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1CCE"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ЛЬВІВСЬКА ДЕРЖАВНА МУЗИЧНА АКАДЕМІЯ</w:t>
      </w:r>
    </w:p>
    <w:p w14:paraId="7894EAAB"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ім. М.В.ЛИСЕНКА</w:t>
      </w:r>
    </w:p>
    <w:p w14:paraId="03FB882D"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p>
    <w:p w14:paraId="63A3E91B"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p>
    <w:p w14:paraId="2232AAF2"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p>
    <w:p w14:paraId="0CD4BC3E"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center"/>
        <w:outlineLvl w:val="1"/>
        <w:rPr>
          <w:rFonts w:ascii="Arial" w:eastAsia="Times New Roman" w:hAnsi="Arial" w:cs="Times New Roman"/>
          <w:i/>
          <w:kern w:val="0"/>
          <w:sz w:val="40"/>
          <w:szCs w:val="20"/>
          <w:lang w:val="uk-UA" w:eastAsia="ru-RU"/>
        </w:rPr>
      </w:pPr>
    </w:p>
    <w:p w14:paraId="58463E16"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right"/>
        <w:outlineLvl w:val="1"/>
        <w:rPr>
          <w:rFonts w:ascii="Times New Roman" w:eastAsia="Times New Roman" w:hAnsi="Times New Roman" w:cs="Times New Roman"/>
          <w:kern w:val="0"/>
          <w:sz w:val="24"/>
          <w:szCs w:val="20"/>
          <w:lang w:val="uk-UA" w:eastAsia="ru-RU"/>
        </w:rPr>
      </w:pPr>
      <w:r w:rsidRPr="003F5A27">
        <w:rPr>
          <w:rFonts w:ascii="Times New Roman" w:eastAsia="Times New Roman" w:hAnsi="Times New Roman" w:cs="Times New Roman"/>
          <w:kern w:val="0"/>
          <w:sz w:val="24"/>
          <w:szCs w:val="20"/>
          <w:lang w:val="uk-UA" w:eastAsia="ru-RU"/>
        </w:rPr>
        <w:t>На правах рукопису</w:t>
      </w:r>
    </w:p>
    <w:p w14:paraId="19C8A83D"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center"/>
        <w:outlineLvl w:val="1"/>
        <w:rPr>
          <w:rFonts w:ascii="Arial" w:eastAsia="Times New Roman" w:hAnsi="Arial" w:cs="Times New Roman"/>
          <w:i/>
          <w:kern w:val="0"/>
          <w:sz w:val="40"/>
          <w:szCs w:val="20"/>
          <w:lang w:val="uk-UA" w:eastAsia="ru-RU"/>
        </w:rPr>
      </w:pPr>
    </w:p>
    <w:p w14:paraId="41EAE242"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center"/>
        <w:outlineLvl w:val="1"/>
        <w:rPr>
          <w:rFonts w:ascii="Arial" w:eastAsia="Times New Roman" w:hAnsi="Arial" w:cs="Times New Roman"/>
          <w:i/>
          <w:kern w:val="0"/>
          <w:sz w:val="40"/>
          <w:szCs w:val="20"/>
          <w:lang w:val="uk-UA" w:eastAsia="ru-RU"/>
        </w:rPr>
      </w:pPr>
      <w:r w:rsidRPr="003F5A27">
        <w:rPr>
          <w:rFonts w:ascii="Arial" w:eastAsia="Times New Roman" w:hAnsi="Arial" w:cs="Times New Roman"/>
          <w:i/>
          <w:kern w:val="0"/>
          <w:sz w:val="40"/>
          <w:szCs w:val="20"/>
          <w:lang w:val="uk-UA" w:eastAsia="ru-RU"/>
        </w:rPr>
        <w:t>Мельник Лідія Олександрівна</w:t>
      </w:r>
    </w:p>
    <w:p w14:paraId="6AF6DD5C" w14:textId="77777777" w:rsidR="003F5A27" w:rsidRPr="003F5A27" w:rsidRDefault="003F5A27" w:rsidP="003F5A2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14:paraId="1B96F508"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outlineLvl w:val="1"/>
        <w:rPr>
          <w:rFonts w:ascii="Times New Roman" w:eastAsia="Times New Roman" w:hAnsi="Times New Roman" w:cs="Times New Roman"/>
          <w:kern w:val="0"/>
          <w:sz w:val="24"/>
          <w:szCs w:val="20"/>
          <w:lang w:val="uk-UA" w:eastAsia="ru-RU"/>
        </w:rPr>
      </w:pPr>
    </w:p>
    <w:p w14:paraId="0942E8E2"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outlineLvl w:val="1"/>
        <w:rPr>
          <w:rFonts w:ascii="Times New Roman" w:eastAsia="Times New Roman" w:hAnsi="Times New Roman" w:cs="Times New Roman"/>
          <w:kern w:val="0"/>
          <w:sz w:val="24"/>
          <w:szCs w:val="20"/>
          <w:lang w:val="uk-UA" w:eastAsia="ru-RU"/>
        </w:rPr>
      </w:pPr>
    </w:p>
    <w:p w14:paraId="66ECE9AF"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outlineLvl w:val="1"/>
        <w:rPr>
          <w:rFonts w:ascii="Times New Roman" w:eastAsia="Times New Roman" w:hAnsi="Times New Roman" w:cs="Times New Roman"/>
          <w:kern w:val="0"/>
          <w:sz w:val="24"/>
          <w:szCs w:val="20"/>
          <w:lang w:val="uk-UA" w:eastAsia="ru-RU"/>
        </w:rPr>
      </w:pPr>
    </w:p>
    <w:p w14:paraId="29CDD8A2"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right"/>
        <w:outlineLvl w:val="1"/>
        <w:rPr>
          <w:rFonts w:ascii="Times New Roman" w:eastAsia="Times New Roman" w:hAnsi="Times New Roman" w:cs="Times New Roman"/>
          <w:kern w:val="0"/>
          <w:sz w:val="24"/>
          <w:szCs w:val="20"/>
          <w:lang w:val="uk-UA" w:eastAsia="ru-RU"/>
        </w:rPr>
      </w:pPr>
      <w:r w:rsidRPr="003F5A27">
        <w:rPr>
          <w:rFonts w:ascii="Times New Roman" w:eastAsia="Times New Roman" w:hAnsi="Times New Roman" w:cs="Times New Roman"/>
          <w:kern w:val="0"/>
          <w:sz w:val="24"/>
          <w:szCs w:val="20"/>
          <w:lang w:val="uk-UA" w:eastAsia="ru-RU"/>
        </w:rPr>
        <w:t>УДК 78.036</w:t>
      </w:r>
    </w:p>
    <w:p w14:paraId="58FC9491"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firstLine="720"/>
        <w:jc w:val="center"/>
        <w:outlineLvl w:val="1"/>
        <w:rPr>
          <w:rFonts w:ascii="Times New Roman" w:eastAsia="Times New Roman" w:hAnsi="Times New Roman" w:cs="Times New Roman"/>
          <w:kern w:val="0"/>
          <w:sz w:val="36"/>
          <w:szCs w:val="20"/>
          <w:lang w:eastAsia="ru-RU"/>
        </w:rPr>
      </w:pPr>
      <w:r w:rsidRPr="003F5A27">
        <w:rPr>
          <w:rFonts w:ascii="Times New Roman" w:eastAsia="Times New Roman" w:hAnsi="Times New Roman" w:cs="Times New Roman"/>
          <w:kern w:val="0"/>
          <w:sz w:val="36"/>
          <w:szCs w:val="20"/>
          <w:lang w:val="uk-UA" w:eastAsia="ru-RU"/>
        </w:rPr>
        <w:t>НЕОБАРОКОВІ ТЕНДЕНЦІЇ В МУЗИЦІ ХХ СТ</w:t>
      </w:r>
      <w:r w:rsidRPr="003F5A27">
        <w:rPr>
          <w:rFonts w:ascii="Times New Roman" w:eastAsia="Times New Roman" w:hAnsi="Times New Roman" w:cs="Times New Roman"/>
          <w:kern w:val="0"/>
          <w:sz w:val="36"/>
          <w:szCs w:val="20"/>
          <w:lang w:eastAsia="ru-RU"/>
        </w:rPr>
        <w:t>.</w:t>
      </w:r>
    </w:p>
    <w:p w14:paraId="6CDC7715" w14:textId="77777777" w:rsidR="003F5A27" w:rsidRPr="003F5A27" w:rsidRDefault="003F5A27" w:rsidP="003F5A27">
      <w:pPr>
        <w:widowControl/>
        <w:tabs>
          <w:tab w:val="clear" w:pos="709"/>
        </w:tabs>
        <w:suppressAutoHyphens w:val="0"/>
        <w:spacing w:after="0" w:line="240" w:lineRule="auto"/>
        <w:ind w:firstLine="0"/>
        <w:jc w:val="center"/>
        <w:rPr>
          <w:rFonts w:ascii="Arial" w:eastAsia="Times New Roman" w:hAnsi="Arial" w:cs="Times New Roman"/>
          <w:b/>
          <w:kern w:val="0"/>
          <w:sz w:val="40"/>
          <w:szCs w:val="24"/>
          <w:lang w:eastAsia="ru-RU"/>
        </w:rPr>
      </w:pPr>
    </w:p>
    <w:p w14:paraId="60D15CDC"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4"/>
          <w:lang w:eastAsia="ru-RU"/>
        </w:rPr>
      </w:pPr>
    </w:p>
    <w:p w14:paraId="5AE4440E" w14:textId="77777777" w:rsidR="003F5A27" w:rsidRPr="003F5A27" w:rsidRDefault="003F5A27" w:rsidP="003F5A27">
      <w:pPr>
        <w:keepNext/>
        <w:widowControl/>
        <w:tabs>
          <w:tab w:val="clear" w:pos="709"/>
        </w:tabs>
        <w:suppressAutoHyphens w:val="0"/>
        <w:overflowPunct w:val="0"/>
        <w:autoSpaceDE w:val="0"/>
        <w:autoSpaceDN w:val="0"/>
        <w:adjustRightInd w:val="0"/>
        <w:spacing w:before="240" w:after="60" w:line="240" w:lineRule="auto"/>
        <w:ind w:firstLine="0"/>
        <w:jc w:val="center"/>
        <w:textAlignment w:val="baseline"/>
        <w:outlineLvl w:val="2"/>
        <w:rPr>
          <w:rFonts w:ascii="Arial" w:eastAsia="Times New Roman" w:hAnsi="Arial" w:cs="Times New Roman"/>
          <w:b/>
          <w:kern w:val="0"/>
          <w:sz w:val="26"/>
          <w:szCs w:val="20"/>
          <w:lang w:eastAsia="ru-RU"/>
        </w:rPr>
      </w:pPr>
      <w:r w:rsidRPr="003F5A27">
        <w:rPr>
          <w:rFonts w:ascii="Arial" w:eastAsia="Times New Roman" w:hAnsi="Arial" w:cs="Times New Roman"/>
          <w:b/>
          <w:kern w:val="0"/>
          <w:sz w:val="26"/>
          <w:szCs w:val="20"/>
          <w:lang w:eastAsia="ru-RU"/>
        </w:rPr>
        <w:t>Спеціальність 17.00.03. Музичне мистецтво</w:t>
      </w:r>
    </w:p>
    <w:p w14:paraId="0213A8A7"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4"/>
          <w:lang w:eastAsia="ru-RU"/>
        </w:rPr>
      </w:pPr>
    </w:p>
    <w:p w14:paraId="4739C0CB"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4"/>
          <w:lang w:eastAsia="ru-RU"/>
        </w:rPr>
      </w:pPr>
    </w:p>
    <w:p w14:paraId="0DA61972"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4"/>
          <w:lang w:eastAsia="ru-RU"/>
        </w:rPr>
      </w:pPr>
    </w:p>
    <w:p w14:paraId="382AF1E5"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240" w:lineRule="auto"/>
        <w:ind w:left="720" w:firstLine="0"/>
        <w:jc w:val="right"/>
        <w:textAlignment w:val="baseline"/>
        <w:outlineLvl w:val="0"/>
        <w:rPr>
          <w:rFonts w:ascii="Times New Roman" w:eastAsia="Times New Roman" w:hAnsi="Times New Roman" w:cs="Times New Roman"/>
          <w:i/>
          <w:kern w:val="0"/>
          <w:sz w:val="24"/>
          <w:szCs w:val="20"/>
          <w:lang w:val="uk-UA" w:eastAsia="ru-RU"/>
        </w:rPr>
      </w:pPr>
      <w:r w:rsidRPr="003F5A27">
        <w:rPr>
          <w:rFonts w:ascii="Times New Roman" w:eastAsia="Times New Roman" w:hAnsi="Times New Roman" w:cs="Times New Roman"/>
          <w:i/>
          <w:kern w:val="0"/>
          <w:sz w:val="24"/>
          <w:szCs w:val="20"/>
          <w:lang w:val="uk-UA" w:eastAsia="ru-RU"/>
        </w:rPr>
        <w:t xml:space="preserve">Автореферат дисертації на здобуття наукового ступеня </w:t>
      </w:r>
    </w:p>
    <w:p w14:paraId="628EC2F8"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кандидата мистецтвознавста</w:t>
      </w:r>
    </w:p>
    <w:p w14:paraId="19DA89B3"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6FE15730"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32DAD15D"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0F9E9941"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526A1C7E"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Науковий керівник:</w:t>
      </w:r>
    </w:p>
    <w:p w14:paraId="4BD3EB5C"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доктор мистецтвознавства, професор</w:t>
      </w:r>
    </w:p>
    <w:p w14:paraId="1BF8FD3E"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Черкашина-Губаренко Марина Романівна</w:t>
      </w:r>
    </w:p>
    <w:p w14:paraId="3A17FEAD"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459213CE"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100EA154"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1C4FBEAD"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3A52BE4D"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135B6671"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3475C80E"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2588941C" w14:textId="77777777" w:rsidR="003F5A27" w:rsidRPr="003F5A27" w:rsidRDefault="003F5A27" w:rsidP="003F5A27">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4"/>
          <w:lang w:eastAsia="ru-RU"/>
        </w:rPr>
      </w:pPr>
    </w:p>
    <w:p w14:paraId="03A6B38B" w14:textId="77777777" w:rsidR="003F5A27" w:rsidRPr="003F5A27" w:rsidRDefault="003F5A27" w:rsidP="003F5A27">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КИЇВ-2004</w:t>
      </w:r>
    </w:p>
    <w:p w14:paraId="2D4285E8" w14:textId="77777777" w:rsidR="003F5A27" w:rsidRPr="003F5A27" w:rsidRDefault="003F5A27" w:rsidP="003F5A27">
      <w:pPr>
        <w:tabs>
          <w:tab w:val="clear" w:pos="709"/>
        </w:tabs>
        <w:suppressAutoHyphens w:val="0"/>
        <w:spacing w:after="0" w:line="240" w:lineRule="auto"/>
        <w:ind w:firstLine="0"/>
        <w:jc w:val="center"/>
        <w:rPr>
          <w:rFonts w:ascii="Times New Roman" w:eastAsia="Times New Roman" w:hAnsi="Times New Roman" w:cs="Times New Roman"/>
          <w:bCs/>
          <w:noProof/>
          <w:kern w:val="0"/>
          <w:sz w:val="28"/>
          <w:szCs w:val="24"/>
          <w:lang w:eastAsia="ru-RU"/>
        </w:rPr>
      </w:pPr>
      <w:r w:rsidRPr="003F5A27">
        <w:rPr>
          <w:rFonts w:ascii="Times New Roman" w:eastAsia="Times New Roman" w:hAnsi="Times New Roman" w:cs="Times New Roman"/>
          <w:bCs/>
          <w:noProof/>
          <w:kern w:val="0"/>
          <w:sz w:val="28"/>
          <w:szCs w:val="24"/>
          <w:lang w:eastAsia="ru-RU"/>
        </w:rPr>
        <w:br w:type="page"/>
      </w:r>
      <w:r w:rsidRPr="003F5A27">
        <w:rPr>
          <w:rFonts w:ascii="Times New Roman" w:eastAsia="Times New Roman" w:hAnsi="Times New Roman" w:cs="Times New Roman"/>
          <w:bCs/>
          <w:noProof/>
          <w:kern w:val="0"/>
          <w:sz w:val="28"/>
          <w:szCs w:val="24"/>
          <w:lang w:eastAsia="ru-RU"/>
        </w:rPr>
        <w:lastRenderedPageBreak/>
        <w:t>ЗМІСТ</w:t>
      </w:r>
    </w:p>
    <w:p w14:paraId="6C17E7C6" w14:textId="77777777" w:rsidR="003F5A27" w:rsidRPr="003F5A27" w:rsidRDefault="003F5A27" w:rsidP="003F5A27">
      <w:pPr>
        <w:tabs>
          <w:tab w:val="clear" w:pos="709"/>
        </w:tabs>
        <w:suppressAutoHyphens w:val="0"/>
        <w:spacing w:after="0" w:line="360" w:lineRule="auto"/>
        <w:ind w:firstLine="0"/>
        <w:jc w:val="left"/>
        <w:rPr>
          <w:rFonts w:ascii="Times New Roman" w:eastAsia="Times New Roman" w:hAnsi="Times New Roman" w:cs="Times New Roman"/>
          <w:bCs/>
          <w:noProof/>
          <w:kern w:val="0"/>
          <w:sz w:val="28"/>
          <w:szCs w:val="24"/>
          <w:lang w:eastAsia="ru-RU"/>
        </w:rPr>
      </w:pPr>
      <w:r w:rsidRPr="003F5A27">
        <w:rPr>
          <w:rFonts w:ascii="Times New Roman" w:eastAsia="Times New Roman" w:hAnsi="Times New Roman" w:cs="Times New Roman"/>
          <w:bCs/>
          <w:noProof/>
          <w:kern w:val="0"/>
          <w:sz w:val="28"/>
          <w:szCs w:val="24"/>
          <w:lang w:eastAsia="ru-RU"/>
        </w:rPr>
        <w:t>ВСТУП</w:t>
      </w:r>
    </w:p>
    <w:p w14:paraId="6C23969B" w14:textId="77777777" w:rsidR="003F5A27" w:rsidRPr="003F5A27" w:rsidRDefault="003F5A27" w:rsidP="003F5A27">
      <w:pPr>
        <w:tabs>
          <w:tab w:val="clear" w:pos="709"/>
        </w:tabs>
        <w:suppressAutoHyphens w:val="0"/>
        <w:spacing w:after="0" w:line="360" w:lineRule="auto"/>
        <w:ind w:firstLine="0"/>
        <w:jc w:val="left"/>
        <w:rPr>
          <w:rFonts w:ascii="Times New Roman" w:eastAsia="Times New Roman" w:hAnsi="Times New Roman" w:cs="Times New Roman"/>
          <w:bCs/>
          <w:noProof/>
          <w:kern w:val="0"/>
          <w:sz w:val="28"/>
          <w:szCs w:val="24"/>
          <w:lang w:eastAsia="ru-RU"/>
        </w:rPr>
      </w:pPr>
      <w:r w:rsidRPr="003F5A27">
        <w:rPr>
          <w:rFonts w:ascii="Times New Roman" w:eastAsia="Times New Roman" w:hAnsi="Times New Roman" w:cs="Times New Roman"/>
          <w:bCs/>
          <w:noProof/>
          <w:kern w:val="0"/>
          <w:sz w:val="28"/>
          <w:szCs w:val="24"/>
          <w:lang w:eastAsia="ru-RU"/>
        </w:rPr>
        <w:t>РОЗДІЛ  І. Бароко – хронологічні й естетичні межі поняття</w:t>
      </w:r>
    </w:p>
    <w:p w14:paraId="2C55A5EE"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noProof/>
          <w:kern w:val="0"/>
          <w:sz w:val="28"/>
          <w:szCs w:val="24"/>
          <w:lang w:eastAsia="ru-RU"/>
        </w:rPr>
      </w:pPr>
      <w:r w:rsidRPr="003F5A27">
        <w:rPr>
          <w:rFonts w:ascii="Times New Roman" w:eastAsia="Times New Roman" w:hAnsi="Times New Roman" w:cs="Times New Roman"/>
          <w:noProof/>
          <w:kern w:val="0"/>
          <w:sz w:val="28"/>
          <w:szCs w:val="24"/>
          <w:lang w:eastAsia="ru-RU"/>
        </w:rPr>
        <w:t>1.1. Бароко як історична епоха</w:t>
      </w:r>
    </w:p>
    <w:p w14:paraId="6CCB6B68" w14:textId="77777777" w:rsidR="003F5A27" w:rsidRPr="003F5A27" w:rsidRDefault="003F5A27" w:rsidP="003F5A27">
      <w:pPr>
        <w:keepNext/>
        <w:widowControl/>
        <w:tabs>
          <w:tab w:val="clear" w:pos="709"/>
        </w:tabs>
        <w:suppressAutoHyphens w:val="0"/>
        <w:spacing w:after="0" w:line="360" w:lineRule="auto"/>
        <w:ind w:firstLine="0"/>
        <w:jc w:val="left"/>
        <w:rPr>
          <w:rFonts w:ascii="Times New Roman" w:eastAsia="Times New Roman" w:hAnsi="Times New Roman" w:cs="Times New Roman"/>
          <w:noProof/>
          <w:kern w:val="0"/>
          <w:sz w:val="28"/>
          <w:szCs w:val="24"/>
          <w:lang w:eastAsia="ru-RU"/>
        </w:rPr>
      </w:pPr>
      <w:r w:rsidRPr="003F5A27">
        <w:rPr>
          <w:rFonts w:ascii="Times New Roman" w:eastAsia="Times New Roman" w:hAnsi="Times New Roman" w:cs="Times New Roman"/>
          <w:noProof/>
          <w:kern w:val="0"/>
          <w:sz w:val="28"/>
          <w:szCs w:val="24"/>
          <w:lang w:eastAsia="ru-RU"/>
        </w:rPr>
        <w:t xml:space="preserve">1.2. Деякі аспекти становлення терміну “бароко” </w:t>
      </w:r>
    </w:p>
    <w:p w14:paraId="52E46DB7"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bCs/>
          <w:noProof/>
          <w:kern w:val="0"/>
          <w:sz w:val="28"/>
          <w:szCs w:val="24"/>
          <w:lang w:val="uk-UA" w:eastAsia="ru-RU"/>
        </w:rPr>
      </w:pPr>
      <w:r w:rsidRPr="003F5A27">
        <w:rPr>
          <w:rFonts w:ascii="Times New Roman" w:eastAsia="Times New Roman" w:hAnsi="Times New Roman" w:cs="Times New Roman"/>
          <w:bCs/>
          <w:noProof/>
          <w:kern w:val="0"/>
          <w:sz w:val="28"/>
          <w:szCs w:val="24"/>
          <w:lang w:val="uk-UA" w:eastAsia="ru-RU"/>
        </w:rPr>
        <w:t>1.3. До питання про барокові константи деяких національних культур</w:t>
      </w:r>
    </w:p>
    <w:p w14:paraId="2051E5EA"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1.4. Естетична категорія бароко поза хронологічними рамками епохи</w:t>
      </w:r>
    </w:p>
    <w:p w14:paraId="00EE1316"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1"/>
        <w:jc w:val="left"/>
        <w:textAlignment w:val="baseline"/>
        <w:rPr>
          <w:rFonts w:ascii="Times New Roman" w:eastAsia="Times New Roman" w:hAnsi="Times New Roman" w:cs="Times New Roman"/>
          <w:color w:val="0000FF"/>
          <w:kern w:val="0"/>
          <w:sz w:val="24"/>
          <w:szCs w:val="20"/>
          <w:lang w:eastAsia="de-DE"/>
        </w:rPr>
      </w:pPr>
      <w:r w:rsidRPr="003F5A27">
        <w:rPr>
          <w:rFonts w:ascii="Times New Roman" w:eastAsia="Times New Roman" w:hAnsi="Times New Roman" w:cs="Times New Roman"/>
          <w:kern w:val="0"/>
          <w:sz w:val="28"/>
          <w:szCs w:val="20"/>
          <w:lang w:val="uk-UA" w:eastAsia="de-DE"/>
        </w:rPr>
        <w:t xml:space="preserve">РОЗДІЛ ІІ. </w:t>
      </w:r>
      <w:r w:rsidRPr="003F5A27">
        <w:rPr>
          <w:rFonts w:ascii="Times New Roman" w:eastAsia="Times New Roman" w:hAnsi="Times New Roman" w:cs="Times New Roman"/>
          <w:kern w:val="0"/>
          <w:sz w:val="28"/>
          <w:szCs w:val="20"/>
          <w:lang w:eastAsia="de-DE"/>
        </w:rPr>
        <w:t>Естетична концепція необарокової течії</w:t>
      </w:r>
    </w:p>
    <w:p w14:paraId="485ED4A3" w14:textId="77777777" w:rsidR="003F5A27" w:rsidRPr="003F5A27" w:rsidRDefault="003F5A27" w:rsidP="003F5A27">
      <w:pPr>
        <w:tabs>
          <w:tab w:val="clear" w:pos="709"/>
          <w:tab w:val="left" w:pos="0"/>
        </w:tabs>
        <w:suppressAutoHyphens w:val="0"/>
        <w:spacing w:after="0" w:line="360" w:lineRule="auto"/>
        <w:ind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2.1. Історичні передумови виникнення необарокових тенденцій</w:t>
      </w:r>
    </w:p>
    <w:p w14:paraId="79103A0B" w14:textId="77777777" w:rsidR="003F5A27" w:rsidRPr="003F5A27" w:rsidRDefault="003F5A27" w:rsidP="003F5A27">
      <w:pPr>
        <w:tabs>
          <w:tab w:val="clear" w:pos="709"/>
          <w:tab w:val="left" w:pos="213"/>
        </w:tabs>
        <w:suppressAutoHyphens w:val="0"/>
        <w:spacing w:after="0" w:line="360" w:lineRule="auto"/>
        <w:ind w:firstLine="213"/>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2.1.1. “Класико-романтичний синтез” і роль бароковості в історизмі</w:t>
      </w:r>
    </w:p>
    <w:p w14:paraId="7E8FB293"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213"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2.1.2. Значення барокових інспірацій на зламі ХІХ – ХХ ст. </w:t>
      </w:r>
    </w:p>
    <w:p w14:paraId="69C2B7E5"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213"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(на прикладі творчості Макса Регера)</w:t>
      </w:r>
    </w:p>
    <w:p w14:paraId="6E15CE31"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2.2.Необароко та його визначення в музикознавстві</w:t>
      </w:r>
    </w:p>
    <w:p w14:paraId="55940D42"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2.3. Стилістичні ознаки необароко</w:t>
      </w:r>
    </w:p>
    <w:p w14:paraId="2BCD86B4"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РОЗДІЛ ІІІ. Інтерпретації необароко в національних школах та індивідуальних стилях</w:t>
      </w:r>
    </w:p>
    <w:p w14:paraId="06B5662F" w14:textId="77777777" w:rsidR="003F5A27" w:rsidRPr="003F5A27" w:rsidRDefault="003F5A27" w:rsidP="003F5A27">
      <w:pPr>
        <w:widowControl/>
        <w:tabs>
          <w:tab w:val="clear" w:pos="709"/>
          <w:tab w:val="left" w:pos="0"/>
          <w:tab w:val="left" w:pos="71"/>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3.1. Неокласицизм </w:t>
      </w:r>
      <w:r w:rsidRPr="003F5A27">
        <w:rPr>
          <w:rFonts w:ascii="Times New Roman" w:eastAsia="Times New Roman" w:hAnsi="Times New Roman" w:cs="Times New Roman"/>
          <w:kern w:val="0"/>
          <w:sz w:val="28"/>
          <w:szCs w:val="24"/>
          <w:lang w:eastAsia="ru-RU"/>
        </w:rPr>
        <w:t>versus</w:t>
      </w:r>
      <w:r w:rsidRPr="003F5A27">
        <w:rPr>
          <w:rFonts w:ascii="Times New Roman" w:eastAsia="Times New Roman" w:hAnsi="Times New Roman" w:cs="Times New Roman"/>
          <w:kern w:val="0"/>
          <w:sz w:val="28"/>
          <w:szCs w:val="24"/>
          <w:lang w:val="uk-UA" w:eastAsia="ru-RU"/>
        </w:rPr>
        <w:t xml:space="preserve"> необароко. Необароко як одна із стилістичних констант в творчості П.Гіндеміта, Б.Бартока, І.Стравінського </w:t>
      </w:r>
    </w:p>
    <w:p w14:paraId="781DD4CA" w14:textId="77777777" w:rsidR="003F5A27" w:rsidRPr="003F5A27" w:rsidRDefault="003F5A27" w:rsidP="003F5A27">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3.2. Необароко в національних музичних культурах Європи: спільності й відмінності інтерпретацій</w:t>
      </w:r>
    </w:p>
    <w:p w14:paraId="2B7940AC"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3.2.1. Німецька національна традиція і необароко</w:t>
      </w:r>
    </w:p>
    <w:p w14:paraId="65B2C08D" w14:textId="77777777" w:rsidR="003F5A27" w:rsidRPr="003F5A27" w:rsidRDefault="003F5A27" w:rsidP="003F5A27">
      <w:pPr>
        <w:widowControl/>
        <w:tabs>
          <w:tab w:val="clear" w:pos="709"/>
        </w:tabs>
        <w:suppressAutoHyphens w:val="0"/>
        <w:spacing w:after="0" w:line="360" w:lineRule="auto"/>
        <w:ind w:firstLine="213"/>
        <w:rPr>
          <w:rFonts w:ascii="Times New Roman" w:eastAsia="Times New Roman" w:hAnsi="Times New Roman" w:cs="Times New Roman"/>
          <w:kern w:val="0"/>
          <w:sz w:val="28"/>
          <w:szCs w:val="24"/>
          <w:lang w:val="en-US" w:eastAsia="ru-RU"/>
        </w:rPr>
      </w:pPr>
      <w:r w:rsidRPr="003F5A27">
        <w:rPr>
          <w:rFonts w:ascii="Times New Roman" w:eastAsia="Times New Roman" w:hAnsi="Times New Roman" w:cs="Times New Roman"/>
          <w:kern w:val="0"/>
          <w:sz w:val="28"/>
          <w:szCs w:val="24"/>
          <w:lang w:eastAsia="ru-RU"/>
        </w:rPr>
        <w:t>3.2.2. Франція</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і</w:t>
      </w:r>
      <w:r w:rsidRPr="003F5A27">
        <w:rPr>
          <w:rFonts w:ascii="Times New Roman" w:eastAsia="Times New Roman" w:hAnsi="Times New Roman" w:cs="Times New Roman"/>
          <w:kern w:val="0"/>
          <w:sz w:val="28"/>
          <w:szCs w:val="24"/>
          <w:lang w:val="en-US" w:eastAsia="ru-RU"/>
        </w:rPr>
        <w:t xml:space="preserve"> “tendence vers le classicisme”</w:t>
      </w:r>
    </w:p>
    <w:p w14:paraId="1591D8A9"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val="en-US" w:eastAsia="ru-RU"/>
        </w:rPr>
      </w:pPr>
      <w:r w:rsidRPr="003F5A27">
        <w:rPr>
          <w:rFonts w:ascii="Times New Roman" w:eastAsia="Times New Roman" w:hAnsi="Times New Roman" w:cs="Times New Roman"/>
          <w:kern w:val="0"/>
          <w:sz w:val="28"/>
          <w:szCs w:val="24"/>
          <w:lang w:val="en-US" w:eastAsia="ru-RU"/>
        </w:rPr>
        <w:t xml:space="preserve">3.2.3. </w:t>
      </w:r>
      <w:r w:rsidRPr="003F5A27">
        <w:rPr>
          <w:rFonts w:ascii="Times New Roman" w:eastAsia="Times New Roman" w:hAnsi="Times New Roman" w:cs="Times New Roman"/>
          <w:kern w:val="0"/>
          <w:sz w:val="28"/>
          <w:szCs w:val="24"/>
          <w:lang w:eastAsia="ru-RU"/>
        </w:rPr>
        <w:t>Італія</w:t>
      </w:r>
      <w:r w:rsidRPr="003F5A27">
        <w:rPr>
          <w:rFonts w:ascii="Times New Roman" w:eastAsia="Times New Roman" w:hAnsi="Times New Roman" w:cs="Times New Roman"/>
          <w:kern w:val="0"/>
          <w:sz w:val="28"/>
          <w:szCs w:val="24"/>
          <w:lang w:val="en-US" w:eastAsia="ru-RU"/>
        </w:rPr>
        <w:t>: „Torniamo all´antico e sará un progresso!”</w:t>
      </w:r>
    </w:p>
    <w:p w14:paraId="17319367"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val="en-US" w:eastAsia="ru-RU"/>
        </w:rPr>
      </w:pPr>
      <w:r w:rsidRPr="003F5A27">
        <w:rPr>
          <w:rFonts w:ascii="Times New Roman" w:eastAsia="Times New Roman" w:hAnsi="Times New Roman" w:cs="Times New Roman"/>
          <w:kern w:val="0"/>
          <w:sz w:val="28"/>
          <w:szCs w:val="24"/>
          <w:lang w:val="en-US" w:eastAsia="ru-RU"/>
        </w:rPr>
        <w:t xml:space="preserve">3.2.4. </w:t>
      </w:r>
      <w:r w:rsidRPr="003F5A27">
        <w:rPr>
          <w:rFonts w:ascii="Times New Roman" w:eastAsia="Times New Roman" w:hAnsi="Times New Roman" w:cs="Times New Roman"/>
          <w:kern w:val="0"/>
          <w:sz w:val="28"/>
          <w:szCs w:val="24"/>
          <w:lang w:eastAsia="ru-RU"/>
        </w:rPr>
        <w:t>Англія</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і</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герметичне</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бароко</w:t>
      </w:r>
      <w:r w:rsidRPr="003F5A27">
        <w:rPr>
          <w:rFonts w:ascii="Times New Roman" w:eastAsia="Times New Roman" w:hAnsi="Times New Roman" w:cs="Times New Roman"/>
          <w:kern w:val="0"/>
          <w:sz w:val="28"/>
          <w:szCs w:val="24"/>
          <w:lang w:val="en-US" w:eastAsia="ru-RU"/>
        </w:rPr>
        <w:t>”</w:t>
      </w:r>
    </w:p>
    <w:p w14:paraId="63F09F3F"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val="en-US" w:eastAsia="ru-RU"/>
        </w:rPr>
      </w:pPr>
      <w:r w:rsidRPr="003F5A27">
        <w:rPr>
          <w:rFonts w:ascii="Times New Roman" w:eastAsia="Times New Roman" w:hAnsi="Times New Roman" w:cs="Times New Roman"/>
          <w:kern w:val="0"/>
          <w:sz w:val="28"/>
          <w:szCs w:val="24"/>
          <w:lang w:val="en-US" w:eastAsia="ru-RU"/>
        </w:rPr>
        <w:t xml:space="preserve">3.2.5. </w:t>
      </w:r>
      <w:r w:rsidRPr="003F5A27">
        <w:rPr>
          <w:rFonts w:ascii="Times New Roman" w:eastAsia="Times New Roman" w:hAnsi="Times New Roman" w:cs="Times New Roman"/>
          <w:kern w:val="0"/>
          <w:sz w:val="28"/>
          <w:szCs w:val="24"/>
          <w:lang w:eastAsia="ru-RU"/>
        </w:rPr>
        <w:t>Польща</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і</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Чехія</w:t>
      </w:r>
      <w:r w:rsidRPr="003F5A27">
        <w:rPr>
          <w:rFonts w:ascii="Times New Roman" w:eastAsia="Times New Roman" w:hAnsi="Times New Roman" w:cs="Times New Roman"/>
          <w:kern w:val="0"/>
          <w:sz w:val="28"/>
          <w:szCs w:val="24"/>
          <w:lang w:val="en-US" w:eastAsia="ru-RU"/>
        </w:rPr>
        <w:t xml:space="preserve">: „Concerto baroque“ </w:t>
      </w:r>
      <w:r w:rsidRPr="003F5A27">
        <w:rPr>
          <w:rFonts w:ascii="Times New Roman" w:eastAsia="Times New Roman" w:hAnsi="Times New Roman" w:cs="Times New Roman"/>
          <w:kern w:val="0"/>
          <w:sz w:val="28"/>
          <w:szCs w:val="24"/>
          <w:lang w:eastAsia="ru-RU"/>
        </w:rPr>
        <w:t>на</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слов</w:t>
      </w:r>
      <w:r w:rsidRPr="003F5A27">
        <w:rPr>
          <w:rFonts w:ascii="Times New Roman" w:eastAsia="Times New Roman" w:hAnsi="Times New Roman" w:cs="Times New Roman"/>
          <w:kern w:val="0"/>
          <w:sz w:val="28"/>
          <w:szCs w:val="24"/>
          <w:lang w:val="en-US" w:eastAsia="ru-RU"/>
        </w:rPr>
        <w:t>’</w:t>
      </w:r>
      <w:r w:rsidRPr="003F5A27">
        <w:rPr>
          <w:rFonts w:ascii="Times New Roman" w:eastAsia="Times New Roman" w:hAnsi="Times New Roman" w:cs="Times New Roman"/>
          <w:kern w:val="0"/>
          <w:sz w:val="28"/>
          <w:szCs w:val="24"/>
          <w:lang w:eastAsia="ru-RU"/>
        </w:rPr>
        <w:t>янські</w:t>
      </w:r>
      <w:r w:rsidRPr="003F5A27">
        <w:rPr>
          <w:rFonts w:ascii="Times New Roman" w:eastAsia="Times New Roman" w:hAnsi="Times New Roman" w:cs="Times New Roman"/>
          <w:kern w:val="0"/>
          <w:sz w:val="28"/>
          <w:szCs w:val="24"/>
          <w:lang w:val="en-US" w:eastAsia="ru-RU"/>
        </w:rPr>
        <w:t xml:space="preserve"> </w:t>
      </w:r>
      <w:r w:rsidRPr="003F5A27">
        <w:rPr>
          <w:rFonts w:ascii="Times New Roman" w:eastAsia="Times New Roman" w:hAnsi="Times New Roman" w:cs="Times New Roman"/>
          <w:kern w:val="0"/>
          <w:sz w:val="28"/>
          <w:szCs w:val="24"/>
          <w:lang w:eastAsia="ru-RU"/>
        </w:rPr>
        <w:t>ноти</w:t>
      </w:r>
    </w:p>
    <w:p w14:paraId="211A2302"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3.2.6. Прибалтійська музика: від традиціоналізму до полістилістики</w:t>
      </w:r>
    </w:p>
    <w:p w14:paraId="02BDC585" w14:textId="77777777" w:rsidR="003F5A27" w:rsidRPr="003F5A27" w:rsidRDefault="003F5A27" w:rsidP="003F5A27">
      <w:pPr>
        <w:widowControl/>
        <w:tabs>
          <w:tab w:val="clear" w:pos="709"/>
          <w:tab w:val="left" w:pos="0"/>
          <w:tab w:val="left" w:pos="71"/>
        </w:tabs>
        <w:suppressAutoHyphens w:val="0"/>
        <w:spacing w:after="0" w:line="360" w:lineRule="auto"/>
        <w:ind w:firstLine="213"/>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3.2.7. Росія: між каузальністю і гротеском</w:t>
      </w:r>
    </w:p>
    <w:p w14:paraId="454F1EDC" w14:textId="77777777" w:rsidR="003F5A27" w:rsidRPr="003F5A27" w:rsidRDefault="003F5A27" w:rsidP="003F5A27">
      <w:pPr>
        <w:widowControl/>
        <w:tabs>
          <w:tab w:val="clear" w:pos="709"/>
          <w:tab w:val="left" w:pos="0"/>
          <w:tab w:val="left" w:pos="71"/>
        </w:tabs>
        <w:suppressAutoHyphens w:val="0"/>
        <w:spacing w:after="0" w:line="360" w:lineRule="auto"/>
        <w:ind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 3.Необарокова тенденція в українській музиці</w:t>
      </w:r>
    </w:p>
    <w:p w14:paraId="075FC9D3" w14:textId="77777777" w:rsidR="003F5A27" w:rsidRPr="003F5A27" w:rsidRDefault="003F5A27" w:rsidP="003F5A27">
      <w:pPr>
        <w:widowControl/>
        <w:numPr>
          <w:ilvl w:val="12"/>
          <w:numId w:val="0"/>
        </w:numPr>
        <w:tabs>
          <w:tab w:val="clear" w:pos="709"/>
        </w:tabs>
        <w:suppressAutoHyphens w:val="0"/>
        <w:spacing w:after="0" w:line="360" w:lineRule="auto"/>
        <w:ind w:firstLine="36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val="uk-UA" w:eastAsia="ru-RU"/>
        </w:rPr>
        <w:lastRenderedPageBreak/>
        <w:t>3.3.1. Віктор Косенко: пізньоромантичний символізм і романтичні символи бароко. “Бахіанство” Нестора Нижанківського та Миколи Колесси</w:t>
      </w:r>
    </w:p>
    <w:p w14:paraId="00CE5D5A" w14:textId="77777777" w:rsidR="003F5A27" w:rsidRPr="003F5A27" w:rsidRDefault="003F5A27" w:rsidP="003F5A27">
      <w:pPr>
        <w:widowControl/>
        <w:tabs>
          <w:tab w:val="clear" w:pos="709"/>
          <w:tab w:val="left" w:pos="1080"/>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3.4. Спадкоємне і новаторське в трактування барокових надбань українськими композиторами другої половини ХХ ст.</w:t>
      </w:r>
    </w:p>
    <w:p w14:paraId="07DFF3EE" w14:textId="77777777" w:rsidR="003F5A27" w:rsidRPr="003F5A27" w:rsidRDefault="003F5A27" w:rsidP="003F5A27">
      <w:pPr>
        <w:widowControl/>
        <w:tabs>
          <w:tab w:val="clear" w:pos="709"/>
        </w:tabs>
        <w:suppressAutoHyphens w:val="0"/>
        <w:spacing w:after="0" w:line="360" w:lineRule="auto"/>
        <w:ind w:firstLine="213"/>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3.4.1. Необарокові риси в сучасній українській хоровій музиці</w:t>
      </w:r>
    </w:p>
    <w:p w14:paraId="359DA7B6" w14:textId="77777777" w:rsidR="003F5A27" w:rsidRPr="003F5A27" w:rsidRDefault="003F5A27" w:rsidP="003F5A27">
      <w:pPr>
        <w:widowControl/>
        <w:tabs>
          <w:tab w:val="clear" w:pos="709"/>
        </w:tabs>
        <w:suppressAutoHyphens w:val="0"/>
        <w:spacing w:after="0" w:line="360" w:lineRule="auto"/>
        <w:ind w:left="426"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3.4.1.1. Дух “низового” бароко і “нова фольклорна хвиля” (Леся Дичко. Кантата “Червона калина”.</w:t>
      </w:r>
    </w:p>
    <w:p w14:paraId="7C37C393" w14:textId="77777777" w:rsidR="003F5A27" w:rsidRPr="003F5A27" w:rsidRDefault="003F5A27" w:rsidP="003F5A27">
      <w:pPr>
        <w:widowControl/>
        <w:tabs>
          <w:tab w:val="clear" w:pos="709"/>
        </w:tabs>
        <w:suppressAutoHyphens w:val="0"/>
        <w:spacing w:after="0" w:line="360" w:lineRule="auto"/>
        <w:ind w:left="426" w:firstLine="0"/>
        <w:rPr>
          <w:rFonts w:ascii="Times New Roman" w:eastAsia="Times New Roman" w:hAnsi="Times New Roman" w:cs="Times New Roman"/>
          <w:bCs/>
          <w:kern w:val="0"/>
          <w:sz w:val="28"/>
          <w:szCs w:val="24"/>
          <w:lang w:val="uk-UA" w:eastAsia="ru-RU"/>
        </w:rPr>
      </w:pPr>
      <w:r w:rsidRPr="003F5A27">
        <w:rPr>
          <w:rFonts w:ascii="Times New Roman" w:eastAsia="Times New Roman" w:hAnsi="Times New Roman" w:cs="Times New Roman"/>
          <w:bCs/>
          <w:kern w:val="0"/>
          <w:sz w:val="28"/>
          <w:szCs w:val="24"/>
          <w:lang w:val="uk-UA" w:eastAsia="ru-RU"/>
        </w:rPr>
        <w:t>3.4.1.2. Образи “високого” бароко: партесний концерт і поезія Г. Ско</w:t>
      </w:r>
      <w:r w:rsidRPr="003F5A27">
        <w:rPr>
          <w:rFonts w:ascii="Times New Roman" w:eastAsia="Times New Roman" w:hAnsi="Times New Roman" w:cs="Times New Roman"/>
          <w:bCs/>
          <w:kern w:val="0"/>
          <w:sz w:val="28"/>
          <w:szCs w:val="24"/>
          <w:lang w:val="uk-UA" w:eastAsia="ru-RU"/>
        </w:rPr>
        <w:softHyphen/>
        <w:t>вороди  (“Сад божественних пісень” Івана Карабиця)</w:t>
      </w:r>
    </w:p>
    <w:p w14:paraId="0256C775" w14:textId="77777777" w:rsidR="003F5A27" w:rsidRPr="003F5A27" w:rsidRDefault="003F5A27" w:rsidP="003F5A27">
      <w:pPr>
        <w:widowControl/>
        <w:tabs>
          <w:tab w:val="clear" w:pos="709"/>
        </w:tabs>
        <w:suppressAutoHyphens w:val="0"/>
        <w:spacing w:after="0" w:line="360" w:lineRule="auto"/>
        <w:ind w:left="426" w:firstLine="0"/>
        <w:rPr>
          <w:rFonts w:ascii="Times New Roman" w:eastAsia="Times New Roman" w:hAnsi="Times New Roman" w:cs="Times New Roman"/>
          <w:bCs/>
          <w:kern w:val="0"/>
          <w:sz w:val="28"/>
          <w:szCs w:val="24"/>
          <w:lang w:val="uk-UA" w:eastAsia="ru-RU"/>
        </w:rPr>
      </w:pPr>
      <w:r w:rsidRPr="003F5A27">
        <w:rPr>
          <w:rFonts w:ascii="Times New Roman" w:eastAsia="Times New Roman" w:hAnsi="Times New Roman" w:cs="Times New Roman"/>
          <w:bCs/>
          <w:kern w:val="0"/>
          <w:sz w:val="28"/>
          <w:szCs w:val="24"/>
          <w:lang w:val="uk-UA" w:eastAsia="ru-RU"/>
        </w:rPr>
        <w:t>3.4.1.3. Відродження жанру (“Страсті” Олександра Козаренка)</w:t>
      </w:r>
    </w:p>
    <w:p w14:paraId="562E7A17" w14:textId="77777777" w:rsidR="003F5A27" w:rsidRPr="003F5A27" w:rsidRDefault="003F5A27" w:rsidP="003F5A27">
      <w:pPr>
        <w:widowControl/>
        <w:tabs>
          <w:tab w:val="clear" w:pos="709"/>
        </w:tabs>
        <w:suppressAutoHyphens w:val="0"/>
        <w:spacing w:after="0" w:line="360" w:lineRule="auto"/>
        <w:ind w:left="213"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3.4.2. Барокові риси нового українського симфонізму</w:t>
      </w:r>
    </w:p>
    <w:p w14:paraId="500EB31A" w14:textId="77777777" w:rsidR="003F5A27" w:rsidRPr="003F5A27" w:rsidRDefault="003F5A27" w:rsidP="003F5A27">
      <w:pPr>
        <w:widowControl/>
        <w:tabs>
          <w:tab w:val="clear" w:pos="709"/>
        </w:tabs>
        <w:suppressAutoHyphens w:val="0"/>
        <w:spacing w:after="0" w:line="360" w:lineRule="auto"/>
        <w:ind w:left="426"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 xml:space="preserve">3.4.2.1. Симфонія №3 “В стилі українського бароко” Левка Колодуба </w:t>
      </w:r>
    </w:p>
    <w:p w14:paraId="5EF9C8C1" w14:textId="77777777" w:rsidR="003F5A27" w:rsidRPr="003F5A27" w:rsidRDefault="003F5A27" w:rsidP="003F5A27">
      <w:pPr>
        <w:widowControl/>
        <w:tabs>
          <w:tab w:val="clear" w:pos="709"/>
        </w:tabs>
        <w:suppressAutoHyphens w:val="0"/>
        <w:spacing w:after="0" w:line="360" w:lineRule="auto"/>
        <w:ind w:left="426" w:firstLine="0"/>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3.4.2.2. “Варіації” на с</w:t>
      </w:r>
      <w:r w:rsidRPr="003F5A27">
        <w:rPr>
          <w:rFonts w:ascii="Times New Roman" w:eastAsia="Times New Roman" w:hAnsi="Times New Roman" w:cs="Times New Roman"/>
          <w:kern w:val="0"/>
          <w:sz w:val="28"/>
          <w:szCs w:val="24"/>
          <w:lang w:val="en-US" w:eastAsia="ru-RU"/>
        </w:rPr>
        <w:t>oncerto</w:t>
      </w:r>
      <w:r w:rsidRPr="003F5A27">
        <w:rPr>
          <w:rFonts w:ascii="Times New Roman" w:eastAsia="Times New Roman" w:hAnsi="Times New Roman" w:cs="Times New Roman"/>
          <w:kern w:val="0"/>
          <w:sz w:val="28"/>
          <w:szCs w:val="24"/>
          <w:lang w:eastAsia="ru-RU"/>
        </w:rPr>
        <w:t xml:space="preserve"> </w:t>
      </w:r>
      <w:r w:rsidRPr="003F5A27">
        <w:rPr>
          <w:rFonts w:ascii="Times New Roman" w:eastAsia="Times New Roman" w:hAnsi="Times New Roman" w:cs="Times New Roman"/>
          <w:kern w:val="0"/>
          <w:sz w:val="28"/>
          <w:szCs w:val="24"/>
          <w:lang w:val="en-US" w:eastAsia="ru-RU"/>
        </w:rPr>
        <w:t>grosso</w:t>
      </w:r>
    </w:p>
    <w:p w14:paraId="2F978BED"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213"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3.4.3. Пошуки в руслі “бахіанства”: нові трансформації циклу прелюдій і фуг</w:t>
      </w:r>
    </w:p>
    <w:p w14:paraId="63DFC795"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213"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3.4.4. Коротка історія оновленого жанру: партита та її трансформації в сучасній українській музиці</w:t>
      </w:r>
    </w:p>
    <w:p w14:paraId="1AF879B8"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213"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3.4.5. Українська опера ХХ ст. і спадщина “шкільної драми”</w:t>
      </w:r>
    </w:p>
    <w:p w14:paraId="49625279"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3.5. Необароко як “не-класика” ХХ століття. Деякі відмінності кореспондуючих до бароко тенденцій і необароко як стильової течії</w:t>
      </w:r>
    </w:p>
    <w:p w14:paraId="5C02C27F"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4"/>
          <w:szCs w:val="20"/>
          <w:lang w:val="uk-UA" w:eastAsia="ru-RU"/>
        </w:rPr>
      </w:pPr>
      <w:r w:rsidRPr="003F5A27">
        <w:rPr>
          <w:rFonts w:ascii="Times New Roman" w:eastAsia="Times New Roman" w:hAnsi="Times New Roman" w:cs="Times New Roman"/>
          <w:kern w:val="0"/>
          <w:sz w:val="24"/>
          <w:szCs w:val="20"/>
          <w:lang w:eastAsia="ru-RU"/>
        </w:rPr>
        <w:t>ВИСНОВКИ</w:t>
      </w:r>
    </w:p>
    <w:p w14:paraId="70EC7A78"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СПИСОК  ЛІТЕРАТУРИ</w:t>
      </w:r>
    </w:p>
    <w:p w14:paraId="3B2342DB" w14:textId="77777777" w:rsidR="003F5A27" w:rsidRPr="003F5A27" w:rsidRDefault="003F5A27" w:rsidP="003F5A27">
      <w:pPr>
        <w:tabs>
          <w:tab w:val="clear" w:pos="709"/>
        </w:tabs>
        <w:suppressAutoHyphens w:val="0"/>
        <w:spacing w:after="0" w:line="360" w:lineRule="auto"/>
        <w:ind w:firstLine="0"/>
        <w:jc w:val="left"/>
        <w:rPr>
          <w:rFonts w:ascii="Times New Roman" w:eastAsia="Times New Roman" w:hAnsi="Times New Roman" w:cs="Times New Roman"/>
          <w:kern w:val="0"/>
          <w:sz w:val="28"/>
          <w:szCs w:val="24"/>
          <w:lang w:eastAsia="ru-RU"/>
        </w:rPr>
      </w:pPr>
      <w:r w:rsidRPr="003F5A27">
        <w:rPr>
          <w:rFonts w:ascii="Times New Roman" w:eastAsia="Times New Roman" w:hAnsi="Times New Roman" w:cs="Times New Roman"/>
          <w:kern w:val="0"/>
          <w:sz w:val="28"/>
          <w:szCs w:val="24"/>
          <w:lang w:eastAsia="ru-RU"/>
        </w:rPr>
        <w:t>ДОДАТОК № 1. Поняття необароко в образотворчому мистецтві та літературі</w:t>
      </w:r>
    </w:p>
    <w:p w14:paraId="52C8AFBD"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p>
    <w:p w14:paraId="780AB9E0"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eastAsia="ru-RU"/>
        </w:rPr>
      </w:pPr>
    </w:p>
    <w:p w14:paraId="4E89CCDF" w14:textId="77777777" w:rsidR="003F5A27" w:rsidRPr="003F5A27" w:rsidRDefault="003F5A27" w:rsidP="003F5A27">
      <w:pPr>
        <w:widowControl/>
        <w:tabs>
          <w:tab w:val="clear" w:pos="709"/>
        </w:tabs>
        <w:suppressAutoHyphens w:val="0"/>
        <w:spacing w:after="0" w:line="360" w:lineRule="auto"/>
        <w:ind w:firstLine="708"/>
        <w:rPr>
          <w:rFonts w:ascii="Times New Roman" w:eastAsia="Times New Roman" w:hAnsi="Times New Roman" w:cs="Times New Roman"/>
          <w:bCs/>
          <w:kern w:val="0"/>
          <w:sz w:val="24"/>
          <w:szCs w:val="24"/>
          <w:lang w:val="uk-UA" w:eastAsia="ru-RU"/>
        </w:rPr>
      </w:pPr>
    </w:p>
    <w:p w14:paraId="178562A7" w14:textId="77777777" w:rsidR="003F5A27" w:rsidRPr="003F5A27" w:rsidRDefault="003F5A27" w:rsidP="003F5A27">
      <w:pPr>
        <w:widowControl/>
        <w:tabs>
          <w:tab w:val="clear" w:pos="709"/>
          <w:tab w:val="left" w:pos="1080"/>
        </w:tabs>
        <w:suppressAutoHyphens w:val="0"/>
        <w:spacing w:after="0" w:line="360" w:lineRule="auto"/>
        <w:ind w:firstLine="0"/>
        <w:jc w:val="left"/>
        <w:rPr>
          <w:rFonts w:ascii="Times New Roman" w:eastAsia="Times New Roman" w:hAnsi="Times New Roman" w:cs="Times New Roman"/>
          <w:kern w:val="0"/>
          <w:sz w:val="28"/>
          <w:szCs w:val="24"/>
          <w:lang w:eastAsia="ru-RU"/>
        </w:rPr>
      </w:pPr>
    </w:p>
    <w:p w14:paraId="732659C3" w14:textId="77777777" w:rsidR="003F5A27" w:rsidRPr="003F5A27" w:rsidRDefault="003F5A27" w:rsidP="003F5A27">
      <w:pPr>
        <w:widowControl/>
        <w:tabs>
          <w:tab w:val="clear" w:pos="709"/>
          <w:tab w:val="left" w:pos="0"/>
          <w:tab w:val="left" w:pos="71"/>
        </w:tabs>
        <w:suppressAutoHyphens w:val="0"/>
        <w:spacing w:after="0" w:line="360" w:lineRule="auto"/>
        <w:ind w:firstLine="0"/>
        <w:rPr>
          <w:rFonts w:ascii="Times New Roman" w:eastAsia="Times New Roman" w:hAnsi="Times New Roman" w:cs="Times New Roman"/>
          <w:kern w:val="0"/>
          <w:sz w:val="28"/>
          <w:szCs w:val="24"/>
          <w:lang w:eastAsia="ru-RU"/>
        </w:rPr>
      </w:pPr>
    </w:p>
    <w:p w14:paraId="214E776A"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r>
    </w:p>
    <w:p w14:paraId="5A47F4CC" w14:textId="77777777" w:rsidR="003F5A27" w:rsidRPr="003F5A27" w:rsidRDefault="003F5A27" w:rsidP="003F5A2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14:paraId="15872767" w14:textId="77777777" w:rsidR="003F5A27" w:rsidRPr="003F5A27" w:rsidRDefault="003F5A27" w:rsidP="003F5A27">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eastAsia="ru-RU"/>
        </w:rPr>
      </w:pPr>
    </w:p>
    <w:p w14:paraId="7CFF6677" w14:textId="77777777" w:rsidR="003F5A27" w:rsidRPr="003F5A27" w:rsidRDefault="003F5A27" w:rsidP="003F5A27">
      <w:pPr>
        <w:keepNext/>
        <w:pageBreakBefore/>
        <w:widowControl/>
        <w:tabs>
          <w:tab w:val="clear" w:pos="709"/>
        </w:tabs>
        <w:suppressAutoHyphens w:val="0"/>
        <w:overflowPunct w:val="0"/>
        <w:autoSpaceDE w:val="0"/>
        <w:autoSpaceDN w:val="0"/>
        <w:adjustRightInd w:val="0"/>
        <w:spacing w:after="0" w:line="240" w:lineRule="auto"/>
        <w:ind w:left="720" w:firstLine="0"/>
        <w:jc w:val="center"/>
        <w:textAlignment w:val="baseline"/>
        <w:outlineLvl w:val="0"/>
        <w:rPr>
          <w:rFonts w:ascii="Times New Roman" w:eastAsia="Times New Roman" w:hAnsi="Times New Roman" w:cs="Times New Roman"/>
          <w:b/>
          <w:kern w:val="0"/>
          <w:sz w:val="28"/>
          <w:szCs w:val="20"/>
          <w:lang w:val="uk-UA" w:eastAsia="ru-RU"/>
        </w:rPr>
      </w:pPr>
      <w:r w:rsidRPr="003F5A27">
        <w:rPr>
          <w:rFonts w:ascii="Times New Roman" w:eastAsia="Times New Roman" w:hAnsi="Times New Roman" w:cs="Times New Roman"/>
          <w:b/>
          <w:kern w:val="0"/>
          <w:sz w:val="28"/>
          <w:szCs w:val="20"/>
          <w:lang w:val="uk-UA" w:eastAsia="ru-RU"/>
        </w:rPr>
        <w:lastRenderedPageBreak/>
        <w:t>ВСТУП</w:t>
      </w:r>
    </w:p>
    <w:p w14:paraId="6D0AF171" w14:textId="77777777" w:rsidR="003F5A27" w:rsidRPr="003F5A27" w:rsidRDefault="003F5A27" w:rsidP="003F5A27">
      <w:pPr>
        <w:keepNext/>
        <w:widowControl/>
        <w:tabs>
          <w:tab w:val="clear" w:pos="709"/>
        </w:tabs>
        <w:suppressAutoHyphens w:val="0"/>
        <w:overflowPunct w:val="0"/>
        <w:autoSpaceDE w:val="0"/>
        <w:autoSpaceDN w:val="0"/>
        <w:adjustRightInd w:val="0"/>
        <w:spacing w:before="240" w:after="60" w:line="240" w:lineRule="auto"/>
        <w:ind w:firstLine="0"/>
        <w:textAlignment w:val="baseline"/>
        <w:outlineLvl w:val="2"/>
        <w:rPr>
          <w:rFonts w:ascii="Times New Roman" w:eastAsia="Times New Roman" w:hAnsi="Times New Roman" w:cs="Times New Roman"/>
          <w:b/>
          <w:kern w:val="0"/>
          <w:sz w:val="28"/>
          <w:szCs w:val="20"/>
          <w:lang w:val="uk-UA" w:eastAsia="ru-RU"/>
        </w:rPr>
      </w:pPr>
      <w:r w:rsidRPr="003F5A27">
        <w:rPr>
          <w:rFonts w:ascii="Times New Roman" w:eastAsia="Times New Roman" w:hAnsi="Times New Roman" w:cs="Times New Roman"/>
          <w:b/>
          <w:kern w:val="0"/>
          <w:sz w:val="28"/>
          <w:szCs w:val="20"/>
          <w:lang w:val="uk-UA" w:eastAsia="ru-RU"/>
        </w:rPr>
        <w:t>Актуальність проблеми</w:t>
      </w:r>
    </w:p>
    <w:p w14:paraId="57DD72F6"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Історії культури притаманна своєрідна “стилістична спіраль”, що забезпечує діалектизм її розвитку. Трансформація на новому ґрунті провідних ідей минулого завжди була однією з основних ланок мистецького процесу.</w:t>
      </w:r>
      <w:r w:rsidRPr="003F5A27">
        <w:rPr>
          <w:rFonts w:ascii="Times New Roman" w:eastAsia="Times New Roman" w:hAnsi="Times New Roman" w:cs="Times New Roman"/>
          <w:b/>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Ознаки, які породжені взаємовідношенням спадкоємності і новаторства, актив</w:t>
      </w:r>
      <w:r w:rsidRPr="003F5A27">
        <w:rPr>
          <w:rFonts w:ascii="Times New Roman" w:eastAsia="Times New Roman" w:hAnsi="Times New Roman" w:cs="Times New Roman"/>
          <w:kern w:val="0"/>
          <w:sz w:val="28"/>
          <w:szCs w:val="20"/>
          <w:lang w:val="uk-UA" w:eastAsia="ru-RU"/>
        </w:rPr>
        <w:softHyphen/>
        <w:t>но впливають на розвій будь-якої мистецької течії. У ХХ столітті ці тенденції в контексті нових стильових пошуків розвиваються різносторонньо. Декотрі з них вже давно закріпились в композиторській практиці, проте й до сьогодні залишаються недостатньо дослідженими. Тому особливо актуальним</w:t>
      </w:r>
      <w:r w:rsidRPr="003F5A27">
        <w:rPr>
          <w:rFonts w:ascii="Times New Roman" w:eastAsia="Times New Roman" w:hAnsi="Times New Roman" w:cs="Times New Roman"/>
          <w:b/>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для су</w:t>
      </w:r>
      <w:r w:rsidRPr="003F5A27">
        <w:rPr>
          <w:rFonts w:ascii="Times New Roman" w:eastAsia="Times New Roman" w:hAnsi="Times New Roman" w:cs="Times New Roman"/>
          <w:kern w:val="0"/>
          <w:sz w:val="28"/>
          <w:szCs w:val="20"/>
          <w:lang w:val="uk-UA" w:eastAsia="ru-RU"/>
        </w:rPr>
        <w:softHyphen/>
        <w:t>часної музикознавчої науки є виявлення й аналіз розмаїття стильових напрям</w:t>
      </w:r>
      <w:r w:rsidRPr="003F5A27">
        <w:rPr>
          <w:rFonts w:ascii="Times New Roman" w:eastAsia="Times New Roman" w:hAnsi="Times New Roman" w:cs="Times New Roman"/>
          <w:kern w:val="0"/>
          <w:sz w:val="28"/>
          <w:szCs w:val="20"/>
          <w:lang w:val="uk-UA" w:eastAsia="ru-RU"/>
        </w:rPr>
        <w:softHyphen/>
        <w:t>ків ХХ століття. Відомо, що цей період в мистецтві не репрезентує єдиного історичного стилю, як попередні епохи, – його формують найрізнома</w:t>
      </w:r>
      <w:r w:rsidRPr="003F5A27">
        <w:rPr>
          <w:rFonts w:ascii="Times New Roman" w:eastAsia="Times New Roman" w:hAnsi="Times New Roman" w:cs="Times New Roman"/>
          <w:kern w:val="0"/>
          <w:sz w:val="28"/>
          <w:szCs w:val="20"/>
          <w:lang w:val="uk-UA" w:eastAsia="ru-RU"/>
        </w:rPr>
        <w:softHyphen/>
        <w:t xml:space="preserve">нітніші течії і напрямки, що дає підстави говорити про “плюралістичність” стилю ХХ ст., його складний стилістичний конгломерат. </w:t>
      </w:r>
    </w:p>
    <w:p w14:paraId="65902B65"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І саме на прикладі цього етапу можемо простежити, як іноді минуле може стати навіть більш актуальним, ніж теперішнє, а включення різних об’єк</w:t>
      </w:r>
      <w:r w:rsidRPr="003F5A27">
        <w:rPr>
          <w:rFonts w:ascii="Times New Roman" w:eastAsia="Times New Roman" w:hAnsi="Times New Roman" w:cs="Times New Roman"/>
          <w:kern w:val="0"/>
          <w:sz w:val="28"/>
          <w:szCs w:val="20"/>
          <w:lang w:val="uk-UA" w:eastAsia="ru-RU"/>
        </w:rPr>
        <w:softHyphen/>
        <w:t>тів культури в художнє “теперішнє” не підпорядковується жодній хронології – згадаймо, як переключалась увага художників ХХ ст. до більш ранніх етапів музичної культури: бароко на недовгий час змінив класицизм, потім увагу привабило Відродження, потім – середньовіччя, потім – роман</w:t>
      </w:r>
      <w:r w:rsidRPr="003F5A27">
        <w:rPr>
          <w:rFonts w:ascii="Times New Roman" w:eastAsia="Times New Roman" w:hAnsi="Times New Roman" w:cs="Times New Roman"/>
          <w:kern w:val="0"/>
          <w:sz w:val="28"/>
          <w:szCs w:val="20"/>
          <w:lang w:val="uk-UA" w:eastAsia="ru-RU"/>
        </w:rPr>
        <w:softHyphen/>
        <w:t>тизм [50,</w:t>
      </w:r>
      <w:r w:rsidRPr="003F5A27">
        <w:rPr>
          <w:rFonts w:ascii="Times New Roman" w:eastAsia="Times New Roman" w:hAnsi="Times New Roman" w:cs="Times New Roman"/>
          <w:i/>
          <w:kern w:val="0"/>
          <w:sz w:val="28"/>
          <w:szCs w:val="20"/>
          <w:lang w:val="uk-UA" w:eastAsia="ru-RU"/>
        </w:rPr>
        <w:t>7</w:t>
      </w:r>
      <w:r w:rsidRPr="003F5A27">
        <w:rPr>
          <w:rFonts w:ascii="Times New Roman" w:eastAsia="Times New Roman" w:hAnsi="Times New Roman" w:cs="Times New Roman"/>
          <w:kern w:val="0"/>
          <w:sz w:val="28"/>
          <w:szCs w:val="20"/>
          <w:lang w:val="uk-UA" w:eastAsia="ru-RU"/>
        </w:rPr>
        <w:t xml:space="preserve">]. Так виникає неокласицизм, і, не зупинившись на досягнутому, – наступні численні “нео-“, рухаючись історичною прямою у зворотньому напрямку аж до неофольклоризму (глибинний, первісний пласт) і фовізму. </w:t>
      </w:r>
    </w:p>
    <w:p w14:paraId="66DDAE56"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У дослідженні маємо на меті відмежувати одну із найбільш плідних стилістичних течій у неокласицизмі ХХ ст. і докладніше описати її. В цьому полягає </w:t>
      </w:r>
      <w:r w:rsidRPr="003F5A27">
        <w:rPr>
          <w:rFonts w:ascii="Times New Roman" w:eastAsia="Times New Roman" w:hAnsi="Times New Roman" w:cs="Times New Roman"/>
          <w:b/>
          <w:i/>
          <w:kern w:val="0"/>
          <w:sz w:val="28"/>
          <w:szCs w:val="20"/>
          <w:lang w:val="uk-UA" w:eastAsia="ru-RU"/>
        </w:rPr>
        <w:t>актуальність</w:t>
      </w:r>
      <w:r w:rsidRPr="003F5A27">
        <w:rPr>
          <w:rFonts w:ascii="Times New Roman" w:eastAsia="Times New Roman" w:hAnsi="Times New Roman" w:cs="Times New Roman"/>
          <w:i/>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роботи: виділити в окрему течію складову неостиліс</w:t>
      </w:r>
      <w:r w:rsidRPr="003F5A27">
        <w:rPr>
          <w:rFonts w:ascii="Times New Roman" w:eastAsia="Times New Roman" w:hAnsi="Times New Roman" w:cs="Times New Roman"/>
          <w:kern w:val="0"/>
          <w:sz w:val="28"/>
          <w:szCs w:val="20"/>
          <w:lang w:val="uk-UA" w:eastAsia="ru-RU"/>
        </w:rPr>
        <w:softHyphen/>
        <w:t>тичної групи – необароко, зважаючи на особливе поширення його в компози</w:t>
      </w:r>
      <w:r w:rsidRPr="003F5A27">
        <w:rPr>
          <w:rFonts w:ascii="Times New Roman" w:eastAsia="Times New Roman" w:hAnsi="Times New Roman" w:cs="Times New Roman"/>
          <w:kern w:val="0"/>
          <w:sz w:val="28"/>
          <w:szCs w:val="20"/>
          <w:lang w:val="uk-UA" w:eastAsia="ru-RU"/>
        </w:rPr>
        <w:softHyphen/>
        <w:t xml:space="preserve">торській практиці, елімінувати естетичні засади і прояви. Таких спроб у </w:t>
      </w:r>
      <w:r w:rsidRPr="003F5A27">
        <w:rPr>
          <w:rFonts w:ascii="Times New Roman" w:eastAsia="Times New Roman" w:hAnsi="Times New Roman" w:cs="Times New Roman"/>
          <w:kern w:val="0"/>
          <w:sz w:val="28"/>
          <w:szCs w:val="20"/>
          <w:lang w:val="uk-UA" w:eastAsia="ru-RU"/>
        </w:rPr>
        <w:lastRenderedPageBreak/>
        <w:t>музикознавчій науці ще не було зроблено. Окрім того, тема актуальна і можливістю проведення типологічних аналогій як між іншими видами мис</w:t>
      </w:r>
      <w:r w:rsidRPr="003F5A27">
        <w:rPr>
          <w:rFonts w:ascii="Times New Roman" w:eastAsia="Times New Roman" w:hAnsi="Times New Roman" w:cs="Times New Roman"/>
          <w:kern w:val="0"/>
          <w:sz w:val="28"/>
          <w:szCs w:val="20"/>
          <w:lang w:val="uk-UA" w:eastAsia="ru-RU"/>
        </w:rPr>
        <w:softHyphen/>
        <w:t>тецтва, їх реакцією на даний стиль, так і між відмінностями у його музичних інтерпретаціях представниками різних національних шкіл. Деякі із них – наприклад, репрезентанти так званої “ляйпцізької школи”, німецькі компози</w:t>
      </w:r>
      <w:r w:rsidRPr="003F5A27">
        <w:rPr>
          <w:rFonts w:ascii="Times New Roman" w:eastAsia="Times New Roman" w:hAnsi="Times New Roman" w:cs="Times New Roman"/>
          <w:kern w:val="0"/>
          <w:sz w:val="28"/>
          <w:szCs w:val="20"/>
          <w:lang w:val="uk-UA" w:eastAsia="ru-RU"/>
        </w:rPr>
        <w:softHyphen/>
        <w:t xml:space="preserve">тори молодшої генерації, італійські “неомадригалісти” чи продовжувачі традицій французької органної творчості – маловідомі в Україні, а, отже, робота дозволить розширити коло тем і зацікавлень українських музикантів. </w:t>
      </w:r>
    </w:p>
    <w:p w14:paraId="6176019E"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08"/>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Таким чином, </w:t>
      </w:r>
      <w:r w:rsidRPr="003F5A27">
        <w:rPr>
          <w:rFonts w:ascii="Times New Roman" w:eastAsia="Times New Roman" w:hAnsi="Times New Roman" w:cs="Times New Roman"/>
          <w:b/>
          <w:i/>
          <w:kern w:val="0"/>
          <w:sz w:val="28"/>
          <w:szCs w:val="20"/>
          <w:lang w:val="uk-UA" w:eastAsia="ru-RU"/>
        </w:rPr>
        <w:t>об’єктом дослідження</w:t>
      </w:r>
      <w:r w:rsidRPr="003F5A27">
        <w:rPr>
          <w:rFonts w:ascii="Times New Roman" w:eastAsia="Times New Roman" w:hAnsi="Times New Roman" w:cs="Times New Roman"/>
          <w:kern w:val="0"/>
          <w:sz w:val="28"/>
          <w:szCs w:val="20"/>
          <w:lang w:val="uk-UA" w:eastAsia="ru-RU"/>
        </w:rPr>
        <w:t xml:space="preserve"> став неокласичний напрямок європейської музики ХХ ст., а </w:t>
      </w:r>
      <w:r w:rsidRPr="003F5A27">
        <w:rPr>
          <w:rFonts w:ascii="Times New Roman" w:eastAsia="Times New Roman" w:hAnsi="Times New Roman" w:cs="Times New Roman"/>
          <w:b/>
          <w:i/>
          <w:kern w:val="0"/>
          <w:sz w:val="28"/>
          <w:szCs w:val="20"/>
          <w:lang w:val="uk-UA" w:eastAsia="ru-RU"/>
        </w:rPr>
        <w:t>предметом</w:t>
      </w:r>
      <w:r w:rsidRPr="003F5A27">
        <w:rPr>
          <w:rFonts w:ascii="Times New Roman" w:eastAsia="Times New Roman" w:hAnsi="Times New Roman" w:cs="Times New Roman"/>
          <w:kern w:val="0"/>
          <w:sz w:val="28"/>
          <w:szCs w:val="20"/>
          <w:lang w:val="uk-UA" w:eastAsia="ru-RU"/>
        </w:rPr>
        <w:t xml:space="preserve"> – розвиток необарокової течії в цьому контексті та особливості її перевтілення в різних національних школах.</w:t>
      </w:r>
    </w:p>
    <w:p w14:paraId="0728E537"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ab/>
      </w:r>
      <w:r w:rsidRPr="003F5A27">
        <w:rPr>
          <w:rFonts w:ascii="Times New Roman" w:eastAsia="Times New Roman" w:hAnsi="Times New Roman" w:cs="Times New Roman"/>
          <w:b/>
          <w:i/>
          <w:kern w:val="0"/>
          <w:sz w:val="28"/>
          <w:szCs w:val="20"/>
          <w:lang w:val="uk-UA" w:eastAsia="ru-RU"/>
        </w:rPr>
        <w:t>Мета дослідження</w:t>
      </w:r>
      <w:r w:rsidRPr="003F5A27">
        <w:rPr>
          <w:rFonts w:ascii="Times New Roman" w:eastAsia="Times New Roman" w:hAnsi="Times New Roman" w:cs="Times New Roman"/>
          <w:kern w:val="0"/>
          <w:sz w:val="28"/>
          <w:szCs w:val="20"/>
          <w:lang w:val="uk-UA" w:eastAsia="ru-RU"/>
        </w:rPr>
        <w:t xml:space="preserve"> полягала в тому, щоб, виявивши ряд характерних ознак, сформулювати методологію аналізу необарокової стилістики, реконст</w:t>
      </w:r>
      <w:r w:rsidRPr="003F5A27">
        <w:rPr>
          <w:rFonts w:ascii="Times New Roman" w:eastAsia="Times New Roman" w:hAnsi="Times New Roman" w:cs="Times New Roman"/>
          <w:kern w:val="0"/>
          <w:sz w:val="28"/>
          <w:szCs w:val="20"/>
          <w:lang w:val="uk-UA" w:eastAsia="ru-RU"/>
        </w:rPr>
        <w:softHyphen/>
        <w:t>руювати шляхи розвитку необарокової течії в різних національних школах з моменту формування до наших днів, логічно підвівши до української школи як до центрального пункту; спроектувати основні категорії цієї течії на творчість сучасних вітчизняних митців, накресливши таким чином засади подальшого опрацювання необарокових явищ в національній музичній куль</w:t>
      </w:r>
      <w:r w:rsidRPr="003F5A27">
        <w:rPr>
          <w:rFonts w:ascii="Times New Roman" w:eastAsia="Times New Roman" w:hAnsi="Times New Roman" w:cs="Times New Roman"/>
          <w:kern w:val="0"/>
          <w:sz w:val="28"/>
          <w:szCs w:val="20"/>
          <w:lang w:val="uk-UA" w:eastAsia="ru-RU"/>
        </w:rPr>
        <w:softHyphen/>
        <w:t>турі; визначити “пункти перетину” українського необароко з іншими школами. Такий ракурс вибраної проблеми поставив перед дослідженням</w:t>
      </w:r>
      <w:r w:rsidRPr="003F5A27">
        <w:rPr>
          <w:rFonts w:ascii="Times New Roman" w:eastAsia="Times New Roman" w:hAnsi="Times New Roman" w:cs="Times New Roman"/>
          <w:b/>
          <w:i/>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ряд</w:t>
      </w:r>
      <w:r w:rsidRPr="003F5A27">
        <w:rPr>
          <w:rFonts w:ascii="Times New Roman" w:eastAsia="Times New Roman" w:hAnsi="Times New Roman" w:cs="Times New Roman"/>
          <w:b/>
          <w:i/>
          <w:kern w:val="0"/>
          <w:sz w:val="28"/>
          <w:szCs w:val="20"/>
          <w:lang w:val="uk-UA" w:eastAsia="ru-RU"/>
        </w:rPr>
        <w:t xml:space="preserve"> завдань</w:t>
      </w:r>
      <w:r w:rsidRPr="003F5A27">
        <w:rPr>
          <w:rFonts w:ascii="Times New Roman" w:eastAsia="Times New Roman" w:hAnsi="Times New Roman" w:cs="Times New Roman"/>
          <w:b/>
          <w:kern w:val="0"/>
          <w:sz w:val="28"/>
          <w:szCs w:val="20"/>
          <w:lang w:val="uk-UA" w:eastAsia="ru-RU"/>
        </w:rPr>
        <w:t>:</w:t>
      </w:r>
    </w:p>
    <w:p w14:paraId="46EE2827"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визначити передумови виникнення течії, провести аналогії з історичним прототипом – бароко в різних національних школах, в тому числі й в українській;</w:t>
      </w:r>
    </w:p>
    <w:p w14:paraId="39872A59"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осмислити необарокові тенденції із загальноестетичних позицій та визначити його роль в мистецтві ХХ ст.;</w:t>
      </w:r>
    </w:p>
    <w:p w14:paraId="11706B6E"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розкрити суть течії необароко, визначити її основні засади на кількох структурних рівнях;</w:t>
      </w:r>
    </w:p>
    <w:p w14:paraId="20D61F4C"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уточнити генезу самого терміну та трактування поняття “необароко” в різних дослідженнях та визначити найбільш відповідний для застосування щодо українського варіанту необароко;</w:t>
      </w:r>
    </w:p>
    <w:p w14:paraId="517B7343"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дати діахронний зріз основних необарокових тенденцій в різних національних школах з метою їх проекції на українську культуру;</w:t>
      </w:r>
    </w:p>
    <w:p w14:paraId="0801A437" w14:textId="77777777" w:rsidR="003F5A27" w:rsidRPr="003F5A27" w:rsidRDefault="003F5A27" w:rsidP="003F5A27">
      <w:pPr>
        <w:widowControl/>
        <w:tabs>
          <w:tab w:val="clear" w:pos="709"/>
          <w:tab w:val="left" w:pos="0"/>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розглянути особливості необарокової течії в українській музиці ХХ ст., її роль в загальноєвропейському художньому процесі в порівнянні з іншими національними школами. </w:t>
      </w:r>
    </w:p>
    <w:p w14:paraId="42058169"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360" w:lineRule="auto"/>
        <w:ind w:firstLine="641"/>
        <w:outlineLvl w:val="1"/>
        <w:rPr>
          <w:rFonts w:ascii="Times New Roman" w:eastAsia="Times New Roman" w:hAnsi="Times New Roman" w:cs="Times New Roman"/>
          <w:b/>
          <w:kern w:val="0"/>
          <w:sz w:val="28"/>
          <w:szCs w:val="20"/>
          <w:lang w:val="uk-UA" w:eastAsia="ru-RU"/>
        </w:rPr>
      </w:pPr>
      <w:r w:rsidRPr="003F5A27">
        <w:rPr>
          <w:rFonts w:ascii="Times New Roman" w:eastAsia="Times New Roman" w:hAnsi="Times New Roman" w:cs="Times New Roman"/>
          <w:b/>
          <w:i/>
          <w:kern w:val="0"/>
          <w:sz w:val="28"/>
          <w:szCs w:val="20"/>
          <w:lang w:val="uk-UA" w:eastAsia="ru-RU"/>
        </w:rPr>
        <w:t>Аналітичною базою</w:t>
      </w:r>
      <w:r w:rsidRPr="003F5A27">
        <w:rPr>
          <w:rFonts w:ascii="Times New Roman" w:eastAsia="Times New Roman" w:hAnsi="Times New Roman" w:cs="Times New Roman"/>
          <w:kern w:val="0"/>
          <w:sz w:val="28"/>
          <w:szCs w:val="20"/>
          <w:lang w:val="uk-UA" w:eastAsia="ru-RU"/>
        </w:rPr>
        <w:t xml:space="preserve"> дослідження слугували як добре відомі й описані в музикознавчій літературі твори, так і композиції українських авторів, що розглядаються під кутом зору необароко. В першому випадку, аналі</w:t>
      </w:r>
      <w:r w:rsidRPr="003F5A27">
        <w:rPr>
          <w:rFonts w:ascii="Times New Roman" w:eastAsia="Times New Roman" w:hAnsi="Times New Roman" w:cs="Times New Roman"/>
          <w:kern w:val="0"/>
          <w:sz w:val="28"/>
          <w:szCs w:val="20"/>
          <w:lang w:val="uk-UA" w:eastAsia="ru-RU"/>
        </w:rPr>
        <w:softHyphen/>
        <w:t>зуючи спадщину Пауля Гіндеміта, Ігоря Стравінського, Бели Бартока, Макса Регера, Дмитра Шостаковича, Даріюса Мійо та інших представників європей</w:t>
      </w:r>
      <w:r w:rsidRPr="003F5A27">
        <w:rPr>
          <w:rFonts w:ascii="Times New Roman" w:eastAsia="Times New Roman" w:hAnsi="Times New Roman" w:cs="Times New Roman"/>
          <w:kern w:val="0"/>
          <w:sz w:val="28"/>
          <w:szCs w:val="20"/>
          <w:lang w:val="uk-UA" w:eastAsia="ru-RU"/>
        </w:rPr>
        <w:softHyphen/>
        <w:t>ських шкіл, свідомо уникався докладніший аналіз їх творів, оскільки він здійснений в численних опублікованих працях. Узагальнення ж їх індивідуаль</w:t>
      </w:r>
      <w:r w:rsidRPr="003F5A27">
        <w:rPr>
          <w:rFonts w:ascii="Times New Roman" w:eastAsia="Times New Roman" w:hAnsi="Times New Roman" w:cs="Times New Roman"/>
          <w:kern w:val="0"/>
          <w:sz w:val="28"/>
          <w:szCs w:val="20"/>
          <w:lang w:val="uk-UA" w:eastAsia="ru-RU"/>
        </w:rPr>
        <w:softHyphen/>
        <w:t>них звер</w:t>
      </w:r>
      <w:r w:rsidRPr="003F5A27">
        <w:rPr>
          <w:rFonts w:ascii="Times New Roman" w:eastAsia="Times New Roman" w:hAnsi="Times New Roman" w:cs="Times New Roman"/>
          <w:kern w:val="0"/>
          <w:sz w:val="28"/>
          <w:szCs w:val="20"/>
          <w:lang w:val="uk-UA" w:eastAsia="ru-RU"/>
        </w:rPr>
        <w:softHyphen/>
        <w:t>тань до моделей необароко видалось особливо важливим для розгор</w:t>
      </w:r>
      <w:r w:rsidRPr="003F5A27">
        <w:rPr>
          <w:rFonts w:ascii="Times New Roman" w:eastAsia="Times New Roman" w:hAnsi="Times New Roman" w:cs="Times New Roman"/>
          <w:kern w:val="0"/>
          <w:sz w:val="28"/>
          <w:szCs w:val="20"/>
          <w:lang w:val="uk-UA" w:eastAsia="ru-RU"/>
        </w:rPr>
        <w:softHyphen/>
        <w:t xml:space="preserve">тання цілісного </w:t>
      </w:r>
      <w:r w:rsidRPr="003F5A27">
        <w:rPr>
          <w:rFonts w:ascii="Times New Roman" w:eastAsia="Times New Roman" w:hAnsi="Times New Roman" w:cs="Times New Roman"/>
          <w:i/>
          <w:kern w:val="0"/>
          <w:sz w:val="28"/>
          <w:szCs w:val="20"/>
          <w:lang w:val="uk-UA" w:eastAsia="ru-RU"/>
        </w:rPr>
        <w:t>контексту,</w:t>
      </w:r>
      <w:r w:rsidRPr="003F5A27">
        <w:rPr>
          <w:rFonts w:ascii="Times New Roman" w:eastAsia="Times New Roman" w:hAnsi="Times New Roman" w:cs="Times New Roman"/>
          <w:kern w:val="0"/>
          <w:sz w:val="28"/>
          <w:szCs w:val="20"/>
          <w:lang w:val="uk-UA" w:eastAsia="ru-RU"/>
        </w:rPr>
        <w:t xml:space="preserve"> в якому належне місце посідає українська школа, вона мислиться як невід’ємна частка загальноєвропейського художньо</w:t>
      </w:r>
      <w:r w:rsidRPr="003F5A27">
        <w:rPr>
          <w:rFonts w:ascii="Times New Roman" w:eastAsia="Times New Roman" w:hAnsi="Times New Roman" w:cs="Times New Roman"/>
          <w:kern w:val="0"/>
          <w:sz w:val="28"/>
          <w:szCs w:val="20"/>
          <w:lang w:val="uk-UA" w:eastAsia="ru-RU"/>
        </w:rPr>
        <w:softHyphen/>
        <w:t>го процесу в кореспондуванні з попереднім стилем. Звертаючись до творчості українських композиторів другої полови</w:t>
      </w:r>
      <w:r w:rsidRPr="003F5A27">
        <w:rPr>
          <w:rFonts w:ascii="Times New Roman" w:eastAsia="Times New Roman" w:hAnsi="Times New Roman" w:cs="Times New Roman"/>
          <w:kern w:val="0"/>
          <w:sz w:val="28"/>
          <w:szCs w:val="20"/>
          <w:lang w:val="uk-UA" w:eastAsia="ru-RU"/>
        </w:rPr>
        <w:softHyphen/>
        <w:t>ни ХХ ст., намагаємось докладніше розглянути її, акцентую</w:t>
      </w:r>
      <w:r w:rsidRPr="003F5A27">
        <w:rPr>
          <w:rFonts w:ascii="Times New Roman" w:eastAsia="Times New Roman" w:hAnsi="Times New Roman" w:cs="Times New Roman"/>
          <w:kern w:val="0"/>
          <w:sz w:val="28"/>
          <w:szCs w:val="20"/>
          <w:lang w:val="uk-UA" w:eastAsia="ru-RU"/>
        </w:rPr>
        <w:softHyphen/>
        <w:t>чи риси необаро</w:t>
      </w:r>
      <w:r w:rsidRPr="003F5A27">
        <w:rPr>
          <w:rFonts w:ascii="Times New Roman" w:eastAsia="Times New Roman" w:hAnsi="Times New Roman" w:cs="Times New Roman"/>
          <w:kern w:val="0"/>
          <w:sz w:val="28"/>
          <w:szCs w:val="20"/>
          <w:lang w:val="uk-UA" w:eastAsia="ru-RU"/>
        </w:rPr>
        <w:softHyphen/>
        <w:t>кової стилістики та проводячи паралелі до інших національних шкіл. В роботі розглядаються особ</w:t>
      </w:r>
      <w:r w:rsidRPr="003F5A27">
        <w:rPr>
          <w:rFonts w:ascii="Times New Roman" w:eastAsia="Times New Roman" w:hAnsi="Times New Roman" w:cs="Times New Roman"/>
          <w:kern w:val="0"/>
          <w:sz w:val="28"/>
          <w:szCs w:val="20"/>
          <w:lang w:val="uk-UA" w:eastAsia="ru-RU"/>
        </w:rPr>
        <w:softHyphen/>
        <w:t>ливості трансформації баро</w:t>
      </w:r>
      <w:r w:rsidRPr="003F5A27">
        <w:rPr>
          <w:rFonts w:ascii="Times New Roman" w:eastAsia="Times New Roman" w:hAnsi="Times New Roman" w:cs="Times New Roman"/>
          <w:kern w:val="0"/>
          <w:sz w:val="28"/>
          <w:szCs w:val="20"/>
          <w:lang w:val="uk-UA" w:eastAsia="ru-RU"/>
        </w:rPr>
        <w:softHyphen/>
        <w:t>кових “ідей епохи” та конкрет</w:t>
      </w:r>
      <w:r w:rsidRPr="003F5A27">
        <w:rPr>
          <w:rFonts w:ascii="Times New Roman" w:eastAsia="Times New Roman" w:hAnsi="Times New Roman" w:cs="Times New Roman"/>
          <w:kern w:val="0"/>
          <w:sz w:val="28"/>
          <w:szCs w:val="20"/>
          <w:lang w:val="uk-UA" w:eastAsia="ru-RU"/>
        </w:rPr>
        <w:softHyphen/>
        <w:t>них моделей в наступних творах україн</w:t>
      </w:r>
      <w:r w:rsidRPr="003F5A27">
        <w:rPr>
          <w:rFonts w:ascii="Times New Roman" w:eastAsia="Times New Roman" w:hAnsi="Times New Roman" w:cs="Times New Roman"/>
          <w:kern w:val="0"/>
          <w:sz w:val="28"/>
          <w:szCs w:val="20"/>
          <w:lang w:val="uk-UA" w:eastAsia="ru-RU"/>
        </w:rPr>
        <w:softHyphen/>
        <w:t>ських композиторів: Валентин Бібік. 34 прелюдії і фуги; Віталій Губаренко. Concerto grosso; Леся Дичко. Кантата “Червона калина”; Володи</w:t>
      </w:r>
      <w:r w:rsidRPr="003F5A27">
        <w:rPr>
          <w:rFonts w:ascii="Times New Roman" w:eastAsia="Times New Roman" w:hAnsi="Times New Roman" w:cs="Times New Roman"/>
          <w:kern w:val="0"/>
          <w:sz w:val="28"/>
          <w:szCs w:val="20"/>
          <w:lang w:val="uk-UA" w:eastAsia="ru-RU"/>
        </w:rPr>
        <w:softHyphen/>
        <w:t>мир Зу</w:t>
      </w:r>
      <w:r w:rsidRPr="003F5A27">
        <w:rPr>
          <w:rFonts w:ascii="Times New Roman" w:eastAsia="Times New Roman" w:hAnsi="Times New Roman" w:cs="Times New Roman"/>
          <w:kern w:val="0"/>
          <w:sz w:val="28"/>
          <w:szCs w:val="20"/>
          <w:lang w:val="uk-UA" w:eastAsia="ru-RU"/>
        </w:rPr>
        <w:softHyphen/>
        <w:t>бицький. Partita concertante in modo jazz improvisatione; Віктор Камін</w:t>
      </w:r>
      <w:r w:rsidRPr="003F5A27">
        <w:rPr>
          <w:rFonts w:ascii="Times New Roman" w:eastAsia="Times New Roman" w:hAnsi="Times New Roman" w:cs="Times New Roman"/>
          <w:kern w:val="0"/>
          <w:sz w:val="28"/>
          <w:szCs w:val="20"/>
          <w:lang w:val="uk-UA" w:eastAsia="ru-RU"/>
        </w:rPr>
        <w:softHyphen/>
        <w:t>ський. Концерт для двох скрипок, двох флейт, органу, клавесина та камерного оркестру; Іван Карабиць. Концерт для хору, солістів і камерного оркестру на сл. Г. Сковороди “Сад Божественних пісень”; Олександр Козарен</w:t>
      </w:r>
      <w:r w:rsidRPr="003F5A27">
        <w:rPr>
          <w:rFonts w:ascii="Times New Roman" w:eastAsia="Times New Roman" w:hAnsi="Times New Roman" w:cs="Times New Roman"/>
          <w:kern w:val="0"/>
          <w:sz w:val="28"/>
          <w:szCs w:val="20"/>
          <w:lang w:val="uk-UA" w:eastAsia="ru-RU"/>
        </w:rPr>
        <w:softHyphen/>
        <w:t>ко. “Страсті Госпо</w:t>
      </w:r>
      <w:r w:rsidRPr="003F5A27">
        <w:rPr>
          <w:rFonts w:ascii="Times New Roman" w:eastAsia="Times New Roman" w:hAnsi="Times New Roman" w:cs="Times New Roman"/>
          <w:kern w:val="0"/>
          <w:sz w:val="28"/>
          <w:szCs w:val="20"/>
          <w:lang w:val="uk-UA" w:eastAsia="ru-RU"/>
        </w:rPr>
        <w:softHyphen/>
        <w:t xml:space="preserve">да Нашого Ісуса </w:t>
      </w:r>
      <w:r w:rsidRPr="003F5A27">
        <w:rPr>
          <w:rFonts w:ascii="Times New Roman" w:eastAsia="Times New Roman" w:hAnsi="Times New Roman" w:cs="Times New Roman"/>
          <w:kern w:val="0"/>
          <w:sz w:val="28"/>
          <w:szCs w:val="20"/>
          <w:lang w:val="uk-UA" w:eastAsia="ru-RU"/>
        </w:rPr>
        <w:lastRenderedPageBreak/>
        <w:t>Христа” та камерна опера “Час покаяння”; Левко Колодуб. Симфонія № 3 “В стилі українського бароко”; Євген Станкович. Камерна симфонія № 3. Ці твори стали основою цілеспрямованого аналітично</w:t>
      </w:r>
      <w:r w:rsidRPr="003F5A27">
        <w:rPr>
          <w:rFonts w:ascii="Times New Roman" w:eastAsia="Times New Roman" w:hAnsi="Times New Roman" w:cs="Times New Roman"/>
          <w:kern w:val="0"/>
          <w:sz w:val="28"/>
          <w:szCs w:val="20"/>
          <w:lang w:val="uk-UA" w:eastAsia="ru-RU"/>
        </w:rPr>
        <w:softHyphen/>
        <w:t>го дослідження згідно із сформульованими в попередніх розділах дисертації засадами та критеріями розгляду необарокових композицій.</w:t>
      </w:r>
      <w:r w:rsidRPr="003F5A27">
        <w:rPr>
          <w:rFonts w:ascii="Times New Roman" w:eastAsia="Times New Roman" w:hAnsi="Times New Roman" w:cs="Times New Roman"/>
          <w:b/>
          <w:kern w:val="0"/>
          <w:sz w:val="28"/>
          <w:szCs w:val="20"/>
          <w:lang w:val="uk-UA" w:eastAsia="ru-RU"/>
        </w:rPr>
        <w:t xml:space="preserve"> </w:t>
      </w:r>
    </w:p>
    <w:p w14:paraId="68427228"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360" w:lineRule="auto"/>
        <w:ind w:firstLine="708"/>
        <w:outlineLvl w:val="1"/>
        <w:rPr>
          <w:rFonts w:ascii="Times New Roman" w:eastAsia="Times New Roman" w:hAnsi="Times New Roman" w:cs="Times New Roman"/>
          <w:kern w:val="0"/>
          <w:sz w:val="24"/>
          <w:szCs w:val="20"/>
          <w:lang w:val="uk-UA" w:eastAsia="ru-RU"/>
        </w:rPr>
      </w:pPr>
      <w:r w:rsidRPr="003F5A27">
        <w:rPr>
          <w:rFonts w:ascii="Times New Roman" w:eastAsia="Times New Roman" w:hAnsi="Times New Roman" w:cs="Times New Roman"/>
          <w:b/>
          <w:i/>
          <w:kern w:val="0"/>
          <w:sz w:val="28"/>
          <w:szCs w:val="20"/>
          <w:lang w:val="uk-UA" w:eastAsia="ru-RU"/>
        </w:rPr>
        <w:t>Хронологічні межі  дослідження</w:t>
      </w:r>
      <w:r w:rsidRPr="003F5A27">
        <w:rPr>
          <w:rFonts w:ascii="Times New Roman" w:eastAsia="Times New Roman" w:hAnsi="Times New Roman" w:cs="Times New Roman"/>
          <w:b/>
          <w:i/>
          <w:kern w:val="0"/>
          <w:sz w:val="24"/>
          <w:szCs w:val="20"/>
          <w:lang w:val="uk-UA" w:eastAsia="ru-RU"/>
        </w:rPr>
        <w:t xml:space="preserve">. </w:t>
      </w:r>
      <w:r w:rsidRPr="003F5A27">
        <w:rPr>
          <w:rFonts w:ascii="Times New Roman" w:eastAsia="Times New Roman" w:hAnsi="Times New Roman" w:cs="Times New Roman"/>
          <w:kern w:val="0"/>
          <w:sz w:val="28"/>
          <w:szCs w:val="20"/>
          <w:lang w:val="uk-UA" w:eastAsia="ru-RU"/>
        </w:rPr>
        <w:t>Найбільш повно в роботі охоплена творчість європейських композиторів першої половини ХХ ст., тобто з момен</w:t>
      </w:r>
      <w:r w:rsidRPr="003F5A27">
        <w:rPr>
          <w:rFonts w:ascii="Times New Roman" w:eastAsia="Times New Roman" w:hAnsi="Times New Roman" w:cs="Times New Roman"/>
          <w:kern w:val="0"/>
          <w:sz w:val="28"/>
          <w:szCs w:val="20"/>
          <w:lang w:val="uk-UA" w:eastAsia="ru-RU"/>
        </w:rPr>
        <w:softHyphen/>
        <w:t>ту зародження стилю і до завершення першої довоєнної фази його розквіту. Натомість необарокові тенденції після 1950 р. ширше представлено на прикла</w:t>
      </w:r>
      <w:r w:rsidRPr="003F5A27">
        <w:rPr>
          <w:rFonts w:ascii="Times New Roman" w:eastAsia="Times New Roman" w:hAnsi="Times New Roman" w:cs="Times New Roman"/>
          <w:kern w:val="0"/>
          <w:sz w:val="28"/>
          <w:szCs w:val="20"/>
          <w:lang w:val="uk-UA" w:eastAsia="ru-RU"/>
        </w:rPr>
        <w:softHyphen/>
        <w:t>ді творчості українських композиторів. При розгляді стильової течії історизму, як однієї із передумов необароко, хронологічні рамки роботи розширюються до середини ХІХ ст.</w:t>
      </w:r>
    </w:p>
    <w:p w14:paraId="582260A4"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Окремої праці на дану тему дотепер не існує, проте чимало дотичних до проблеми досліджень створили широку </w:t>
      </w:r>
      <w:r w:rsidRPr="003F5A27">
        <w:rPr>
          <w:rFonts w:ascii="Times New Roman" w:eastAsia="Times New Roman" w:hAnsi="Times New Roman" w:cs="Times New Roman"/>
          <w:b/>
          <w:i/>
          <w:kern w:val="0"/>
          <w:sz w:val="28"/>
          <w:szCs w:val="20"/>
          <w:lang w:val="uk-UA" w:eastAsia="ru-RU"/>
        </w:rPr>
        <w:t>теоретичну базу</w:t>
      </w:r>
      <w:r w:rsidRPr="003F5A27">
        <w:rPr>
          <w:rFonts w:ascii="Times New Roman" w:eastAsia="Times New Roman" w:hAnsi="Times New Roman" w:cs="Times New Roman"/>
          <w:b/>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представленої дисер</w:t>
      </w:r>
      <w:r w:rsidRPr="003F5A27">
        <w:rPr>
          <w:rFonts w:ascii="Times New Roman" w:eastAsia="Times New Roman" w:hAnsi="Times New Roman" w:cs="Times New Roman"/>
          <w:kern w:val="0"/>
          <w:sz w:val="28"/>
          <w:szCs w:val="20"/>
          <w:lang w:val="uk-UA" w:eastAsia="ru-RU"/>
        </w:rPr>
        <w:softHyphen/>
        <w:t>тації. Ідеї існування необароко як окремого стилю знаходимо в роботах Карла Вернера (Wоеrner), Kурта Вестфаля (Westphal), Германа Данузера (Danuser). Оперують терміном “необароко” дослідники в сучасних виданнях з історії му</w:t>
      </w:r>
      <w:r w:rsidRPr="003F5A27">
        <w:rPr>
          <w:rFonts w:ascii="Times New Roman" w:eastAsia="Times New Roman" w:hAnsi="Times New Roman" w:cs="Times New Roman"/>
          <w:kern w:val="0"/>
          <w:sz w:val="28"/>
          <w:szCs w:val="20"/>
          <w:lang w:val="uk-UA" w:eastAsia="ru-RU"/>
        </w:rPr>
        <w:softHyphen/>
        <w:t>зики, такі як Ульріх Дібеліус (Dibelius), Крістіан фон Блюмредер (Blumröder), Гель</w:t>
      </w:r>
      <w:r w:rsidRPr="003F5A27">
        <w:rPr>
          <w:rFonts w:ascii="Times New Roman" w:eastAsia="Times New Roman" w:hAnsi="Times New Roman" w:cs="Times New Roman"/>
          <w:kern w:val="0"/>
          <w:sz w:val="28"/>
          <w:szCs w:val="20"/>
          <w:lang w:val="uk-UA" w:eastAsia="ru-RU"/>
        </w:rPr>
        <w:softHyphen/>
        <w:t>мут Федергофер (Federhofer), Алан Паріс (Pаris), Фолькер Шерлісс (Scherliess), Гельмут Вольф (Wolff). Розглядаючи проблему необар</w:t>
      </w:r>
      <w:r w:rsidRPr="003F5A27">
        <w:rPr>
          <w:rFonts w:ascii="Times New Roman" w:eastAsia="Times New Roman" w:hAnsi="Times New Roman" w:cs="Times New Roman"/>
          <w:kern w:val="0"/>
          <w:sz w:val="28"/>
          <w:szCs w:val="20"/>
          <w:lang w:val="uk-UA" w:eastAsia="ru-RU"/>
        </w:rPr>
        <w:softHyphen/>
        <w:t>око, заторкуєть</w:t>
      </w:r>
      <w:r w:rsidRPr="003F5A27">
        <w:rPr>
          <w:rFonts w:ascii="Times New Roman" w:eastAsia="Times New Roman" w:hAnsi="Times New Roman" w:cs="Times New Roman"/>
          <w:kern w:val="0"/>
          <w:sz w:val="28"/>
          <w:szCs w:val="20"/>
          <w:lang w:val="uk-UA" w:eastAsia="ru-RU"/>
        </w:rPr>
        <w:softHyphen/>
        <w:t>ся питання неостилістики та кореспондування історичних сти</w:t>
      </w:r>
      <w:r w:rsidRPr="003F5A27">
        <w:rPr>
          <w:rFonts w:ascii="Times New Roman" w:eastAsia="Times New Roman" w:hAnsi="Times New Roman" w:cs="Times New Roman"/>
          <w:kern w:val="0"/>
          <w:sz w:val="28"/>
          <w:szCs w:val="20"/>
          <w:lang w:val="uk-UA" w:eastAsia="ru-RU"/>
        </w:rPr>
        <w:softHyphen/>
        <w:t>лів загалом, висвітлене в монографіях та статтях Гізельгера Шуберта (Schu</w:t>
      </w:r>
      <w:r w:rsidRPr="003F5A27">
        <w:rPr>
          <w:rFonts w:ascii="Times New Roman" w:eastAsia="Times New Roman" w:hAnsi="Times New Roman" w:cs="Times New Roman"/>
          <w:kern w:val="0"/>
          <w:sz w:val="28"/>
          <w:szCs w:val="20"/>
          <w:lang w:val="uk-UA" w:eastAsia="ru-RU"/>
        </w:rPr>
        <w:softHyphen/>
        <w:t>bert), Людвіга Фіншера (Finscher), З.Гельман (</w:t>
      </w:r>
      <w:r w:rsidRPr="003F5A27">
        <w:rPr>
          <w:rFonts w:ascii="Times New Roman" w:eastAsia="Times New Roman" w:hAnsi="Times New Roman" w:cs="Times New Roman"/>
          <w:kern w:val="0"/>
          <w:sz w:val="28"/>
          <w:szCs w:val="20"/>
          <w:lang w:val="en-US" w:eastAsia="ru-RU"/>
        </w:rPr>
        <w:t>Helman</w:t>
      </w:r>
      <w:r w:rsidRPr="003F5A27">
        <w:rPr>
          <w:rFonts w:ascii="Times New Roman" w:eastAsia="Times New Roman" w:hAnsi="Times New Roman" w:cs="Times New Roman"/>
          <w:kern w:val="0"/>
          <w:sz w:val="28"/>
          <w:szCs w:val="20"/>
          <w:lang w:val="uk-UA" w:eastAsia="ru-RU"/>
        </w:rPr>
        <w:t>), Георга Джоппінга (Jopping), Вольф</w:t>
      </w:r>
      <w:r w:rsidRPr="003F5A27">
        <w:rPr>
          <w:rFonts w:ascii="Times New Roman" w:eastAsia="Times New Roman" w:hAnsi="Times New Roman" w:cs="Times New Roman"/>
          <w:kern w:val="0"/>
          <w:sz w:val="28"/>
          <w:szCs w:val="20"/>
          <w:lang w:val="uk-UA" w:eastAsia="ru-RU"/>
        </w:rPr>
        <w:softHyphen/>
        <w:t>ганга Ратерта (Rathert), Ути Цінтарри (Zintarra), Льва Раабена, Свєтлани Гри</w:t>
      </w:r>
      <w:r w:rsidRPr="003F5A27">
        <w:rPr>
          <w:rFonts w:ascii="Times New Roman" w:eastAsia="Times New Roman" w:hAnsi="Times New Roman" w:cs="Times New Roman"/>
          <w:kern w:val="0"/>
          <w:sz w:val="28"/>
          <w:szCs w:val="20"/>
          <w:lang w:val="uk-UA" w:eastAsia="ru-RU"/>
        </w:rPr>
        <w:softHyphen/>
        <w:t>горьєвої, Марини Лобанової, Віктора Варунца, Ігоря Юдкіна, Свєтлани Савенко, Олени Зінькевич.</w:t>
      </w:r>
    </w:p>
    <w:p w14:paraId="39E253F0"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При історичних паралелях, типологічних аналогіях, ретроспективних узагальненнях музичного мистецтва бароко, необхідних для глибшого розу</w:t>
      </w:r>
      <w:r w:rsidRPr="003F5A27">
        <w:rPr>
          <w:rFonts w:ascii="Times New Roman" w:eastAsia="Times New Roman" w:hAnsi="Times New Roman" w:cs="Times New Roman"/>
          <w:kern w:val="0"/>
          <w:sz w:val="28"/>
          <w:szCs w:val="20"/>
          <w:lang w:val="uk-UA" w:eastAsia="ru-RU"/>
        </w:rPr>
        <w:softHyphen/>
        <w:t xml:space="preserve">міння його спадкоємних ознак, доцільно звернутись до фундаментальних праць </w:t>
      </w:r>
      <w:r w:rsidRPr="003F5A27">
        <w:rPr>
          <w:rFonts w:ascii="Times New Roman" w:eastAsia="Times New Roman" w:hAnsi="Times New Roman" w:cs="Times New Roman"/>
          <w:kern w:val="0"/>
          <w:sz w:val="28"/>
          <w:szCs w:val="20"/>
          <w:lang w:val="uk-UA" w:eastAsia="ru-RU"/>
        </w:rPr>
        <w:lastRenderedPageBreak/>
        <w:t>Манфреда Букофцера (Bukofzer), Дітера Бартеля (Bartel), Генріха Вель</w:t>
      </w:r>
      <w:r w:rsidRPr="003F5A27">
        <w:rPr>
          <w:rFonts w:ascii="Times New Roman" w:eastAsia="Times New Roman" w:hAnsi="Times New Roman" w:cs="Times New Roman"/>
          <w:kern w:val="0"/>
          <w:sz w:val="28"/>
          <w:szCs w:val="20"/>
          <w:lang w:val="uk-UA" w:eastAsia="ru-RU"/>
        </w:rPr>
        <w:softHyphen/>
        <w:t>фліна (Woelflin), Жака Гандшіна (Handschin), Рольфа Даммана (Damman), Джералда Абрахама (Abracham), Курта Палена (Pahlen), Ганса Генріха Егге</w:t>
      </w:r>
      <w:r w:rsidRPr="003F5A27">
        <w:rPr>
          <w:rFonts w:ascii="Times New Roman" w:eastAsia="Times New Roman" w:hAnsi="Times New Roman" w:cs="Times New Roman"/>
          <w:kern w:val="0"/>
          <w:sz w:val="28"/>
          <w:szCs w:val="20"/>
          <w:lang w:val="uk-UA" w:eastAsia="ru-RU"/>
        </w:rPr>
        <w:softHyphen/>
        <w:t>брехта (Eggebrecht), Тамари Ліванової, Сергія Скрєбкова, Юрія Кєлдиша, Дмитра Чижевського, Ніни Герасимової-Персидської, Анатолія Макарова, Леоніда Ушкалова, Лідії Корній та інших.</w:t>
      </w:r>
    </w:p>
    <w:p w14:paraId="3ABAE84B"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 роботі над розділами про специфіку необароко в творчості представ</w:t>
      </w:r>
      <w:r w:rsidRPr="003F5A27">
        <w:rPr>
          <w:rFonts w:ascii="Times New Roman" w:eastAsia="Times New Roman" w:hAnsi="Times New Roman" w:cs="Times New Roman"/>
          <w:kern w:val="0"/>
          <w:sz w:val="28"/>
          <w:szCs w:val="20"/>
          <w:lang w:val="uk-UA" w:eastAsia="ru-RU"/>
        </w:rPr>
        <w:softHyphen/>
        <w:t>ників різних національних шкіл було використано історичні огляди польської [144, 168] французької [84], італійської [5], англійської [34], австрій</w:t>
      </w:r>
      <w:r w:rsidRPr="003F5A27">
        <w:rPr>
          <w:rFonts w:ascii="Times New Roman" w:eastAsia="Times New Roman" w:hAnsi="Times New Roman" w:cs="Times New Roman"/>
          <w:kern w:val="0"/>
          <w:sz w:val="28"/>
          <w:szCs w:val="20"/>
          <w:lang w:val="uk-UA" w:eastAsia="ru-RU"/>
        </w:rPr>
        <w:softHyphen/>
        <w:t xml:space="preserve">ської музики [149]. При аналізі творчості окремих композиторів або поодиноких творів необарокової течії до власних спостережень додано й окремі висновки із монографічних праць та статей у збірниках про Пауля Гіндеміта (Hindemith) [9, 130, 251], Йоганна Непомука Давіда (David) [167, 173, 253], Гуго Дістлера (Distler) [238], Макса Регера (Reger) [111, 134, 237], Ігоря Стравінського [26, 99, 249, 250], Вольфганга Фортнера (Fortner) [180], Альфреда Шнітке [87], Ріхарда Штрауса (Strauss) [39, 74], українських митців Лесю Дичко [18], Миколу Колессу [23, 55], Нестора Нижанківського [7], Мирослава Скорика [33], Валентина Сильвестрова [60]. Оскільки основне спрямування дисертації викристалізувалось як естетико-історіософське, в роботі заторкується чимало питань з царини музичної семіотики й онтології, в процесі написання роботи опрацьовувались грунтовні праці з цих питань [57, 71, 101, 102, 104, 145, 159], що дало не лише підстави сформулювати засади існуючої стильової течії, але й співставити різні точки зору на музичну стилістику загалом. </w:t>
      </w:r>
      <w:r w:rsidRPr="003F5A27">
        <w:rPr>
          <w:rFonts w:ascii="Times New Roman" w:eastAsia="Times New Roman" w:hAnsi="Times New Roman" w:cs="Times New Roman"/>
          <w:b/>
          <w:kern w:val="0"/>
          <w:sz w:val="24"/>
          <w:szCs w:val="20"/>
          <w:lang w:val="uk-UA" w:eastAsia="ru-RU"/>
        </w:rPr>
        <w:tab/>
      </w:r>
    </w:p>
    <w:p w14:paraId="2F6E5160"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360" w:lineRule="auto"/>
        <w:ind w:firstLine="720"/>
        <w:outlineLvl w:val="1"/>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b/>
          <w:i/>
          <w:kern w:val="0"/>
          <w:sz w:val="28"/>
          <w:szCs w:val="20"/>
          <w:lang w:val="uk-UA" w:eastAsia="ru-RU"/>
        </w:rPr>
        <w:t>Методологічні основи.</w:t>
      </w:r>
      <w:r w:rsidRPr="003F5A27">
        <w:rPr>
          <w:rFonts w:ascii="Times New Roman" w:eastAsia="Times New Roman" w:hAnsi="Times New Roman" w:cs="Times New Roman"/>
          <w:b/>
          <w:i/>
          <w:kern w:val="0"/>
          <w:sz w:val="24"/>
          <w:szCs w:val="20"/>
          <w:lang w:val="uk-UA" w:eastAsia="ru-RU"/>
        </w:rPr>
        <w:t xml:space="preserve"> </w:t>
      </w:r>
      <w:r w:rsidRPr="003F5A27">
        <w:rPr>
          <w:rFonts w:ascii="Times New Roman" w:eastAsia="Times New Roman" w:hAnsi="Times New Roman" w:cs="Times New Roman"/>
          <w:kern w:val="0"/>
          <w:sz w:val="28"/>
          <w:szCs w:val="20"/>
          <w:lang w:val="uk-UA" w:eastAsia="ru-RU"/>
        </w:rPr>
        <w:t xml:space="preserve">В роботі використаний </w:t>
      </w:r>
      <w:r w:rsidRPr="003F5A27">
        <w:rPr>
          <w:rFonts w:ascii="Times New Roman" w:eastAsia="Times New Roman" w:hAnsi="Times New Roman" w:cs="Times New Roman"/>
          <w:i/>
          <w:kern w:val="0"/>
          <w:sz w:val="28"/>
          <w:szCs w:val="20"/>
          <w:lang w:val="uk-UA" w:eastAsia="ru-RU"/>
        </w:rPr>
        <w:t>комплексний метод</w:t>
      </w:r>
      <w:r w:rsidRPr="003F5A27">
        <w:rPr>
          <w:rFonts w:ascii="Times New Roman" w:eastAsia="Times New Roman" w:hAnsi="Times New Roman" w:cs="Times New Roman"/>
          <w:kern w:val="0"/>
          <w:sz w:val="28"/>
          <w:szCs w:val="20"/>
          <w:lang w:val="uk-UA" w:eastAsia="ru-RU"/>
        </w:rPr>
        <w:t xml:space="preserve"> – для розкриття суті необарокової стилістики, а також </w:t>
      </w:r>
      <w:r w:rsidRPr="003F5A27">
        <w:rPr>
          <w:rFonts w:ascii="Times New Roman" w:eastAsia="Times New Roman" w:hAnsi="Times New Roman" w:cs="Times New Roman"/>
          <w:i/>
          <w:kern w:val="0"/>
          <w:sz w:val="28"/>
          <w:szCs w:val="20"/>
          <w:lang w:val="uk-UA" w:eastAsia="ru-RU"/>
        </w:rPr>
        <w:t>історико-компаративний</w:t>
      </w:r>
      <w:r w:rsidRPr="003F5A27">
        <w:rPr>
          <w:rFonts w:ascii="Times New Roman" w:eastAsia="Times New Roman" w:hAnsi="Times New Roman" w:cs="Times New Roman"/>
          <w:kern w:val="0"/>
          <w:sz w:val="28"/>
          <w:szCs w:val="20"/>
          <w:lang w:val="uk-UA" w:eastAsia="ru-RU"/>
        </w:rPr>
        <w:t xml:space="preserve"> – у порівнянні необарокової творчості представників певних національних шкіл з точки зору дотримання їх барокових традицій. При аналізі окремих творів та </w:t>
      </w:r>
      <w:r w:rsidRPr="003F5A27">
        <w:rPr>
          <w:rFonts w:ascii="Times New Roman" w:eastAsia="Times New Roman" w:hAnsi="Times New Roman" w:cs="Times New Roman"/>
          <w:kern w:val="0"/>
          <w:sz w:val="28"/>
          <w:szCs w:val="20"/>
          <w:lang w:val="uk-UA" w:eastAsia="ru-RU"/>
        </w:rPr>
        <w:lastRenderedPageBreak/>
        <w:t xml:space="preserve">для його узагальнення ми звернулись до актуальної в сучасному мистецтво- і літературознавстві методології </w:t>
      </w:r>
      <w:r w:rsidRPr="003F5A27">
        <w:rPr>
          <w:rFonts w:ascii="Times New Roman" w:eastAsia="Times New Roman" w:hAnsi="Times New Roman" w:cs="Times New Roman"/>
          <w:i/>
          <w:kern w:val="0"/>
          <w:sz w:val="28"/>
          <w:szCs w:val="20"/>
          <w:lang w:val="uk-UA" w:eastAsia="ru-RU"/>
        </w:rPr>
        <w:t>аналізу структури художнього тексту</w:t>
      </w:r>
      <w:r w:rsidRPr="003F5A27">
        <w:rPr>
          <w:rFonts w:ascii="Times New Roman" w:eastAsia="Times New Roman" w:hAnsi="Times New Roman" w:cs="Times New Roman"/>
          <w:kern w:val="0"/>
          <w:sz w:val="28"/>
          <w:szCs w:val="20"/>
          <w:lang w:val="uk-UA" w:eastAsia="ru-RU"/>
        </w:rPr>
        <w:t>.</w:t>
      </w:r>
    </w:p>
    <w:p w14:paraId="36349855"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right="-17"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 пошуках адекватної концепції поданої роботи були використані й окремі принципи, “підказані” самими бароковими прототипами, притаманні насамперед живопису і літературі тієї доби. Перший з них – “багатофігурність” композиції, насиченість як картин, так і скульптурних груп численними поста</w:t>
      </w:r>
      <w:r w:rsidRPr="003F5A27">
        <w:rPr>
          <w:rFonts w:ascii="Times New Roman" w:eastAsia="Times New Roman" w:hAnsi="Times New Roman" w:cs="Times New Roman"/>
          <w:kern w:val="0"/>
          <w:sz w:val="28"/>
          <w:szCs w:val="20"/>
          <w:lang w:val="uk-UA" w:eastAsia="ru-RU"/>
        </w:rPr>
        <w:softHyphen/>
        <w:t>тями, що знаходяться у динамічно-асиметричних співвідношеннях один з одним, або ж барокового роману з десятками другорядних персонажів, котрі, проте, часом бувають цікавіше окреслені в психологічному і звичаєвому плані, ніж старанно виписані головні герої. Відтак і в роботі звертається увага не лише на головні національні школи, центральні фігури “необароко”, але й захоплюється значно ширший ареал дії барокових прототипів у творчості, що немовби залишається на другому плані. В музикознавчому обігу ця творчість переважно постає як маргіналь</w:t>
      </w:r>
      <w:r w:rsidRPr="003F5A27">
        <w:rPr>
          <w:rFonts w:ascii="Times New Roman" w:eastAsia="Times New Roman" w:hAnsi="Times New Roman" w:cs="Times New Roman"/>
          <w:kern w:val="0"/>
          <w:sz w:val="28"/>
          <w:szCs w:val="20"/>
          <w:lang w:val="uk-UA" w:eastAsia="ru-RU"/>
        </w:rPr>
        <w:softHyphen/>
        <w:t>на, їй приділяється небагато уваги, однак, не варто нехтувати нею цілковито, оскільки досить часто саме ці “другорядні” національні школи чи окремі композитори демонструють доволі незвичне, цікаве і відмінне від магістраль</w:t>
      </w:r>
      <w:r w:rsidRPr="003F5A27">
        <w:rPr>
          <w:rFonts w:ascii="Times New Roman" w:eastAsia="Times New Roman" w:hAnsi="Times New Roman" w:cs="Times New Roman"/>
          <w:kern w:val="0"/>
          <w:sz w:val="28"/>
          <w:szCs w:val="20"/>
          <w:lang w:val="uk-UA" w:eastAsia="ru-RU"/>
        </w:rPr>
        <w:softHyphen/>
        <w:t>них ліній сучасного діалогу з бароко, бачення стильових домінант ХVІІ – першої половини ХVІІІ ст. Крім того, цей свідомо обраний своєрідний “прин</w:t>
      </w:r>
      <w:r w:rsidRPr="003F5A27">
        <w:rPr>
          <w:rFonts w:ascii="Times New Roman" w:eastAsia="Times New Roman" w:hAnsi="Times New Roman" w:cs="Times New Roman"/>
          <w:kern w:val="0"/>
          <w:sz w:val="28"/>
          <w:szCs w:val="20"/>
          <w:lang w:val="uk-UA" w:eastAsia="ru-RU"/>
        </w:rPr>
        <w:softHyphen/>
        <w:t>цип мозаїчності” дозволяє констатувати всезагаль</w:t>
      </w:r>
      <w:r w:rsidRPr="003F5A27">
        <w:rPr>
          <w:rFonts w:ascii="Times New Roman" w:eastAsia="Times New Roman" w:hAnsi="Times New Roman" w:cs="Times New Roman"/>
          <w:kern w:val="0"/>
          <w:sz w:val="28"/>
          <w:szCs w:val="20"/>
          <w:lang w:val="uk-UA" w:eastAsia="ru-RU"/>
        </w:rPr>
        <w:softHyphen/>
        <w:t>ність інтересу до стильових моделей бароко, певну ієрархічність їх функціону</w:t>
      </w:r>
      <w:r w:rsidRPr="003F5A27">
        <w:rPr>
          <w:rFonts w:ascii="Times New Roman" w:eastAsia="Times New Roman" w:hAnsi="Times New Roman" w:cs="Times New Roman"/>
          <w:kern w:val="0"/>
          <w:sz w:val="28"/>
          <w:szCs w:val="20"/>
          <w:lang w:val="uk-UA" w:eastAsia="ru-RU"/>
        </w:rPr>
        <w:softHyphen/>
        <w:t>вання в сучасній культурі, а не лише їх вибіркове застосування окремими яскравими митцями. В цю пано</w:t>
      </w:r>
      <w:r w:rsidRPr="003F5A27">
        <w:rPr>
          <w:rFonts w:ascii="Times New Roman" w:eastAsia="Times New Roman" w:hAnsi="Times New Roman" w:cs="Times New Roman"/>
          <w:kern w:val="0"/>
          <w:sz w:val="28"/>
          <w:szCs w:val="20"/>
          <w:lang w:val="uk-UA" w:eastAsia="ru-RU"/>
        </w:rPr>
        <w:softHyphen/>
        <w:t>раму природно вписується і українська школа, завдяки чому можна констату</w:t>
      </w:r>
      <w:r w:rsidRPr="003F5A27">
        <w:rPr>
          <w:rFonts w:ascii="Times New Roman" w:eastAsia="Times New Roman" w:hAnsi="Times New Roman" w:cs="Times New Roman"/>
          <w:kern w:val="0"/>
          <w:sz w:val="28"/>
          <w:szCs w:val="20"/>
          <w:lang w:val="uk-UA" w:eastAsia="ru-RU"/>
        </w:rPr>
        <w:softHyphen/>
        <w:t>вати ще один аспект її спів</w:t>
      </w:r>
      <w:r w:rsidRPr="003F5A27">
        <w:rPr>
          <w:rFonts w:ascii="Times New Roman" w:eastAsia="Times New Roman" w:hAnsi="Times New Roman" w:cs="Times New Roman"/>
          <w:kern w:val="0"/>
          <w:sz w:val="28"/>
          <w:szCs w:val="20"/>
          <w:lang w:val="uk-UA" w:eastAsia="ru-RU"/>
        </w:rPr>
        <w:softHyphen/>
        <w:t>звучності і наявності гідного місця в сучасному світовому художньому процесі.</w:t>
      </w:r>
    </w:p>
    <w:p w14:paraId="1AC4C129" w14:textId="77777777" w:rsidR="003F5A27" w:rsidRPr="003F5A27" w:rsidRDefault="003F5A27" w:rsidP="003F5A27">
      <w:pPr>
        <w:widowControl/>
        <w:tabs>
          <w:tab w:val="clear" w:pos="709"/>
        </w:tabs>
        <w:suppressAutoHyphens w:val="0"/>
        <w:spacing w:after="0" w:line="360" w:lineRule="auto"/>
        <w:ind w:right="-17" w:firstLine="0"/>
        <w:rPr>
          <w:rFonts w:ascii="Times New Roman" w:eastAsia="Times New Roman" w:hAnsi="Times New Roman" w:cs="Times New Roman"/>
          <w:kern w:val="0"/>
          <w:sz w:val="28"/>
          <w:szCs w:val="24"/>
          <w:lang w:val="uk-UA" w:eastAsia="en-US"/>
        </w:rPr>
      </w:pPr>
      <w:r w:rsidRPr="003F5A27">
        <w:rPr>
          <w:rFonts w:ascii="Times New Roman" w:eastAsia="Times New Roman" w:hAnsi="Times New Roman" w:cs="Times New Roman"/>
          <w:kern w:val="0"/>
          <w:sz w:val="28"/>
          <w:szCs w:val="24"/>
          <w:lang w:val="uk-UA" w:eastAsia="en-US"/>
        </w:rPr>
        <w:tab/>
        <w:t>Другий бароковий принцип, який виявився не менш важливим для дисертації, – це принцип “алегоричності”. Адже відомо, що в бароко однаково важливою була і сама “матерія” художнього твору (живописного, театрально</w:t>
      </w:r>
      <w:r w:rsidRPr="003F5A27">
        <w:rPr>
          <w:rFonts w:ascii="Times New Roman" w:eastAsia="Times New Roman" w:hAnsi="Times New Roman" w:cs="Times New Roman"/>
          <w:kern w:val="0"/>
          <w:sz w:val="28"/>
          <w:szCs w:val="24"/>
          <w:lang w:val="uk-UA" w:eastAsia="en-US"/>
        </w:rPr>
        <w:softHyphen/>
        <w:t>го, поетичного чи музичного), і множинність, багаторівневість, різноспрямова</w:t>
      </w:r>
      <w:r w:rsidRPr="003F5A27">
        <w:rPr>
          <w:rFonts w:ascii="Times New Roman" w:eastAsia="Times New Roman" w:hAnsi="Times New Roman" w:cs="Times New Roman"/>
          <w:kern w:val="0"/>
          <w:sz w:val="28"/>
          <w:szCs w:val="24"/>
          <w:lang w:val="uk-UA" w:eastAsia="en-US"/>
        </w:rPr>
        <w:softHyphen/>
        <w:t xml:space="preserve">ність його можливих тлумачень. Поняття “алегорії” невіддільне від естетичної </w:t>
      </w:r>
      <w:r w:rsidRPr="003F5A27">
        <w:rPr>
          <w:rFonts w:ascii="Times New Roman" w:eastAsia="Times New Roman" w:hAnsi="Times New Roman" w:cs="Times New Roman"/>
          <w:kern w:val="0"/>
          <w:sz w:val="28"/>
          <w:szCs w:val="24"/>
          <w:lang w:val="uk-UA" w:eastAsia="en-US"/>
        </w:rPr>
        <w:lastRenderedPageBreak/>
        <w:t>основи барокової доби. Тому в дисертації велика увага приділяється не лише самому втіленню барокових прототипів у музичній творчості, але й його обго</w:t>
      </w:r>
      <w:r w:rsidRPr="003F5A27">
        <w:rPr>
          <w:rFonts w:ascii="Times New Roman" w:eastAsia="Times New Roman" w:hAnsi="Times New Roman" w:cs="Times New Roman"/>
          <w:kern w:val="0"/>
          <w:sz w:val="28"/>
          <w:szCs w:val="24"/>
          <w:lang w:val="uk-UA" w:eastAsia="en-US"/>
        </w:rPr>
        <w:softHyphen/>
        <w:t>воренню в музикознавчій (філософській, естетичній) літературі, тоб</w:t>
      </w:r>
      <w:r w:rsidRPr="003F5A27">
        <w:rPr>
          <w:rFonts w:ascii="Times New Roman" w:eastAsia="Times New Roman" w:hAnsi="Times New Roman" w:cs="Times New Roman"/>
          <w:kern w:val="0"/>
          <w:sz w:val="28"/>
          <w:szCs w:val="24"/>
          <w:lang w:val="uk-UA" w:eastAsia="en-US"/>
        </w:rPr>
        <w:softHyphen/>
        <w:t>то не лише самому стилю, але й “слову про стиль”. Проводяться й численні па</w:t>
      </w:r>
      <w:r w:rsidRPr="003F5A27">
        <w:rPr>
          <w:rFonts w:ascii="Times New Roman" w:eastAsia="Times New Roman" w:hAnsi="Times New Roman" w:cs="Times New Roman"/>
          <w:kern w:val="0"/>
          <w:sz w:val="28"/>
          <w:szCs w:val="24"/>
          <w:lang w:val="uk-UA" w:eastAsia="en-US"/>
        </w:rPr>
        <w:softHyphen/>
        <w:t>ралелі, насамперед, з літературними школами, в яких несподіване відродження “візії бароко” стає головним стрижнем сприйняття універсальних категорій буття в сучасному світі.</w:t>
      </w:r>
    </w:p>
    <w:p w14:paraId="0932F1ED"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b/>
          <w:i/>
          <w:kern w:val="0"/>
          <w:sz w:val="28"/>
          <w:szCs w:val="20"/>
          <w:lang w:val="uk-UA" w:eastAsia="ru-RU"/>
        </w:rPr>
        <w:t>Наукова новизна та теоретичне значення</w:t>
      </w:r>
      <w:r w:rsidRPr="003F5A27">
        <w:rPr>
          <w:rFonts w:ascii="Times New Roman" w:eastAsia="Times New Roman" w:hAnsi="Times New Roman" w:cs="Times New Roman"/>
          <w:b/>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роботи полягає в концеп</w:t>
      </w:r>
      <w:r w:rsidRPr="003F5A27">
        <w:rPr>
          <w:rFonts w:ascii="Times New Roman" w:eastAsia="Times New Roman" w:hAnsi="Times New Roman" w:cs="Times New Roman"/>
          <w:kern w:val="0"/>
          <w:sz w:val="28"/>
          <w:szCs w:val="20"/>
          <w:lang w:val="uk-UA" w:eastAsia="ru-RU"/>
        </w:rPr>
        <w:softHyphen/>
        <w:t>туальному аналізі виник</w:t>
      </w:r>
      <w:r w:rsidRPr="003F5A27">
        <w:rPr>
          <w:rFonts w:ascii="Times New Roman" w:eastAsia="Times New Roman" w:hAnsi="Times New Roman" w:cs="Times New Roman"/>
          <w:kern w:val="0"/>
          <w:sz w:val="28"/>
          <w:szCs w:val="20"/>
          <w:lang w:val="uk-UA" w:eastAsia="ru-RU"/>
        </w:rPr>
        <w:softHyphen/>
        <w:t>нення й ґенези необароко, визначенні його основних естетичних і фор</w:t>
      </w:r>
      <w:r w:rsidRPr="003F5A27">
        <w:rPr>
          <w:rFonts w:ascii="Times New Roman" w:eastAsia="Times New Roman" w:hAnsi="Times New Roman" w:cs="Times New Roman"/>
          <w:kern w:val="0"/>
          <w:sz w:val="28"/>
          <w:szCs w:val="20"/>
          <w:lang w:val="uk-UA" w:eastAsia="ru-RU"/>
        </w:rPr>
        <w:softHyphen/>
        <w:t xml:space="preserve">мотворчих засад, вивченні та порівнянні інтерпретацій стилю композиторами різних національних шкіл із подальшою проекцією визначених рис на українське необароко. В роботі пропонується надати термінологічного значення поняттю “необароко”. </w:t>
      </w:r>
    </w:p>
    <w:p w14:paraId="0277D523"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b/>
          <w:kern w:val="0"/>
          <w:sz w:val="28"/>
          <w:szCs w:val="20"/>
          <w:lang w:val="uk-UA" w:eastAsia="ru-RU"/>
        </w:rPr>
      </w:pPr>
      <w:r w:rsidRPr="003F5A27">
        <w:rPr>
          <w:rFonts w:ascii="Times New Roman" w:eastAsia="Times New Roman" w:hAnsi="Times New Roman" w:cs="Times New Roman"/>
          <w:b/>
          <w:i/>
          <w:kern w:val="0"/>
          <w:sz w:val="28"/>
          <w:szCs w:val="20"/>
          <w:lang w:val="uk-UA" w:eastAsia="ru-RU"/>
        </w:rPr>
        <w:t>Практична цінність роботи</w:t>
      </w:r>
      <w:r w:rsidRPr="003F5A27">
        <w:rPr>
          <w:rFonts w:ascii="Times New Roman" w:eastAsia="Times New Roman" w:hAnsi="Times New Roman" w:cs="Times New Roman"/>
          <w:b/>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зумовлена можливостями широкого ви</w:t>
      </w:r>
      <w:r w:rsidRPr="003F5A27">
        <w:rPr>
          <w:rFonts w:ascii="Times New Roman" w:eastAsia="Times New Roman" w:hAnsi="Times New Roman" w:cs="Times New Roman"/>
          <w:kern w:val="0"/>
          <w:sz w:val="28"/>
          <w:szCs w:val="20"/>
          <w:lang w:val="uk-UA" w:eastAsia="ru-RU"/>
        </w:rPr>
        <w:softHyphen/>
        <w:t>користання її матеріалів – висновків, спостережень, аналізів, а також цінного фактологічного матеріалу про маловідомих в Україні композиторів – в процесі вивчення курсу історії музики в середніх спеціальних та вищих музичних на</w:t>
      </w:r>
      <w:r w:rsidRPr="003F5A27">
        <w:rPr>
          <w:rFonts w:ascii="Times New Roman" w:eastAsia="Times New Roman" w:hAnsi="Times New Roman" w:cs="Times New Roman"/>
          <w:kern w:val="0"/>
          <w:sz w:val="28"/>
          <w:szCs w:val="20"/>
          <w:lang w:val="uk-UA" w:eastAsia="ru-RU"/>
        </w:rPr>
        <w:softHyphen/>
        <w:t>вчальних закладах. Окрім того, ряд положень та узагальнень, викладених в ро</w:t>
      </w:r>
      <w:r w:rsidRPr="003F5A27">
        <w:rPr>
          <w:rFonts w:ascii="Times New Roman" w:eastAsia="Times New Roman" w:hAnsi="Times New Roman" w:cs="Times New Roman"/>
          <w:kern w:val="0"/>
          <w:sz w:val="28"/>
          <w:szCs w:val="20"/>
          <w:lang w:val="uk-UA" w:eastAsia="ru-RU"/>
        </w:rPr>
        <w:softHyphen/>
        <w:t xml:space="preserve">боті, може бути використаний і ширшим колом культурологів на лекціях з історії мистецтва ХХ ст., пожвавити зацікавлення актуальною і маловивченою проблемою неостилістики і стимулювати подальші дослідження в цій царині. </w:t>
      </w:r>
    </w:p>
    <w:p w14:paraId="4A38507E"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360" w:lineRule="auto"/>
        <w:ind w:firstLine="720"/>
        <w:outlineLvl w:val="1"/>
        <w:rPr>
          <w:rFonts w:ascii="Times New Roman" w:eastAsia="Times New Roman" w:hAnsi="Times New Roman" w:cs="Times New Roman"/>
          <w:b/>
          <w:i/>
          <w:kern w:val="0"/>
          <w:sz w:val="28"/>
          <w:szCs w:val="20"/>
          <w:lang w:val="uk-UA" w:eastAsia="ru-RU"/>
        </w:rPr>
      </w:pPr>
      <w:r w:rsidRPr="003F5A27">
        <w:rPr>
          <w:rFonts w:ascii="Times New Roman" w:eastAsia="Times New Roman" w:hAnsi="Times New Roman" w:cs="Times New Roman"/>
          <w:b/>
          <w:i/>
          <w:kern w:val="0"/>
          <w:sz w:val="28"/>
          <w:szCs w:val="20"/>
          <w:lang w:val="uk-UA" w:eastAsia="ru-RU"/>
        </w:rPr>
        <w:t>Апробація результатів дисертації</w:t>
      </w:r>
    </w:p>
    <w:p w14:paraId="6D74D521"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72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Окремі положення дослідження були викладені в циклі лекцій для магістрів і аспірантів у Львівській державній музичній академії ім.М.Лисенка, а також у  виступах на всеукраїнських конференціях: </w:t>
      </w:r>
    </w:p>
    <w:p w14:paraId="36213E49"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i/>
          <w:kern w:val="0"/>
          <w:sz w:val="28"/>
          <w:szCs w:val="20"/>
          <w:lang w:val="uk-UA" w:eastAsia="ru-RU"/>
        </w:rPr>
      </w:pPr>
      <w:r w:rsidRPr="003F5A27">
        <w:rPr>
          <w:rFonts w:ascii="Times New Roman" w:eastAsia="Times New Roman" w:hAnsi="Times New Roman" w:cs="Times New Roman"/>
          <w:i/>
          <w:kern w:val="0"/>
          <w:sz w:val="28"/>
          <w:szCs w:val="20"/>
          <w:lang w:val="uk-UA" w:eastAsia="ru-RU"/>
        </w:rPr>
        <w:t xml:space="preserve">“Творчість Йогана Непомука Давіда в аспекті необарокових тенденцій” - </w:t>
      </w:r>
      <w:r w:rsidRPr="003F5A27">
        <w:rPr>
          <w:rFonts w:ascii="Times New Roman" w:eastAsia="Times New Roman" w:hAnsi="Times New Roman" w:cs="Times New Roman"/>
          <w:kern w:val="0"/>
          <w:sz w:val="28"/>
          <w:szCs w:val="20"/>
          <w:lang w:val="uk-UA" w:eastAsia="ru-RU"/>
        </w:rPr>
        <w:t>“Християнство в українській культурі” (Тернопіль, 21-22 вересня 2000);</w:t>
      </w:r>
    </w:p>
    <w:p w14:paraId="345F548E"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i/>
          <w:kern w:val="0"/>
          <w:sz w:val="28"/>
          <w:szCs w:val="20"/>
          <w:lang w:val="uk-UA" w:eastAsia="ru-RU"/>
        </w:rPr>
        <w:lastRenderedPageBreak/>
        <w:t xml:space="preserve">“Бароковий контекст духовної творчості композиторів “лейпцігського канторату – </w:t>
      </w:r>
      <w:r w:rsidRPr="003F5A27">
        <w:rPr>
          <w:rFonts w:ascii="Times New Roman" w:eastAsia="Times New Roman" w:hAnsi="Times New Roman" w:cs="Times New Roman"/>
          <w:kern w:val="0"/>
          <w:sz w:val="28"/>
          <w:szCs w:val="20"/>
          <w:lang w:val="uk-UA" w:eastAsia="ru-RU"/>
        </w:rPr>
        <w:t xml:space="preserve">“Текст музичного твору – практика і теорія” (Київ, 31жовтня-2 листопада 2000); </w:t>
      </w:r>
    </w:p>
    <w:p w14:paraId="483BA3DA"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i/>
          <w:kern w:val="0"/>
          <w:sz w:val="28"/>
          <w:szCs w:val="20"/>
          <w:lang w:val="uk-UA" w:eastAsia="ru-RU"/>
        </w:rPr>
        <w:t xml:space="preserve">“Барокова поезія в творчості українських композиторів 1960-90-х років – проблеми інтерпретації” – </w:t>
      </w:r>
      <w:r w:rsidRPr="003F5A27">
        <w:rPr>
          <w:rFonts w:ascii="Times New Roman" w:eastAsia="Times New Roman" w:hAnsi="Times New Roman" w:cs="Times New Roman"/>
          <w:kern w:val="0"/>
          <w:sz w:val="28"/>
          <w:szCs w:val="20"/>
          <w:lang w:val="uk-UA" w:eastAsia="ru-RU"/>
        </w:rPr>
        <w:t>“Молоді музикознавці України” (Київ, 27-30 березня 2001);</w:t>
      </w:r>
    </w:p>
    <w:p w14:paraId="3309BAFD"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i/>
          <w:kern w:val="0"/>
          <w:sz w:val="28"/>
          <w:szCs w:val="20"/>
          <w:lang w:val="uk-UA" w:eastAsia="ru-RU"/>
        </w:rPr>
        <w:t>“Традиції і новаторство індивідуального стилю Вернера Генце”</w:t>
      </w:r>
      <w:r w:rsidRPr="003F5A27">
        <w:rPr>
          <w:rFonts w:ascii="Times New Roman" w:eastAsia="Times New Roman" w:hAnsi="Times New Roman" w:cs="Times New Roman"/>
          <w:kern w:val="0"/>
          <w:sz w:val="28"/>
          <w:szCs w:val="20"/>
          <w:lang w:val="uk-UA" w:eastAsia="ru-RU"/>
        </w:rPr>
        <w:t xml:space="preserve"> – “(Київ, 6-10 листопада 2001);</w:t>
      </w:r>
    </w:p>
    <w:p w14:paraId="175738C1"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i/>
          <w:kern w:val="0"/>
          <w:sz w:val="28"/>
          <w:szCs w:val="20"/>
          <w:lang w:val="uk-UA" w:eastAsia="ru-RU"/>
        </w:rPr>
        <w:t>До питання програмної символіки жанрів бароко в ХХ столітті</w:t>
      </w:r>
      <w:r w:rsidRPr="003F5A27">
        <w:rPr>
          <w:rFonts w:ascii="Times New Roman" w:eastAsia="Times New Roman" w:hAnsi="Times New Roman" w:cs="Times New Roman"/>
          <w:kern w:val="0"/>
          <w:sz w:val="28"/>
          <w:szCs w:val="20"/>
          <w:lang w:val="uk-UA" w:eastAsia="ru-RU"/>
        </w:rPr>
        <w:t>” (Київ, 5-9 листопада 2002)</w:t>
      </w:r>
    </w:p>
    <w:p w14:paraId="08290A7A"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На наукових конференціях у Львівській державній музичній академії ім.М.Лисенка:</w:t>
      </w:r>
    </w:p>
    <w:p w14:paraId="29838CF0"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i/>
          <w:kern w:val="0"/>
          <w:sz w:val="28"/>
          <w:szCs w:val="20"/>
          <w:lang w:val="uk-UA" w:eastAsia="ru-RU"/>
        </w:rPr>
        <w:t xml:space="preserve">"Initio – модус бароко або За ким залишаються "знаки епохи" </w:t>
      </w:r>
      <w:r w:rsidRPr="003F5A27">
        <w:rPr>
          <w:rFonts w:ascii="Times New Roman" w:eastAsia="Times New Roman" w:hAnsi="Times New Roman" w:cs="Times New Roman"/>
          <w:kern w:val="0"/>
          <w:sz w:val="28"/>
          <w:szCs w:val="20"/>
          <w:lang w:val="uk-UA" w:eastAsia="ru-RU"/>
        </w:rPr>
        <w:t>– "Мистецтво молодих-2001" (Львів, 20 вересня 2001)</w:t>
      </w:r>
    </w:p>
    <w:p w14:paraId="36C2A9E1" w14:textId="77777777" w:rsidR="003F5A27" w:rsidRPr="003F5A27" w:rsidRDefault="003F5A27" w:rsidP="003F5A27">
      <w:pPr>
        <w:widowControl/>
        <w:tabs>
          <w:tab w:val="clear" w:pos="709"/>
          <w:tab w:val="left" w:pos="360"/>
        </w:tabs>
        <w:suppressAutoHyphens w:val="0"/>
        <w:overflowPunct w:val="0"/>
        <w:autoSpaceDE w:val="0"/>
        <w:autoSpaceDN w:val="0"/>
        <w:adjustRightInd w:val="0"/>
        <w:spacing w:after="0" w:line="360" w:lineRule="auto"/>
        <w:ind w:firstLine="0"/>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i/>
          <w:kern w:val="0"/>
          <w:sz w:val="28"/>
          <w:szCs w:val="20"/>
          <w:lang w:val="uk-UA" w:eastAsia="ru-RU"/>
        </w:rPr>
        <w:t>"Бароко як категорія "віку" культури"</w:t>
      </w:r>
      <w:r w:rsidRPr="003F5A27">
        <w:rPr>
          <w:rFonts w:ascii="Times New Roman" w:eastAsia="Times New Roman" w:hAnsi="Times New Roman" w:cs="Times New Roman"/>
          <w:kern w:val="0"/>
          <w:sz w:val="28"/>
          <w:szCs w:val="20"/>
          <w:lang w:val="uk-UA" w:eastAsia="ru-RU"/>
        </w:rPr>
        <w:t xml:space="preserve"> – "Мистецтво молодих-2002" (Львів, 17-19 вересня 2002) </w:t>
      </w:r>
      <w:r w:rsidRPr="003F5A27">
        <w:rPr>
          <w:rFonts w:ascii="Times New Roman" w:eastAsia="Times New Roman" w:hAnsi="Times New Roman" w:cs="Times New Roman"/>
          <w:i/>
          <w:kern w:val="0"/>
          <w:sz w:val="28"/>
          <w:szCs w:val="20"/>
          <w:lang w:val="uk-UA" w:eastAsia="ru-RU"/>
        </w:rPr>
        <w:t xml:space="preserve"> </w:t>
      </w:r>
    </w:p>
    <w:p w14:paraId="64FBFCA5" w14:textId="77777777" w:rsidR="003F5A27" w:rsidRPr="003F5A27" w:rsidRDefault="003F5A27" w:rsidP="003F5A27">
      <w:pPr>
        <w:keepNext/>
        <w:widowControl/>
        <w:tabs>
          <w:tab w:val="clear" w:pos="709"/>
        </w:tabs>
        <w:suppressAutoHyphens w:val="0"/>
        <w:overflowPunct w:val="0"/>
        <w:autoSpaceDE w:val="0"/>
        <w:autoSpaceDN w:val="0"/>
        <w:adjustRightInd w:val="0"/>
        <w:spacing w:after="0" w:line="360" w:lineRule="auto"/>
        <w:ind w:firstLine="0"/>
        <w:outlineLvl w:val="1"/>
        <w:rPr>
          <w:rFonts w:ascii="Times New Roman" w:eastAsia="Times New Roman" w:hAnsi="Times New Roman" w:cs="Times New Roman"/>
          <w:b/>
          <w:i/>
          <w:kern w:val="0"/>
          <w:sz w:val="28"/>
          <w:szCs w:val="20"/>
          <w:lang w:val="uk-UA" w:eastAsia="ru-RU"/>
        </w:rPr>
      </w:pPr>
      <w:r w:rsidRPr="003F5A27">
        <w:rPr>
          <w:rFonts w:ascii="Times New Roman" w:eastAsia="Times New Roman" w:hAnsi="Times New Roman" w:cs="Times New Roman"/>
          <w:b/>
          <w:i/>
          <w:kern w:val="0"/>
          <w:sz w:val="28"/>
          <w:szCs w:val="20"/>
          <w:lang w:val="uk-UA" w:eastAsia="ru-RU"/>
        </w:rPr>
        <w:t>Публікації у збірниках, котрі відповідають вимогам ВАК України:</w:t>
      </w:r>
    </w:p>
    <w:p w14:paraId="321832F7"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Творчість Йогана Непомука Давіда в аспекті необарокових тенденцій //Наукові записки Тернопільського державного педагогічного університету ім.В.Гнатюка. Серія: мистецтвознавство. – Тернопіль, 2000. – Ч.2 (5). – С.23-35.</w:t>
      </w:r>
    </w:p>
    <w:p w14:paraId="6567EC38"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Історизм як стильовий принцип //Питання стилю і форми в музиці. Збірка статей. – Львів, 2001. – С.22-42.</w:t>
      </w:r>
    </w:p>
    <w:p w14:paraId="5EDE0CEA"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Бароковий контекст духовної творчості композиторів “Лейпцигського канторату” //Текст музичного твору: практика і теорія. Збірка статей. – Київ, 2001. – С.153-161. </w:t>
      </w:r>
    </w:p>
    <w:p w14:paraId="07A24E6B"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Між “кліше традицій” і “образом  автора” (типологія опер Г.В.Генце) //Музичний твір як творчий процес. Збірка статей. – Київ, 2002. – С.89-100.</w:t>
      </w:r>
    </w:p>
    <w:p w14:paraId="78A71770"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Театр українського бароко на сцені сучасного музичного мистецтва (опера О.Козаренка “Час покаяння”) //Науковий вісник Львівського національного університету, серія “Мистецтвознавство”. – Львів, 2002.</w:t>
      </w:r>
    </w:p>
    <w:p w14:paraId="3D3B2936"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Initio – модус бароко або За ким залишаються знаки епохи //Молоде музикознавство. Збірка статей.–Львів:ЛВДМА ім.М.Лисенка,2003.– С.4-11.</w:t>
      </w:r>
    </w:p>
    <w:p w14:paraId="21A8CA78"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“Сад божественних пісень” Івана Карабиця в контексті необароко європей</w:t>
      </w:r>
      <w:r w:rsidRPr="003F5A27">
        <w:rPr>
          <w:rFonts w:ascii="Times New Roman" w:eastAsia="Times New Roman" w:hAnsi="Times New Roman" w:cs="Times New Roman"/>
          <w:kern w:val="0"/>
          <w:sz w:val="28"/>
          <w:szCs w:val="20"/>
          <w:lang w:val="uk-UA" w:eastAsia="ru-RU"/>
        </w:rPr>
        <w:softHyphen/>
        <w:t>ського та українського //Vivere memento. Статті і спогади про Івана Караби</w:t>
      </w:r>
      <w:r w:rsidRPr="003F5A27">
        <w:rPr>
          <w:rFonts w:ascii="Times New Roman" w:eastAsia="Times New Roman" w:hAnsi="Times New Roman" w:cs="Times New Roman"/>
          <w:kern w:val="0"/>
          <w:sz w:val="28"/>
          <w:szCs w:val="20"/>
          <w:lang w:val="uk-UA" w:eastAsia="ru-RU"/>
        </w:rPr>
        <w:softHyphen/>
        <w:t>ця. Науковий вісник НМАУ ім. П.І.Чайковського. – К.: Центрмузін</w:t>
      </w:r>
      <w:r w:rsidRPr="003F5A27">
        <w:rPr>
          <w:rFonts w:ascii="Times New Roman" w:eastAsia="Times New Roman" w:hAnsi="Times New Roman" w:cs="Times New Roman"/>
          <w:kern w:val="0"/>
          <w:sz w:val="28"/>
          <w:szCs w:val="20"/>
          <w:lang w:val="uk-UA" w:eastAsia="ru-RU"/>
        </w:rPr>
        <w:softHyphen/>
        <w:t>форм НСКУ, 2003. – С.88-96.</w:t>
      </w:r>
    </w:p>
    <w:p w14:paraId="636C2CDE"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403" w:hanging="403"/>
        <w:jc w:val="left"/>
        <w:textAlignment w:val="baseline"/>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До питання програмної символіки жанрів бароко в ХХ столітті //Слово, інтонація, музичний твір. Збірка статей. Науковий вісник НМАУ ім. П.І.Чайковського. - К.: КДВМУ ім. Р.М.Глієра, 2003. – С.48-54.</w:t>
      </w:r>
    </w:p>
    <w:p w14:paraId="249FAF62" w14:textId="77777777" w:rsidR="00B70C3A" w:rsidRDefault="00B70C3A" w:rsidP="003F5A27"/>
    <w:p w14:paraId="4802213B" w14:textId="77777777" w:rsidR="003F5A27" w:rsidRDefault="003F5A27" w:rsidP="003F5A27"/>
    <w:p w14:paraId="14C1B372" w14:textId="77777777" w:rsidR="003F5A27" w:rsidRDefault="003F5A27" w:rsidP="003F5A27"/>
    <w:p w14:paraId="6D424206" w14:textId="77777777" w:rsidR="003F5A27" w:rsidRPr="003F5A27" w:rsidRDefault="003F5A27" w:rsidP="003F5A27">
      <w:pPr>
        <w:keepNext/>
        <w:pageBreakBefore/>
        <w:widowControl/>
        <w:tabs>
          <w:tab w:val="clear" w:pos="709"/>
        </w:tabs>
        <w:suppressAutoHyphens w:val="0"/>
        <w:spacing w:after="0" w:line="360" w:lineRule="auto"/>
        <w:ind w:right="227"/>
        <w:jc w:val="center"/>
        <w:outlineLvl w:val="3"/>
        <w:rPr>
          <w:rFonts w:ascii="Times New Roman" w:eastAsia="Times New Roman" w:hAnsi="Times New Roman" w:cs="Times New Roman"/>
          <w:b/>
          <w:kern w:val="0"/>
          <w:sz w:val="28"/>
          <w:szCs w:val="24"/>
          <w:lang w:val="uk-UA" w:eastAsia="ru-RU"/>
        </w:rPr>
      </w:pPr>
      <w:r w:rsidRPr="003F5A27">
        <w:rPr>
          <w:rFonts w:ascii="Times New Roman" w:eastAsia="Times New Roman" w:hAnsi="Times New Roman" w:cs="Times New Roman"/>
          <w:b/>
          <w:kern w:val="0"/>
          <w:sz w:val="28"/>
          <w:szCs w:val="24"/>
          <w:lang w:val="uk-UA" w:eastAsia="ru-RU"/>
        </w:rPr>
        <w:lastRenderedPageBreak/>
        <w:t>ВИСНОВКИ</w:t>
      </w:r>
    </w:p>
    <w:p w14:paraId="21EBC8DB" w14:textId="77777777" w:rsidR="003F5A27" w:rsidRPr="003F5A27" w:rsidRDefault="003F5A27" w:rsidP="003F5A27">
      <w:pPr>
        <w:widowControl/>
        <w:tabs>
          <w:tab w:val="clear" w:pos="709"/>
        </w:tabs>
        <w:suppressAutoHyphens w:val="0"/>
        <w:spacing w:after="0" w:line="360" w:lineRule="auto"/>
        <w:ind w:right="227"/>
        <w:jc w:val="center"/>
        <w:rPr>
          <w:rFonts w:ascii="Times New Roman" w:eastAsia="Times New Roman" w:hAnsi="Times New Roman" w:cs="Times New Roman"/>
          <w:kern w:val="0"/>
          <w:sz w:val="28"/>
          <w:szCs w:val="24"/>
          <w:lang w:val="uk-UA" w:eastAsia="ru-RU"/>
        </w:rPr>
      </w:pPr>
    </w:p>
    <w:p w14:paraId="6D8549F4" w14:textId="77777777" w:rsidR="003F5A27" w:rsidRPr="003F5A27" w:rsidRDefault="003F5A27" w:rsidP="003F5A27">
      <w:pPr>
        <w:widowControl/>
        <w:tabs>
          <w:tab w:val="clear" w:pos="709"/>
        </w:tabs>
        <w:suppressAutoHyphens w:val="0"/>
        <w:spacing w:after="0" w:line="360" w:lineRule="auto"/>
        <w:ind w:firstLine="708"/>
        <w:rPr>
          <w:rFonts w:ascii="Times New Roman" w:eastAsia="Times New Roman" w:hAnsi="Times New Roman" w:cs="Times New Roman"/>
          <w:bCs/>
          <w:kern w:val="0"/>
          <w:sz w:val="28"/>
          <w:szCs w:val="24"/>
          <w:lang w:val="uk-UA" w:eastAsia="ru-RU"/>
        </w:rPr>
      </w:pPr>
      <w:r w:rsidRPr="003F5A27">
        <w:rPr>
          <w:rFonts w:ascii="Times New Roman" w:eastAsia="Times New Roman" w:hAnsi="Times New Roman" w:cs="Times New Roman"/>
          <w:bCs/>
          <w:kern w:val="0"/>
          <w:sz w:val="28"/>
          <w:szCs w:val="24"/>
          <w:lang w:val="uk-UA" w:eastAsia="ru-RU"/>
        </w:rPr>
        <w:t>Підводячи підсумок історико-естетичній панорамі сприйняття спадщини бароко в ХХ ст., варто накреслити певні музикознавчі, навіть ширше – естетико-культурологічні перспективи подальшого осмислення цього феномену в художньому світогляді та музично-виразовій системі композитор</w:t>
      </w:r>
      <w:r w:rsidRPr="003F5A27">
        <w:rPr>
          <w:rFonts w:ascii="Times New Roman" w:eastAsia="Times New Roman" w:hAnsi="Times New Roman" w:cs="Times New Roman"/>
          <w:bCs/>
          <w:kern w:val="0"/>
          <w:sz w:val="28"/>
          <w:szCs w:val="24"/>
          <w:lang w:val="uk-UA" w:eastAsia="ru-RU"/>
        </w:rPr>
        <w:softHyphen/>
        <w:t xml:space="preserve">ської творчості ХХ ст. Адже незважаючи на імпонуючу кількість досліджень як у вітчизняній, так і зарубіжній науці, присвячених неокласицизму, в тім конкретно – бароковим моделям в музиці ХХ ст., сучасний період художньої еволюції, зокрема мистецтво постмодерну останнього двадцятиліття, пропонує цілком несподівані ракурси інтерпретації знаків минулого, і знаки бароко, як і раніше, займають в цьому діалозі одне з чільних і вельми почесних місць, інспірують появу творів, яскраво протилежних за своєю змістовною сутністю. Таким чином органічно викристалізовується мета висновків – виявити філософсько-естетичні перспективи метадіалогу віддалених епох, який породжений дивовижною близькістю їх духовних потреб і цінностей, зокрема полісемантичністю змістових рядів і винятковою роллю символів, алегорій, прихованих змістів, що “закодовані”, здавалося б, в очевидних і реальних предметах і поняттях. </w:t>
      </w:r>
    </w:p>
    <w:p w14:paraId="2D731206" w14:textId="77777777" w:rsidR="003F5A27" w:rsidRPr="003F5A27" w:rsidRDefault="003F5A27" w:rsidP="003F5A27">
      <w:pPr>
        <w:widowControl/>
        <w:tabs>
          <w:tab w:val="clear" w:pos="709"/>
        </w:tabs>
        <w:suppressAutoHyphens w:val="0"/>
        <w:spacing w:after="0" w:line="360" w:lineRule="auto"/>
        <w:ind w:firstLine="708"/>
        <w:rPr>
          <w:rFonts w:ascii="Times New Roman" w:eastAsia="Times New Roman" w:hAnsi="Times New Roman" w:cs="Times New Roman"/>
          <w:bCs/>
          <w:kern w:val="0"/>
          <w:sz w:val="28"/>
          <w:szCs w:val="24"/>
          <w:lang w:val="uk-UA" w:eastAsia="ru-RU"/>
        </w:rPr>
      </w:pPr>
      <w:r w:rsidRPr="003F5A27">
        <w:rPr>
          <w:rFonts w:ascii="Times New Roman" w:eastAsia="Times New Roman" w:hAnsi="Times New Roman" w:cs="Times New Roman"/>
          <w:bCs/>
          <w:kern w:val="0"/>
          <w:sz w:val="28"/>
          <w:szCs w:val="24"/>
          <w:lang w:val="uk-UA" w:eastAsia="ru-RU"/>
        </w:rPr>
        <w:t xml:space="preserve">Слід спеціально зазначити, що сама по собі проблема стильових діалогів, котрі перекидають місток між епохами, не торкається тільки зазначеної парадигми “бароко-сучасність”. Вона присутня на кожному витку людської цивілізації. Кожній епосі в історії культури притаманний елемент “спогаду про майбутнє” і його трансформації згідно з новими цінностями і пріоритетами. Своїми визначальними знахідками ці рефлексії минулого здатні програмувати розвиток наступних стилів, більше того – через тривалий час відродитися у своїй новій іпостасі, у “неостилі”. Існують навіть цілі теорії про “повторне прожиття” стилю, і власне одному з таких часткових явищ, паралелі “бароко – </w:t>
      </w:r>
      <w:r w:rsidRPr="003F5A27">
        <w:rPr>
          <w:rFonts w:ascii="Times New Roman" w:eastAsia="Times New Roman" w:hAnsi="Times New Roman" w:cs="Times New Roman"/>
          <w:bCs/>
          <w:kern w:val="0"/>
          <w:sz w:val="28"/>
          <w:szCs w:val="24"/>
          <w:lang w:val="uk-UA" w:eastAsia="ru-RU"/>
        </w:rPr>
        <w:lastRenderedPageBreak/>
        <w:t xml:space="preserve">сучасності”, дослідженню “повторного життя” бароко у його неоваріанті присвячена представлена робота. </w:t>
      </w:r>
    </w:p>
    <w:p w14:paraId="328737BD" w14:textId="77777777" w:rsidR="003F5A27" w:rsidRPr="003F5A27" w:rsidRDefault="003F5A27" w:rsidP="003F5A27">
      <w:pPr>
        <w:widowControl/>
        <w:numPr>
          <w:ilvl w:val="12"/>
          <w:numId w:val="0"/>
        </w:numPr>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Найважливішим, а водночас найскладнішим завданням дисертації було вирішення проблеми: які ж ознаки в розмаїтих тенденціях і напрямках, національних школах та індивідуальних доробках визначних композиторів ХХ ст. справді можуть вказувати на течію необароко і наскільки її можна трактувати як </w:t>
      </w:r>
      <w:r w:rsidRPr="003F5A27">
        <w:rPr>
          <w:rFonts w:ascii="Times New Roman" w:eastAsia="Times New Roman" w:hAnsi="Times New Roman" w:cs="Times New Roman"/>
          <w:b/>
          <w:i/>
          <w:kern w:val="0"/>
          <w:sz w:val="28"/>
          <w:szCs w:val="24"/>
          <w:lang w:val="uk-UA" w:eastAsia="ru-RU"/>
        </w:rPr>
        <w:t>течію автономну</w:t>
      </w:r>
      <w:r w:rsidRPr="003F5A27">
        <w:rPr>
          <w:rFonts w:ascii="Times New Roman" w:eastAsia="Times New Roman" w:hAnsi="Times New Roman" w:cs="Times New Roman"/>
          <w:kern w:val="0"/>
          <w:sz w:val="28"/>
          <w:szCs w:val="24"/>
          <w:lang w:val="uk-UA" w:eastAsia="ru-RU"/>
        </w:rPr>
        <w:t>, а наскільки розглядати лише як частковий елемент загальної яскраво вираженої потреби в опорі на гармонійне світо</w:t>
      </w:r>
      <w:r w:rsidRPr="003F5A27">
        <w:rPr>
          <w:rFonts w:ascii="Times New Roman" w:eastAsia="Times New Roman" w:hAnsi="Times New Roman" w:cs="Times New Roman"/>
          <w:kern w:val="0"/>
          <w:sz w:val="28"/>
          <w:szCs w:val="24"/>
          <w:lang w:val="uk-UA" w:eastAsia="ru-RU"/>
        </w:rPr>
        <w:softHyphen/>
        <w:t>сприйняття давнини, на стилі попередніх епох? З цієї проблеми органічно випливають основні принципи підходу до необароко, вирішуються поставлені перед даним дослідженням завдання. Підсумовуючи вищесказане, варто передусім відзначити наступне:</w:t>
      </w:r>
    </w:p>
    <w:p w14:paraId="0872130C" w14:textId="77777777" w:rsidR="003F5A27" w:rsidRPr="003F5A27" w:rsidRDefault="003F5A27" w:rsidP="003F5A27">
      <w:pPr>
        <w:widowControl/>
        <w:numPr>
          <w:ilvl w:val="12"/>
          <w:numId w:val="0"/>
        </w:numPr>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1. Ідея необароко зароджується ще в класико-романтичному синтезі другої половини ХІХ ст.: звернення до барокових моделей стає одним із основних шляхів відродження історичної спадщини, її трансформацій у контексті пізньоромантичної музичної мови. Риси цього, умовно кажучи, “підготовчого етапу” необароко помітні в творчості представників різних музичних культур, наприклад у Й.Брамса та С.Франка, а в пізніший час – у М.Регера чи С.Танєєва.</w:t>
      </w:r>
    </w:p>
    <w:p w14:paraId="1B516E7B" w14:textId="77777777" w:rsidR="003F5A27" w:rsidRPr="003F5A27" w:rsidRDefault="003F5A27" w:rsidP="003F5A27">
      <w:pPr>
        <w:widowControl/>
        <w:numPr>
          <w:ilvl w:val="12"/>
          <w:numId w:val="0"/>
        </w:numPr>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2. Розвиток власне необарокової течії спостерігаємо як одне із найяскравіших проявів у руслі неокласичного напрямку, починаючи із 1920-х років. Барокові прототипи стають одними із домінуючих у творчості П.Гндеміта, І.Стравінського, Б.Бартока. Саме їх творчість інспірує й подальшу “міграцію” необарокових ознак у численні національні школи. </w:t>
      </w:r>
    </w:p>
    <w:p w14:paraId="1E08243A" w14:textId="77777777" w:rsidR="003F5A27" w:rsidRPr="003F5A27" w:rsidRDefault="003F5A27" w:rsidP="003F5A27">
      <w:pPr>
        <w:widowControl/>
        <w:numPr>
          <w:ilvl w:val="12"/>
          <w:numId w:val="0"/>
        </w:numPr>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3. Необарокові процеси в музичних культурах ХХ ст. різних країн мали цілий ряд суттєвих відмінностей. Можна стверджувати, що власне ця течія стала для них однією із найбільш національно ідентифікованих у ХХ ст., адже інспірува</w:t>
      </w:r>
      <w:r w:rsidRPr="003F5A27">
        <w:rPr>
          <w:rFonts w:ascii="Times New Roman" w:eastAsia="Times New Roman" w:hAnsi="Times New Roman" w:cs="Times New Roman"/>
          <w:kern w:val="0"/>
          <w:sz w:val="28"/>
          <w:szCs w:val="24"/>
          <w:lang w:val="uk-UA" w:eastAsia="ru-RU"/>
        </w:rPr>
        <w:softHyphen/>
        <w:t>ла звернення до власного історичного минулого. Так, у Німеччині спостеріга</w:t>
      </w:r>
      <w:r w:rsidRPr="003F5A27">
        <w:rPr>
          <w:rFonts w:ascii="Times New Roman" w:eastAsia="Times New Roman" w:hAnsi="Times New Roman" w:cs="Times New Roman"/>
          <w:kern w:val="0"/>
          <w:sz w:val="28"/>
          <w:szCs w:val="24"/>
          <w:lang w:val="uk-UA" w:eastAsia="ru-RU"/>
        </w:rPr>
        <w:softHyphen/>
        <w:t xml:space="preserve">ємо розвиток цілої школи (так званої “ляйпцізької”), натхненної відродженням </w:t>
      </w:r>
      <w:r w:rsidRPr="003F5A27">
        <w:rPr>
          <w:rFonts w:ascii="Times New Roman" w:eastAsia="Times New Roman" w:hAnsi="Times New Roman" w:cs="Times New Roman"/>
          <w:kern w:val="0"/>
          <w:sz w:val="28"/>
          <w:szCs w:val="24"/>
          <w:lang w:val="uk-UA" w:eastAsia="ru-RU"/>
        </w:rPr>
        <w:lastRenderedPageBreak/>
        <w:t>бахівської традиції. Композитори Франції звертають свій погляд до засад му</w:t>
      </w:r>
      <w:r w:rsidRPr="003F5A27">
        <w:rPr>
          <w:rFonts w:ascii="Times New Roman" w:eastAsia="Times New Roman" w:hAnsi="Times New Roman" w:cs="Times New Roman"/>
          <w:kern w:val="0"/>
          <w:sz w:val="28"/>
          <w:szCs w:val="24"/>
          <w:lang w:val="uk-UA" w:eastAsia="ru-RU"/>
        </w:rPr>
        <w:softHyphen/>
        <w:t>зичного театру Ж.Б.Люллі та Ф.Рамо, в італійській музиці помітним стає повернення до інструментальних жанрів доби бароко, а також достатньо виразні монтевердіївські рецепції. Ці процеси знаходять своє відображення вже в період 1920-30-х років. Проте, було б хибним і надто схематичним звести їх лише до своєрідної “реставрації” власного музичного минулого. Дифузність тенденцій, притаманна мистецтву ХХ сто</w:t>
      </w:r>
      <w:r w:rsidRPr="003F5A27">
        <w:rPr>
          <w:rFonts w:ascii="Times New Roman" w:eastAsia="Times New Roman" w:hAnsi="Times New Roman" w:cs="Times New Roman"/>
          <w:kern w:val="0"/>
          <w:sz w:val="28"/>
          <w:szCs w:val="24"/>
          <w:lang w:val="uk-UA" w:eastAsia="ru-RU"/>
        </w:rPr>
        <w:softHyphen/>
        <w:t xml:space="preserve">ліття загалом, і тут знаходить своє відображення. Яскравий приклад тому – спадщина Баха, котра трактується як явище глобальне, до якої звертаються представники всіх без винятку національних необарокових течій, або трансформації жанру concerto grosso в ХХ ст. навіть у тих музичних культурах, де він не був питомим у епоху бароко. </w:t>
      </w:r>
    </w:p>
    <w:p w14:paraId="396279BF" w14:textId="77777777" w:rsidR="003F5A27" w:rsidRPr="003F5A27" w:rsidRDefault="003F5A27" w:rsidP="003F5A27">
      <w:pPr>
        <w:widowControl/>
        <w:numPr>
          <w:ilvl w:val="12"/>
          <w:numId w:val="0"/>
        </w:numPr>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4. Власне, якщо в західноєвропейській музичній культурі пік необарокових пошуків припадає на міжвоєнний період, то в Східній Європі, зокрема в слов’</w:t>
      </w:r>
      <w:r w:rsidRPr="003F5A27">
        <w:rPr>
          <w:rFonts w:ascii="Times New Roman" w:eastAsia="Times New Roman" w:hAnsi="Times New Roman" w:cs="Times New Roman"/>
          <w:kern w:val="0"/>
          <w:sz w:val="28"/>
          <w:szCs w:val="24"/>
          <w:lang w:val="uk-UA" w:eastAsia="ru-RU"/>
        </w:rPr>
        <w:softHyphen/>
        <w:t>янському світі, необарокові тенденції найпомітніше реалізовуються вже після 1945 року. Їх активізація зумовлена іншими факторами, навіть у соціально-історичному плані: якщо музика “Абендлянду” міжвоєнних десятиліть потребувала певної стабільності, об’єктивізації та впізнаваності як своєрідної мистецької реакції на ті руйнівні процеси, котрі відбувалися не лише в суспільстві, але й у культурі, і саме напрям неокласицизму, а вужче – необаро</w:t>
      </w:r>
      <w:r w:rsidRPr="003F5A27">
        <w:rPr>
          <w:rFonts w:ascii="Times New Roman" w:eastAsia="Times New Roman" w:hAnsi="Times New Roman" w:cs="Times New Roman"/>
          <w:kern w:val="0"/>
          <w:sz w:val="28"/>
          <w:szCs w:val="24"/>
          <w:lang w:val="uk-UA" w:eastAsia="ru-RU"/>
        </w:rPr>
        <w:softHyphen/>
        <w:t>ко зумів оптимізувати ці тяжіння, то в слов’янських країнах, котрі після 1945 р. відійшли до соціалістичного табору, форма мистецького вираження через історичні жанри була своєрідним пошуком в умовах тиску нової ідеології. Не</w:t>
      </w:r>
      <w:r w:rsidRPr="003F5A27">
        <w:rPr>
          <w:rFonts w:ascii="Times New Roman" w:eastAsia="Times New Roman" w:hAnsi="Times New Roman" w:cs="Times New Roman"/>
          <w:kern w:val="0"/>
          <w:sz w:val="28"/>
          <w:szCs w:val="24"/>
          <w:lang w:val="uk-UA" w:eastAsia="ru-RU"/>
        </w:rPr>
        <w:softHyphen/>
        <w:t xml:space="preserve">випадково нового прочитання набуває, наприклад, concerto grosso в польській чи чеській музиці 1950-х років: тут історична форма часто поєднується із національною бароковою традицією, або ж стає грунтом новаторських тематичних пошуків. У країнах, котрі не мали яскравого барокового минулого, зокрема в Прибалтиці, нові соціальні умови також інспірують звернення до концертуючих жанрів або прототипів барокової органної музики, часто поєднуючись із фольклорними традиціями. Остання тенденція найбільш </w:t>
      </w:r>
      <w:r w:rsidRPr="003F5A27">
        <w:rPr>
          <w:rFonts w:ascii="Times New Roman" w:eastAsia="Times New Roman" w:hAnsi="Times New Roman" w:cs="Times New Roman"/>
          <w:kern w:val="0"/>
          <w:sz w:val="28"/>
          <w:szCs w:val="24"/>
          <w:lang w:val="uk-UA" w:eastAsia="ru-RU"/>
        </w:rPr>
        <w:lastRenderedPageBreak/>
        <w:t>виразно проявила себе вже в руслі прибалтійського “шістдесятництва”, пере</w:t>
      </w:r>
      <w:r w:rsidRPr="003F5A27">
        <w:rPr>
          <w:rFonts w:ascii="Times New Roman" w:eastAsia="Times New Roman" w:hAnsi="Times New Roman" w:cs="Times New Roman"/>
          <w:kern w:val="0"/>
          <w:sz w:val="28"/>
          <w:szCs w:val="24"/>
          <w:lang w:val="uk-UA" w:eastAsia="ru-RU"/>
        </w:rPr>
        <w:softHyphen/>
        <w:t>гукуючись із аналогічними процесами в російській чи українській музиці.</w:t>
      </w:r>
    </w:p>
    <w:p w14:paraId="11E56277"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5. Потреба в докладнішому огляді цілого ряду національних шкіл, в яких повер</w:t>
      </w:r>
      <w:r w:rsidRPr="003F5A27">
        <w:rPr>
          <w:rFonts w:ascii="Times New Roman" w:eastAsia="Times New Roman" w:hAnsi="Times New Roman" w:cs="Times New Roman"/>
          <w:kern w:val="0"/>
          <w:sz w:val="28"/>
          <w:szCs w:val="24"/>
          <w:lang w:val="uk-UA" w:eastAsia="ru-RU"/>
        </w:rPr>
        <w:softHyphen/>
        <w:t>нення до моделей бароко було зумовлене різними імпульсами, продикто</w:t>
      </w:r>
      <w:r w:rsidRPr="003F5A27">
        <w:rPr>
          <w:rFonts w:ascii="Times New Roman" w:eastAsia="Times New Roman" w:hAnsi="Times New Roman" w:cs="Times New Roman"/>
          <w:kern w:val="0"/>
          <w:sz w:val="28"/>
          <w:szCs w:val="24"/>
          <w:lang w:val="uk-UA" w:eastAsia="ru-RU"/>
        </w:rPr>
        <w:softHyphen/>
        <w:t>вана в даному дослідженні насамперед прагненням осмислити роль і місце українських музичних рефлексій над бароко в контексті національного і світо</w:t>
      </w:r>
      <w:r w:rsidRPr="003F5A27">
        <w:rPr>
          <w:rFonts w:ascii="Times New Roman" w:eastAsia="Times New Roman" w:hAnsi="Times New Roman" w:cs="Times New Roman"/>
          <w:kern w:val="0"/>
          <w:sz w:val="28"/>
          <w:szCs w:val="24"/>
          <w:lang w:val="uk-UA" w:eastAsia="ru-RU"/>
        </w:rPr>
        <w:softHyphen/>
        <w:t>вого художнього процесу, спроектувати різ</w:t>
      </w:r>
      <w:r w:rsidRPr="003F5A27">
        <w:rPr>
          <w:rFonts w:ascii="Times New Roman" w:eastAsia="Times New Roman" w:hAnsi="Times New Roman" w:cs="Times New Roman"/>
          <w:kern w:val="0"/>
          <w:sz w:val="28"/>
          <w:szCs w:val="24"/>
          <w:lang w:val="uk-UA" w:eastAsia="ru-RU"/>
        </w:rPr>
        <w:softHyphen/>
        <w:t>носпрямовані вектори бароко</w:t>
      </w:r>
      <w:r w:rsidRPr="003F5A27">
        <w:rPr>
          <w:rFonts w:ascii="Times New Roman" w:eastAsia="Times New Roman" w:hAnsi="Times New Roman" w:cs="Times New Roman"/>
          <w:kern w:val="0"/>
          <w:sz w:val="28"/>
          <w:szCs w:val="24"/>
          <w:lang w:val="uk-UA" w:eastAsia="ru-RU"/>
        </w:rPr>
        <w:softHyphen/>
        <w:t>вих рецепцій на національний грунт, показати, з одного боку, природ</w:t>
      </w:r>
      <w:r w:rsidRPr="003F5A27">
        <w:rPr>
          <w:rFonts w:ascii="Times New Roman" w:eastAsia="Times New Roman" w:hAnsi="Times New Roman" w:cs="Times New Roman"/>
          <w:kern w:val="0"/>
          <w:sz w:val="28"/>
          <w:szCs w:val="24"/>
          <w:lang w:val="uk-UA" w:eastAsia="ru-RU"/>
        </w:rPr>
        <w:softHyphen/>
        <w:t>ність транс</w:t>
      </w:r>
      <w:r w:rsidRPr="003F5A27">
        <w:rPr>
          <w:rFonts w:ascii="Times New Roman" w:eastAsia="Times New Roman" w:hAnsi="Times New Roman" w:cs="Times New Roman"/>
          <w:kern w:val="0"/>
          <w:sz w:val="28"/>
          <w:szCs w:val="24"/>
          <w:lang w:val="uk-UA" w:eastAsia="ru-RU"/>
        </w:rPr>
        <w:softHyphen/>
        <w:t>формування універсальних імпульсів станов</w:t>
      </w:r>
      <w:r w:rsidRPr="003F5A27">
        <w:rPr>
          <w:rFonts w:ascii="Times New Roman" w:eastAsia="Times New Roman" w:hAnsi="Times New Roman" w:cs="Times New Roman"/>
          <w:kern w:val="0"/>
          <w:sz w:val="28"/>
          <w:szCs w:val="24"/>
          <w:lang w:val="uk-UA" w:eastAsia="ru-RU"/>
        </w:rPr>
        <w:softHyphen/>
        <w:t>лення і розповсюджен</w:t>
      </w:r>
      <w:r w:rsidRPr="003F5A27">
        <w:rPr>
          <w:rFonts w:ascii="Times New Roman" w:eastAsia="Times New Roman" w:hAnsi="Times New Roman" w:cs="Times New Roman"/>
          <w:kern w:val="0"/>
          <w:sz w:val="28"/>
          <w:szCs w:val="24"/>
          <w:lang w:val="uk-UA" w:eastAsia="ru-RU"/>
        </w:rPr>
        <w:softHyphen/>
        <w:t>ня необаро</w:t>
      </w:r>
      <w:r w:rsidRPr="003F5A27">
        <w:rPr>
          <w:rFonts w:ascii="Times New Roman" w:eastAsia="Times New Roman" w:hAnsi="Times New Roman" w:cs="Times New Roman"/>
          <w:kern w:val="0"/>
          <w:sz w:val="28"/>
          <w:szCs w:val="24"/>
          <w:lang w:val="uk-UA" w:eastAsia="ru-RU"/>
        </w:rPr>
        <w:softHyphen/>
        <w:t>ко в специфічно українському варіанті, з другого ж, якраз і підкресли</w:t>
      </w:r>
      <w:r w:rsidRPr="003F5A27">
        <w:rPr>
          <w:rFonts w:ascii="Times New Roman" w:eastAsia="Times New Roman" w:hAnsi="Times New Roman" w:cs="Times New Roman"/>
          <w:kern w:val="0"/>
          <w:sz w:val="28"/>
          <w:szCs w:val="24"/>
          <w:lang w:val="uk-UA" w:eastAsia="ru-RU"/>
        </w:rPr>
        <w:softHyphen/>
        <w:t>ти цю специфіку на тлі інших своєрідних проявів стильової течії. Цим зумов</w:t>
      </w:r>
      <w:r w:rsidRPr="003F5A27">
        <w:rPr>
          <w:rFonts w:ascii="Times New Roman" w:eastAsia="Times New Roman" w:hAnsi="Times New Roman" w:cs="Times New Roman"/>
          <w:kern w:val="0"/>
          <w:sz w:val="28"/>
          <w:szCs w:val="24"/>
          <w:lang w:val="uk-UA" w:eastAsia="ru-RU"/>
        </w:rPr>
        <w:softHyphen/>
        <w:t>лена і перевага “погляду вшир” над “поглядом вглиб” в принципах дисертацій</w:t>
      </w:r>
      <w:r w:rsidRPr="003F5A27">
        <w:rPr>
          <w:rFonts w:ascii="Times New Roman" w:eastAsia="Times New Roman" w:hAnsi="Times New Roman" w:cs="Times New Roman"/>
          <w:kern w:val="0"/>
          <w:sz w:val="28"/>
          <w:szCs w:val="24"/>
          <w:lang w:val="uk-UA" w:eastAsia="ru-RU"/>
        </w:rPr>
        <w:softHyphen/>
        <w:t>ного викладу, тобто намагання не стільки простежи</w:t>
      </w:r>
      <w:r w:rsidRPr="003F5A27">
        <w:rPr>
          <w:rFonts w:ascii="Times New Roman" w:eastAsia="Times New Roman" w:hAnsi="Times New Roman" w:cs="Times New Roman"/>
          <w:kern w:val="0"/>
          <w:sz w:val="28"/>
          <w:szCs w:val="24"/>
          <w:lang w:val="uk-UA" w:eastAsia="ru-RU"/>
        </w:rPr>
        <w:softHyphen/>
        <w:t>ти становлення і розвиток нео</w:t>
      </w:r>
      <w:r w:rsidRPr="003F5A27">
        <w:rPr>
          <w:rFonts w:ascii="Times New Roman" w:eastAsia="Times New Roman" w:hAnsi="Times New Roman" w:cs="Times New Roman"/>
          <w:kern w:val="0"/>
          <w:sz w:val="28"/>
          <w:szCs w:val="24"/>
          <w:lang w:val="uk-UA" w:eastAsia="ru-RU"/>
        </w:rPr>
        <w:softHyphen/>
        <w:t>барокової ідеї в окремих обра</w:t>
      </w:r>
      <w:r w:rsidRPr="003F5A27">
        <w:rPr>
          <w:rFonts w:ascii="Times New Roman" w:eastAsia="Times New Roman" w:hAnsi="Times New Roman" w:cs="Times New Roman"/>
          <w:kern w:val="0"/>
          <w:sz w:val="28"/>
          <w:szCs w:val="24"/>
          <w:lang w:val="uk-UA" w:eastAsia="ru-RU"/>
        </w:rPr>
        <w:softHyphen/>
        <w:t>них тво</w:t>
      </w:r>
      <w:r w:rsidRPr="003F5A27">
        <w:rPr>
          <w:rFonts w:ascii="Times New Roman" w:eastAsia="Times New Roman" w:hAnsi="Times New Roman" w:cs="Times New Roman"/>
          <w:kern w:val="0"/>
          <w:sz w:val="28"/>
          <w:szCs w:val="24"/>
          <w:lang w:val="uk-UA" w:eastAsia="ru-RU"/>
        </w:rPr>
        <w:softHyphen/>
        <w:t>рах українських композито</w:t>
      </w:r>
      <w:r w:rsidRPr="003F5A27">
        <w:rPr>
          <w:rFonts w:ascii="Times New Roman" w:eastAsia="Times New Roman" w:hAnsi="Times New Roman" w:cs="Times New Roman"/>
          <w:kern w:val="0"/>
          <w:sz w:val="28"/>
          <w:szCs w:val="24"/>
          <w:lang w:val="uk-UA" w:eastAsia="ru-RU"/>
        </w:rPr>
        <w:softHyphen/>
        <w:t>рів другої половини ХХ ст., докладно проаналізувати особливості їх музичної мови, побудови і драматургійного розгортання, скільки заакцентува</w:t>
      </w:r>
      <w:r w:rsidRPr="003F5A27">
        <w:rPr>
          <w:rFonts w:ascii="Times New Roman" w:eastAsia="Times New Roman" w:hAnsi="Times New Roman" w:cs="Times New Roman"/>
          <w:kern w:val="0"/>
          <w:sz w:val="28"/>
          <w:szCs w:val="24"/>
          <w:lang w:val="uk-UA" w:eastAsia="ru-RU"/>
        </w:rPr>
        <w:softHyphen/>
        <w:t>ти взаємо</w:t>
      </w:r>
      <w:r w:rsidRPr="003F5A27">
        <w:rPr>
          <w:rFonts w:ascii="Times New Roman" w:eastAsia="Times New Roman" w:hAnsi="Times New Roman" w:cs="Times New Roman"/>
          <w:kern w:val="0"/>
          <w:sz w:val="28"/>
          <w:szCs w:val="24"/>
          <w:lang w:val="uk-UA" w:eastAsia="ru-RU"/>
        </w:rPr>
        <w:softHyphen/>
        <w:t>дію барокових і сучасних компо</w:t>
      </w:r>
      <w:r w:rsidRPr="003F5A27">
        <w:rPr>
          <w:rFonts w:ascii="Times New Roman" w:eastAsia="Times New Roman" w:hAnsi="Times New Roman" w:cs="Times New Roman"/>
          <w:kern w:val="0"/>
          <w:sz w:val="28"/>
          <w:szCs w:val="24"/>
          <w:lang w:val="uk-UA" w:eastAsia="ru-RU"/>
        </w:rPr>
        <w:softHyphen/>
        <w:t>нентів художньої цілості, а головне – накрес</w:t>
      </w:r>
      <w:r w:rsidRPr="003F5A27">
        <w:rPr>
          <w:rFonts w:ascii="Times New Roman" w:eastAsia="Times New Roman" w:hAnsi="Times New Roman" w:cs="Times New Roman"/>
          <w:kern w:val="0"/>
          <w:sz w:val="28"/>
          <w:szCs w:val="24"/>
          <w:lang w:val="uk-UA" w:eastAsia="ru-RU"/>
        </w:rPr>
        <w:softHyphen/>
        <w:t>лити макси</w:t>
      </w:r>
      <w:r w:rsidRPr="003F5A27">
        <w:rPr>
          <w:rFonts w:ascii="Times New Roman" w:eastAsia="Times New Roman" w:hAnsi="Times New Roman" w:cs="Times New Roman"/>
          <w:kern w:val="0"/>
          <w:sz w:val="28"/>
          <w:szCs w:val="24"/>
          <w:lang w:val="uk-UA" w:eastAsia="ru-RU"/>
        </w:rPr>
        <w:softHyphen/>
        <w:t>мально широке коло можливих ракурсів їх тлумачення і виходів на різні рівні аналогій та узагальнень.</w:t>
      </w:r>
    </w:p>
    <w:p w14:paraId="27FF2D0C" w14:textId="77777777" w:rsidR="003F5A27" w:rsidRPr="003F5A27" w:rsidRDefault="003F5A27" w:rsidP="003F5A27">
      <w:pPr>
        <w:widowControl/>
        <w:tabs>
          <w:tab w:val="clear" w:pos="709"/>
        </w:tabs>
        <w:suppressAutoHyphens w:val="0"/>
        <w:spacing w:after="0" w:line="360" w:lineRule="auto"/>
        <w:ind w:firstLine="708"/>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Українське необароко є одним із найприкмет</w:t>
      </w:r>
      <w:r w:rsidRPr="003F5A27">
        <w:rPr>
          <w:rFonts w:ascii="Times New Roman" w:eastAsia="Times New Roman" w:hAnsi="Times New Roman" w:cs="Times New Roman"/>
          <w:kern w:val="0"/>
          <w:sz w:val="28"/>
          <w:szCs w:val="24"/>
          <w:lang w:val="uk-UA" w:eastAsia="ru-RU"/>
        </w:rPr>
        <w:softHyphen/>
        <w:t>ніших явищ вітчизняної культури ХХ ст., адже, з одного боку акумулювало європейській тенденції, а з другого – виявилося органічним з точки зору цілого ряду особливостей розвитку національного мистецтва, в якому епоха бароко відіграла ключову роль. Тому українське необароко по суті відобразило всі етапи загальної тенденції: “підготовчий” репрезентований у ньому окремими історизуючими композиціями М.Лисенка; у міжвоєнний період (1920-30-ті роки) построман</w:t>
      </w:r>
      <w:r w:rsidRPr="003F5A27">
        <w:rPr>
          <w:rFonts w:ascii="Times New Roman" w:eastAsia="Times New Roman" w:hAnsi="Times New Roman" w:cs="Times New Roman"/>
          <w:kern w:val="0"/>
          <w:sz w:val="28"/>
          <w:szCs w:val="24"/>
          <w:lang w:val="uk-UA" w:eastAsia="ru-RU"/>
        </w:rPr>
        <w:softHyphen/>
        <w:t>тичну лисенківську лінію продовжив В.Косенко, а західно</w:t>
      </w:r>
      <w:r w:rsidRPr="003F5A27">
        <w:rPr>
          <w:rFonts w:ascii="Times New Roman" w:eastAsia="Times New Roman" w:hAnsi="Times New Roman" w:cs="Times New Roman"/>
          <w:kern w:val="0"/>
          <w:sz w:val="28"/>
          <w:szCs w:val="24"/>
          <w:lang w:val="uk-UA" w:eastAsia="ru-RU"/>
        </w:rPr>
        <w:softHyphen/>
        <w:t>українські компо</w:t>
      </w:r>
      <w:r w:rsidRPr="003F5A27">
        <w:rPr>
          <w:rFonts w:ascii="Times New Roman" w:eastAsia="Times New Roman" w:hAnsi="Times New Roman" w:cs="Times New Roman"/>
          <w:kern w:val="0"/>
          <w:sz w:val="28"/>
          <w:szCs w:val="24"/>
          <w:lang w:val="uk-UA" w:eastAsia="ru-RU"/>
        </w:rPr>
        <w:softHyphen/>
        <w:t>зитори (М.Колесса, Н.Нижанківський), співзвучно актуаль</w:t>
      </w:r>
      <w:r w:rsidRPr="003F5A27">
        <w:rPr>
          <w:rFonts w:ascii="Times New Roman" w:eastAsia="Times New Roman" w:hAnsi="Times New Roman" w:cs="Times New Roman"/>
          <w:kern w:val="0"/>
          <w:sz w:val="28"/>
          <w:szCs w:val="24"/>
          <w:lang w:val="uk-UA" w:eastAsia="ru-RU"/>
        </w:rPr>
        <w:softHyphen/>
        <w:t>ним західноєвропей</w:t>
      </w:r>
      <w:r w:rsidRPr="003F5A27">
        <w:rPr>
          <w:rFonts w:ascii="Times New Roman" w:eastAsia="Times New Roman" w:hAnsi="Times New Roman" w:cs="Times New Roman"/>
          <w:kern w:val="0"/>
          <w:sz w:val="28"/>
          <w:szCs w:val="24"/>
          <w:lang w:val="uk-UA" w:eastAsia="ru-RU"/>
        </w:rPr>
        <w:softHyphen/>
        <w:t>ським тенденціям, виявляли в своїх пошуках риси “бахіан</w:t>
      </w:r>
      <w:r w:rsidRPr="003F5A27">
        <w:rPr>
          <w:rFonts w:ascii="Times New Roman" w:eastAsia="Times New Roman" w:hAnsi="Times New Roman" w:cs="Times New Roman"/>
          <w:kern w:val="0"/>
          <w:sz w:val="28"/>
          <w:szCs w:val="24"/>
          <w:lang w:val="uk-UA" w:eastAsia="ru-RU"/>
        </w:rPr>
        <w:softHyphen/>
        <w:t xml:space="preserve">ства”. Після 1945 року </w:t>
      </w:r>
      <w:r w:rsidRPr="003F5A27">
        <w:rPr>
          <w:rFonts w:ascii="Times New Roman" w:eastAsia="Times New Roman" w:hAnsi="Times New Roman" w:cs="Times New Roman"/>
          <w:kern w:val="0"/>
          <w:sz w:val="28"/>
          <w:szCs w:val="24"/>
          <w:lang w:val="uk-UA" w:eastAsia="ru-RU"/>
        </w:rPr>
        <w:lastRenderedPageBreak/>
        <w:t xml:space="preserve">найяскравше необарокова тенденція в українській музиці проявилася власне в руслі “шістдесятництва”, реалізовуючись широко й багатоманітно. </w:t>
      </w:r>
    </w:p>
    <w:p w14:paraId="036FF995" w14:textId="77777777" w:rsidR="003F5A27" w:rsidRPr="003F5A27" w:rsidRDefault="003F5A27" w:rsidP="003F5A27">
      <w:pPr>
        <w:widowControl/>
        <w:numPr>
          <w:ilvl w:val="12"/>
          <w:numId w:val="0"/>
        </w:numPr>
        <w:tabs>
          <w:tab w:val="clear" w:pos="709"/>
        </w:tabs>
        <w:suppressAutoHyphens w:val="0"/>
        <w:spacing w:after="0" w:line="360" w:lineRule="auto"/>
        <w:ind w:firstLine="708"/>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Ці та ряд інших спостережень дозволили визначити магістральні шляхи розвитку необароко саме як стильової течії, оскільки окремі “знаки епохи” в тих чи інших творах сучасних композиторів ще не є показовими. Проводячи ряд аналогій із історичним прототипом стилю – епохою бароко, можна спос</w:t>
      </w:r>
      <w:r w:rsidRPr="003F5A27">
        <w:rPr>
          <w:rFonts w:ascii="Times New Roman" w:eastAsia="Times New Roman" w:hAnsi="Times New Roman" w:cs="Times New Roman"/>
          <w:kern w:val="0"/>
          <w:sz w:val="28"/>
          <w:szCs w:val="24"/>
          <w:lang w:val="uk-UA" w:eastAsia="ru-RU"/>
        </w:rPr>
        <w:softHyphen/>
        <w:t>терег</w:t>
      </w:r>
      <w:r w:rsidRPr="003F5A27">
        <w:rPr>
          <w:rFonts w:ascii="Times New Roman" w:eastAsia="Times New Roman" w:hAnsi="Times New Roman" w:cs="Times New Roman"/>
          <w:kern w:val="0"/>
          <w:sz w:val="28"/>
          <w:szCs w:val="24"/>
          <w:lang w:val="uk-UA" w:eastAsia="ru-RU"/>
        </w:rPr>
        <w:softHyphen/>
        <w:t>ти, що далеко не весь складний поліжанровий комплекс барокової музики відроджується через три століття. Певні “алюзії на бароко” не дають підстав класифікувати необароко як окрему течію. Тому такі прояви розгля</w:t>
      </w:r>
      <w:r w:rsidRPr="003F5A27">
        <w:rPr>
          <w:rFonts w:ascii="Times New Roman" w:eastAsia="Times New Roman" w:hAnsi="Times New Roman" w:cs="Times New Roman"/>
          <w:kern w:val="0"/>
          <w:sz w:val="28"/>
          <w:szCs w:val="24"/>
          <w:lang w:val="uk-UA" w:eastAsia="ru-RU"/>
        </w:rPr>
        <w:softHyphen/>
        <w:t>дались в окремому підрозділі праці, оскільки вони цікаві в контексті міжсти</w:t>
      </w:r>
      <w:r w:rsidRPr="003F5A27">
        <w:rPr>
          <w:rFonts w:ascii="Times New Roman" w:eastAsia="Times New Roman" w:hAnsi="Times New Roman" w:cs="Times New Roman"/>
          <w:kern w:val="0"/>
          <w:sz w:val="28"/>
          <w:szCs w:val="24"/>
          <w:lang w:val="uk-UA" w:eastAsia="ru-RU"/>
        </w:rPr>
        <w:softHyphen/>
        <w:t>лістичних зв’язків (стильових діалогів), а також як продовження ідеї антиномії “бароко-класика”, присутньої чи не в кожній епосі. Й у ХХ ст.як твори “барокові” (чи вже й „необарокові”) в сенсі своєї “не-класичності”, химерності, нерегулярнос</w:t>
      </w:r>
      <w:r w:rsidRPr="003F5A27">
        <w:rPr>
          <w:rFonts w:ascii="Times New Roman" w:eastAsia="Times New Roman" w:hAnsi="Times New Roman" w:cs="Times New Roman"/>
          <w:kern w:val="0"/>
          <w:sz w:val="28"/>
          <w:szCs w:val="24"/>
          <w:lang w:val="uk-UA" w:eastAsia="ru-RU"/>
        </w:rPr>
        <w:softHyphen/>
        <w:t>ті з’являються з-під пера композиторів різних естетичних устремлінь.</w:t>
      </w:r>
    </w:p>
    <w:p w14:paraId="79C682E5" w14:textId="77777777" w:rsidR="003F5A27" w:rsidRPr="003F5A27" w:rsidRDefault="003F5A27" w:rsidP="003F5A27">
      <w:pPr>
        <w:widowControl/>
        <w:numPr>
          <w:ilvl w:val="12"/>
          <w:numId w:val="0"/>
        </w:numPr>
        <w:tabs>
          <w:tab w:val="clear" w:pos="709"/>
        </w:tabs>
        <w:suppressAutoHyphens w:val="0"/>
        <w:spacing w:after="0" w:line="360" w:lineRule="auto"/>
        <w:ind w:firstLine="708"/>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 В творах, які справді можна кваліфікувати як необаро</w:t>
      </w:r>
      <w:r w:rsidRPr="003F5A27">
        <w:rPr>
          <w:rFonts w:ascii="Times New Roman" w:eastAsia="Times New Roman" w:hAnsi="Times New Roman" w:cs="Times New Roman"/>
          <w:kern w:val="0"/>
          <w:sz w:val="28"/>
          <w:szCs w:val="24"/>
          <w:lang w:val="uk-UA" w:eastAsia="ru-RU"/>
        </w:rPr>
        <w:softHyphen/>
        <w:t>кові, тобто такі, які послідовно орієнтуються на цілісну барокову модель, знаходимо не окремі стилістичні ознаки, ряд яких виведено в другому розділі дослідження, а цілий їх комплекс, склад якого зумовлений концепцією твору. Внаслідок розгляду цілого ряду творів, котрі можуть класифікуватися як необарокові, викристалі</w:t>
      </w:r>
      <w:r w:rsidRPr="003F5A27">
        <w:rPr>
          <w:rFonts w:ascii="Times New Roman" w:eastAsia="Times New Roman" w:hAnsi="Times New Roman" w:cs="Times New Roman"/>
          <w:kern w:val="0"/>
          <w:sz w:val="28"/>
          <w:szCs w:val="24"/>
          <w:lang w:val="uk-UA" w:eastAsia="ru-RU"/>
        </w:rPr>
        <w:softHyphen/>
        <w:t>зувався ще один, чи не найважливі</w:t>
      </w:r>
      <w:r w:rsidRPr="003F5A27">
        <w:rPr>
          <w:rFonts w:ascii="Times New Roman" w:eastAsia="Times New Roman" w:hAnsi="Times New Roman" w:cs="Times New Roman"/>
          <w:kern w:val="0"/>
          <w:sz w:val="28"/>
          <w:szCs w:val="24"/>
          <w:lang w:val="uk-UA" w:eastAsia="ru-RU"/>
        </w:rPr>
        <w:softHyphen/>
        <w:t>ший аспект необароко: його характеристика власне як течії, а не як окремого стилю; як комплексу, не притаманного засадничо творчості певної епохи, школи або окремо взятого митця, але як стилю лише одного або окремо узятої групи творів.</w:t>
      </w:r>
    </w:p>
    <w:p w14:paraId="4F988D1E" w14:textId="77777777" w:rsidR="003F5A27" w:rsidRPr="003F5A27" w:rsidRDefault="003F5A27" w:rsidP="003F5A27">
      <w:pPr>
        <w:widowControl/>
        <w:numPr>
          <w:ilvl w:val="12"/>
          <w:numId w:val="0"/>
        </w:numPr>
        <w:tabs>
          <w:tab w:val="clear" w:pos="709"/>
        </w:tabs>
        <w:suppressAutoHyphens w:val="0"/>
        <w:spacing w:after="0" w:line="360" w:lineRule="auto"/>
        <w:ind w:firstLine="708"/>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Ще однією прикметною рисою розвитку необароко в ХХ ст. стала його притаманність не лише композиторській творчості, але й музичній культурі в цілому. Тобто, в історії музики кожній окремо узятої країни, а також у загальноєвропейських процесах загалом можна розглядати необароко в трьох аспектах: власне, в композиторській практиці, а також у музикознавстві (адже </w:t>
      </w:r>
      <w:r w:rsidRPr="003F5A27">
        <w:rPr>
          <w:rFonts w:ascii="Times New Roman" w:eastAsia="Times New Roman" w:hAnsi="Times New Roman" w:cs="Times New Roman"/>
          <w:kern w:val="0"/>
          <w:sz w:val="28"/>
          <w:szCs w:val="24"/>
          <w:lang w:val="uk-UA" w:eastAsia="ru-RU"/>
        </w:rPr>
        <w:lastRenderedPageBreak/>
        <w:t>саме в цей час активізують дослідження барокової епохи в музиці) й у музич</w:t>
      </w:r>
      <w:r w:rsidRPr="003F5A27">
        <w:rPr>
          <w:rFonts w:ascii="Times New Roman" w:eastAsia="Times New Roman" w:hAnsi="Times New Roman" w:cs="Times New Roman"/>
          <w:kern w:val="0"/>
          <w:sz w:val="28"/>
          <w:szCs w:val="24"/>
          <w:lang w:val="uk-UA" w:eastAsia="ru-RU"/>
        </w:rPr>
        <w:softHyphen/>
        <w:t>ному виконавстві. Останнє характеризується цілим рядом відроджених творів, постановок, виконань, численними реконструкціями музичних інстру</w:t>
      </w:r>
      <w:r w:rsidRPr="003F5A27">
        <w:rPr>
          <w:rFonts w:ascii="Times New Roman" w:eastAsia="Times New Roman" w:hAnsi="Times New Roman" w:cs="Times New Roman"/>
          <w:kern w:val="0"/>
          <w:sz w:val="28"/>
          <w:szCs w:val="24"/>
          <w:lang w:val="uk-UA" w:eastAsia="ru-RU"/>
        </w:rPr>
        <w:softHyphen/>
        <w:t>ментів тієї доби та самого виконавського стилю. Якщо музикознавчий “необароко</w:t>
      </w:r>
      <w:r w:rsidRPr="003F5A27">
        <w:rPr>
          <w:rFonts w:ascii="Times New Roman" w:eastAsia="Times New Roman" w:hAnsi="Times New Roman" w:cs="Times New Roman"/>
          <w:kern w:val="0"/>
          <w:sz w:val="28"/>
          <w:szCs w:val="24"/>
          <w:lang w:val="uk-UA" w:eastAsia="ru-RU"/>
        </w:rPr>
        <w:softHyphen/>
        <w:t>вий” аспект простежений найбільш детально в першому розділі даної праці, то на виконавському ми намагалися принаймні оглядово зосередити увагу в процесі подальших досліджень необароко в музичних культурах різних країн.</w:t>
      </w:r>
    </w:p>
    <w:p w14:paraId="2A6A908A"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t>Термінологічна проблема, пов’язана із нерегулярним та семантично неусталеним вживанням поняття “необароко”, котрій також був частково присвячений перший розділ праці, не втратила своєї гостроти й сьогодні. Проте, в ключі детермінації багатьох понять у сучасному науковому світі не хотілося б зводити її до схематичного й єдино правильного означення тих чи інших явищ. Натомість, слушним видається нам твердження одного з дослідників стилю, німецького музикознавця К.Вернера, котрий приходить до висновку, що хоч і помітні “намагання розширити слово “класицизм” або поняття неокласики, котре походило з Франції і відповідало тогочасним стилістичним пошукам, термінами неоромантизм, неокласицизм і необароко, але й ці слова сьогодні лише обмежують процеси дійсності. ... Сила синтезу не знає кородонів” [266,</w:t>
      </w:r>
      <w:r w:rsidRPr="003F5A27">
        <w:rPr>
          <w:rFonts w:ascii="Times New Roman" w:eastAsia="Times New Roman" w:hAnsi="Times New Roman" w:cs="Times New Roman"/>
          <w:i/>
          <w:kern w:val="0"/>
          <w:sz w:val="28"/>
          <w:szCs w:val="24"/>
          <w:lang w:val="uk-UA" w:eastAsia="ru-RU"/>
        </w:rPr>
        <w:t>212</w:t>
      </w:r>
      <w:r w:rsidRPr="003F5A27">
        <w:rPr>
          <w:rFonts w:ascii="Times New Roman" w:eastAsia="Times New Roman" w:hAnsi="Times New Roman" w:cs="Times New Roman"/>
          <w:kern w:val="0"/>
          <w:sz w:val="28"/>
          <w:szCs w:val="24"/>
          <w:lang w:val="uk-UA" w:eastAsia="ru-RU"/>
        </w:rPr>
        <w:t>].</w:t>
      </w:r>
    </w:p>
    <w:p w14:paraId="5537D366" w14:textId="77777777" w:rsidR="003F5A27" w:rsidRPr="003F5A27" w:rsidRDefault="003F5A27" w:rsidP="003F5A27">
      <w:pPr>
        <w:widowControl/>
        <w:tabs>
          <w:tab w:val="clear" w:pos="709"/>
        </w:tabs>
        <w:suppressAutoHyphens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t>Відтак видається надто обмеженим трактувати концепцію необароко, запропоновану в дисертації, як констатуючу, тобто спрямовану тільки на визначення певних особливостей стильової течії на різних рівнях дефіні</w:t>
      </w:r>
      <w:r w:rsidRPr="003F5A27">
        <w:rPr>
          <w:rFonts w:ascii="Times New Roman" w:eastAsia="Times New Roman" w:hAnsi="Times New Roman" w:cs="Times New Roman"/>
          <w:kern w:val="0"/>
          <w:sz w:val="28"/>
          <w:szCs w:val="24"/>
          <w:lang w:val="uk-UA" w:eastAsia="ru-RU"/>
        </w:rPr>
        <w:softHyphen/>
        <w:t>тивного, естетичного та теоретичного узагальнення. Не менш важливим за</w:t>
      </w:r>
      <w:r w:rsidRPr="003F5A27">
        <w:rPr>
          <w:rFonts w:ascii="Times New Roman" w:eastAsia="Times New Roman" w:hAnsi="Times New Roman" w:cs="Times New Roman"/>
          <w:kern w:val="0"/>
          <w:sz w:val="28"/>
          <w:szCs w:val="24"/>
          <w:lang w:val="uk-UA" w:eastAsia="ru-RU"/>
        </w:rPr>
        <w:softHyphen/>
        <w:t>вданням виявилось дати поштовх до осмислення того етичного і світо</w:t>
      </w:r>
      <w:r w:rsidRPr="003F5A27">
        <w:rPr>
          <w:rFonts w:ascii="Times New Roman" w:eastAsia="Times New Roman" w:hAnsi="Times New Roman" w:cs="Times New Roman"/>
          <w:kern w:val="0"/>
          <w:sz w:val="28"/>
          <w:szCs w:val="24"/>
          <w:lang w:val="uk-UA" w:eastAsia="ru-RU"/>
        </w:rPr>
        <w:softHyphen/>
        <w:t>глядного потенціалу, який митці гранично контроверсійного ХХ ст. зуміли почерпнути і максимально розвинути у своїй творчості. Адже барокові знаки, система різноспрямованих символів, в якій дивовижно органічно синте</w:t>
      </w:r>
      <w:r w:rsidRPr="003F5A27">
        <w:rPr>
          <w:rFonts w:ascii="Times New Roman" w:eastAsia="Times New Roman" w:hAnsi="Times New Roman" w:cs="Times New Roman"/>
          <w:kern w:val="0"/>
          <w:sz w:val="28"/>
          <w:szCs w:val="24"/>
          <w:lang w:val="uk-UA" w:eastAsia="ru-RU"/>
        </w:rPr>
        <w:softHyphen/>
        <w:t xml:space="preserve">зувались засади ratio, emotio і intuitio, зіставлення полярних протилежностей, які не тільки не конфліктують, але через цю полярність виявляють вищу єдність, – захоплювали </w:t>
      </w:r>
      <w:r w:rsidRPr="003F5A27">
        <w:rPr>
          <w:rFonts w:ascii="Times New Roman" w:eastAsia="Times New Roman" w:hAnsi="Times New Roman" w:cs="Times New Roman"/>
          <w:kern w:val="0"/>
          <w:sz w:val="28"/>
          <w:szCs w:val="24"/>
          <w:lang w:val="uk-UA" w:eastAsia="ru-RU"/>
        </w:rPr>
        <w:lastRenderedPageBreak/>
        <w:t>та інспірували композиторів нової доби навіть більше, ніж довершена логічність конструкцій класицизму чи векторно спрямована до ідеалу антропоцентричність Ренесансу.</w:t>
      </w:r>
    </w:p>
    <w:p w14:paraId="59B5E504"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t>Отже, головний пафос “неконстатуючого” резюме, що постає на основі аналізу об’єктивних передумов і особливостей розвитку необароко як стильової течії, торкається питання інтерпретації барокових прототипів, відповідно до нового естетичного світогляду, відповідно до духу сучасності. І основна “принада” виявлялась тут не тільки і не стільки в безмежній численності нововідкритих епохою бароко прийомів музичної виразовості, жанрових і структурних прототипів, але, в першу чергу, у відкритості її світоглядної системи, у здатності її “змістовних сутностей” неймовірно гнучко і винахідливо перевтілюватись, з кожним перевтіленням вражаючи як несподі</w:t>
      </w:r>
      <w:r w:rsidRPr="003F5A27">
        <w:rPr>
          <w:rFonts w:ascii="Times New Roman" w:eastAsia="Times New Roman" w:hAnsi="Times New Roman" w:cs="Times New Roman"/>
          <w:kern w:val="0"/>
          <w:sz w:val="28"/>
          <w:szCs w:val="24"/>
          <w:lang w:val="uk-UA" w:eastAsia="ru-RU"/>
        </w:rPr>
        <w:softHyphen/>
        <w:t>ваністю нового обличчя, так і природністю нової іпостасі. Барокова “єдність протилежностей” цілком невипадково породила в ХХ ст. такі віддалені один від одного, проте в кожному випадку породжені діалогом з тією епохою, наслідки, як раціоналістична апологія поліфонічних форм в німецькій школі і дуалістична містичність зіткнення реального і потойбічного (від гіндемітів</w:t>
      </w:r>
      <w:r w:rsidRPr="003F5A27">
        <w:rPr>
          <w:rFonts w:ascii="Times New Roman" w:eastAsia="Times New Roman" w:hAnsi="Times New Roman" w:cs="Times New Roman"/>
          <w:kern w:val="0"/>
          <w:sz w:val="28"/>
          <w:szCs w:val="24"/>
          <w:lang w:val="uk-UA" w:eastAsia="ru-RU"/>
        </w:rPr>
        <w:softHyphen/>
        <w:t>ських “Кардільяка” до “Гармонії світу”), своєрідне дисидентство історичних алюзій до козацької доби в творчості українських “шістдесятників” і галантна театралізованість дійства a la Lully французьких композиторів 20-х – 30-х рр., іронічна парадоксальність “загравань зі стилем” Стравінського і гранична експресивна відвертість афектів (від “ляментозних” частин концертів Бартока, Гіндеміта до Третьої камерної сим</w:t>
      </w:r>
      <w:r w:rsidRPr="003F5A27">
        <w:rPr>
          <w:rFonts w:ascii="Times New Roman" w:eastAsia="Times New Roman" w:hAnsi="Times New Roman" w:cs="Times New Roman"/>
          <w:kern w:val="0"/>
          <w:sz w:val="28"/>
          <w:szCs w:val="24"/>
          <w:lang w:val="uk-UA" w:eastAsia="ru-RU"/>
        </w:rPr>
        <w:softHyphen/>
        <w:t>фонії Станковича), зосереджена філософ</w:t>
      </w:r>
      <w:r w:rsidRPr="003F5A27">
        <w:rPr>
          <w:rFonts w:ascii="Times New Roman" w:eastAsia="Times New Roman" w:hAnsi="Times New Roman" w:cs="Times New Roman"/>
          <w:kern w:val="0"/>
          <w:sz w:val="28"/>
          <w:szCs w:val="24"/>
          <w:lang w:val="uk-UA" w:eastAsia="ru-RU"/>
        </w:rPr>
        <w:softHyphen/>
        <w:t xml:space="preserve">ська рефлексія “барокових занурень” Шнітке і Сильвестрова і “низова” травестійність “Вія” Губаренка... Цей ряд умисне залишається відкритим, оскільки ескізно накреслені виходи барокових інспірацій – лише верхівка айсберга, хоча й вони часто несумірні між собою. Радикальні на перший погляд художні полюси мистецького життя – схильність до новаторства, до експерименту, до полістилістики, з одного боку, а з другого – розвинута </w:t>
      </w:r>
      <w:r w:rsidRPr="003F5A27">
        <w:rPr>
          <w:rFonts w:ascii="Times New Roman" w:eastAsia="Times New Roman" w:hAnsi="Times New Roman" w:cs="Times New Roman"/>
          <w:kern w:val="0"/>
          <w:sz w:val="28"/>
          <w:szCs w:val="24"/>
          <w:lang w:val="uk-UA" w:eastAsia="ru-RU"/>
        </w:rPr>
        <w:lastRenderedPageBreak/>
        <w:t>побутова культура, що спирається на традиційні, а часом і ба</w:t>
      </w:r>
      <w:r w:rsidRPr="003F5A27">
        <w:rPr>
          <w:rFonts w:ascii="Times New Roman" w:eastAsia="Times New Roman" w:hAnsi="Times New Roman" w:cs="Times New Roman"/>
          <w:kern w:val="0"/>
          <w:sz w:val="28"/>
          <w:szCs w:val="24"/>
          <w:lang w:val="uk-UA" w:eastAsia="ru-RU"/>
        </w:rPr>
        <w:softHyphen/>
        <w:t>нальні інтонаційні джерела – протистоять один одному лише умовно, а на</w:t>
      </w:r>
      <w:r w:rsidRPr="003F5A27">
        <w:rPr>
          <w:rFonts w:ascii="Times New Roman" w:eastAsia="Times New Roman" w:hAnsi="Times New Roman" w:cs="Times New Roman"/>
          <w:kern w:val="0"/>
          <w:sz w:val="28"/>
          <w:szCs w:val="24"/>
          <w:lang w:val="uk-UA" w:eastAsia="ru-RU"/>
        </w:rPr>
        <w:softHyphen/>
        <w:t>справді можуть зовсім природньо співіснувати: перший – як символ профе</w:t>
      </w:r>
      <w:r w:rsidRPr="003F5A27">
        <w:rPr>
          <w:rFonts w:ascii="Times New Roman" w:eastAsia="Times New Roman" w:hAnsi="Times New Roman" w:cs="Times New Roman"/>
          <w:kern w:val="0"/>
          <w:sz w:val="28"/>
          <w:szCs w:val="24"/>
          <w:lang w:val="uk-UA" w:eastAsia="ru-RU"/>
        </w:rPr>
        <w:softHyphen/>
        <w:t>сійної досконалості, досягнення певної вершини, а другий – як знак свого середовища, алюзія до реальності, до побуту.</w:t>
      </w:r>
    </w:p>
    <w:p w14:paraId="321FB90C"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t>За всією цією строкатою калейдоскопічністю бачень і відчуттів прихова</w:t>
      </w:r>
      <w:r w:rsidRPr="003F5A27">
        <w:rPr>
          <w:rFonts w:ascii="Times New Roman" w:eastAsia="Times New Roman" w:hAnsi="Times New Roman" w:cs="Times New Roman"/>
          <w:kern w:val="0"/>
          <w:sz w:val="28"/>
          <w:szCs w:val="24"/>
          <w:lang w:val="uk-UA" w:eastAsia="ru-RU"/>
        </w:rPr>
        <w:softHyphen/>
        <w:t>на одна генералізуюча ідея, яка, набуваючи особливої ваги саме в добу бароко, все більш владно захоплює позиції протягом останніх ста років, поступеневого перетікання модерну в постмодерн і його прагнення до всеядності, всеохоп</w:t>
      </w:r>
      <w:r w:rsidRPr="003F5A27">
        <w:rPr>
          <w:rFonts w:ascii="Times New Roman" w:eastAsia="Times New Roman" w:hAnsi="Times New Roman" w:cs="Times New Roman"/>
          <w:kern w:val="0"/>
          <w:sz w:val="28"/>
          <w:szCs w:val="24"/>
          <w:lang w:val="uk-UA" w:eastAsia="ru-RU"/>
        </w:rPr>
        <w:softHyphen/>
        <w:t>ності і всепов’язаності. Ідея ця метафорично може бути визначена як “гра зі Словом”: вона передбачає неодмінну “двоїстість – багато-істість” кожного знаку, який відкриває шлях до лабіринтів алегорій, алюзій, метафор, прихова</w:t>
      </w:r>
      <w:r w:rsidRPr="003F5A27">
        <w:rPr>
          <w:rFonts w:ascii="Times New Roman" w:eastAsia="Times New Roman" w:hAnsi="Times New Roman" w:cs="Times New Roman"/>
          <w:kern w:val="0"/>
          <w:sz w:val="28"/>
          <w:szCs w:val="24"/>
          <w:lang w:val="uk-UA" w:eastAsia="ru-RU"/>
        </w:rPr>
        <w:softHyphen/>
        <w:t>них і напівприхованих сенсів. Для сучасного митця, котрий може користува</w:t>
      </w:r>
      <w:r w:rsidRPr="003F5A27">
        <w:rPr>
          <w:rFonts w:ascii="Times New Roman" w:eastAsia="Times New Roman" w:hAnsi="Times New Roman" w:cs="Times New Roman"/>
          <w:kern w:val="0"/>
          <w:sz w:val="28"/>
          <w:szCs w:val="24"/>
          <w:lang w:val="uk-UA" w:eastAsia="ru-RU"/>
        </w:rPr>
        <w:softHyphen/>
        <w:t>тись навіть найбільш віддаленими в часі і просторі сегментами інформатив</w:t>
      </w:r>
      <w:r w:rsidRPr="003F5A27">
        <w:rPr>
          <w:rFonts w:ascii="Times New Roman" w:eastAsia="Times New Roman" w:hAnsi="Times New Roman" w:cs="Times New Roman"/>
          <w:kern w:val="0"/>
          <w:sz w:val="28"/>
          <w:szCs w:val="24"/>
          <w:lang w:val="uk-UA" w:eastAsia="ru-RU"/>
        </w:rPr>
        <w:softHyphen/>
        <w:t>ного поля, витвореного всіма поколіннями цивілізації, така вихідна позиція, без сумніву, видаватиметься найбільш природньою і прийнятною.</w:t>
      </w:r>
    </w:p>
    <w:p w14:paraId="060ADF19"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ab/>
        <w:t>На перший план виступає не стільки дидактично-моралізаторська функція мистецтва, рішуче превалююча саме в класицизмі, скільки прагнення збагнути весь лабіринт, всю галерею безконечних дзеркальних відображень, якими наповнений не лише кожен окремий твір, але й кожен його елемент. Життєву актуальність необароко з його орієнтацію на мінливий і дина</w:t>
      </w:r>
      <w:r w:rsidRPr="003F5A27">
        <w:rPr>
          <w:rFonts w:ascii="Times New Roman" w:eastAsia="Times New Roman" w:hAnsi="Times New Roman" w:cs="Times New Roman"/>
          <w:kern w:val="0"/>
          <w:sz w:val="28"/>
          <w:szCs w:val="24"/>
          <w:lang w:val="uk-UA" w:eastAsia="ru-RU"/>
        </w:rPr>
        <w:softHyphen/>
        <w:t>мічний бароковий прототип в усіх видах мистецтва ХХ ст. можна гіпотетично спробувати пояснити і тими новими течіями у соціальній теорії, котрі ставлять собі за мету пояснити інформативну стисненість сучасного буття, збагнути ці нові явища та процеси, “стимулює розробку багатовимірних уявлень про пріорітети, цілі й завдання людства, ініціює виникнення поліваріантних способів, засобів, стратегій їх здійснення”[74,</w:t>
      </w:r>
      <w:r w:rsidRPr="003F5A27">
        <w:rPr>
          <w:rFonts w:ascii="Times New Roman" w:eastAsia="Times New Roman" w:hAnsi="Times New Roman" w:cs="Times New Roman"/>
          <w:i/>
          <w:kern w:val="0"/>
          <w:sz w:val="28"/>
          <w:szCs w:val="24"/>
          <w:lang w:val="uk-UA" w:eastAsia="ru-RU"/>
        </w:rPr>
        <w:t>65</w:t>
      </w:r>
      <w:r w:rsidRPr="003F5A27">
        <w:rPr>
          <w:rFonts w:ascii="Times New Roman" w:eastAsia="Times New Roman" w:hAnsi="Times New Roman" w:cs="Times New Roman"/>
          <w:kern w:val="0"/>
          <w:sz w:val="28"/>
          <w:szCs w:val="24"/>
          <w:lang w:val="uk-UA" w:eastAsia="ru-RU"/>
        </w:rPr>
        <w:t xml:space="preserve">]. </w:t>
      </w:r>
    </w:p>
    <w:p w14:paraId="6A1D7E79" w14:textId="77777777" w:rsidR="003F5A27" w:rsidRPr="003F5A27" w:rsidRDefault="003F5A27" w:rsidP="003F5A27">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3F5A27">
        <w:rPr>
          <w:rFonts w:ascii="Times New Roman" w:eastAsia="Times New Roman" w:hAnsi="Times New Roman" w:cs="Times New Roman"/>
          <w:kern w:val="0"/>
          <w:sz w:val="28"/>
          <w:szCs w:val="24"/>
          <w:lang w:val="uk-UA" w:eastAsia="ru-RU"/>
        </w:rPr>
        <w:t xml:space="preserve">В рамках саме такої інтерпретації ролі необароко в останні десятиліття минулого століття та на сучасному етапі знову варто відзначити його особливу </w:t>
      </w:r>
      <w:r w:rsidRPr="003F5A27">
        <w:rPr>
          <w:rFonts w:ascii="Times New Roman" w:eastAsia="Times New Roman" w:hAnsi="Times New Roman" w:cs="Times New Roman"/>
          <w:kern w:val="0"/>
          <w:sz w:val="28"/>
          <w:szCs w:val="24"/>
          <w:lang w:val="uk-UA" w:eastAsia="ru-RU"/>
        </w:rPr>
        <w:lastRenderedPageBreak/>
        <w:t>роль в українській культурі. Цікавою видається думка Неллі Корні</w:t>
      </w:r>
      <w:r w:rsidRPr="003F5A27">
        <w:rPr>
          <w:rFonts w:ascii="Times New Roman" w:eastAsia="Times New Roman" w:hAnsi="Times New Roman" w:cs="Times New Roman"/>
          <w:kern w:val="0"/>
          <w:sz w:val="28"/>
          <w:szCs w:val="24"/>
          <w:lang w:val="uk-UA" w:eastAsia="ru-RU"/>
        </w:rPr>
        <w:softHyphen/>
        <w:t>єн</w:t>
      </w:r>
      <w:r w:rsidRPr="003F5A27">
        <w:rPr>
          <w:rFonts w:ascii="Times New Roman" w:eastAsia="Times New Roman" w:hAnsi="Times New Roman" w:cs="Times New Roman"/>
          <w:kern w:val="0"/>
          <w:sz w:val="28"/>
          <w:szCs w:val="24"/>
          <w:lang w:val="uk-UA" w:eastAsia="ru-RU"/>
        </w:rPr>
        <w:softHyphen/>
        <w:t>ко, яка вважає, що “стиль необароко, що зароджується в нашій культурі (в українській та в культурах східного слов’янства християнського спрямування), яка “почула” потребу в “коеволюції людської спільноти та біосфери”, пропо</w:t>
      </w:r>
      <w:r w:rsidRPr="003F5A27">
        <w:rPr>
          <w:rFonts w:ascii="Times New Roman" w:eastAsia="Times New Roman" w:hAnsi="Times New Roman" w:cs="Times New Roman"/>
          <w:kern w:val="0"/>
          <w:sz w:val="28"/>
          <w:szCs w:val="24"/>
          <w:lang w:val="uk-UA" w:eastAsia="ru-RU"/>
        </w:rPr>
        <w:softHyphen/>
        <w:t xml:space="preserve">нує сьогодні у формі стилю КОД переналагоджування суспільства, код його руху до полівалентності, інакше – до стабільності, втраченої після перших поштовхів під тотальністю, після очевидного діагнозу кризи всієї європейської та євразійської цивілізації, яка розпочалася ще на зламі ХІХ-ХХ ст. В необароко, з огляду на його підвищену багатозначність, полісемантичність, суспільство знайде максимально широкий “набір виборів”...- способів життя, якостей життя, еталонів поведінки та ін. Це – шлях до усталеності. До нової “художньо”-етичної творчості самого суспільства”. [40, </w:t>
      </w:r>
      <w:r w:rsidRPr="003F5A27">
        <w:rPr>
          <w:rFonts w:ascii="Times New Roman" w:eastAsia="Times New Roman" w:hAnsi="Times New Roman" w:cs="Times New Roman"/>
          <w:i/>
          <w:kern w:val="0"/>
          <w:sz w:val="28"/>
          <w:szCs w:val="24"/>
          <w:lang w:val="uk-UA" w:eastAsia="ru-RU"/>
        </w:rPr>
        <w:t>363</w:t>
      </w:r>
      <w:r w:rsidRPr="003F5A27">
        <w:rPr>
          <w:rFonts w:ascii="Times New Roman" w:eastAsia="Times New Roman" w:hAnsi="Times New Roman" w:cs="Times New Roman"/>
          <w:kern w:val="0"/>
          <w:sz w:val="28"/>
          <w:szCs w:val="24"/>
          <w:lang w:val="uk-UA" w:eastAsia="ru-RU"/>
        </w:rPr>
        <w:t xml:space="preserve">] </w:t>
      </w:r>
    </w:p>
    <w:p w14:paraId="0889D13C"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firstLine="0"/>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ab/>
        <w:t>В цьому ключі необароко може інтерпретуватись не просто як певна сума засобів композиторської техніки, запозичених з минулого і придатних для модифікації в сучасному мовленнєвому музичному середовищі, і навіть ширше ніж естетико-стильова домінанта ХVІІ – ХVІІІ ст. з її сумірними для митців нової доби уявленнями і цінностями, зумовленими певним паралеліз</w:t>
      </w:r>
      <w:r w:rsidRPr="003F5A27">
        <w:rPr>
          <w:rFonts w:ascii="Times New Roman" w:eastAsia="Times New Roman" w:hAnsi="Times New Roman" w:cs="Times New Roman"/>
          <w:kern w:val="0"/>
          <w:sz w:val="28"/>
          <w:szCs w:val="20"/>
          <w:lang w:val="uk-UA" w:eastAsia="ru-RU"/>
        </w:rPr>
        <w:softHyphen/>
        <w:t xml:space="preserve">мом історичних процесів. Воно займає своє місце в світобаченні сучасної людини як сутнісний елемент самоусвідомлення власного ego в універсальних вимірах простору і часу, як відкрита система, яка має здатність через алегорії, символи і знаки віддалених епох безкінечно пізнавати приховані змісти homo existentis. </w:t>
      </w:r>
    </w:p>
    <w:p w14:paraId="2A2CA624" w14:textId="77777777" w:rsidR="003F5A27" w:rsidRPr="003F5A27" w:rsidRDefault="003F5A27" w:rsidP="003F5A27">
      <w:pPr>
        <w:widowControl/>
        <w:tabs>
          <w:tab w:val="clear" w:pos="709"/>
        </w:tabs>
        <w:suppressAutoHyphens w:val="0"/>
        <w:overflowPunct w:val="0"/>
        <w:autoSpaceDE w:val="0"/>
        <w:autoSpaceDN w:val="0"/>
        <w:adjustRightInd w:val="0"/>
        <w:spacing w:after="0" w:line="360" w:lineRule="auto"/>
        <w:ind w:left="131" w:firstLine="0"/>
        <w:jc w:val="center"/>
        <w:rPr>
          <w:rFonts w:ascii="Times New Roman" w:eastAsia="Times New Roman" w:hAnsi="Times New Roman" w:cs="Times New Roman"/>
          <w:b/>
          <w:kern w:val="0"/>
          <w:sz w:val="28"/>
          <w:szCs w:val="20"/>
          <w:lang w:val="uk-UA" w:eastAsia="ru-RU"/>
        </w:rPr>
      </w:pPr>
      <w:r w:rsidRPr="003F5A27">
        <w:rPr>
          <w:rFonts w:ascii="Times New Roman" w:eastAsia="Times New Roman" w:hAnsi="Times New Roman" w:cs="Times New Roman"/>
          <w:kern w:val="0"/>
          <w:sz w:val="28"/>
          <w:szCs w:val="20"/>
          <w:lang w:val="uk-UA" w:eastAsia="ru-RU"/>
        </w:rPr>
        <w:br w:type="page"/>
      </w:r>
      <w:r w:rsidRPr="003F5A27">
        <w:rPr>
          <w:rFonts w:ascii="Times New Roman" w:eastAsia="Times New Roman" w:hAnsi="Times New Roman" w:cs="Times New Roman"/>
          <w:b/>
          <w:kern w:val="0"/>
          <w:sz w:val="28"/>
          <w:szCs w:val="20"/>
          <w:lang w:val="uk-UA" w:eastAsia="ru-RU"/>
        </w:rPr>
        <w:lastRenderedPageBreak/>
        <w:t>СПИСОК  ЛІТЕРАТУРИ</w:t>
      </w:r>
    </w:p>
    <w:p w14:paraId="0DEE8787" w14:textId="77777777" w:rsidR="003F5A27" w:rsidRPr="003F5A27" w:rsidRDefault="003F5A27" w:rsidP="003F5A27">
      <w:pPr>
        <w:widowControl/>
        <w:tabs>
          <w:tab w:val="clear" w:pos="709"/>
          <w:tab w:val="num" w:pos="426"/>
        </w:tabs>
        <w:suppressAutoHyphens w:val="0"/>
        <w:overflowPunct w:val="0"/>
        <w:autoSpaceDE w:val="0"/>
        <w:autoSpaceDN w:val="0"/>
        <w:adjustRightInd w:val="0"/>
        <w:spacing w:after="0" w:line="360" w:lineRule="auto"/>
        <w:ind w:left="426" w:hanging="295"/>
        <w:rPr>
          <w:rFonts w:ascii="Times New Roman" w:eastAsia="Times New Roman" w:hAnsi="Times New Roman" w:cs="Times New Roman"/>
          <w:kern w:val="0"/>
          <w:sz w:val="28"/>
          <w:szCs w:val="20"/>
          <w:lang w:val="uk-UA" w:eastAsia="ru-RU"/>
        </w:rPr>
      </w:pPr>
    </w:p>
    <w:p w14:paraId="12D1EE5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Акопян А. Анализ глубинной структуры музыкального текста. – М.:Практика, 1995. – 300 с.</w:t>
      </w:r>
    </w:p>
    <w:p w14:paraId="1AB1E843"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Арановский М. Симфонические искания.-Л.:Советский композитор, 1979.- 288 с.</w:t>
      </w:r>
    </w:p>
    <w:p w14:paraId="3628059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Архімович Л., Гордійчук М. Микола Лисенко. Життя і творчість.-К.:Музична Україна, 1992. – 254 с. </w:t>
      </w:r>
    </w:p>
    <w:p w14:paraId="386B54F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Бібік В. 34 прелюдії і фуги. Зошит 1 /Передмова В.Задерацького.-К.:Музична Україна,1981. –21 с.</w:t>
      </w:r>
    </w:p>
    <w:p w14:paraId="08A82D4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Богоявленский С. Итальянская музыка первой половины ХХ века.-Л.:Музыка.,1986. – 142 с.</w:t>
      </w:r>
    </w:p>
    <w:p w14:paraId="36DEB013"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Брянцева В. Жан Филипп Рамо и французский музыкальный театр. – М.:Музыка, 1981. – 303 с.</w:t>
      </w:r>
    </w:p>
    <w:p w14:paraId="18159F39"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Булка Ю. Нестор Нижанківський. Життя і творчість.-Львів-Нью-Йорк, 1997. – 60 с.</w:t>
      </w:r>
    </w:p>
    <w:p w14:paraId="108A0AC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Варунц В. Музыкальный неоклассицизм. Исторические очерки.-М.:Музыка,1988. – 80 с.</w:t>
      </w:r>
    </w:p>
    <w:p w14:paraId="1ACC293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Варунц В. Цикл “Kammermusik” (К вопросу о неоклассицизме П. Хиндемита) //Пауль Хиндемит. Статьи и материалы. - М.:Советский композитор, 1979.-С.143-178.</w:t>
      </w:r>
    </w:p>
    <w:p w14:paraId="25551FC8"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Власов А. Позднебарочная и раннекласическая гармония: о стилевых критериях //Laudamus: К шестидесятилетию Ю.Н.Холопова.-М.</w:t>
      </w:r>
      <w:r w:rsidRPr="003F5A27">
        <w:rPr>
          <w:rFonts w:ascii="Times New Roman" w:eastAsia="Times New Roman" w:hAnsi="Times New Roman" w:cs="Times New Roman"/>
          <w:kern w:val="0"/>
          <w:sz w:val="28"/>
          <w:szCs w:val="20"/>
          <w:lang w:val="en-US" w:eastAsia="ru-RU"/>
        </w:rPr>
        <w:t>:</w:t>
      </w:r>
      <w:r w:rsidRPr="003F5A27">
        <w:rPr>
          <w:rFonts w:ascii="Arial" w:eastAsia="Times New Roman" w:hAnsi="Arial" w:cs="Times New Roman"/>
          <w:kern w:val="0"/>
          <w:sz w:val="20"/>
          <w:szCs w:val="20"/>
          <w:lang w:val="de-DE" w:eastAsia="ru-RU"/>
        </w:rPr>
        <w:t xml:space="preserve"> </w:t>
      </w:r>
      <w:r w:rsidRPr="003F5A27">
        <w:rPr>
          <w:rFonts w:ascii="Times New Roman" w:eastAsia="Times New Roman" w:hAnsi="Times New Roman" w:cs="Times New Roman"/>
          <w:kern w:val="0"/>
          <w:sz w:val="28"/>
          <w:szCs w:val="20"/>
          <w:lang w:val="de-DE" w:eastAsia="ru-RU"/>
        </w:rPr>
        <w:t>Компози</w:t>
      </w:r>
      <w:r w:rsidRPr="003F5A27">
        <w:rPr>
          <w:rFonts w:ascii="Times New Roman" w:eastAsia="Times New Roman" w:hAnsi="Times New Roman" w:cs="Times New Roman"/>
          <w:kern w:val="0"/>
          <w:sz w:val="28"/>
          <w:szCs w:val="20"/>
          <w:lang w:val="uk-UA" w:eastAsia="ru-RU"/>
        </w:rPr>
        <w:softHyphen/>
      </w:r>
      <w:r w:rsidRPr="003F5A27">
        <w:rPr>
          <w:rFonts w:ascii="Times New Roman" w:eastAsia="Times New Roman" w:hAnsi="Times New Roman" w:cs="Times New Roman"/>
          <w:kern w:val="0"/>
          <w:sz w:val="28"/>
          <w:szCs w:val="20"/>
          <w:lang w:val="de-DE" w:eastAsia="ru-RU"/>
        </w:rPr>
        <w:t>тор</w:t>
      </w:r>
      <w:r w:rsidRPr="003F5A27">
        <w:rPr>
          <w:rFonts w:ascii="Arial" w:eastAsia="Times New Roman" w:hAnsi="Arial" w:cs="Times New Roman"/>
          <w:kern w:val="0"/>
          <w:sz w:val="20"/>
          <w:szCs w:val="20"/>
          <w:lang w:val="de-DE" w:eastAsia="ru-RU"/>
        </w:rPr>
        <w:t xml:space="preserve">, </w:t>
      </w:r>
      <w:r w:rsidRPr="003F5A27">
        <w:rPr>
          <w:rFonts w:ascii="Times New Roman" w:eastAsia="Times New Roman" w:hAnsi="Times New Roman" w:cs="Times New Roman"/>
          <w:kern w:val="0"/>
          <w:sz w:val="28"/>
          <w:szCs w:val="20"/>
          <w:lang w:val="uk-UA" w:eastAsia="ru-RU"/>
        </w:rPr>
        <w:t>1992.- С.244-252.</w:t>
      </w:r>
    </w:p>
    <w:p w14:paraId="4DB11379"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Герасимова-Персидська Н. И.С.Бах и Д.Шостакович //Бах и современность. - К.:Музична Україна, 1985.- С.33-43. </w:t>
      </w:r>
    </w:p>
    <w:p w14:paraId="1D44DE4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Герасимова-Персидська Н. Жанрово-стилістичні ознаки партесного концерту на Україні в XVII-XVIII ст. //Українське музикознавство.-К.:Музична Україна, 1971.-Вип.6.- С.58-73. </w:t>
      </w:r>
    </w:p>
    <w:p w14:paraId="7611058A"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Герасимова-Персидская Н. Специфіка національного варіанта барокко в українській музиці XVII ст. //Українське барокко та європейський контекст. - К.:Наукова думка, 1991.-С.211-215.</w:t>
      </w:r>
    </w:p>
    <w:p w14:paraId="060E699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Герасимова-Персидська Н. Хоровий концерт на Українів XVII-XVIII ст.-К.:Музична Україна, 1978. - 181 с.</w:t>
      </w:r>
    </w:p>
    <w:p w14:paraId="71F63D7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Гессе Г. Игра в бисер. - М.:Художественная литература, 1969. - 544 с.</w:t>
      </w:r>
    </w:p>
    <w:p w14:paraId="0EA1F0FB"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Гливинський В. Про вплив мелодики бароко на музичну мову І.Стравін</w:t>
      </w:r>
      <w:r w:rsidRPr="003F5A27">
        <w:rPr>
          <w:rFonts w:ascii="Times New Roman" w:eastAsia="Times New Roman" w:hAnsi="Times New Roman" w:cs="Times New Roman"/>
          <w:kern w:val="0"/>
          <w:sz w:val="28"/>
          <w:szCs w:val="20"/>
          <w:lang w:val="uk-UA" w:eastAsia="ru-RU"/>
        </w:rPr>
        <w:softHyphen/>
        <w:t>ського //Українське музикознавство. - К.:Музична Україна, 1988.-Вип.23.- С.74-78.</w:t>
      </w:r>
    </w:p>
    <w:p w14:paraId="75A6775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Горбачов Д. Бароко ХХ сторіччя //Критика.- К.,1999.- Ч.7-8.- С. 23-26.</w:t>
      </w:r>
    </w:p>
    <w:p w14:paraId="0E3E351B"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Гордійчук М. Леся Дичко. – К.:Музична Україна,1978. – 68 с.</w:t>
      </w:r>
    </w:p>
    <w:p w14:paraId="03880C4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Горюхина Н. Национальный стиль: понятие и опыт анализа //Проблемы музыкальной культуры. – К.: Музична Україна,1989. - С.52-64;</w:t>
      </w:r>
    </w:p>
    <w:p w14:paraId="154BAD81"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Григорьева Г. Два варианта одной модели (Concerti grossi В.Баркаускаса и А.Шнитке) //“Menotyra”: Научные труды высших учебных заведений Литовской ССР, искусствоведение ХІІ, 1984. - Vilnius, 1984.-С.48-59.</w:t>
      </w:r>
    </w:p>
    <w:p w14:paraId="134BD9B3"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Григорьева Г. Стилевые проблемы русской советской музыки второй половины ХХ века. - М.:Советский композитор,1989. - 206 с.</w:t>
      </w:r>
    </w:p>
    <w:p w14:paraId="5FEB6578"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Гусар-Струк Д. Невольнича муза або як “орати метеликами” /Передм. до: Ка</w:t>
      </w:r>
      <w:r w:rsidRPr="003F5A27">
        <w:rPr>
          <w:rFonts w:ascii="Times New Roman" w:eastAsia="Times New Roman" w:hAnsi="Times New Roman" w:cs="Times New Roman"/>
          <w:kern w:val="0"/>
          <w:sz w:val="28"/>
          <w:szCs w:val="20"/>
          <w:lang w:val="uk-UA" w:eastAsia="ru-RU"/>
        </w:rPr>
        <w:softHyphen/>
        <w:t>ли</w:t>
      </w:r>
      <w:r w:rsidRPr="003F5A27">
        <w:rPr>
          <w:rFonts w:ascii="Times New Roman" w:eastAsia="Times New Roman" w:hAnsi="Times New Roman" w:cs="Times New Roman"/>
          <w:kern w:val="0"/>
          <w:sz w:val="28"/>
          <w:szCs w:val="20"/>
          <w:lang w:val="uk-UA" w:eastAsia="ru-RU"/>
        </w:rPr>
        <w:softHyphen/>
        <w:t xml:space="preserve">нець І. Невольнича муза.-Балтимор-Торонто:Смолоскип, 1991.-С.7-31. </w:t>
      </w:r>
    </w:p>
    <w:p w14:paraId="64A08455"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Дайч С. Прелюдія і фуга для органу //Микола Колесса - Композитор, диригент, педагог: Збірка статей. - Львів: Вищий державний музичний інститут ім.М.Лисенка, 1997.-С.94-98.</w:t>
      </w:r>
    </w:p>
    <w:p w14:paraId="7D01A59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Драч І. Композитор Віталій Губаренко. Формула індивідуальності. – Суми: СДПУ ім.А.Макаренка, 2002. – 228 с.</w:t>
      </w:r>
    </w:p>
    <w:p w14:paraId="433B781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Довга Л. До питання про барокову ментальність українців //Mediaevalia Ucrainica: ментальність та історія ідей. - К., 1992.- Т.І. – С.104-116.</w:t>
      </w:r>
    </w:p>
    <w:p w14:paraId="5B7ACE2A"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Друскин М. Игорь Стравинский. - Л.-М.:Советский композитор, 1974.- 221 с.</w:t>
      </w:r>
    </w:p>
    <w:p w14:paraId="114409D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Жолтовський П.М. Художнє життя на Україні в XVI – XVIII ст. - К.:Наукова думка, 1983. - 179 с.</w:t>
      </w:r>
    </w:p>
    <w:p w14:paraId="7A3B064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Зинькевич Е. Динамика обновления.- К.</w:t>
      </w:r>
      <w:r w:rsidRPr="003F5A27">
        <w:rPr>
          <w:rFonts w:ascii="Times New Roman" w:eastAsia="Times New Roman" w:hAnsi="Times New Roman" w:cs="Times New Roman"/>
          <w:kern w:val="0"/>
          <w:sz w:val="28"/>
          <w:szCs w:val="20"/>
          <w:lang w:eastAsia="ru-RU"/>
        </w:rPr>
        <w:t xml:space="preserve">: </w:t>
      </w:r>
      <w:r w:rsidRPr="003F5A27">
        <w:rPr>
          <w:rFonts w:ascii="Times New Roman" w:eastAsia="Times New Roman" w:hAnsi="Times New Roman" w:cs="Times New Roman"/>
          <w:kern w:val="0"/>
          <w:sz w:val="28"/>
          <w:szCs w:val="20"/>
          <w:lang w:val="uk-UA" w:eastAsia="ru-RU"/>
        </w:rPr>
        <w:t xml:space="preserve">Музична Україна,1986.- 184 с. </w:t>
      </w:r>
    </w:p>
    <w:p w14:paraId="456CA4F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Зинькевич Е. Украинская симфония на современном этапе в свете диалектики традиций и новаторства (70 - начало 80-тых годов). – Дисс.док</w:t>
      </w:r>
      <w:r w:rsidRPr="003F5A27">
        <w:rPr>
          <w:rFonts w:ascii="Times New Roman" w:eastAsia="Times New Roman" w:hAnsi="Times New Roman" w:cs="Times New Roman"/>
          <w:kern w:val="0"/>
          <w:sz w:val="28"/>
          <w:szCs w:val="20"/>
          <w:lang w:val="uk-UA" w:eastAsia="ru-RU"/>
        </w:rPr>
        <w:softHyphen/>
        <w:t>то</w:t>
      </w:r>
      <w:r w:rsidRPr="003F5A27">
        <w:rPr>
          <w:rFonts w:ascii="Times New Roman" w:eastAsia="Times New Roman" w:hAnsi="Times New Roman" w:cs="Times New Roman"/>
          <w:kern w:val="0"/>
          <w:sz w:val="28"/>
          <w:szCs w:val="20"/>
          <w:lang w:val="uk-UA" w:eastAsia="ru-RU"/>
        </w:rPr>
        <w:softHyphen/>
        <w:t>ра исскуствоведения по специальности 17.00.03. – Киев, 1986. – 324 с.</w:t>
      </w:r>
    </w:p>
    <w:p w14:paraId="7401632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Зюкова Л. Алехо Карпентьер.-Л.:Художественная литература.,1982.-167 с.</w:t>
      </w:r>
    </w:p>
    <w:p w14:paraId="7446D88A"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Келдыш Ю. </w:t>
      </w:r>
      <w:r w:rsidRPr="003F5A27">
        <w:rPr>
          <w:rFonts w:ascii="Times New Roman" w:eastAsia="Times New Roman" w:hAnsi="Times New Roman" w:cs="Times New Roman"/>
          <w:kern w:val="0"/>
          <w:sz w:val="28"/>
          <w:szCs w:val="20"/>
          <w:lang w:val="uk-UA" w:eastAsia="en-US"/>
        </w:rPr>
        <w:t>Проблема стилей в русской музыке XVII-XVIII веков //Очерки и исследования по истории русской музыки. – М.:Советский композитор, 1978. – С.92-112.</w:t>
      </w:r>
    </w:p>
    <w:p w14:paraId="5CEE17A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en-US"/>
        </w:rPr>
        <w:t xml:space="preserve"> </w:t>
      </w:r>
      <w:r w:rsidRPr="003F5A27">
        <w:rPr>
          <w:rFonts w:ascii="Times New Roman" w:eastAsia="Times New Roman" w:hAnsi="Times New Roman" w:cs="Times New Roman"/>
          <w:kern w:val="0"/>
          <w:sz w:val="28"/>
          <w:szCs w:val="20"/>
          <w:lang w:val="uk-UA" w:eastAsia="ru-RU"/>
        </w:rPr>
        <w:t xml:space="preserve">Келдыш Ю. </w:t>
      </w:r>
      <w:r w:rsidRPr="003F5A27">
        <w:rPr>
          <w:rFonts w:ascii="Times New Roman" w:eastAsia="Times New Roman" w:hAnsi="Times New Roman" w:cs="Times New Roman"/>
          <w:kern w:val="0"/>
          <w:sz w:val="28"/>
          <w:szCs w:val="20"/>
          <w:lang w:val="uk-UA" w:eastAsia="en-US"/>
        </w:rPr>
        <w:t>Славянское барокко. Историко-культурные проблемы эпохи.– М., 1979. – 490 с.</w:t>
      </w:r>
    </w:p>
    <w:p w14:paraId="350E1C5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Кияновська Л. Мирослав Скорик: творчість мистця у дзеркалі епохи. – Львів: Сполом, 1998. – 216 с.</w:t>
      </w:r>
    </w:p>
    <w:p w14:paraId="7961F1B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Ковнацкая Л. Английская музыка ХХ века. – М.:Советский композитор, 1986. - 213 с.</w:t>
      </w:r>
    </w:p>
    <w:p w14:paraId="3D822D6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Ковнацкая Л. Бенджамин Бриттен. – М.:Советский композитор, 1974. - 392 с.</w:t>
      </w:r>
    </w:p>
    <w:p w14:paraId="4615A0D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Кокорева Л. Кантаты А.Веберна и традиции хоровой культуры XV- первой половины XVIII веков //Московский музыковед.-М.,1990.-Вып.1.- С.135-151.</w:t>
      </w:r>
    </w:p>
    <w:p w14:paraId="46C91833"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Конен В. Клаудио Монтеверди. М.:Советский композитор, 1971. – 322 с.</w:t>
      </w:r>
    </w:p>
    <w:p w14:paraId="2BB2352B"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Корній Л. Історія української музики.- К.-Х.-Нью-Йорк:Вид-во М.П.Коць,1996.-Ч.1. - 314 с.</w:t>
      </w:r>
    </w:p>
    <w:p w14:paraId="6EAE87E3"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Корній Л. Українська шкільна драма і духовна музика XVII-першої половини XVIII ст. -К.,1993. - 184 с.</w:t>
      </w:r>
    </w:p>
    <w:p w14:paraId="38A0046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Корнієнко Н. Культура і “нелінійний” світ: нові підходи //Українська художня культура. Навчальний посібник за ред.І.Ляшенка.-Київ: Либідь, 1996. – С.365-389.</w:t>
      </w:r>
    </w:p>
    <w:p w14:paraId="6DD6B84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Ландсбергис В., Амбразас А. Погода – всегда хорошая //Советская музыка.-198 6.-№4.-С.5-12.</w:t>
      </w:r>
    </w:p>
    <w:p w14:paraId="6167ED68"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eastAsia="ru-RU"/>
        </w:rPr>
        <w:t>Левая В.,Леонтьєва О. Пауль Хиндемит. – М.: Музыка, 1974. – 448 с.</w:t>
      </w:r>
    </w:p>
    <w:p w14:paraId="6B0B8D6A"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Леонтьева О. Карл Орф и Пауль Хиндемит //Музыка и современность.- М.:Музгиз,1962.- C.243-302.</w:t>
      </w:r>
    </w:p>
    <w:p w14:paraId="353D0528"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Ливанова Т. Западноевропейская музыка XVII-XVIII в. в ряду исскуств. – М.:Музыка, 1977. – 528 с.</w:t>
      </w:r>
    </w:p>
    <w:p w14:paraId="00FBADD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Ливанова Т. Из истории европейского исскуствознания. XVII век.– М.</w:t>
      </w:r>
      <w:r w:rsidRPr="003F5A27">
        <w:rPr>
          <w:rFonts w:ascii="Times New Roman" w:eastAsia="Times New Roman" w:hAnsi="Times New Roman" w:cs="Times New Roman"/>
          <w:kern w:val="0"/>
          <w:sz w:val="28"/>
          <w:szCs w:val="20"/>
          <w:lang w:eastAsia="ru-RU"/>
        </w:rPr>
        <w:t xml:space="preserve">: </w:t>
      </w:r>
      <w:r w:rsidRPr="003F5A27">
        <w:rPr>
          <w:rFonts w:ascii="Times New Roman" w:eastAsia="Times New Roman" w:hAnsi="Times New Roman" w:cs="Times New Roman"/>
          <w:kern w:val="0"/>
          <w:sz w:val="28"/>
          <w:szCs w:val="20"/>
          <w:lang w:val="uk-UA" w:eastAsia="ru-RU"/>
        </w:rPr>
        <w:t>Искусство, 1963.- 380 с.</w:t>
      </w:r>
    </w:p>
    <w:p w14:paraId="5249EB6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Ливанова Т. История западноевропейской музыки до1789 года: второе издание, дополненное и переработанное. – М.: Музыка, 1983. – Т.1. - 696 с.</w:t>
      </w:r>
    </w:p>
    <w:p w14:paraId="78D97CE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Ливанова Т. Музыкальная драматургия Баха и ее исторические связи. – М.-Л.:Музгиз,1948. - 231 с.</w:t>
      </w:r>
    </w:p>
    <w:p w14:paraId="4A999A1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Ливанова Т. Проблемы стиля в музыке XVII века. – М., 1981. – 289 с.</w:t>
      </w:r>
    </w:p>
    <w:p w14:paraId="01B914B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Лобанова М. Барокко: связь и разрыв времен //Советская музыка.-1981.-№6. – С.110-120.</w:t>
      </w:r>
    </w:p>
    <w:p w14:paraId="345B5D7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Лобанова М. Музыкальный стиль и жанр: история и современность.-М.:Советский композитор,1990. - 312 с. </w:t>
      </w:r>
    </w:p>
    <w:p w14:paraId="301E24B5"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Людкевич С. Про національне в музиці //Людкевич С. Дослідження, статті, рецензії. - К.:Музична Україна,1973.-С.137-155.</w:t>
      </w:r>
    </w:p>
    <w:p w14:paraId="0F73094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Макаров А. Світло українського бароко. - К.:</w:t>
      </w:r>
      <w:r w:rsidRPr="003F5A27">
        <w:rPr>
          <w:rFonts w:ascii="Arial" w:eastAsia="Times New Roman" w:hAnsi="Arial" w:cs="Times New Roman"/>
          <w:color w:val="000000"/>
          <w:kern w:val="0"/>
          <w:sz w:val="20"/>
          <w:szCs w:val="20"/>
          <w:lang w:eastAsia="ru-RU"/>
        </w:rPr>
        <w:t xml:space="preserve"> </w:t>
      </w:r>
      <w:r w:rsidRPr="003F5A27">
        <w:rPr>
          <w:rFonts w:ascii="Times New Roman" w:eastAsia="Times New Roman" w:hAnsi="Times New Roman" w:cs="Times New Roman"/>
          <w:color w:val="000000"/>
          <w:kern w:val="0"/>
          <w:sz w:val="28"/>
          <w:szCs w:val="20"/>
          <w:lang w:eastAsia="ru-RU"/>
        </w:rPr>
        <w:t>Мистецтво, 1994.- 288 с.</w:t>
      </w:r>
    </w:p>
    <w:p w14:paraId="4B36996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Малиньон Ж. Жан Филипп Рамо /пер.с.франц. Д.Шен. – Л.: Музыка, 1983.– 124 с.</w:t>
      </w:r>
    </w:p>
    <w:p w14:paraId="08A7739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Михайлов М. Стиль в музыке. – Л.:Музыка, 1981. – 261 с.</w:t>
      </w:r>
    </w:p>
    <w:p w14:paraId="1B0913D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Музыка барокко и классицизма. Вопросы анализа. - М.</w:t>
      </w:r>
      <w:r w:rsidRPr="003F5A27">
        <w:rPr>
          <w:rFonts w:ascii="Times New Roman" w:eastAsia="Times New Roman" w:hAnsi="Times New Roman" w:cs="Times New Roman"/>
          <w:kern w:val="0"/>
          <w:sz w:val="28"/>
          <w:szCs w:val="20"/>
          <w:lang w:eastAsia="ru-RU"/>
        </w:rPr>
        <w:t xml:space="preserve">: </w:t>
      </w:r>
      <w:r w:rsidRPr="003F5A27">
        <w:rPr>
          <w:rFonts w:ascii="Times New Roman" w:eastAsia="Times New Roman" w:hAnsi="Times New Roman" w:cs="Times New Roman"/>
          <w:kern w:val="0"/>
          <w:sz w:val="28"/>
          <w:szCs w:val="20"/>
          <w:lang w:val="uk-UA" w:eastAsia="ru-RU"/>
        </w:rPr>
        <w:t>Музыка,1986. - 356 с.</w:t>
      </w:r>
    </w:p>
    <w:p w14:paraId="4649C46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Музыкальная культура Латвийской ССР: Сб.статей. – М.:Музыка, 1976.– 303 с.</w:t>
      </w:r>
    </w:p>
    <w:p w14:paraId="1700022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Наливайко Д. Искусство: направления, течения, стили. - К.:Мистецтво, 1981.-288 с.</w:t>
      </w:r>
    </w:p>
    <w:p w14:paraId="765F5321"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Наливайко Д. Українське літературне барокко в європейському контексті  //Українське літературне барокко.  - К.,1987.-С.47.</w:t>
      </w:r>
    </w:p>
    <w:p w14:paraId="4205055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Ніколаєва Л.,Колесса К. Камерно-інструментальна творчість //Микола Колесса - Композитор, диригент, педагог. Збірка статей. - Львів: Вищий державний музичний інститут ім.М.Лисенка, 1996. - С.30-44.</w:t>
      </w:r>
    </w:p>
    <w:p w14:paraId="55AA80E5"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Павлишин С. Валентин Сильвестров. -  К.:Музична Україна,1989. - 87 с. </w:t>
      </w:r>
    </w:p>
    <w:p w14:paraId="091FA411"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Пискунова С., Пискунов Б. Алехо Карпентьер и проблемы необарокко в культуре ХХ в. //Вопросы литературы. - 1984.- №7.- C.74-94.</w:t>
      </w:r>
    </w:p>
    <w:p w14:paraId="1DE5CF9C"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Раабен Л. Еще раз о неоклассицизме //История и современность. Сборник статей. - М.: Советский композитор,1982.-С.196-214.</w:t>
      </w:r>
    </w:p>
    <w:p w14:paraId="145A465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Райс М. О камерной музыке //Музыкальная культура Эстонской ССР. – Л.: Музыка, 1984. – 168 с. – С.77-97.</w:t>
      </w:r>
    </w:p>
    <w:p w14:paraId="6648AFE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Сабинина М. Симфонизм Шостаковича. – М.:Наука, 1965. – 174 с.</w:t>
      </w:r>
    </w:p>
    <w:p w14:paraId="0D90EAEA"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Сабольчи Б. На распутье. Очерки о музыке XVII века //Аксюк С. Музыка Венгрии: сб.статей. - М.:Музыка,1968. -С. 39-91.</w:t>
      </w:r>
    </w:p>
    <w:p w14:paraId="0B90DD1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Савенко С. К вопросу о единстве стиля Стравинского //Стравинский И.Ф. Статьи и материалы.-М.:Советский композитор, 1973. - С.276-301.</w:t>
      </w:r>
    </w:p>
    <w:p w14:paraId="4F7F6DA9"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Савенко С. Новое в творчестве Альфреда Шнитке: от диалога к синтезу //Laudamus: К шестидесятилетию Ю.Н.Холопова.- М.,1992.- С. 146-157.</w:t>
      </w:r>
    </w:p>
    <w:p w14:paraId="669EDB3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Савенко С.  О неоклассицизме И.Стравинского  //Проблемы музыки ХХ века.-Горький:Волго-Вятское книжное издательство, 1977.- С. 179-210.</w:t>
      </w:r>
    </w:p>
    <w:p w14:paraId="774C9941"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Семенов Ю. К вопросу о формировании инструментовки как отрасли музыкальной практики и теории в эпоху барокко //Музыка барокко и классицизма. Проблемы анализа:</w:t>
      </w:r>
      <w:r w:rsidRPr="003F5A27">
        <w:rPr>
          <w:rFonts w:ascii="Verdana" w:eastAsia="Times New Roman" w:hAnsi="Verdana" w:cs="Times New Roman"/>
          <w:color w:val="008080"/>
          <w:kern w:val="0"/>
          <w:sz w:val="20"/>
          <w:szCs w:val="20"/>
          <w:lang w:eastAsia="ru-RU"/>
        </w:rPr>
        <w:t xml:space="preserve"> </w:t>
      </w:r>
      <w:r w:rsidRPr="003F5A27">
        <w:rPr>
          <w:rFonts w:ascii="Times New Roman" w:eastAsia="Times New Roman" w:hAnsi="Times New Roman" w:cs="Times New Roman"/>
          <w:kern w:val="0"/>
          <w:sz w:val="28"/>
          <w:szCs w:val="20"/>
          <w:lang w:eastAsia="ru-RU"/>
        </w:rPr>
        <w:t>Сб. трудов. - М.: Гос. Муз.-пед. ин-т им. Гнесиных, 1986. - С 56-90.</w:t>
      </w:r>
    </w:p>
    <w:p w14:paraId="50A04F5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Сильвестров В. Сохранять достоинство //Советская музыка.-1990.-№4.-С.11-15.</w:t>
      </w:r>
    </w:p>
    <w:p w14:paraId="3111B39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Симакова Н. Бах и Танеев //Русская книга о Бахе. - М.: Музыка, 1986.-С.99-119.</w:t>
      </w:r>
    </w:p>
    <w:p w14:paraId="0F24B8E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Скребков С.Художественные принципы музыкальных стилей. - М.: Музыка, 1973. – 446 с.</w:t>
      </w:r>
    </w:p>
    <w:p w14:paraId="0ED5224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Скребков С. Эволюция стиля в русской хоровой музыке ХVII века //Избранные статьи. - М.:Музыка,1980.-С. 171-187.</w:t>
      </w:r>
    </w:p>
    <w:p w14:paraId="218F9F8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Соболь О. Постмодерн і майбутнє філософії. - К., 1997.- 217 с.</w:t>
      </w:r>
    </w:p>
    <w:p w14:paraId="1DE8EE2B"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Софронова Л. Український театр барокко та християнські культурні традиції //Українське барокко та європейський контекст - К: Наукова думка, 1991. - С. 198-203.</w:t>
      </w:r>
    </w:p>
    <w:p w14:paraId="0C05AA7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Стравинский И. Диалоги. Воспоминания. Размышления. - Л.: Музыка, 1971. - 413 с.</w:t>
      </w:r>
    </w:p>
    <w:p w14:paraId="5069253E"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Тананаева Л. О низовых формах  в искусстве Восточной Европы в эпоху барокко //Примитив и его место в художественной культуре Нового и Новейшего времени. – М.</w:t>
      </w:r>
      <w:r w:rsidRPr="003F5A27">
        <w:rPr>
          <w:rFonts w:ascii="Times New Roman" w:eastAsia="Times New Roman" w:hAnsi="Times New Roman" w:cs="Times New Roman"/>
          <w:kern w:val="0"/>
          <w:sz w:val="28"/>
          <w:szCs w:val="20"/>
          <w:lang w:eastAsia="ru-RU"/>
        </w:rPr>
        <w:t xml:space="preserve">: </w:t>
      </w:r>
      <w:r w:rsidRPr="003F5A27">
        <w:rPr>
          <w:rFonts w:ascii="Times New Roman" w:eastAsia="Times New Roman" w:hAnsi="Times New Roman" w:cs="Times New Roman"/>
          <w:kern w:val="0"/>
          <w:sz w:val="28"/>
          <w:szCs w:val="20"/>
          <w:lang w:val="uk-UA" w:eastAsia="ru-RU"/>
        </w:rPr>
        <w:t>Наука, 1983. – С.130-152.</w:t>
      </w:r>
    </w:p>
    <w:p w14:paraId="6CC69416"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Тараканов М. Творчество Родиона Щедрина. – М.: Советский композитор, 1980. - 328 с.</w:t>
      </w:r>
    </w:p>
    <w:p w14:paraId="192C04A9"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5"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Тер-Оганезова И. “Ludus tonalis”. Основные особенности формо</w:t>
      </w:r>
      <w:r w:rsidRPr="003F5A27">
        <w:rPr>
          <w:rFonts w:ascii="Times New Roman" w:eastAsia="Times New Roman" w:hAnsi="Times New Roman" w:cs="Times New Roman"/>
          <w:kern w:val="0"/>
          <w:sz w:val="28"/>
          <w:szCs w:val="20"/>
          <w:lang w:val="uk-UA" w:eastAsia="ru-RU"/>
        </w:rPr>
        <w:softHyphen/>
        <w:t>образования //Пауль Хиндемит. Статьи и материалы. - М.: Советский композитор,1979.-С.83-113.</w:t>
      </w:r>
    </w:p>
    <w:p w14:paraId="48BB73D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Трегубова Т.О. Львів. Архітектурно-історичний нарис. - К.: Будівельник, 1989. - 272 с.</w:t>
      </w:r>
    </w:p>
    <w:p w14:paraId="5A575AD7"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Українська література XVII ст./ Упоряд., приміт. і вступ.стаття В.І.Крекотня - К.: Наукова думка, 1987. – 608 с.</w:t>
      </w:r>
    </w:p>
    <w:p w14:paraId="6444C73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Українська література XVIIІ ст./ Упоряд., приміт.і вступ.стаття О.В.Ми</w:t>
      </w:r>
      <w:r w:rsidRPr="003F5A27">
        <w:rPr>
          <w:rFonts w:ascii="Times New Roman" w:eastAsia="Times New Roman" w:hAnsi="Times New Roman" w:cs="Times New Roman"/>
          <w:kern w:val="0"/>
          <w:sz w:val="28"/>
          <w:szCs w:val="20"/>
          <w:lang w:val="uk-UA" w:eastAsia="ru-RU"/>
        </w:rPr>
        <w:softHyphen/>
        <w:t>шанича – К.: Наукова думка,1983. – 694 с.</w:t>
      </w:r>
    </w:p>
    <w:p w14:paraId="3D9C66E5"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Ушкалов Л. Світ українського бароко.-Харків</w:t>
      </w:r>
      <w:r w:rsidRPr="003F5A27">
        <w:rPr>
          <w:rFonts w:ascii="Times New Roman" w:eastAsia="Times New Roman" w:hAnsi="Times New Roman" w:cs="Times New Roman"/>
          <w:kern w:val="0"/>
          <w:sz w:val="28"/>
          <w:szCs w:val="20"/>
          <w:lang w:eastAsia="ru-RU"/>
        </w:rPr>
        <w:t xml:space="preserve">: </w:t>
      </w:r>
      <w:r w:rsidRPr="003F5A27">
        <w:rPr>
          <w:rFonts w:ascii="Times New Roman" w:eastAsia="Times New Roman" w:hAnsi="Times New Roman" w:cs="Times New Roman"/>
          <w:kern w:val="0"/>
          <w:sz w:val="28"/>
          <w:szCs w:val="20"/>
          <w:lang w:val="uk-UA" w:eastAsia="ru-RU"/>
        </w:rPr>
        <w:t>Око, 1994.- 112 с.</w:t>
      </w:r>
    </w:p>
    <w:p w14:paraId="3424431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Филенко Г. Французская музыка первой половины ХХ века.-Л.:Музыка,1983. - 231 с.</w:t>
      </w:r>
    </w:p>
    <w:p w14:paraId="6E2DE83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Фільц Б. Музичні цехи на Україні (XVI-XIX ст.)//Українське музикознавство. -  К.: Музична Україна, 1982.- Вип.17. - С.33-45.</w:t>
      </w:r>
    </w:p>
    <w:p w14:paraId="7233A980"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Холопова В. Эхо “Эхо-сонаты” //Советская музыка.-1986.-№10.-С.22-26.</w:t>
      </w:r>
    </w:p>
    <w:p w14:paraId="42FA9401"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Холопова В., Чигарева Е. Альфред Шнитке. Очерк жизни и творчества.-М.:Советский композитор,1990. - 223 с.</w:t>
      </w:r>
    </w:p>
    <w:p w14:paraId="220CB19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Чижевський Д. Історія української літератури (від початків до доби реалізму). - Тернопіль: Феміна, 1994. – 480 с.</w:t>
      </w:r>
    </w:p>
    <w:p w14:paraId="5C06F0A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Чижевський Д. Український літературний барок. – Прага: </w:t>
      </w:r>
      <w:r w:rsidRPr="003F5A27">
        <w:rPr>
          <w:rFonts w:ascii="Times New Roman" w:eastAsia="Times New Roman" w:hAnsi="Times New Roman" w:cs="Times New Roman"/>
          <w:kern w:val="0"/>
          <w:sz w:val="28"/>
          <w:szCs w:val="20"/>
          <w:lang w:val="de-DE" w:eastAsia="ru-RU"/>
        </w:rPr>
        <w:t>Видавництво Юрія Тищенка</w:t>
      </w:r>
      <w:r w:rsidRPr="003F5A27">
        <w:rPr>
          <w:rFonts w:ascii="Times New Roman" w:eastAsia="Times New Roman" w:hAnsi="Times New Roman" w:cs="Times New Roman"/>
          <w:kern w:val="0"/>
          <w:sz w:val="28"/>
          <w:szCs w:val="20"/>
          <w:lang w:val="uk-UA" w:eastAsia="ru-RU"/>
        </w:rPr>
        <w:t>, 1942. – 134 с.</w:t>
      </w:r>
    </w:p>
    <w:p w14:paraId="114A68D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Шерех Ю. Про двох поетів з княжими іменами //Сучасність. – 1992.- №4. – С.47-54.</w:t>
      </w:r>
    </w:p>
    <w:p w14:paraId="6EA3FE5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Шип С. Музыкальная речь и язык музыки. – Одесса: Издательство Одес</w:t>
      </w:r>
      <w:r w:rsidRPr="003F5A27">
        <w:rPr>
          <w:rFonts w:ascii="Times New Roman" w:eastAsia="Times New Roman" w:hAnsi="Times New Roman" w:cs="Times New Roman"/>
          <w:kern w:val="0"/>
          <w:sz w:val="28"/>
          <w:szCs w:val="20"/>
          <w:lang w:val="uk-UA" w:eastAsia="ru-RU"/>
        </w:rPr>
        <w:softHyphen/>
        <w:t>ской государственной консерватории им.А.В.Неждановой, 2001. – 296 с.</w:t>
      </w:r>
    </w:p>
    <w:p w14:paraId="2460C5A4"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Шнитке А. Полистилистические тенденции в современной музыке //Холопова В., Чигарева Е. Альфред Шнитке:  Очерк жизни и творчества.-М.:Советский композитор,1990. -С 327-332.</w:t>
      </w:r>
    </w:p>
    <w:p w14:paraId="2F8AF86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Шоу Б. О музыке и музыкантах. – М.:Музыка, 1965. - 338 с.</w:t>
      </w:r>
    </w:p>
    <w:p w14:paraId="01692AE5"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ЭкоУ. Заметки на полях “Имени розы” //Иностранная литература.  –1988. -№10. - С.101 – 102.</w:t>
      </w:r>
    </w:p>
    <w:p w14:paraId="3A9F36A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Юдкін І. Барокковий мелос та український музичний фольклор //Українське барокко та європейський контекст. - К.:Наукова думка,1991.-С.215-219.</w:t>
      </w:r>
    </w:p>
    <w:p w14:paraId="08FFBB79"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Юдкін І. Нариси німецької музичної культури другої половини ХХ ст. - К.:Наукова думка,1994. - 183 с.</w:t>
      </w:r>
    </w:p>
    <w:p w14:paraId="55C7CEFF"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Юдкін І. Неостилістичні течії в українській культурі ХХ ст. //Українська художня культура. Навчальний посібник за ред.І.Ляшенка.-Київ: Либідь, 1996.-С.289-298</w:t>
      </w:r>
    </w:p>
    <w:p w14:paraId="6D5CF5C2"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Юдкін І. Традиції і питання художнього синтезу//Музична критика і сучасність. Вип.2.- К.:Музична Україна, 1984.-С.76-88.</w:t>
      </w:r>
    </w:p>
    <w:p w14:paraId="224D0D9D" w14:textId="77777777" w:rsidR="003F5A27" w:rsidRPr="003F5A27" w:rsidRDefault="003F5A27" w:rsidP="003F5A27">
      <w:pPr>
        <w:widowControl/>
        <w:tabs>
          <w:tab w:val="clear" w:pos="709"/>
          <w:tab w:val="num" w:pos="54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Ярустовский В. Игорь Стравинский.- М.:Советский композитор, 1969. -318 с. </w:t>
      </w:r>
    </w:p>
    <w:p w14:paraId="010FF68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Abracham G. Geschichte der Musik. -Freiburg - Basel – Wien: </w:t>
      </w:r>
      <w:r w:rsidRPr="003F5A27">
        <w:rPr>
          <w:rFonts w:ascii="Times New Roman" w:eastAsia="Times New Roman" w:hAnsi="Times New Roman" w:cs="Times New Roman"/>
          <w:kern w:val="0"/>
          <w:sz w:val="28"/>
          <w:szCs w:val="20"/>
          <w:lang w:val="en-US" w:eastAsia="ru-RU"/>
        </w:rPr>
        <w:t>Herder</w:t>
      </w:r>
      <w:r w:rsidRPr="003F5A27">
        <w:rPr>
          <w:rFonts w:ascii="Times New Roman" w:eastAsia="Times New Roman" w:hAnsi="Times New Roman" w:cs="Times New Roman"/>
          <w:kern w:val="0"/>
          <w:sz w:val="28"/>
          <w:szCs w:val="20"/>
          <w:lang w:val="uk-UA" w:eastAsia="ru-RU"/>
        </w:rPr>
        <w:t>, 1983.</w:t>
      </w:r>
      <w:r w:rsidRPr="003F5A27">
        <w:rPr>
          <w:rFonts w:ascii="Times New Roman" w:eastAsia="Times New Roman" w:hAnsi="Times New Roman" w:cs="Times New Roman"/>
          <w:kern w:val="0"/>
          <w:sz w:val="28"/>
          <w:szCs w:val="20"/>
          <w:lang w:val="en-US" w:eastAsia="ru-RU"/>
        </w:rPr>
        <w:t xml:space="preserve"> – 683 S.</w:t>
      </w:r>
    </w:p>
    <w:p w14:paraId="5C70B51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Adorno Th.W. Neunzehn Beiträge über neue Musik (=Gesammelte Schriften, Bd. 18).</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Frankfurt a.M.</w:t>
      </w:r>
      <w:r w:rsidRPr="003F5A27">
        <w:rPr>
          <w:rFonts w:ascii="Times New Roman" w:eastAsia="Times New Roman" w:hAnsi="Times New Roman" w:cs="Times New Roman"/>
          <w:kern w:val="0"/>
          <w:sz w:val="28"/>
          <w:szCs w:val="20"/>
          <w:lang w:val="en-US" w:eastAsia="ru-RU"/>
        </w:rPr>
        <w:t>: Suhrkamp</w:t>
      </w:r>
      <w:r w:rsidRPr="003F5A27">
        <w:rPr>
          <w:rFonts w:ascii="Times New Roman" w:eastAsia="Times New Roman" w:hAnsi="Times New Roman" w:cs="Times New Roman"/>
          <w:kern w:val="0"/>
          <w:sz w:val="28"/>
          <w:szCs w:val="20"/>
          <w:lang w:val="uk-UA" w:eastAsia="ru-RU"/>
        </w:rPr>
        <w:t>, 1984.</w:t>
      </w:r>
      <w:r w:rsidRPr="003F5A27">
        <w:rPr>
          <w:rFonts w:ascii="Times New Roman" w:eastAsia="Times New Roman" w:hAnsi="Times New Roman" w:cs="Times New Roman"/>
          <w:kern w:val="0"/>
          <w:sz w:val="28"/>
          <w:szCs w:val="20"/>
          <w:lang w:val="en-US" w:eastAsia="ru-RU"/>
        </w:rPr>
        <w:t xml:space="preserve"> – 841 S.</w:t>
      </w:r>
      <w:r w:rsidRPr="003F5A27">
        <w:rPr>
          <w:rFonts w:ascii="Times New Roman" w:eastAsia="Times New Roman" w:hAnsi="Times New Roman" w:cs="Times New Roman"/>
          <w:i/>
          <w:kern w:val="0"/>
          <w:sz w:val="28"/>
          <w:szCs w:val="20"/>
          <w:lang w:val="uk-UA" w:eastAsia="ru-RU"/>
        </w:rPr>
        <w:t xml:space="preserve"> </w:t>
      </w:r>
    </w:p>
    <w:p w14:paraId="6AE0015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Adorno Th.W. Philosophie der Neuen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Frankfurt a.M.</w:t>
      </w:r>
      <w:r w:rsidRPr="003F5A27">
        <w:rPr>
          <w:rFonts w:ascii="Times New Roman" w:eastAsia="Times New Roman" w:hAnsi="Times New Roman" w:cs="Times New Roman"/>
          <w:kern w:val="0"/>
          <w:sz w:val="28"/>
          <w:szCs w:val="20"/>
          <w:lang w:val="en-US" w:eastAsia="ru-RU"/>
        </w:rPr>
        <w:t>: Suhrkamp</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en-US" w:eastAsia="ru-RU"/>
        </w:rPr>
        <w:t xml:space="preserve"> – 200 S.</w:t>
      </w:r>
    </w:p>
    <w:p w14:paraId="2EA0E8B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Alte Musik als ästhetische Gegenwart. Bericht über den Internationalen musikwissenschaftlichen Kongreß (Stuttgart 1985).- Kassel</w:t>
      </w:r>
      <w:r w:rsidRPr="003F5A27">
        <w:rPr>
          <w:rFonts w:ascii="Times New Roman" w:eastAsia="Times New Roman" w:hAnsi="Times New Roman" w:cs="Times New Roman"/>
          <w:kern w:val="0"/>
          <w:sz w:val="28"/>
          <w:szCs w:val="20"/>
          <w:lang w:val="en-US" w:eastAsia="ru-RU"/>
        </w:rPr>
        <w:t>: B</w:t>
      </w:r>
      <w:r w:rsidRPr="003F5A27">
        <w:rPr>
          <w:rFonts w:ascii="Times New Roman" w:eastAsia="Times New Roman" w:hAnsi="Times New Roman" w:cs="Times New Roman"/>
          <w:kern w:val="0"/>
          <w:sz w:val="28"/>
          <w:szCs w:val="20"/>
          <w:lang w:val="de-DE" w:eastAsia="ru-RU"/>
        </w:rPr>
        <w:t>ä</w:t>
      </w:r>
      <w:r w:rsidRPr="003F5A27">
        <w:rPr>
          <w:rFonts w:ascii="Times New Roman" w:eastAsia="Times New Roman" w:hAnsi="Times New Roman" w:cs="Times New Roman"/>
          <w:kern w:val="0"/>
          <w:sz w:val="28"/>
          <w:szCs w:val="20"/>
          <w:lang w:val="en-US" w:eastAsia="ru-RU"/>
        </w:rPr>
        <w:t>renreiter</w:t>
      </w:r>
      <w:r w:rsidRPr="003F5A27">
        <w:rPr>
          <w:rFonts w:ascii="Times New Roman" w:eastAsia="Times New Roman" w:hAnsi="Times New Roman" w:cs="Times New Roman"/>
          <w:kern w:val="0"/>
          <w:sz w:val="28"/>
          <w:szCs w:val="20"/>
          <w:lang w:val="uk-UA" w:eastAsia="ru-RU"/>
        </w:rPr>
        <w:t>, 1997.- B. 1.</w:t>
      </w:r>
      <w:r w:rsidRPr="003F5A27">
        <w:rPr>
          <w:rFonts w:ascii="Times New Roman" w:eastAsia="Times New Roman" w:hAnsi="Times New Roman" w:cs="Times New Roman"/>
          <w:kern w:val="0"/>
          <w:sz w:val="28"/>
          <w:szCs w:val="20"/>
          <w:lang w:val="en-US" w:eastAsia="ru-RU"/>
        </w:rPr>
        <w:t xml:space="preserve"> – 412 S.</w:t>
      </w:r>
    </w:p>
    <w:p w14:paraId="6E0D44B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Apfel E. Aufsätze und Vorträge zur Musikgeschichte und historische Musiktheorie.</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Saarbrücken</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E.Apfel</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en-US" w:eastAsia="ru-RU"/>
        </w:rPr>
        <w:t>Selbstaufl.</w:t>
      </w:r>
      <w:r w:rsidRPr="003F5A27">
        <w:rPr>
          <w:rFonts w:ascii="Times New Roman" w:eastAsia="Times New Roman" w:hAnsi="Times New Roman" w:cs="Times New Roman"/>
          <w:kern w:val="0"/>
          <w:sz w:val="28"/>
          <w:szCs w:val="20"/>
          <w:lang w:val="uk-UA" w:eastAsia="ru-RU"/>
        </w:rPr>
        <w:t>, 1977.</w:t>
      </w:r>
      <w:r w:rsidRPr="003F5A27">
        <w:rPr>
          <w:rFonts w:ascii="Times New Roman" w:eastAsia="Times New Roman" w:hAnsi="Times New Roman" w:cs="Times New Roman"/>
          <w:kern w:val="0"/>
          <w:sz w:val="28"/>
          <w:szCs w:val="20"/>
          <w:lang w:val="en-US" w:eastAsia="ru-RU"/>
        </w:rPr>
        <w:t>- 162 S.</w:t>
      </w:r>
    </w:p>
    <w:p w14:paraId="0E1136A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Baethge W. Entwicklungstendenzen der konzertanten Orgelmusik im 20. Jahrhundert //Musikalisches Füllhorn. Nr. 13.- Halle, 1990.-S.81-109. </w:t>
      </w:r>
    </w:p>
    <w:p w14:paraId="456B9F2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Bartel D. Handbuch der musikalischen  Figurenlehre.-</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Laaber</w:t>
      </w:r>
      <w:r w:rsidRPr="003F5A27">
        <w:rPr>
          <w:rFonts w:ascii="Times New Roman" w:eastAsia="Times New Roman" w:hAnsi="Times New Roman" w:cs="Times New Roman"/>
          <w:kern w:val="0"/>
          <w:sz w:val="28"/>
          <w:szCs w:val="20"/>
          <w:lang w:val="de-DE" w:eastAsia="ru-RU"/>
        </w:rPr>
        <w:t>:</w:t>
      </w:r>
      <w:r w:rsidRPr="003F5A27">
        <w:rPr>
          <w:rFonts w:ascii="Times New Roman" w:eastAsia="Times New Roman" w:hAnsi="Times New Roman" w:cs="Times New Roman"/>
          <w:kern w:val="0"/>
          <w:sz w:val="28"/>
          <w:szCs w:val="20"/>
          <w:lang w:val="uk-UA" w:eastAsia="ru-RU"/>
        </w:rPr>
        <w:t xml:space="preserve"> Laaber, 1997.</w:t>
      </w:r>
      <w:r w:rsidRPr="003F5A27">
        <w:rPr>
          <w:rFonts w:ascii="Times New Roman" w:eastAsia="Times New Roman" w:hAnsi="Times New Roman" w:cs="Times New Roman"/>
          <w:kern w:val="0"/>
          <w:sz w:val="28"/>
          <w:szCs w:val="20"/>
          <w:lang w:val="de-DE" w:eastAsia="ru-RU"/>
        </w:rPr>
        <w:t>- 303 S.</w:t>
      </w:r>
      <w:r w:rsidRPr="003F5A27">
        <w:rPr>
          <w:rFonts w:ascii="Times New Roman" w:eastAsia="Times New Roman" w:hAnsi="Times New Roman" w:cs="Times New Roman"/>
          <w:kern w:val="0"/>
          <w:sz w:val="28"/>
          <w:szCs w:val="20"/>
          <w:lang w:val="uk-UA" w:eastAsia="ru-RU"/>
        </w:rPr>
        <w:t xml:space="preserve"> </w:t>
      </w:r>
    </w:p>
    <w:p w14:paraId="4CC4A0B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Bauer R. Das Konzert.</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Berlin</w:t>
      </w:r>
      <w:r w:rsidRPr="003F5A27">
        <w:rPr>
          <w:rFonts w:ascii="Times New Roman" w:eastAsia="Times New Roman" w:hAnsi="Times New Roman" w:cs="Times New Roman"/>
          <w:kern w:val="0"/>
          <w:sz w:val="28"/>
          <w:szCs w:val="20"/>
          <w:lang w:val="de-DE" w:eastAsia="ru-RU"/>
        </w:rPr>
        <w:t>: Safari</w:t>
      </w:r>
      <w:r w:rsidRPr="003F5A27">
        <w:rPr>
          <w:rFonts w:ascii="Times New Roman" w:eastAsia="Times New Roman" w:hAnsi="Times New Roman" w:cs="Times New Roman"/>
          <w:kern w:val="0"/>
          <w:sz w:val="28"/>
          <w:szCs w:val="20"/>
          <w:lang w:val="uk-UA" w:eastAsia="ru-RU"/>
        </w:rPr>
        <w:t>, 1955.</w:t>
      </w:r>
      <w:r w:rsidRPr="003F5A27">
        <w:rPr>
          <w:rFonts w:ascii="Times New Roman" w:eastAsia="Times New Roman" w:hAnsi="Times New Roman" w:cs="Times New Roman"/>
          <w:kern w:val="0"/>
          <w:sz w:val="28"/>
          <w:szCs w:val="20"/>
          <w:lang w:val="de-DE" w:eastAsia="ru-RU"/>
        </w:rPr>
        <w:t>-802 S.</w:t>
      </w:r>
    </w:p>
    <w:p w14:paraId="2E572DC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Baumgartner A. Propyläen Welt der Musik. Die Komponisten.- Frankfurt a.M.</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Suhrkamp, 1989.</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613 S.</w:t>
      </w:r>
    </w:p>
    <w:p w14:paraId="6184113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Bekker P. Kritische Zeitbilder. - Berlin</w:t>
      </w:r>
      <w:r w:rsidRPr="003F5A27">
        <w:rPr>
          <w:rFonts w:ascii="Times New Roman" w:eastAsia="Times New Roman" w:hAnsi="Times New Roman" w:cs="Times New Roman"/>
          <w:kern w:val="0"/>
          <w:sz w:val="28"/>
          <w:szCs w:val="20"/>
          <w:lang w:val="en-US" w:eastAsia="ru-RU"/>
        </w:rPr>
        <w:t>: Schuster&amp;L</w:t>
      </w:r>
      <w:r w:rsidRPr="003F5A27">
        <w:rPr>
          <w:rFonts w:ascii="Times New Roman" w:eastAsia="Times New Roman" w:hAnsi="Times New Roman" w:cs="Times New Roman"/>
          <w:kern w:val="0"/>
          <w:sz w:val="28"/>
          <w:szCs w:val="20"/>
          <w:lang w:val="de-DE" w:eastAsia="ru-RU"/>
        </w:rPr>
        <w:t>öffler</w:t>
      </w:r>
      <w:r w:rsidRPr="003F5A27">
        <w:rPr>
          <w:rFonts w:ascii="Times New Roman" w:eastAsia="Times New Roman" w:hAnsi="Times New Roman" w:cs="Times New Roman"/>
          <w:kern w:val="0"/>
          <w:sz w:val="28"/>
          <w:szCs w:val="20"/>
          <w:lang w:val="uk-UA" w:eastAsia="ru-RU"/>
        </w:rPr>
        <w:t>, 1921.</w:t>
      </w:r>
      <w:r w:rsidRPr="003F5A27">
        <w:rPr>
          <w:rFonts w:ascii="Times New Roman" w:eastAsia="Times New Roman" w:hAnsi="Times New Roman" w:cs="Times New Roman"/>
          <w:kern w:val="0"/>
          <w:sz w:val="28"/>
          <w:szCs w:val="20"/>
          <w:lang w:val="en-US" w:eastAsia="ru-RU"/>
        </w:rPr>
        <w:t>- 336 S.</w:t>
      </w:r>
    </w:p>
    <w:p w14:paraId="2294863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Bekker P. Organische und mechanische Musik.-  Berlin</w:t>
      </w:r>
      <w:r w:rsidRPr="003F5A27">
        <w:rPr>
          <w:rFonts w:ascii="Times New Roman" w:eastAsia="Times New Roman" w:hAnsi="Times New Roman" w:cs="Times New Roman"/>
          <w:kern w:val="0"/>
          <w:sz w:val="28"/>
          <w:szCs w:val="20"/>
          <w:lang w:val="de-DE" w:eastAsia="ru-RU"/>
        </w:rPr>
        <w:t>: Dt.Verl.Anst.</w:t>
      </w:r>
      <w:r w:rsidRPr="003F5A27">
        <w:rPr>
          <w:rFonts w:ascii="Times New Roman" w:eastAsia="Times New Roman" w:hAnsi="Times New Roman" w:cs="Times New Roman"/>
          <w:kern w:val="0"/>
          <w:sz w:val="28"/>
          <w:szCs w:val="20"/>
          <w:lang w:val="uk-UA" w:eastAsia="ru-RU"/>
        </w:rPr>
        <w:t>, 1928.</w:t>
      </w:r>
      <w:r w:rsidRPr="003F5A27">
        <w:rPr>
          <w:rFonts w:ascii="Times New Roman" w:eastAsia="Times New Roman" w:hAnsi="Times New Roman" w:cs="Times New Roman"/>
          <w:kern w:val="0"/>
          <w:sz w:val="28"/>
          <w:szCs w:val="20"/>
          <w:lang w:val="de-DE" w:eastAsia="ru-RU"/>
        </w:rPr>
        <w:t>-114 S.</w:t>
      </w:r>
    </w:p>
    <w:p w14:paraId="36ED46F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Bekker P. Reger</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//Kritische Zeitbilder.- Berlin</w:t>
      </w:r>
      <w:r w:rsidRPr="003F5A27">
        <w:rPr>
          <w:rFonts w:ascii="Times New Roman" w:eastAsia="Times New Roman" w:hAnsi="Times New Roman" w:cs="Times New Roman"/>
          <w:kern w:val="0"/>
          <w:sz w:val="28"/>
          <w:szCs w:val="20"/>
          <w:lang w:val="de-DE" w:eastAsia="ru-RU"/>
        </w:rPr>
        <w:t>: Schuster&amp;Löffler</w:t>
      </w:r>
      <w:r w:rsidRPr="003F5A27">
        <w:rPr>
          <w:rFonts w:ascii="Times New Roman" w:eastAsia="Times New Roman" w:hAnsi="Times New Roman" w:cs="Times New Roman"/>
          <w:kern w:val="0"/>
          <w:sz w:val="28"/>
          <w:szCs w:val="20"/>
          <w:lang w:val="uk-UA" w:eastAsia="ru-RU"/>
        </w:rPr>
        <w:t>,1921.- S.135-141.</w:t>
      </w:r>
    </w:p>
    <w:p w14:paraId="47C855E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Bennwitz H. Kleines Musiklexikon. – Bern</w:t>
      </w:r>
      <w:r w:rsidRPr="003F5A27">
        <w:rPr>
          <w:rFonts w:ascii="Times New Roman" w:eastAsia="Times New Roman" w:hAnsi="Times New Roman" w:cs="Times New Roman"/>
          <w:kern w:val="0"/>
          <w:sz w:val="28"/>
          <w:szCs w:val="20"/>
          <w:lang w:val="de-DE" w:eastAsia="ru-RU"/>
        </w:rPr>
        <w:t>: Francke</w:t>
      </w:r>
      <w:r w:rsidRPr="003F5A27">
        <w:rPr>
          <w:rFonts w:ascii="Times New Roman" w:eastAsia="Times New Roman" w:hAnsi="Times New Roman" w:cs="Times New Roman"/>
          <w:kern w:val="0"/>
          <w:sz w:val="28"/>
          <w:szCs w:val="20"/>
          <w:lang w:val="uk-UA" w:eastAsia="ru-RU"/>
        </w:rPr>
        <w:t>, 1963.</w:t>
      </w:r>
      <w:r w:rsidRPr="003F5A27">
        <w:rPr>
          <w:rFonts w:ascii="Times New Roman" w:eastAsia="Times New Roman" w:hAnsi="Times New Roman" w:cs="Times New Roman"/>
          <w:kern w:val="0"/>
          <w:sz w:val="28"/>
          <w:szCs w:val="20"/>
          <w:lang w:val="de-DE" w:eastAsia="ru-RU"/>
        </w:rPr>
        <w:t>-494 S.</w:t>
      </w:r>
    </w:p>
    <w:p w14:paraId="6B949FD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Blume F. Barock</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//Epochen der Musikgeschichte.-</w:t>
      </w:r>
      <w:r w:rsidRPr="003F5A27">
        <w:rPr>
          <w:rFonts w:ascii="Times New Roman" w:eastAsia="Times New Roman" w:hAnsi="Times New Roman" w:cs="Times New Roman"/>
          <w:kern w:val="0"/>
          <w:sz w:val="28"/>
          <w:szCs w:val="20"/>
          <w:lang w:val="de-DE" w:eastAsia="ru-RU"/>
        </w:rPr>
        <w:t xml:space="preserve"> München: DTV</w:t>
      </w:r>
      <w:r w:rsidRPr="003F5A27">
        <w:rPr>
          <w:rFonts w:ascii="Times New Roman" w:eastAsia="Times New Roman" w:hAnsi="Times New Roman" w:cs="Times New Roman"/>
          <w:kern w:val="0"/>
          <w:sz w:val="28"/>
          <w:szCs w:val="20"/>
          <w:lang w:val="uk-UA" w:eastAsia="ru-RU"/>
        </w:rPr>
        <w:t>, 1974.-S.168-232.</w:t>
      </w:r>
    </w:p>
    <w:p w14:paraId="3FC5C16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Blumröder Chr.von. Der Begriff «neue Musik» im 20. Jahrhundert. </w:t>
      </w:r>
      <w:r w:rsidRPr="003F5A27">
        <w:rPr>
          <w:rFonts w:ascii="Times New Roman" w:eastAsia="Times New Roman" w:hAnsi="Times New Roman" w:cs="Times New Roman"/>
          <w:kern w:val="0"/>
          <w:sz w:val="28"/>
          <w:szCs w:val="20"/>
          <w:lang w:val="de-DE" w:eastAsia="ru-RU"/>
        </w:rPr>
        <w:t>-</w:t>
      </w:r>
      <w:r w:rsidRPr="003F5A27">
        <w:rPr>
          <w:rFonts w:ascii="Times New Roman" w:eastAsia="Times New Roman" w:hAnsi="Times New Roman" w:cs="Times New Roman"/>
          <w:kern w:val="0"/>
          <w:sz w:val="28"/>
          <w:szCs w:val="20"/>
          <w:lang w:val="uk-UA" w:eastAsia="ru-RU"/>
        </w:rPr>
        <w:t>München-Salzburg</w:t>
      </w:r>
      <w:r w:rsidRPr="003F5A27">
        <w:rPr>
          <w:rFonts w:ascii="Times New Roman" w:eastAsia="Times New Roman" w:hAnsi="Times New Roman" w:cs="Times New Roman"/>
          <w:kern w:val="0"/>
          <w:sz w:val="28"/>
          <w:szCs w:val="20"/>
          <w:lang w:val="de-DE" w:eastAsia="ru-RU"/>
        </w:rPr>
        <w:t>: Musikverlag Katzbichler</w:t>
      </w:r>
      <w:r w:rsidRPr="003F5A27">
        <w:rPr>
          <w:rFonts w:ascii="Times New Roman" w:eastAsia="Times New Roman" w:hAnsi="Times New Roman" w:cs="Times New Roman"/>
          <w:kern w:val="0"/>
          <w:sz w:val="28"/>
          <w:szCs w:val="20"/>
          <w:lang w:val="uk-UA" w:eastAsia="ru-RU"/>
        </w:rPr>
        <w:t>, 1981.</w:t>
      </w:r>
      <w:r w:rsidRPr="003F5A27">
        <w:rPr>
          <w:rFonts w:ascii="Times New Roman" w:eastAsia="Times New Roman" w:hAnsi="Times New Roman" w:cs="Times New Roman"/>
          <w:kern w:val="0"/>
          <w:sz w:val="28"/>
          <w:szCs w:val="20"/>
          <w:lang w:val="de-DE" w:eastAsia="ru-RU"/>
        </w:rPr>
        <w:t>-165 S.</w:t>
      </w:r>
    </w:p>
    <w:p w14:paraId="209A018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Boem G., Mosch U., Schmidt, K. (hrsg.). Canto d'Amore - Klassizistische Moderne in Musik und bildendeder Kunst 1914-1935, Ausstellungskatalog.- Basel</w:t>
      </w:r>
      <w:r w:rsidRPr="003F5A27">
        <w:rPr>
          <w:rFonts w:ascii="Times New Roman" w:eastAsia="Times New Roman" w:hAnsi="Times New Roman" w:cs="Times New Roman"/>
          <w:kern w:val="0"/>
          <w:sz w:val="28"/>
          <w:szCs w:val="20"/>
          <w:lang w:val="en-US" w:eastAsia="ru-RU"/>
        </w:rPr>
        <w:t>: Amadeus</w:t>
      </w:r>
      <w:r w:rsidRPr="003F5A27">
        <w:rPr>
          <w:rFonts w:ascii="Times New Roman" w:eastAsia="Times New Roman" w:hAnsi="Times New Roman" w:cs="Times New Roman"/>
          <w:kern w:val="0"/>
          <w:sz w:val="28"/>
          <w:szCs w:val="20"/>
          <w:lang w:val="uk-UA" w:eastAsia="ru-RU"/>
        </w:rPr>
        <w:t>, 1996.</w:t>
      </w:r>
      <w:r w:rsidRPr="003F5A27">
        <w:rPr>
          <w:rFonts w:ascii="Times New Roman" w:eastAsia="Times New Roman" w:hAnsi="Times New Roman" w:cs="Times New Roman"/>
          <w:kern w:val="0"/>
          <w:sz w:val="28"/>
          <w:szCs w:val="20"/>
          <w:lang w:val="en-US" w:eastAsia="ru-RU"/>
        </w:rPr>
        <w:t xml:space="preserve"> – 780 S.</w:t>
      </w:r>
    </w:p>
    <w:p w14:paraId="4F38B7A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Bornefeld H. Schöpferische Historismus</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//Musica.-1958.-Nr.12.-S.319-322.</w:t>
      </w:r>
    </w:p>
    <w:p w14:paraId="4DEB9E2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Borris S. Historische Entwicklungslinien der Neuen Musik //Stilkriterien der neuen Musik.- Berlin</w:t>
      </w:r>
      <w:r w:rsidRPr="003F5A27">
        <w:rPr>
          <w:rFonts w:ascii="Times New Roman" w:eastAsia="Times New Roman" w:hAnsi="Times New Roman" w:cs="Times New Roman"/>
          <w:kern w:val="0"/>
          <w:sz w:val="28"/>
          <w:szCs w:val="20"/>
          <w:lang w:val="de-DE" w:eastAsia="ru-RU"/>
        </w:rPr>
        <w:t>: Merseburger</w:t>
      </w:r>
      <w:r w:rsidRPr="003F5A27">
        <w:rPr>
          <w:rFonts w:ascii="Times New Roman" w:eastAsia="Times New Roman" w:hAnsi="Times New Roman" w:cs="Times New Roman"/>
          <w:kern w:val="0"/>
          <w:sz w:val="28"/>
          <w:szCs w:val="20"/>
          <w:lang w:val="uk-UA" w:eastAsia="ru-RU"/>
        </w:rPr>
        <w:t>, 1961.-S.9-33.</w:t>
      </w:r>
    </w:p>
    <w:p w14:paraId="631EEF0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Borris S. Paul Hindemith</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//Stilporträts der neuen Musik.-Berlin</w:t>
      </w:r>
      <w:r w:rsidRPr="003F5A27">
        <w:rPr>
          <w:rFonts w:ascii="Times New Roman" w:eastAsia="Times New Roman" w:hAnsi="Times New Roman" w:cs="Times New Roman"/>
          <w:kern w:val="0"/>
          <w:sz w:val="28"/>
          <w:szCs w:val="20"/>
          <w:lang w:val="de-DE" w:eastAsia="ru-RU"/>
        </w:rPr>
        <w:t>: Merseburger</w:t>
      </w:r>
      <w:r w:rsidRPr="003F5A27">
        <w:rPr>
          <w:rFonts w:ascii="Times New Roman" w:eastAsia="Times New Roman" w:hAnsi="Times New Roman" w:cs="Times New Roman"/>
          <w:kern w:val="0"/>
          <w:sz w:val="28"/>
          <w:szCs w:val="20"/>
          <w:lang w:val="uk-UA" w:eastAsia="ru-RU"/>
        </w:rPr>
        <w:t>, 1961.-S.65-73.</w:t>
      </w:r>
    </w:p>
    <w:p w14:paraId="34C47D2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Borris S. Stylistische Synopsis. Analogien und Kontraste</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//Stilporträts der neuen Musik.-Berlin</w:t>
      </w:r>
      <w:r w:rsidRPr="003F5A27">
        <w:rPr>
          <w:rFonts w:ascii="Times New Roman" w:eastAsia="Times New Roman" w:hAnsi="Times New Roman" w:cs="Times New Roman"/>
          <w:kern w:val="0"/>
          <w:sz w:val="28"/>
          <w:szCs w:val="20"/>
          <w:lang w:val="de-DE" w:eastAsia="ru-RU"/>
        </w:rPr>
        <w:t>: Merseburger</w:t>
      </w:r>
      <w:r w:rsidRPr="003F5A27">
        <w:rPr>
          <w:rFonts w:ascii="Times New Roman" w:eastAsia="Times New Roman" w:hAnsi="Times New Roman" w:cs="Times New Roman"/>
          <w:kern w:val="0"/>
          <w:sz w:val="28"/>
          <w:szCs w:val="20"/>
          <w:lang w:val="uk-UA" w:eastAsia="ru-RU"/>
        </w:rPr>
        <w:t>, 1961.- S. 74-77.</w:t>
      </w:r>
    </w:p>
    <w:p w14:paraId="71019E4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Breuer J. Bach und Bartok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//Bericht ueber die wissenschaftliche Konferenz zum III Internationale Bachfest der DDR. - Leipzig, 1977.-S. 307-313.</w:t>
      </w:r>
    </w:p>
    <w:p w14:paraId="6620E4B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Brinkmann R. (hrsg). Die neue Musik und die Tradition.-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1978.</w:t>
      </w:r>
      <w:r w:rsidRPr="003F5A27">
        <w:rPr>
          <w:rFonts w:ascii="Times New Roman" w:eastAsia="Times New Roman" w:hAnsi="Times New Roman" w:cs="Times New Roman"/>
          <w:kern w:val="0"/>
          <w:sz w:val="28"/>
          <w:szCs w:val="20"/>
          <w:lang w:val="en-US" w:eastAsia="ru-RU"/>
        </w:rPr>
        <w:t>- 152 S.</w:t>
      </w:r>
    </w:p>
    <w:p w14:paraId="16F3879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Brockhaus - Riemann Musiklexikon. – Ка</w:t>
      </w:r>
      <w:r w:rsidRPr="003F5A27">
        <w:rPr>
          <w:rFonts w:ascii="Times New Roman" w:eastAsia="Times New Roman" w:hAnsi="Times New Roman" w:cs="Times New Roman"/>
          <w:kern w:val="0"/>
          <w:sz w:val="28"/>
          <w:szCs w:val="20"/>
          <w:lang w:val="de-DE" w:eastAsia="ru-RU"/>
        </w:rPr>
        <w:t>ssel: Bärenreiter, 1987.-</w:t>
      </w:r>
      <w:r w:rsidRPr="003F5A27">
        <w:rPr>
          <w:rFonts w:ascii="Times New Roman" w:eastAsia="Times New Roman" w:hAnsi="Times New Roman" w:cs="Times New Roman"/>
          <w:kern w:val="0"/>
          <w:sz w:val="28"/>
          <w:szCs w:val="20"/>
          <w:lang w:val="uk-UA" w:eastAsia="ru-RU"/>
        </w:rPr>
        <w:t xml:space="preserve"> B</w:t>
      </w:r>
      <w:r w:rsidRPr="003F5A27">
        <w:rPr>
          <w:rFonts w:ascii="Times New Roman" w:eastAsia="Times New Roman" w:hAnsi="Times New Roman" w:cs="Times New Roman"/>
          <w:kern w:val="0"/>
          <w:sz w:val="28"/>
          <w:szCs w:val="20"/>
          <w:lang w:val="de-DE" w:eastAsia="ru-RU"/>
        </w:rPr>
        <w:t>.3. – 1008 S.</w:t>
      </w:r>
    </w:p>
    <w:p w14:paraId="17A490E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Bücken E. Geschichte der Musik. – Stuttgart</w:t>
      </w:r>
      <w:r w:rsidRPr="003F5A27">
        <w:rPr>
          <w:rFonts w:ascii="Times New Roman" w:eastAsia="Times New Roman" w:hAnsi="Times New Roman" w:cs="Times New Roman"/>
          <w:kern w:val="0"/>
          <w:sz w:val="28"/>
          <w:szCs w:val="20"/>
          <w:lang w:val="en-US" w:eastAsia="ru-RU"/>
        </w:rPr>
        <w:t>: Kr</w:t>
      </w:r>
      <w:r w:rsidRPr="003F5A27">
        <w:rPr>
          <w:rFonts w:ascii="Times New Roman" w:eastAsia="Times New Roman" w:hAnsi="Times New Roman" w:cs="Times New Roman"/>
          <w:kern w:val="0"/>
          <w:sz w:val="28"/>
          <w:szCs w:val="20"/>
          <w:lang w:val="de-DE" w:eastAsia="ru-RU"/>
        </w:rPr>
        <w:t>öner</w:t>
      </w:r>
      <w:r w:rsidRPr="003F5A27">
        <w:rPr>
          <w:rFonts w:ascii="Times New Roman" w:eastAsia="Times New Roman" w:hAnsi="Times New Roman" w:cs="Times New Roman"/>
          <w:kern w:val="0"/>
          <w:sz w:val="28"/>
          <w:szCs w:val="20"/>
          <w:lang w:val="uk-UA" w:eastAsia="ru-RU"/>
        </w:rPr>
        <w:t>, 1951.</w:t>
      </w:r>
      <w:r w:rsidRPr="003F5A27">
        <w:rPr>
          <w:rFonts w:ascii="Times New Roman" w:eastAsia="Times New Roman" w:hAnsi="Times New Roman" w:cs="Times New Roman"/>
          <w:kern w:val="0"/>
          <w:sz w:val="28"/>
          <w:szCs w:val="20"/>
          <w:lang w:val="en-US" w:eastAsia="ru-RU"/>
        </w:rPr>
        <w:t>- 392 S.</w:t>
      </w:r>
    </w:p>
    <w:p w14:paraId="1F57D5D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Bukofzer M. Music in the Baroque Era</w:t>
      </w:r>
      <w:r w:rsidRPr="003F5A27">
        <w:rPr>
          <w:rFonts w:ascii="Times New Roman" w:eastAsia="Times New Roman" w:hAnsi="Times New Roman" w:cs="Times New Roman"/>
          <w:kern w:val="0"/>
          <w:sz w:val="28"/>
          <w:szCs w:val="20"/>
          <w:lang w:val="en-US" w:eastAsia="ru-RU"/>
        </w:rPr>
        <w:t>: from Monteverdi to Bach</w:t>
      </w:r>
      <w:r w:rsidRPr="003F5A27">
        <w:rPr>
          <w:rFonts w:ascii="Times New Roman" w:eastAsia="Times New Roman" w:hAnsi="Times New Roman" w:cs="Times New Roman"/>
          <w:kern w:val="0"/>
          <w:sz w:val="28"/>
          <w:szCs w:val="20"/>
          <w:lang w:val="uk-UA" w:eastAsia="ru-RU"/>
        </w:rPr>
        <w:t>.- New York</w:t>
      </w:r>
      <w:r w:rsidRPr="003F5A27">
        <w:rPr>
          <w:rFonts w:ascii="Times New Roman" w:eastAsia="Times New Roman" w:hAnsi="Times New Roman" w:cs="Times New Roman"/>
          <w:kern w:val="0"/>
          <w:sz w:val="28"/>
          <w:szCs w:val="20"/>
          <w:lang w:val="en-US" w:eastAsia="ru-RU"/>
        </w:rPr>
        <w:t>: Norton</w:t>
      </w:r>
      <w:r w:rsidRPr="003F5A27">
        <w:rPr>
          <w:rFonts w:ascii="Times New Roman" w:eastAsia="Times New Roman" w:hAnsi="Times New Roman" w:cs="Times New Roman"/>
          <w:kern w:val="0"/>
          <w:sz w:val="28"/>
          <w:szCs w:val="20"/>
          <w:lang w:val="uk-UA" w:eastAsia="ru-RU"/>
        </w:rPr>
        <w:t>, 1947.</w:t>
      </w:r>
      <w:r w:rsidRPr="003F5A27">
        <w:rPr>
          <w:rFonts w:ascii="Times New Roman" w:eastAsia="Times New Roman" w:hAnsi="Times New Roman" w:cs="Times New Roman"/>
          <w:kern w:val="0"/>
          <w:sz w:val="28"/>
          <w:szCs w:val="20"/>
          <w:lang w:val="en-US" w:eastAsia="ru-RU"/>
        </w:rPr>
        <w:t>- 489 p.</w:t>
      </w:r>
    </w:p>
    <w:p w14:paraId="07B396D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Bula K. Neobarocke Stilmerkmale in der polnischen zeitgenössischen Musik am Beispiel Boleslaw Szabelskis Schaffen</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//Muzikoloski zbornik XX.- Ljubljana, 1984.- S. 65-73.</w:t>
      </w:r>
    </w:p>
    <w:p w14:paraId="0FAE61A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Cahn P. Zum Fortwirken von Neoromantik und Neoklassizismus nach 1945 // Hindemith-Jahrbuch 20.-1991.- S. 7-12.</w:t>
      </w:r>
    </w:p>
    <w:p w14:paraId="2FE4988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Calabrese O. Neo-Baroque: A Sign of the Times.- Princenton</w:t>
      </w:r>
      <w:r w:rsidRPr="003F5A27">
        <w:rPr>
          <w:rFonts w:ascii="Times New Roman" w:eastAsia="Times New Roman" w:hAnsi="Times New Roman" w:cs="Times New Roman"/>
          <w:kern w:val="0"/>
          <w:sz w:val="28"/>
          <w:szCs w:val="20"/>
          <w:lang w:val="en-US" w:eastAsia="ru-RU"/>
        </w:rPr>
        <w:t>: Univ.Press</w:t>
      </w:r>
      <w:r w:rsidRPr="003F5A27">
        <w:rPr>
          <w:rFonts w:ascii="Times New Roman" w:eastAsia="Times New Roman" w:hAnsi="Times New Roman" w:cs="Times New Roman"/>
          <w:kern w:val="0"/>
          <w:sz w:val="28"/>
          <w:szCs w:val="20"/>
          <w:lang w:val="uk-UA" w:eastAsia="ru-RU"/>
        </w:rPr>
        <w:t>, 1992.</w:t>
      </w:r>
      <w:r w:rsidRPr="003F5A27">
        <w:rPr>
          <w:rFonts w:ascii="Times New Roman" w:eastAsia="Times New Roman" w:hAnsi="Times New Roman" w:cs="Times New Roman"/>
          <w:kern w:val="0"/>
          <w:sz w:val="28"/>
          <w:szCs w:val="20"/>
          <w:lang w:val="en-US" w:eastAsia="ru-RU"/>
        </w:rPr>
        <w:t>- 227 p.</w:t>
      </w:r>
    </w:p>
    <w:p w14:paraId="6FBB9B7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Cantoni A. La référence á Bach dans les oeuvres néo-classiques de Stravinsky.- Hildesheim</w:t>
      </w:r>
      <w:r w:rsidRPr="003F5A27">
        <w:rPr>
          <w:rFonts w:ascii="Times New Roman" w:eastAsia="Times New Roman" w:hAnsi="Times New Roman" w:cs="Times New Roman"/>
          <w:kern w:val="0"/>
          <w:sz w:val="28"/>
          <w:szCs w:val="20"/>
          <w:lang w:val="de-DE" w:eastAsia="ru-RU"/>
        </w:rPr>
        <w:t>: Olms</w:t>
      </w:r>
      <w:r w:rsidRPr="003F5A27">
        <w:rPr>
          <w:rFonts w:ascii="Times New Roman" w:eastAsia="Times New Roman" w:hAnsi="Times New Roman" w:cs="Times New Roman"/>
          <w:kern w:val="0"/>
          <w:sz w:val="28"/>
          <w:szCs w:val="20"/>
          <w:lang w:val="uk-UA" w:eastAsia="ru-RU"/>
        </w:rPr>
        <w:t>, 1998.</w:t>
      </w:r>
      <w:r w:rsidRPr="003F5A27">
        <w:rPr>
          <w:rFonts w:ascii="Times New Roman" w:eastAsia="Times New Roman" w:hAnsi="Times New Roman" w:cs="Times New Roman"/>
          <w:kern w:val="0"/>
          <w:sz w:val="28"/>
          <w:szCs w:val="20"/>
          <w:lang w:val="de-DE" w:eastAsia="ru-RU"/>
        </w:rPr>
        <w:t xml:space="preserve">- 358 p. </w:t>
      </w:r>
    </w:p>
    <w:p w14:paraId="0B477E0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Damman R. Der Musikbegriff im deutschen Barock.</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Laaber</w:t>
      </w:r>
      <w:r w:rsidRPr="003F5A27">
        <w:rPr>
          <w:rFonts w:ascii="Times New Roman" w:eastAsia="Times New Roman" w:hAnsi="Times New Roman" w:cs="Times New Roman"/>
          <w:kern w:val="0"/>
          <w:sz w:val="28"/>
          <w:szCs w:val="20"/>
          <w:lang w:val="de-DE" w:eastAsia="ru-RU"/>
        </w:rPr>
        <w:t>:</w:t>
      </w:r>
      <w:r w:rsidRPr="003F5A27">
        <w:rPr>
          <w:rFonts w:ascii="Times New Roman" w:eastAsia="Times New Roman" w:hAnsi="Times New Roman" w:cs="Times New Roman"/>
          <w:kern w:val="0"/>
          <w:sz w:val="28"/>
          <w:szCs w:val="20"/>
          <w:lang w:val="uk-UA" w:eastAsia="ru-RU"/>
        </w:rPr>
        <w:t xml:space="preserve"> Laaber, 1995.</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523 S.</w:t>
      </w:r>
    </w:p>
    <w:p w14:paraId="50BA476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Danuser H. Abschied vom Espressivo? Zu Hindemiths Vortragsstil in den zwanziger Jahren //Über Hindemith: Aufsätze zu Werk, Ästhetik und </w:t>
      </w:r>
      <w:r w:rsidRPr="003F5A27">
        <w:rPr>
          <w:rFonts w:ascii="Times New Roman" w:eastAsia="Times New Roman" w:hAnsi="Times New Roman" w:cs="Times New Roman"/>
          <w:kern w:val="0"/>
          <w:sz w:val="28"/>
          <w:szCs w:val="20"/>
          <w:lang w:val="uk-UA" w:eastAsia="ru-RU"/>
        </w:rPr>
        <w:lastRenderedPageBreak/>
        <w:t>Interpretation, hrsg. von S. Schaal und L. Schrader.-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1996.- S. 106-120.</w:t>
      </w:r>
    </w:p>
    <w:p w14:paraId="15512B9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Danuser H. Der Klassiker als Janus. Wandlungen in Paul Hindemiths Bach-Verständnis //Alte Musik als ästhetische Gegenwart. Bericht über den Internationalen musikwissenschaftlichen Kongreß (Stuttgart 1985).- Kassel, 1997.-B.1.- S. 190-197.</w:t>
      </w:r>
    </w:p>
    <w:p w14:paraId="6602AB3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Danuser H. (hrsg.). Die Klassizistische Moderne in der Musik des 20. Jahrhunderts. Internationales Symposion der Paul Sacher Stiftung.-Basel, 1996.</w:t>
      </w:r>
    </w:p>
    <w:p w14:paraId="0F6ED83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Danuser H. Die Musik des 20. Jahrhunderts</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//Neues Handbuch der Musikwissenschaft. B.7.- Laaber</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 xml:space="preserve"> Laaber, 1992.</w:t>
      </w:r>
      <w:r w:rsidRPr="003F5A27">
        <w:rPr>
          <w:rFonts w:ascii="Times New Roman" w:eastAsia="Times New Roman" w:hAnsi="Times New Roman" w:cs="Times New Roman"/>
          <w:kern w:val="0"/>
          <w:sz w:val="28"/>
          <w:szCs w:val="20"/>
          <w:lang w:val="en-US" w:eastAsia="ru-RU"/>
        </w:rPr>
        <w:t>- 465 S.</w:t>
      </w:r>
    </w:p>
    <w:p w14:paraId="2A686B4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Danuser H. Im Spannungsfeld zwischen Traditionen Historismus und Moderne. Über Max Regers musikgeschichtlichen Ort //Reger-Studium 4.- Wiesbaden, 1988.- S. 137-149. </w:t>
      </w:r>
    </w:p>
    <w:p w14:paraId="02E935D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Derrida J. Writting and Difference. – Chicago</w:t>
      </w:r>
      <w:r w:rsidRPr="003F5A27">
        <w:rPr>
          <w:rFonts w:ascii="Times New Roman" w:eastAsia="Times New Roman" w:hAnsi="Times New Roman" w:cs="Times New Roman"/>
          <w:kern w:val="0"/>
          <w:sz w:val="28"/>
          <w:szCs w:val="20"/>
          <w:lang w:val="en-US" w:eastAsia="ru-RU"/>
        </w:rPr>
        <w:t>: Univ.of Chicago Press</w:t>
      </w:r>
      <w:r w:rsidRPr="003F5A27">
        <w:rPr>
          <w:rFonts w:ascii="Times New Roman" w:eastAsia="Times New Roman" w:hAnsi="Times New Roman" w:cs="Times New Roman"/>
          <w:kern w:val="0"/>
          <w:sz w:val="28"/>
          <w:szCs w:val="20"/>
          <w:lang w:val="uk-UA" w:eastAsia="ru-RU"/>
        </w:rPr>
        <w:t>, 1978.</w:t>
      </w:r>
      <w:r w:rsidRPr="003F5A27">
        <w:rPr>
          <w:rFonts w:ascii="Times New Roman" w:eastAsia="Times New Roman" w:hAnsi="Times New Roman" w:cs="Times New Roman"/>
          <w:kern w:val="0"/>
          <w:sz w:val="28"/>
          <w:szCs w:val="20"/>
          <w:lang w:val="en-US" w:eastAsia="ru-RU"/>
        </w:rPr>
        <w:t xml:space="preserve"> –446 p.</w:t>
      </w:r>
    </w:p>
    <w:p w14:paraId="47C3AD9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Dhomont F. Le postmodernisme en meesique: Aventure néo-baroque ou nouvelle aventure de la modernité? //Circuit: Revue nord-américyne de musique du XX siécle.- Montreal, 1990.- Nr.1.- P. 27-47. </w:t>
      </w:r>
    </w:p>
    <w:p w14:paraId="38E8031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Dibelius U. Moderne Musik I. 1945-1965. -München-Mainz</w:t>
      </w:r>
      <w:r w:rsidRPr="003F5A27">
        <w:rPr>
          <w:rFonts w:ascii="Times New Roman" w:eastAsia="Times New Roman" w:hAnsi="Times New Roman" w:cs="Times New Roman"/>
          <w:kern w:val="0"/>
          <w:sz w:val="28"/>
          <w:szCs w:val="20"/>
          <w:lang w:val="en-US" w:eastAsia="ru-RU"/>
        </w:rPr>
        <w:t>: Piper</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en-US" w:eastAsia="ru-RU"/>
        </w:rPr>
        <w:t>- 406 S.</w:t>
      </w:r>
    </w:p>
    <w:p w14:paraId="37CBED9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Dibelius U. Moderne Musik II. 1965-1985. -München-Mainz</w:t>
      </w:r>
      <w:r w:rsidRPr="003F5A27">
        <w:rPr>
          <w:rFonts w:ascii="Times New Roman" w:eastAsia="Times New Roman" w:hAnsi="Times New Roman" w:cs="Times New Roman"/>
          <w:kern w:val="0"/>
          <w:sz w:val="28"/>
          <w:szCs w:val="20"/>
          <w:lang w:val="en-US" w:eastAsia="ru-RU"/>
        </w:rPr>
        <w:t>: Piper</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en-US" w:eastAsia="ru-RU"/>
        </w:rPr>
        <w:t>- 397 S.</w:t>
      </w:r>
    </w:p>
    <w:p w14:paraId="256677F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Diepgen G. Innovation oder Rückgriff? Studien zur Begriffsgeschichte des musikalischen Neoklassizismus.- Frankfurt a.M.-Berlin</w:t>
      </w:r>
      <w:r w:rsidRPr="003F5A27">
        <w:rPr>
          <w:rFonts w:ascii="Times New Roman" w:eastAsia="Times New Roman" w:hAnsi="Times New Roman" w:cs="Times New Roman"/>
          <w:kern w:val="0"/>
          <w:sz w:val="28"/>
          <w:szCs w:val="20"/>
          <w:lang w:val="en-US" w:eastAsia="ru-RU"/>
        </w:rPr>
        <w:t>: Lang</w:t>
      </w:r>
      <w:r w:rsidRPr="003F5A27">
        <w:rPr>
          <w:rFonts w:ascii="Times New Roman" w:eastAsia="Times New Roman" w:hAnsi="Times New Roman" w:cs="Times New Roman"/>
          <w:kern w:val="0"/>
          <w:sz w:val="28"/>
          <w:szCs w:val="20"/>
          <w:lang w:val="uk-UA" w:eastAsia="ru-RU"/>
        </w:rPr>
        <w:t>, 1997.</w:t>
      </w:r>
      <w:r w:rsidRPr="003F5A27">
        <w:rPr>
          <w:rFonts w:ascii="Times New Roman" w:eastAsia="Times New Roman" w:hAnsi="Times New Roman" w:cs="Times New Roman"/>
          <w:kern w:val="0"/>
          <w:sz w:val="28"/>
          <w:szCs w:val="20"/>
          <w:lang w:val="en-US" w:eastAsia="ru-RU"/>
        </w:rPr>
        <w:t>- 372 S.</w:t>
      </w:r>
    </w:p>
    <w:p w14:paraId="6715552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Doflein E. Historismus und Historisierung in der Musik //Festschrift Walter Wiora.- Kassel</w:t>
      </w:r>
      <w:r w:rsidRPr="003F5A27">
        <w:rPr>
          <w:rFonts w:ascii="Times New Roman" w:eastAsia="Times New Roman" w:hAnsi="Times New Roman" w:cs="Times New Roman"/>
          <w:kern w:val="0"/>
          <w:sz w:val="28"/>
          <w:szCs w:val="20"/>
          <w:lang w:val="de-DE" w:eastAsia="ru-RU"/>
        </w:rPr>
        <w:t>: Bärenreiter</w:t>
      </w:r>
      <w:r w:rsidRPr="003F5A27">
        <w:rPr>
          <w:rFonts w:ascii="Times New Roman" w:eastAsia="Times New Roman" w:hAnsi="Times New Roman" w:cs="Times New Roman"/>
          <w:kern w:val="0"/>
          <w:sz w:val="28"/>
          <w:szCs w:val="20"/>
          <w:lang w:val="uk-UA" w:eastAsia="ru-RU"/>
        </w:rPr>
        <w:t xml:space="preserve">, 1967.- S.48-56. </w:t>
      </w:r>
    </w:p>
    <w:p w14:paraId="3871E21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Dorfles G. Architetture ambigue: dall neobarocco al postmoderno.- Bari</w:t>
      </w:r>
      <w:r w:rsidRPr="003F5A27">
        <w:rPr>
          <w:rFonts w:ascii="Times New Roman" w:eastAsia="Times New Roman" w:hAnsi="Times New Roman" w:cs="Times New Roman"/>
          <w:kern w:val="0"/>
          <w:sz w:val="28"/>
          <w:szCs w:val="20"/>
          <w:lang w:val="pl-PL" w:eastAsia="ru-RU"/>
        </w:rPr>
        <w:t>: Dedaldo</w:t>
      </w:r>
      <w:r w:rsidRPr="003F5A27">
        <w:rPr>
          <w:rFonts w:ascii="Times New Roman" w:eastAsia="Times New Roman" w:hAnsi="Times New Roman" w:cs="Times New Roman"/>
          <w:kern w:val="0"/>
          <w:sz w:val="28"/>
          <w:szCs w:val="20"/>
          <w:lang w:val="uk-UA" w:eastAsia="ru-RU"/>
        </w:rPr>
        <w:t>, 1984.</w:t>
      </w:r>
      <w:r w:rsidRPr="003F5A27">
        <w:rPr>
          <w:rFonts w:ascii="Times New Roman" w:eastAsia="Times New Roman" w:hAnsi="Times New Roman" w:cs="Times New Roman"/>
          <w:kern w:val="0"/>
          <w:sz w:val="28"/>
          <w:szCs w:val="20"/>
          <w:lang w:val="pl-PL" w:eastAsia="ru-RU"/>
        </w:rPr>
        <w:t>- 159 p.</w:t>
      </w:r>
    </w:p>
    <w:p w14:paraId="03FB430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Eggebrecht H. H. (hrsg.): Handwörterbuch der musikalischen Terminologie</w:t>
      </w:r>
      <w:r w:rsidRPr="003F5A27">
        <w:rPr>
          <w:rFonts w:ascii="Times New Roman" w:eastAsia="Times New Roman" w:hAnsi="Times New Roman" w:cs="Times New Roman"/>
          <w:kern w:val="0"/>
          <w:sz w:val="28"/>
          <w:szCs w:val="20"/>
          <w:lang w:val="de-DE" w:eastAsia="ru-RU"/>
        </w:rPr>
        <w:t xml:space="preserve"> /in 6 B-d.</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Stuttgart</w:t>
      </w:r>
      <w:r w:rsidRPr="003F5A27">
        <w:rPr>
          <w:rFonts w:ascii="Times New Roman" w:eastAsia="Times New Roman" w:hAnsi="Times New Roman" w:cs="Times New Roman"/>
          <w:kern w:val="0"/>
          <w:sz w:val="28"/>
          <w:szCs w:val="20"/>
          <w:lang w:val="de-DE" w:eastAsia="ru-RU"/>
        </w:rPr>
        <w:t>: Steiner</w:t>
      </w:r>
      <w:r w:rsidRPr="003F5A27">
        <w:rPr>
          <w:rFonts w:ascii="Times New Roman" w:eastAsia="Times New Roman" w:hAnsi="Times New Roman" w:cs="Times New Roman"/>
          <w:kern w:val="0"/>
          <w:sz w:val="28"/>
          <w:szCs w:val="20"/>
          <w:lang w:val="uk-UA" w:eastAsia="ru-RU"/>
        </w:rPr>
        <w:t>, 1994.</w:t>
      </w:r>
      <w:r w:rsidRPr="003F5A27">
        <w:rPr>
          <w:rFonts w:ascii="Times New Roman" w:eastAsia="Times New Roman" w:hAnsi="Times New Roman" w:cs="Times New Roman"/>
          <w:kern w:val="0"/>
          <w:sz w:val="28"/>
          <w:szCs w:val="20"/>
          <w:lang w:val="de-DE" w:eastAsia="ru-RU"/>
        </w:rPr>
        <w:t xml:space="preserve"> </w:t>
      </w:r>
    </w:p>
    <w:p w14:paraId="59483A7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Eggebrecht H.H. Musik im Abendland. Prozesse und Stationen vom Mittelalter bis zur Gegenwart.- München-Zürich</w:t>
      </w:r>
      <w:r w:rsidRPr="003F5A27">
        <w:rPr>
          <w:rFonts w:ascii="Times New Roman" w:eastAsia="Times New Roman" w:hAnsi="Times New Roman" w:cs="Times New Roman"/>
          <w:kern w:val="0"/>
          <w:sz w:val="28"/>
          <w:szCs w:val="20"/>
          <w:lang w:val="de-DE" w:eastAsia="ru-RU"/>
        </w:rPr>
        <w:t>: Piper</w:t>
      </w:r>
      <w:r w:rsidRPr="003F5A27">
        <w:rPr>
          <w:rFonts w:ascii="Times New Roman" w:eastAsia="Times New Roman" w:hAnsi="Times New Roman" w:cs="Times New Roman"/>
          <w:kern w:val="0"/>
          <w:sz w:val="28"/>
          <w:szCs w:val="20"/>
          <w:lang w:val="uk-UA" w:eastAsia="ru-RU"/>
        </w:rPr>
        <w:t>, 1991.</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838 S.</w:t>
      </w:r>
    </w:p>
    <w:p w14:paraId="42F8B56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Erhardt L. Muzyka w Polsce.- Warszawa</w:t>
      </w:r>
      <w:r w:rsidRPr="003F5A27">
        <w:rPr>
          <w:rFonts w:ascii="Times New Roman" w:eastAsia="Times New Roman" w:hAnsi="Times New Roman" w:cs="Times New Roman"/>
          <w:kern w:val="0"/>
          <w:sz w:val="28"/>
          <w:szCs w:val="20"/>
          <w:lang w:val="pl-PL" w:eastAsia="ru-RU"/>
        </w:rPr>
        <w:t>: PWN</w:t>
      </w:r>
      <w:r w:rsidRPr="003F5A27">
        <w:rPr>
          <w:rFonts w:ascii="Times New Roman" w:eastAsia="Times New Roman" w:hAnsi="Times New Roman" w:cs="Times New Roman"/>
          <w:kern w:val="0"/>
          <w:sz w:val="28"/>
          <w:szCs w:val="20"/>
          <w:lang w:val="uk-UA" w:eastAsia="ru-RU"/>
        </w:rPr>
        <w:t>, 1974.</w:t>
      </w:r>
      <w:r w:rsidRPr="003F5A27">
        <w:rPr>
          <w:rFonts w:ascii="Times New Roman" w:eastAsia="Times New Roman" w:hAnsi="Times New Roman" w:cs="Times New Roman"/>
          <w:kern w:val="0"/>
          <w:sz w:val="28"/>
          <w:szCs w:val="20"/>
          <w:lang w:val="pl-PL" w:eastAsia="ru-RU"/>
        </w:rPr>
        <w:t>- 178 s.</w:t>
      </w:r>
      <w:r w:rsidRPr="003F5A27">
        <w:rPr>
          <w:rFonts w:ascii="Times New Roman" w:eastAsia="Times New Roman" w:hAnsi="Times New Roman" w:cs="Times New Roman"/>
          <w:kern w:val="0"/>
          <w:sz w:val="28"/>
          <w:szCs w:val="20"/>
          <w:lang w:val="uk-UA" w:eastAsia="ru-RU"/>
        </w:rPr>
        <w:t xml:space="preserve"> </w:t>
      </w:r>
    </w:p>
    <w:p w14:paraId="5A545B7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Federhofer H. Musik und Geschichte.- Hildesheim–Zürich-NewYork</w:t>
      </w:r>
      <w:r w:rsidRPr="003F5A27">
        <w:rPr>
          <w:rFonts w:ascii="Times New Roman" w:eastAsia="Times New Roman" w:hAnsi="Times New Roman" w:cs="Times New Roman"/>
          <w:kern w:val="0"/>
          <w:sz w:val="28"/>
          <w:szCs w:val="20"/>
          <w:lang w:val="de-DE" w:eastAsia="ru-RU"/>
        </w:rPr>
        <w:t>: Olms</w:t>
      </w:r>
      <w:r w:rsidRPr="003F5A27">
        <w:rPr>
          <w:rFonts w:ascii="Times New Roman" w:eastAsia="Times New Roman" w:hAnsi="Times New Roman" w:cs="Times New Roman"/>
          <w:kern w:val="0"/>
          <w:sz w:val="28"/>
          <w:szCs w:val="20"/>
          <w:lang w:val="uk-UA" w:eastAsia="ru-RU"/>
        </w:rPr>
        <w:t>, 1996.</w:t>
      </w:r>
      <w:r w:rsidRPr="003F5A27">
        <w:rPr>
          <w:rFonts w:ascii="Times New Roman" w:eastAsia="Times New Roman" w:hAnsi="Times New Roman" w:cs="Times New Roman"/>
          <w:kern w:val="0"/>
          <w:sz w:val="28"/>
          <w:szCs w:val="20"/>
          <w:lang w:val="de-DE" w:eastAsia="ru-RU"/>
        </w:rPr>
        <w:t>- 570 S.</w:t>
      </w:r>
    </w:p>
    <w:p w14:paraId="71464B7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Felix W., Marggraf W., Reisig V., Schönfelder G. (hrsg.). Musikgeschichte. Ein Grundriß.</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Leipzig</w:t>
      </w:r>
      <w:r w:rsidRPr="003F5A27">
        <w:rPr>
          <w:rFonts w:ascii="Times New Roman" w:eastAsia="Times New Roman" w:hAnsi="Times New Roman" w:cs="Times New Roman"/>
          <w:kern w:val="0"/>
          <w:sz w:val="28"/>
          <w:szCs w:val="20"/>
          <w:lang w:val="en-US" w:eastAsia="ru-RU"/>
        </w:rPr>
        <w:t>: Deutsche Verlag f</w:t>
      </w:r>
      <w:r w:rsidRPr="003F5A27">
        <w:rPr>
          <w:rFonts w:ascii="Times New Roman" w:eastAsia="Times New Roman" w:hAnsi="Times New Roman" w:cs="Times New Roman"/>
          <w:kern w:val="0"/>
          <w:sz w:val="28"/>
          <w:szCs w:val="20"/>
          <w:lang w:val="de-DE" w:eastAsia="ru-RU"/>
        </w:rPr>
        <w:t xml:space="preserve">ür </w:t>
      </w:r>
      <w:r w:rsidRPr="003F5A27">
        <w:rPr>
          <w:rFonts w:ascii="Times New Roman" w:eastAsia="Times New Roman" w:hAnsi="Times New Roman" w:cs="Times New Roman"/>
          <w:kern w:val="0"/>
          <w:sz w:val="28"/>
          <w:szCs w:val="20"/>
          <w:lang w:val="en-US" w:eastAsia="ru-RU"/>
        </w:rPr>
        <w:t>Musik</w:t>
      </w:r>
      <w:r w:rsidRPr="003F5A27">
        <w:rPr>
          <w:rFonts w:ascii="Times New Roman" w:eastAsia="Times New Roman" w:hAnsi="Times New Roman" w:cs="Times New Roman"/>
          <w:kern w:val="0"/>
          <w:sz w:val="28"/>
          <w:szCs w:val="20"/>
          <w:lang w:val="uk-UA" w:eastAsia="ru-RU"/>
        </w:rPr>
        <w:t xml:space="preserve">, 1985.- B.2. </w:t>
      </w:r>
      <w:r w:rsidRPr="003F5A27">
        <w:rPr>
          <w:rFonts w:ascii="Times New Roman" w:eastAsia="Times New Roman" w:hAnsi="Times New Roman" w:cs="Times New Roman"/>
          <w:kern w:val="0"/>
          <w:sz w:val="28"/>
          <w:szCs w:val="20"/>
          <w:lang w:val="en-US" w:eastAsia="ru-RU"/>
        </w:rPr>
        <w:t>– S.530-1008.</w:t>
      </w:r>
    </w:p>
    <w:p w14:paraId="30C9B62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Fellinger I. Brahms und die Musik vergangener Epochen //Die Ausbreitung des Historismus über die Musik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W. Wiora. – Regensburg</w:t>
      </w:r>
      <w:r w:rsidRPr="003F5A27">
        <w:rPr>
          <w:rFonts w:ascii="Times New Roman" w:eastAsia="Times New Roman" w:hAnsi="Times New Roman" w:cs="Times New Roman"/>
          <w:kern w:val="0"/>
          <w:sz w:val="28"/>
          <w:szCs w:val="20"/>
          <w:lang w:val="en-US" w:eastAsia="ru-RU"/>
        </w:rPr>
        <w:t>: Bosse</w:t>
      </w:r>
      <w:r w:rsidRPr="003F5A27">
        <w:rPr>
          <w:rFonts w:ascii="Times New Roman" w:eastAsia="Times New Roman" w:hAnsi="Times New Roman" w:cs="Times New Roman"/>
          <w:kern w:val="0"/>
          <w:sz w:val="28"/>
          <w:szCs w:val="20"/>
          <w:lang w:val="uk-UA" w:eastAsia="ru-RU"/>
        </w:rPr>
        <w:t>, 1969.- S. 147-167.</w:t>
      </w:r>
    </w:p>
    <w:p w14:paraId="455E9AC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Finscher L. Was ist Alte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//Alte Musik im 20. Jahrhundert. Wandlungen und Formen ihrer Rezeption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G.Schubert.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1995.</w:t>
      </w:r>
      <w:r w:rsidRPr="003F5A27">
        <w:rPr>
          <w:rFonts w:ascii="Times New Roman" w:eastAsia="Times New Roman" w:hAnsi="Times New Roman" w:cs="Times New Roman"/>
          <w:kern w:val="0"/>
          <w:sz w:val="28"/>
          <w:szCs w:val="20"/>
          <w:lang w:val="en-US" w:eastAsia="ru-RU"/>
        </w:rPr>
        <w:t>- S.9-18.</w:t>
      </w:r>
    </w:p>
    <w:p w14:paraId="5964107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Flotzinger R. Geschichte der Musik Österreich. – </w:t>
      </w:r>
      <w:r w:rsidRPr="003F5A27">
        <w:rPr>
          <w:rFonts w:ascii="Times New Roman" w:eastAsia="Times New Roman" w:hAnsi="Times New Roman" w:cs="Times New Roman"/>
          <w:kern w:val="0"/>
          <w:sz w:val="28"/>
          <w:szCs w:val="20"/>
          <w:lang w:val="en-US" w:eastAsia="ru-RU"/>
        </w:rPr>
        <w:t xml:space="preserve">Graz: </w:t>
      </w:r>
      <w:r w:rsidRPr="003F5A27">
        <w:rPr>
          <w:rFonts w:ascii="Times New Roman" w:eastAsia="Times New Roman" w:hAnsi="Times New Roman" w:cs="Times New Roman"/>
          <w:kern w:val="0"/>
          <w:sz w:val="28"/>
          <w:szCs w:val="20"/>
          <w:lang w:val="uk-UA" w:eastAsia="ru-RU"/>
        </w:rPr>
        <w:t>Verlag Styria, 1988.</w:t>
      </w:r>
      <w:r w:rsidRPr="003F5A27">
        <w:rPr>
          <w:rFonts w:ascii="Times New Roman" w:eastAsia="Times New Roman" w:hAnsi="Times New Roman" w:cs="Times New Roman"/>
          <w:kern w:val="0"/>
          <w:sz w:val="28"/>
          <w:szCs w:val="20"/>
          <w:lang w:val="en-US" w:eastAsia="ru-RU"/>
        </w:rPr>
        <w:t>- 256 S.</w:t>
      </w:r>
    </w:p>
    <w:p w14:paraId="6ED7A49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Focillon A. Vie des formes. – Paris</w:t>
      </w:r>
      <w:r w:rsidRPr="003F5A27">
        <w:rPr>
          <w:rFonts w:ascii="Times New Roman" w:eastAsia="Times New Roman" w:hAnsi="Times New Roman" w:cs="Times New Roman"/>
          <w:kern w:val="0"/>
          <w:sz w:val="28"/>
          <w:szCs w:val="20"/>
          <w:lang w:val="en-US" w:eastAsia="ru-RU"/>
        </w:rPr>
        <w:t>: Librairie Ernest Leroux</w:t>
      </w:r>
      <w:r w:rsidRPr="003F5A27">
        <w:rPr>
          <w:rFonts w:ascii="Times New Roman" w:eastAsia="Times New Roman" w:hAnsi="Times New Roman" w:cs="Times New Roman"/>
          <w:kern w:val="0"/>
          <w:sz w:val="28"/>
          <w:szCs w:val="20"/>
          <w:lang w:val="uk-UA" w:eastAsia="ru-RU"/>
        </w:rPr>
        <w:t>, 193</w:t>
      </w:r>
      <w:r w:rsidRPr="003F5A27">
        <w:rPr>
          <w:rFonts w:ascii="Times New Roman" w:eastAsia="Times New Roman" w:hAnsi="Times New Roman" w:cs="Times New Roman"/>
          <w:kern w:val="0"/>
          <w:sz w:val="28"/>
          <w:szCs w:val="20"/>
          <w:lang w:val="en-US" w:eastAsia="ru-RU"/>
        </w:rPr>
        <w:t>4</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- 98 p.</w:t>
      </w:r>
    </w:p>
    <w:p w14:paraId="61D1A05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Friedell E. </w:t>
      </w:r>
      <w:r w:rsidRPr="003F5A27">
        <w:rPr>
          <w:rFonts w:ascii="Times New Roman" w:eastAsia="Times New Roman" w:hAnsi="Times New Roman" w:cs="Times New Roman"/>
          <w:color w:val="000000"/>
          <w:kern w:val="0"/>
          <w:sz w:val="28"/>
          <w:szCs w:val="20"/>
          <w:lang w:val="uk-UA" w:eastAsia="ru-RU"/>
        </w:rPr>
        <w:t>Kulturgeschichte der Neuzeit.- München</w:t>
      </w:r>
      <w:r w:rsidRPr="003F5A27">
        <w:rPr>
          <w:rFonts w:ascii="Times New Roman" w:eastAsia="Times New Roman" w:hAnsi="Times New Roman" w:cs="Times New Roman"/>
          <w:color w:val="000000"/>
          <w:kern w:val="0"/>
          <w:sz w:val="28"/>
          <w:szCs w:val="20"/>
          <w:lang w:val="de-DE" w:eastAsia="ru-RU"/>
        </w:rPr>
        <w:t>: Beck</w:t>
      </w:r>
      <w:r w:rsidRPr="003F5A27">
        <w:rPr>
          <w:rFonts w:ascii="Times New Roman" w:eastAsia="Times New Roman" w:hAnsi="Times New Roman" w:cs="Times New Roman"/>
          <w:color w:val="000000"/>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1927-31.</w:t>
      </w:r>
      <w:r w:rsidRPr="003F5A27">
        <w:rPr>
          <w:rFonts w:ascii="Times New Roman" w:eastAsia="Times New Roman" w:hAnsi="Times New Roman" w:cs="Times New Roman"/>
          <w:kern w:val="0"/>
          <w:sz w:val="28"/>
          <w:szCs w:val="20"/>
          <w:lang w:val="de-DE" w:eastAsia="ru-RU"/>
        </w:rPr>
        <w:t xml:space="preserve"> </w:t>
      </w:r>
    </w:p>
    <w:p w14:paraId="420072F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Friedrich C. Das Zeitalter des Barock. – </w:t>
      </w:r>
      <w:r w:rsidRPr="003F5A27">
        <w:rPr>
          <w:rFonts w:ascii="Times New Roman" w:eastAsia="Times New Roman" w:hAnsi="Times New Roman" w:cs="Times New Roman"/>
          <w:kern w:val="0"/>
          <w:sz w:val="28"/>
          <w:szCs w:val="20"/>
          <w:lang w:val="en-US" w:eastAsia="ru-RU"/>
        </w:rPr>
        <w:t>Stuttgart: Kohlhammer</w:t>
      </w:r>
      <w:r w:rsidRPr="003F5A27">
        <w:rPr>
          <w:rFonts w:ascii="Times New Roman" w:eastAsia="Times New Roman" w:hAnsi="Times New Roman" w:cs="Times New Roman"/>
          <w:kern w:val="0"/>
          <w:sz w:val="28"/>
          <w:szCs w:val="20"/>
          <w:lang w:val="uk-UA" w:eastAsia="ru-RU"/>
        </w:rPr>
        <w:t>, 1954.</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de-DE" w:eastAsia="ru-RU"/>
        </w:rPr>
        <w:t>380 S.</w:t>
      </w:r>
    </w:p>
    <w:p w14:paraId="2647F76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Frobenius W. Bartók und Bach</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//Archiv für Musikwissenschaft XLI/1. –Stuttgart, 1984.-S. 54-67.</w:t>
      </w:r>
    </w:p>
    <w:p w14:paraId="31EBEE2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Haas R. Die Musik des Barock.-Wildpark-Potsdam</w:t>
      </w:r>
      <w:r w:rsidRPr="003F5A27">
        <w:rPr>
          <w:rFonts w:ascii="Times New Roman" w:eastAsia="Times New Roman" w:hAnsi="Times New Roman" w:cs="Times New Roman"/>
          <w:kern w:val="0"/>
          <w:sz w:val="28"/>
          <w:szCs w:val="20"/>
          <w:lang w:val="en-US" w:eastAsia="ru-RU"/>
        </w:rPr>
        <w:t xml:space="preserve">: Akademische Verl. </w:t>
      </w:r>
      <w:r w:rsidRPr="003F5A27">
        <w:rPr>
          <w:rFonts w:ascii="Times New Roman" w:eastAsia="Times New Roman" w:hAnsi="Times New Roman" w:cs="Times New Roman"/>
          <w:kern w:val="0"/>
          <w:sz w:val="28"/>
          <w:szCs w:val="20"/>
          <w:lang w:val="de-DE" w:eastAsia="ru-RU"/>
        </w:rPr>
        <w:t>Gesellschaft. Athenaion</w:t>
      </w:r>
      <w:r w:rsidRPr="003F5A27">
        <w:rPr>
          <w:rFonts w:ascii="Times New Roman" w:eastAsia="Times New Roman" w:hAnsi="Times New Roman" w:cs="Times New Roman"/>
          <w:kern w:val="0"/>
          <w:sz w:val="28"/>
          <w:szCs w:val="20"/>
          <w:lang w:val="uk-UA" w:eastAsia="ru-RU"/>
        </w:rPr>
        <w:t>, 1928.</w:t>
      </w:r>
      <w:r w:rsidRPr="003F5A27">
        <w:rPr>
          <w:rFonts w:ascii="Times New Roman" w:eastAsia="Times New Roman" w:hAnsi="Times New Roman" w:cs="Times New Roman"/>
          <w:kern w:val="0"/>
          <w:sz w:val="28"/>
          <w:szCs w:val="20"/>
          <w:lang w:val="de-DE" w:eastAsia="ru-RU"/>
        </w:rPr>
        <w:t>- 290 S.</w:t>
      </w:r>
      <w:r w:rsidRPr="003F5A27">
        <w:rPr>
          <w:rFonts w:ascii="Times New Roman" w:eastAsia="Times New Roman" w:hAnsi="Times New Roman" w:cs="Times New Roman"/>
          <w:kern w:val="0"/>
          <w:sz w:val="28"/>
          <w:szCs w:val="20"/>
          <w:lang w:val="uk-UA" w:eastAsia="ru-RU"/>
        </w:rPr>
        <w:t xml:space="preserve"> </w:t>
      </w:r>
    </w:p>
    <w:p w14:paraId="431D55E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Handwoerterbuch der musikalischen Therminologie. – Stuttgart: </w:t>
      </w:r>
      <w:r w:rsidRPr="003F5A27">
        <w:rPr>
          <w:rFonts w:ascii="Times New Roman" w:eastAsia="Times New Roman" w:hAnsi="Times New Roman" w:cs="Times New Roman"/>
          <w:kern w:val="0"/>
          <w:sz w:val="28"/>
          <w:szCs w:val="20"/>
          <w:lang w:val="de-DE" w:eastAsia="ru-RU"/>
        </w:rPr>
        <w:t xml:space="preserve">Steiner, </w:t>
      </w:r>
      <w:r w:rsidRPr="003F5A27">
        <w:rPr>
          <w:rFonts w:ascii="Times New Roman" w:eastAsia="Times New Roman" w:hAnsi="Times New Roman" w:cs="Times New Roman"/>
          <w:kern w:val="0"/>
          <w:sz w:val="28"/>
          <w:szCs w:val="20"/>
          <w:lang w:val="uk-UA" w:eastAsia="ru-RU"/>
        </w:rPr>
        <w:t>1994-1998</w:t>
      </w:r>
      <w:r w:rsidRPr="003F5A27">
        <w:rPr>
          <w:rFonts w:ascii="Times New Roman" w:eastAsia="Times New Roman" w:hAnsi="Times New Roman" w:cs="Times New Roman"/>
          <w:kern w:val="0"/>
          <w:sz w:val="28"/>
          <w:szCs w:val="20"/>
          <w:lang w:val="de-DE" w:eastAsia="ru-RU"/>
        </w:rPr>
        <w:t xml:space="preserve">. - </w:t>
      </w:r>
      <w:r w:rsidRPr="003F5A27">
        <w:rPr>
          <w:rFonts w:ascii="Times New Roman" w:eastAsia="Times New Roman" w:hAnsi="Times New Roman" w:cs="Times New Roman"/>
          <w:kern w:val="0"/>
          <w:sz w:val="28"/>
          <w:szCs w:val="20"/>
          <w:lang w:val="uk-UA" w:eastAsia="ru-RU"/>
        </w:rPr>
        <w:t>Auslieferung 22-26. – Bd.3.</w:t>
      </w:r>
      <w:r w:rsidRPr="003F5A27">
        <w:rPr>
          <w:rFonts w:ascii="Times New Roman" w:eastAsia="Times New Roman" w:hAnsi="Times New Roman" w:cs="Times New Roman"/>
          <w:kern w:val="0"/>
          <w:sz w:val="28"/>
          <w:szCs w:val="20"/>
          <w:lang w:val="de-DE" w:eastAsia="ru-RU"/>
        </w:rPr>
        <w:t xml:space="preserve"> – 457 S.</w:t>
      </w:r>
    </w:p>
    <w:p w14:paraId="5774FD5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Handschin J. Musikgeschichte im Überblick.-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Luzern</w:t>
      </w:r>
      <w:r w:rsidRPr="003F5A27">
        <w:rPr>
          <w:rFonts w:ascii="Times New Roman" w:eastAsia="Times New Roman" w:hAnsi="Times New Roman" w:cs="Times New Roman"/>
          <w:kern w:val="0"/>
          <w:sz w:val="28"/>
          <w:szCs w:val="20"/>
          <w:lang w:val="de-DE" w:eastAsia="ru-RU"/>
        </w:rPr>
        <w:t>: Räber</w:t>
      </w:r>
      <w:r w:rsidRPr="003F5A27">
        <w:rPr>
          <w:rFonts w:ascii="Times New Roman" w:eastAsia="Times New Roman" w:hAnsi="Times New Roman" w:cs="Times New Roman"/>
          <w:kern w:val="0"/>
          <w:sz w:val="28"/>
          <w:szCs w:val="20"/>
          <w:lang w:val="uk-UA" w:eastAsia="ru-RU"/>
        </w:rPr>
        <w:t>, 1948.</w:t>
      </w:r>
      <w:r w:rsidRPr="003F5A27">
        <w:rPr>
          <w:rFonts w:ascii="Times New Roman" w:eastAsia="Times New Roman" w:hAnsi="Times New Roman" w:cs="Times New Roman"/>
          <w:kern w:val="0"/>
          <w:sz w:val="28"/>
          <w:szCs w:val="20"/>
          <w:lang w:val="de-DE" w:eastAsia="ru-RU"/>
        </w:rPr>
        <w:t>- 432 S.</w:t>
      </w:r>
    </w:p>
    <w:p w14:paraId="3E27F9E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Hansen P. An introduction to Twentieth Century Music. – Boston</w:t>
      </w:r>
      <w:r w:rsidRPr="003F5A27">
        <w:rPr>
          <w:rFonts w:ascii="Times New Roman" w:eastAsia="Times New Roman" w:hAnsi="Times New Roman" w:cs="Times New Roman"/>
          <w:kern w:val="0"/>
          <w:sz w:val="28"/>
          <w:szCs w:val="20"/>
          <w:lang w:val="en-US" w:eastAsia="ru-RU"/>
        </w:rPr>
        <w:t>: Allyn and Bacon</w:t>
      </w:r>
      <w:r w:rsidRPr="003F5A27">
        <w:rPr>
          <w:rFonts w:ascii="Times New Roman" w:eastAsia="Times New Roman" w:hAnsi="Times New Roman" w:cs="Times New Roman"/>
          <w:kern w:val="0"/>
          <w:sz w:val="28"/>
          <w:szCs w:val="20"/>
          <w:lang w:val="uk-UA" w:eastAsia="ru-RU"/>
        </w:rPr>
        <w:t>, 1961.</w:t>
      </w:r>
      <w:r w:rsidRPr="003F5A27">
        <w:rPr>
          <w:rFonts w:ascii="Times New Roman" w:eastAsia="Times New Roman" w:hAnsi="Times New Roman" w:cs="Times New Roman"/>
          <w:kern w:val="0"/>
          <w:sz w:val="28"/>
          <w:szCs w:val="20"/>
          <w:lang w:val="en-US" w:eastAsia="ru-RU"/>
        </w:rPr>
        <w:t>- 376 s.</w:t>
      </w:r>
    </w:p>
    <w:p w14:paraId="1EABD49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Harnoncourt N. Musik als Klangrede.- </w:t>
      </w:r>
      <w:r w:rsidRPr="003F5A27">
        <w:rPr>
          <w:rFonts w:ascii="Times New Roman" w:eastAsia="Times New Roman" w:hAnsi="Times New Roman" w:cs="Times New Roman"/>
          <w:kern w:val="0"/>
          <w:sz w:val="28"/>
          <w:szCs w:val="20"/>
          <w:lang w:val="en-US" w:eastAsia="ru-RU"/>
        </w:rPr>
        <w:t>Salzburg: Residenz</w:t>
      </w:r>
      <w:r w:rsidRPr="003F5A27">
        <w:rPr>
          <w:rFonts w:ascii="Times New Roman" w:eastAsia="Times New Roman" w:hAnsi="Times New Roman" w:cs="Times New Roman"/>
          <w:kern w:val="0"/>
          <w:sz w:val="28"/>
          <w:szCs w:val="20"/>
          <w:lang w:val="uk-UA" w:eastAsia="ru-RU"/>
        </w:rPr>
        <w:t>, 1982.</w:t>
      </w:r>
      <w:r w:rsidRPr="003F5A27">
        <w:rPr>
          <w:rFonts w:ascii="Times New Roman" w:eastAsia="Times New Roman" w:hAnsi="Times New Roman" w:cs="Times New Roman"/>
          <w:kern w:val="0"/>
          <w:sz w:val="28"/>
          <w:szCs w:val="20"/>
          <w:lang w:val="en-US" w:eastAsia="ru-RU"/>
        </w:rPr>
        <w:t>- 282 S.</w:t>
      </w:r>
      <w:r w:rsidRPr="003F5A27">
        <w:rPr>
          <w:rFonts w:ascii="Times New Roman" w:eastAsia="Times New Roman" w:hAnsi="Times New Roman" w:cs="Times New Roman"/>
          <w:kern w:val="0"/>
          <w:sz w:val="28"/>
          <w:szCs w:val="20"/>
          <w:lang w:val="uk-UA" w:eastAsia="ru-RU"/>
        </w:rPr>
        <w:t xml:space="preserve"> </w:t>
      </w:r>
    </w:p>
    <w:p w14:paraId="4107500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Hauser A. Methoden modernen Kunstbetrachtung. – M</w:t>
      </w:r>
      <w:r w:rsidRPr="003F5A27">
        <w:rPr>
          <w:rFonts w:ascii="Times New Roman" w:eastAsia="Times New Roman" w:hAnsi="Times New Roman" w:cs="Times New Roman"/>
          <w:kern w:val="0"/>
          <w:sz w:val="28"/>
          <w:szCs w:val="20"/>
          <w:lang w:val="uk-UA" w:eastAsia="ru-RU"/>
        </w:rPr>
        <w:sym w:font="Times New Roman" w:char="00FC"/>
      </w:r>
      <w:r w:rsidRPr="003F5A27">
        <w:rPr>
          <w:rFonts w:ascii="Times New Roman" w:eastAsia="Times New Roman" w:hAnsi="Times New Roman" w:cs="Times New Roman"/>
          <w:kern w:val="0"/>
          <w:sz w:val="28"/>
          <w:szCs w:val="20"/>
          <w:lang w:val="uk-UA" w:eastAsia="ru-RU"/>
        </w:rPr>
        <w:t>nchen</w:t>
      </w:r>
      <w:r w:rsidRPr="003F5A27">
        <w:rPr>
          <w:rFonts w:ascii="Times New Roman" w:eastAsia="Times New Roman" w:hAnsi="Times New Roman" w:cs="Times New Roman"/>
          <w:kern w:val="0"/>
          <w:sz w:val="28"/>
          <w:szCs w:val="20"/>
          <w:lang w:val="de-DE" w:eastAsia="ru-RU"/>
        </w:rPr>
        <w:t>: Beck</w:t>
      </w:r>
      <w:r w:rsidRPr="003F5A27">
        <w:rPr>
          <w:rFonts w:ascii="Times New Roman" w:eastAsia="Times New Roman" w:hAnsi="Times New Roman" w:cs="Times New Roman"/>
          <w:kern w:val="0"/>
          <w:sz w:val="28"/>
          <w:szCs w:val="20"/>
          <w:lang w:val="uk-UA" w:eastAsia="ru-RU"/>
        </w:rPr>
        <w:t>, 1974.</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463 S.</w:t>
      </w:r>
    </w:p>
    <w:p w14:paraId="509574E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Heinemann M., Hinrichsen H.-J. (hrsg). Bach und die Nachwelt. – Laaber: Laaber, 2000. – B.3.</w:t>
      </w:r>
      <w:r w:rsidRPr="003F5A27">
        <w:rPr>
          <w:rFonts w:ascii="Times New Roman" w:eastAsia="Times New Roman" w:hAnsi="Times New Roman" w:cs="Times New Roman"/>
          <w:kern w:val="0"/>
          <w:sz w:val="28"/>
          <w:szCs w:val="20"/>
          <w:lang w:val="en-US" w:eastAsia="ru-RU"/>
        </w:rPr>
        <w:t>- 477 S.</w:t>
      </w:r>
    </w:p>
    <w:p w14:paraId="10B2BEC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Helman Z. Neoklasycyzm w muzyce polskiej XX wieku.-Krak</w:t>
      </w:r>
      <w:r w:rsidRPr="003F5A27">
        <w:rPr>
          <w:rFonts w:ascii="Times New Roman" w:eastAsia="Times New Roman" w:hAnsi="Times New Roman" w:cs="Times New Roman"/>
          <w:kern w:val="0"/>
          <w:sz w:val="28"/>
          <w:szCs w:val="20"/>
          <w:lang w:val="uk-UA" w:eastAsia="ru-RU"/>
        </w:rPr>
        <w:sym w:font="Times New Roman" w:char="00F3"/>
      </w:r>
      <w:r w:rsidRPr="003F5A27">
        <w:rPr>
          <w:rFonts w:ascii="Times New Roman" w:eastAsia="Times New Roman" w:hAnsi="Times New Roman" w:cs="Times New Roman"/>
          <w:kern w:val="0"/>
          <w:sz w:val="28"/>
          <w:szCs w:val="20"/>
          <w:lang w:val="uk-UA" w:eastAsia="ru-RU"/>
        </w:rPr>
        <w:t>w</w:t>
      </w:r>
      <w:r w:rsidRPr="003F5A27">
        <w:rPr>
          <w:rFonts w:ascii="Times New Roman" w:eastAsia="Times New Roman" w:hAnsi="Times New Roman" w:cs="Times New Roman"/>
          <w:kern w:val="0"/>
          <w:sz w:val="28"/>
          <w:szCs w:val="20"/>
          <w:lang w:val="en-US" w:eastAsia="ru-RU"/>
        </w:rPr>
        <w:t>: PWM</w:t>
      </w:r>
      <w:r w:rsidRPr="003F5A27">
        <w:rPr>
          <w:rFonts w:ascii="Times New Roman" w:eastAsia="Times New Roman" w:hAnsi="Times New Roman" w:cs="Times New Roman"/>
          <w:kern w:val="0"/>
          <w:sz w:val="28"/>
          <w:szCs w:val="20"/>
          <w:lang w:val="uk-UA" w:eastAsia="ru-RU"/>
        </w:rPr>
        <w:t>, 1985.</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de-DE" w:eastAsia="ru-RU"/>
        </w:rPr>
        <w:t xml:space="preserve">252 s. </w:t>
      </w:r>
    </w:p>
    <w:p w14:paraId="344C96C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Henseler U. Johann Sebastian Bach und der Neoklassizismus //Bach und die Nachwelt. – Laaber: Laaber, 2000. – B.3.- S.253-314. </w:t>
      </w:r>
    </w:p>
    <w:p w14:paraId="79403D2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Herzfeld F.(hrsg.).</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Das Neue Ullstein Lexikon der Musik.-Frankfurt a.M.-Berlin</w:t>
      </w:r>
      <w:r w:rsidRPr="003F5A27">
        <w:rPr>
          <w:rFonts w:ascii="Times New Roman" w:eastAsia="Times New Roman" w:hAnsi="Times New Roman" w:cs="Times New Roman"/>
          <w:kern w:val="0"/>
          <w:sz w:val="28"/>
          <w:szCs w:val="20"/>
          <w:lang w:val="de-DE" w:eastAsia="ru-RU"/>
        </w:rPr>
        <w:t>: Ullstein</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819 S.</w:t>
      </w:r>
    </w:p>
    <w:p w14:paraId="3076251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Hiemke S. Bach-Deutungen im Umfeld der kirchenmusikalischen Erneuerungsbewegung</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//Bach und die Nachwelt. – Laaber: Laaber, 2000. – B.3.- S.63-115.</w:t>
      </w:r>
    </w:p>
    <w:p w14:paraId="3F79677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Honneger M., Massonkeil G. Das Große Lexikon der Musik</w:t>
      </w:r>
      <w:r w:rsidRPr="003F5A27">
        <w:rPr>
          <w:rFonts w:ascii="Times New Roman" w:eastAsia="Times New Roman" w:hAnsi="Times New Roman" w:cs="Times New Roman"/>
          <w:kern w:val="0"/>
          <w:sz w:val="28"/>
          <w:szCs w:val="20"/>
          <w:lang w:val="en-US" w:eastAsia="ru-RU"/>
        </w:rPr>
        <w:t>/ in 10 B-d</w:t>
      </w:r>
      <w:r w:rsidRPr="003F5A27">
        <w:rPr>
          <w:rFonts w:ascii="Times New Roman" w:eastAsia="Times New Roman" w:hAnsi="Times New Roman" w:cs="Times New Roman"/>
          <w:kern w:val="0"/>
          <w:sz w:val="28"/>
          <w:szCs w:val="20"/>
          <w:lang w:val="uk-UA" w:eastAsia="ru-RU"/>
        </w:rPr>
        <w:t>.- Freiburg-Basel-Wien</w:t>
      </w:r>
      <w:r w:rsidRPr="003F5A27">
        <w:rPr>
          <w:rFonts w:ascii="Times New Roman" w:eastAsia="Times New Roman" w:hAnsi="Times New Roman" w:cs="Times New Roman"/>
          <w:kern w:val="0"/>
          <w:sz w:val="28"/>
          <w:szCs w:val="20"/>
          <w:lang w:val="de-DE" w:eastAsia="ru-RU"/>
        </w:rPr>
        <w:t>: Herder</w:t>
      </w:r>
      <w:r w:rsidRPr="003F5A27">
        <w:rPr>
          <w:rFonts w:ascii="Times New Roman" w:eastAsia="Times New Roman" w:hAnsi="Times New Roman" w:cs="Times New Roman"/>
          <w:kern w:val="0"/>
          <w:sz w:val="28"/>
          <w:szCs w:val="20"/>
          <w:lang w:val="uk-UA" w:eastAsia="ru-RU"/>
        </w:rPr>
        <w:t>, 1982.</w:t>
      </w:r>
      <w:r w:rsidRPr="003F5A27">
        <w:rPr>
          <w:rFonts w:ascii="Times New Roman" w:eastAsia="Times New Roman" w:hAnsi="Times New Roman" w:cs="Times New Roman"/>
          <w:kern w:val="0"/>
          <w:sz w:val="28"/>
          <w:szCs w:val="20"/>
          <w:lang w:val="de-DE" w:eastAsia="ru-RU"/>
        </w:rPr>
        <w:t xml:space="preserve"> </w:t>
      </w:r>
    </w:p>
    <w:p w14:paraId="2F838CC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Hundt T. Barocke Formelemente im Kompositionsstil Bartoks //Studia Musicologica Academiae Scientarium Hungariae 24.- Budapest, 1982.- H. 3-4.-S. 361-372. </w:t>
      </w:r>
    </w:p>
    <w:p w14:paraId="64BCD03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Illenberger F. Vorvergangenes und Vergangenes. Notizen zur fr</w:t>
      </w:r>
      <w:r w:rsidRPr="003F5A27">
        <w:rPr>
          <w:rFonts w:ascii="Times New Roman" w:eastAsia="Times New Roman" w:hAnsi="Times New Roman" w:cs="Times New Roman"/>
          <w:kern w:val="0"/>
          <w:sz w:val="28"/>
          <w:szCs w:val="20"/>
          <w:lang w:val="uk-UA" w:eastAsia="ru-RU"/>
        </w:rPr>
        <w:sym w:font="Times New Roman" w:char="00FC"/>
      </w:r>
      <w:r w:rsidRPr="003F5A27">
        <w:rPr>
          <w:rFonts w:ascii="Times New Roman" w:eastAsia="Times New Roman" w:hAnsi="Times New Roman" w:cs="Times New Roman"/>
          <w:kern w:val="0"/>
          <w:sz w:val="28"/>
          <w:szCs w:val="20"/>
          <w:lang w:val="uk-UA" w:eastAsia="ru-RU"/>
        </w:rPr>
        <w:t>hen Orgelmusik</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//Ex Deo nascimur. Festschrift zum 75. Geburtstag Johann Nepomuk David, hrsg. von G.Sievers.- Wiesbaden</w:t>
      </w:r>
      <w:r w:rsidRPr="003F5A27">
        <w:rPr>
          <w:rFonts w:ascii="Times New Roman" w:eastAsia="Times New Roman" w:hAnsi="Times New Roman" w:cs="Times New Roman"/>
          <w:kern w:val="0"/>
          <w:sz w:val="28"/>
          <w:szCs w:val="20"/>
          <w:lang w:val="en-US" w:eastAsia="ru-RU"/>
        </w:rPr>
        <w:t>: Breitkopf und H</w:t>
      </w:r>
      <w:r w:rsidRPr="003F5A27">
        <w:rPr>
          <w:rFonts w:ascii="Times New Roman" w:eastAsia="Times New Roman" w:hAnsi="Times New Roman" w:cs="Times New Roman"/>
          <w:kern w:val="0"/>
          <w:sz w:val="28"/>
          <w:szCs w:val="20"/>
          <w:lang w:val="de-DE" w:eastAsia="ru-RU"/>
        </w:rPr>
        <w:t>ä</w:t>
      </w:r>
      <w:r w:rsidRPr="003F5A27">
        <w:rPr>
          <w:rFonts w:ascii="Times New Roman" w:eastAsia="Times New Roman" w:hAnsi="Times New Roman" w:cs="Times New Roman"/>
          <w:kern w:val="0"/>
          <w:sz w:val="28"/>
          <w:szCs w:val="20"/>
          <w:lang w:val="en-US" w:eastAsia="ru-RU"/>
        </w:rPr>
        <w:t>rtel</w:t>
      </w:r>
      <w:r w:rsidRPr="003F5A27">
        <w:rPr>
          <w:rFonts w:ascii="Times New Roman" w:eastAsia="Times New Roman" w:hAnsi="Times New Roman" w:cs="Times New Roman"/>
          <w:kern w:val="0"/>
          <w:sz w:val="28"/>
          <w:szCs w:val="20"/>
          <w:lang w:val="uk-UA" w:eastAsia="ru-RU"/>
        </w:rPr>
        <w:t>, 1970.</w:t>
      </w:r>
      <w:r w:rsidRPr="003F5A27">
        <w:rPr>
          <w:rFonts w:ascii="Times New Roman" w:eastAsia="Times New Roman" w:hAnsi="Times New Roman" w:cs="Times New Roman"/>
          <w:kern w:val="0"/>
          <w:sz w:val="28"/>
          <w:szCs w:val="20"/>
          <w:lang w:val="en-US" w:eastAsia="ru-RU"/>
        </w:rPr>
        <w:t>- 200 S.</w:t>
      </w:r>
    </w:p>
    <w:p w14:paraId="3A8C959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Jasińska D. Neoklasyzysm Michała Spisaka//Muzyka źle obecna I: materiały sympozium poswięconego twórczości R.Bergera i in....-Warszawa: </w:t>
      </w:r>
      <w:r w:rsidRPr="003F5A27">
        <w:rPr>
          <w:rFonts w:ascii="Times New Roman" w:eastAsia="Times New Roman" w:hAnsi="Times New Roman" w:cs="Times New Roman"/>
          <w:kern w:val="0"/>
          <w:sz w:val="28"/>
          <w:szCs w:val="20"/>
          <w:lang w:val="en-US" w:eastAsia="ru-RU"/>
        </w:rPr>
        <w:t>SKP</w:t>
      </w:r>
      <w:r w:rsidRPr="003F5A27">
        <w:rPr>
          <w:rFonts w:ascii="Times New Roman" w:eastAsia="Times New Roman" w:hAnsi="Times New Roman" w:cs="Times New Roman"/>
          <w:kern w:val="0"/>
          <w:sz w:val="28"/>
          <w:szCs w:val="20"/>
          <w:lang w:val="uk-UA" w:eastAsia="ru-RU"/>
        </w:rPr>
        <w:t xml:space="preserve">, 1989.- S.311-325. </w:t>
      </w:r>
    </w:p>
    <w:p w14:paraId="3E54746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Jopping G. Die Renaissance der Alten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//Geschichte der Musik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M.Raeburn u. A.Kendall. – M</w:t>
      </w:r>
      <w:r w:rsidRPr="003F5A27">
        <w:rPr>
          <w:rFonts w:ascii="Times New Roman" w:eastAsia="Times New Roman" w:hAnsi="Times New Roman" w:cs="Times New Roman"/>
          <w:kern w:val="0"/>
          <w:sz w:val="28"/>
          <w:szCs w:val="20"/>
          <w:lang w:val="uk-UA" w:eastAsia="ru-RU"/>
        </w:rPr>
        <w:sym w:font="Times New Roman" w:char="00FC"/>
      </w:r>
      <w:r w:rsidRPr="003F5A27">
        <w:rPr>
          <w:rFonts w:ascii="Times New Roman" w:eastAsia="Times New Roman" w:hAnsi="Times New Roman" w:cs="Times New Roman"/>
          <w:kern w:val="0"/>
          <w:sz w:val="28"/>
          <w:szCs w:val="20"/>
          <w:lang w:val="uk-UA" w:eastAsia="ru-RU"/>
        </w:rPr>
        <w:t>nchen</w:t>
      </w:r>
      <w:r w:rsidRPr="003F5A27">
        <w:rPr>
          <w:rFonts w:ascii="Times New Roman" w:eastAsia="Times New Roman" w:hAnsi="Times New Roman" w:cs="Times New Roman"/>
          <w:kern w:val="0"/>
          <w:sz w:val="28"/>
          <w:szCs w:val="20"/>
          <w:lang w:val="en-US" w:eastAsia="ru-RU"/>
        </w:rPr>
        <w:t>: Kindler</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en-US" w:eastAsia="ru-RU"/>
        </w:rPr>
        <w:t>- 473 S.</w:t>
      </w:r>
    </w:p>
    <w:p w14:paraId="4901D75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Kämper D. Neomadrigalismus. Zur Frage des Neomadrigalismus //Kongreßbericht  Bonn.</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Bonn, 1970.-S.261-264.</w:t>
      </w:r>
    </w:p>
    <w:p w14:paraId="66AE716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Keil W., Jaunich K., Kammerer U.  Musik der zwanziger Jahre.-</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Hildesheim–Zürich- New-York</w:t>
      </w:r>
      <w:r w:rsidRPr="003F5A27">
        <w:rPr>
          <w:rFonts w:ascii="Times New Roman" w:eastAsia="Times New Roman" w:hAnsi="Times New Roman" w:cs="Times New Roman"/>
          <w:kern w:val="0"/>
          <w:sz w:val="28"/>
          <w:szCs w:val="20"/>
          <w:lang w:val="en-US" w:eastAsia="ru-RU"/>
        </w:rPr>
        <w:t>: Olms</w:t>
      </w:r>
      <w:r w:rsidRPr="003F5A27">
        <w:rPr>
          <w:rFonts w:ascii="Times New Roman" w:eastAsia="Times New Roman" w:hAnsi="Times New Roman" w:cs="Times New Roman"/>
          <w:kern w:val="0"/>
          <w:sz w:val="28"/>
          <w:szCs w:val="20"/>
          <w:lang w:val="uk-UA" w:eastAsia="ru-RU"/>
        </w:rPr>
        <w:t>, 1996.</w:t>
      </w:r>
      <w:r w:rsidRPr="003F5A27">
        <w:rPr>
          <w:rFonts w:ascii="Times New Roman" w:eastAsia="Times New Roman" w:hAnsi="Times New Roman" w:cs="Times New Roman"/>
          <w:kern w:val="0"/>
          <w:sz w:val="28"/>
          <w:szCs w:val="20"/>
          <w:lang w:val="en-US" w:eastAsia="ru-RU"/>
        </w:rPr>
        <w:t>- 347 S.</w:t>
      </w:r>
      <w:r w:rsidRPr="003F5A27">
        <w:rPr>
          <w:rFonts w:ascii="Times New Roman" w:eastAsia="Times New Roman" w:hAnsi="Times New Roman" w:cs="Times New Roman"/>
          <w:kern w:val="0"/>
          <w:sz w:val="28"/>
          <w:szCs w:val="20"/>
          <w:lang w:val="uk-UA" w:eastAsia="ru-RU"/>
        </w:rPr>
        <w:t xml:space="preserve"> </w:t>
      </w:r>
    </w:p>
    <w:p w14:paraId="4D42607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Keysers Grosses Stil-Lexikon Europa 780 bis 1980.-M</w:t>
      </w:r>
      <w:r w:rsidRPr="003F5A27">
        <w:rPr>
          <w:rFonts w:ascii="Times New Roman" w:eastAsia="Times New Roman" w:hAnsi="Times New Roman" w:cs="Times New Roman"/>
          <w:kern w:val="0"/>
          <w:sz w:val="28"/>
          <w:szCs w:val="20"/>
          <w:lang w:val="uk-UA" w:eastAsia="ru-RU"/>
        </w:rPr>
        <w:sym w:font="Times New Roman" w:char="00FC"/>
      </w:r>
      <w:r w:rsidRPr="003F5A27">
        <w:rPr>
          <w:rFonts w:ascii="Times New Roman" w:eastAsia="Times New Roman" w:hAnsi="Times New Roman" w:cs="Times New Roman"/>
          <w:kern w:val="0"/>
          <w:sz w:val="28"/>
          <w:szCs w:val="20"/>
          <w:lang w:val="uk-UA" w:eastAsia="ru-RU"/>
        </w:rPr>
        <w:t>nchen</w:t>
      </w:r>
      <w:r w:rsidRPr="003F5A27">
        <w:rPr>
          <w:rFonts w:ascii="Times New Roman" w:eastAsia="Times New Roman" w:hAnsi="Times New Roman" w:cs="Times New Roman"/>
          <w:kern w:val="0"/>
          <w:sz w:val="28"/>
          <w:szCs w:val="20"/>
          <w:lang w:val="en-US" w:eastAsia="ru-RU"/>
        </w:rPr>
        <w:t>: Keyser</w:t>
      </w:r>
      <w:r w:rsidRPr="003F5A27">
        <w:rPr>
          <w:rFonts w:ascii="Times New Roman" w:eastAsia="Times New Roman" w:hAnsi="Times New Roman" w:cs="Times New Roman"/>
          <w:kern w:val="0"/>
          <w:sz w:val="28"/>
          <w:szCs w:val="20"/>
          <w:lang w:val="uk-UA" w:eastAsia="ru-RU"/>
        </w:rPr>
        <w:t>, 1982.-</w:t>
      </w:r>
      <w:r w:rsidRPr="003F5A27">
        <w:rPr>
          <w:rFonts w:ascii="Times New Roman" w:eastAsia="Times New Roman" w:hAnsi="Times New Roman" w:cs="Times New Roman"/>
          <w:kern w:val="0"/>
          <w:sz w:val="28"/>
          <w:szCs w:val="20"/>
          <w:lang w:val="en-US" w:eastAsia="ru-RU"/>
        </w:rPr>
        <w:t>559 S.</w:t>
      </w:r>
    </w:p>
    <w:p w14:paraId="067C082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Klein R. Johann Nepomuk David.- Wien</w:t>
      </w:r>
      <w:r w:rsidRPr="003F5A27">
        <w:rPr>
          <w:rFonts w:ascii="Times New Roman" w:eastAsia="Times New Roman" w:hAnsi="Times New Roman" w:cs="Times New Roman"/>
          <w:kern w:val="0"/>
          <w:sz w:val="28"/>
          <w:szCs w:val="20"/>
          <w:lang w:val="de-DE" w:eastAsia="ru-RU"/>
        </w:rPr>
        <w:t>: Österreich.Bundesverl.</w:t>
      </w:r>
      <w:r w:rsidRPr="003F5A27">
        <w:rPr>
          <w:rFonts w:ascii="Times New Roman" w:eastAsia="Times New Roman" w:hAnsi="Times New Roman" w:cs="Times New Roman"/>
          <w:kern w:val="0"/>
          <w:sz w:val="28"/>
          <w:szCs w:val="20"/>
          <w:lang w:val="uk-UA" w:eastAsia="ru-RU"/>
        </w:rPr>
        <w:t>, 1964.</w:t>
      </w:r>
      <w:r w:rsidRPr="003F5A27">
        <w:rPr>
          <w:rFonts w:ascii="Times New Roman" w:eastAsia="Times New Roman" w:hAnsi="Times New Roman" w:cs="Times New Roman"/>
          <w:kern w:val="0"/>
          <w:sz w:val="28"/>
          <w:szCs w:val="20"/>
          <w:lang w:val="de-DE" w:eastAsia="ru-RU"/>
        </w:rPr>
        <w:t>-88 S.</w:t>
      </w:r>
    </w:p>
    <w:p w14:paraId="5F51A63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Knepler G. Gedanken über Musik.-</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Berlin</w:t>
      </w:r>
      <w:r w:rsidRPr="003F5A27">
        <w:rPr>
          <w:rFonts w:ascii="Times New Roman" w:eastAsia="Times New Roman" w:hAnsi="Times New Roman" w:cs="Times New Roman"/>
          <w:kern w:val="0"/>
          <w:sz w:val="28"/>
          <w:szCs w:val="20"/>
          <w:lang w:val="de-DE" w:eastAsia="ru-RU"/>
        </w:rPr>
        <w:t>: Henschel</w:t>
      </w:r>
      <w:r w:rsidRPr="003F5A27">
        <w:rPr>
          <w:rFonts w:ascii="Times New Roman" w:eastAsia="Times New Roman" w:hAnsi="Times New Roman" w:cs="Times New Roman"/>
          <w:kern w:val="0"/>
          <w:sz w:val="28"/>
          <w:szCs w:val="20"/>
          <w:lang w:val="uk-UA" w:eastAsia="ru-RU"/>
        </w:rPr>
        <w:t>, 1980.</w:t>
      </w:r>
      <w:r w:rsidRPr="003F5A27">
        <w:rPr>
          <w:rFonts w:ascii="Times New Roman" w:eastAsia="Times New Roman" w:hAnsi="Times New Roman" w:cs="Times New Roman"/>
          <w:kern w:val="0"/>
          <w:sz w:val="28"/>
          <w:szCs w:val="20"/>
          <w:lang w:val="de-DE" w:eastAsia="ru-RU"/>
        </w:rPr>
        <w:t xml:space="preserve">-206 S.  </w:t>
      </w:r>
    </w:p>
    <w:p w14:paraId="5A629B5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Koechlin Ch. Le "Retour á Bach"//La Revue Musicale-1926/27.-Nr.1.-P.1-12.</w:t>
      </w:r>
    </w:p>
    <w:p w14:paraId="13ED5EA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Krummacher F. «Neue Kirchenmusik» und romantischer Historusmus</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 xml:space="preserve">//Alte Musik im 20. Jahrhundert. Wandlungen und formen ihrer Rezeption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G.Schubert. –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1995.</w:t>
      </w:r>
      <w:r w:rsidRPr="003F5A27">
        <w:rPr>
          <w:rFonts w:ascii="Times New Roman" w:eastAsia="Times New Roman" w:hAnsi="Times New Roman" w:cs="Times New Roman"/>
          <w:kern w:val="0"/>
          <w:sz w:val="28"/>
          <w:szCs w:val="20"/>
          <w:lang w:val="en-US" w:eastAsia="ru-RU"/>
        </w:rPr>
        <w:t>- S.72-92.</w:t>
      </w:r>
    </w:p>
    <w:p w14:paraId="1453DEB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Laux K. Die Musik in Rußland und in der Sowjetunion.- Berlin</w:t>
      </w:r>
      <w:r w:rsidRPr="003F5A27">
        <w:rPr>
          <w:rFonts w:ascii="Times New Roman" w:eastAsia="Times New Roman" w:hAnsi="Times New Roman" w:cs="Times New Roman"/>
          <w:kern w:val="0"/>
          <w:sz w:val="28"/>
          <w:szCs w:val="20"/>
          <w:lang w:val="de-DE" w:eastAsia="ru-RU"/>
        </w:rPr>
        <w:t>: Henschel</w:t>
      </w:r>
      <w:r w:rsidRPr="003F5A27">
        <w:rPr>
          <w:rFonts w:ascii="Times New Roman" w:eastAsia="Times New Roman" w:hAnsi="Times New Roman" w:cs="Times New Roman"/>
          <w:kern w:val="0"/>
          <w:sz w:val="28"/>
          <w:szCs w:val="20"/>
          <w:lang w:val="uk-UA" w:eastAsia="ru-RU"/>
        </w:rPr>
        <w:t>, 1958.</w:t>
      </w:r>
      <w:r w:rsidRPr="003F5A27">
        <w:rPr>
          <w:rFonts w:ascii="Times New Roman" w:eastAsia="Times New Roman" w:hAnsi="Times New Roman" w:cs="Times New Roman"/>
          <w:kern w:val="0"/>
          <w:sz w:val="28"/>
          <w:szCs w:val="20"/>
          <w:lang w:val="de-DE" w:eastAsia="ru-RU"/>
        </w:rPr>
        <w:t>- 463 S.</w:t>
      </w:r>
    </w:p>
    <w:p w14:paraId="7092F97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Laux K. Musik und Musiker der Gegenwart.- Essen</w:t>
      </w:r>
      <w:r w:rsidRPr="003F5A27">
        <w:rPr>
          <w:rFonts w:ascii="Times New Roman" w:eastAsia="Times New Roman" w:hAnsi="Times New Roman" w:cs="Times New Roman"/>
          <w:kern w:val="0"/>
          <w:sz w:val="28"/>
          <w:szCs w:val="20"/>
          <w:lang w:val="de-DE" w:eastAsia="ru-RU"/>
        </w:rPr>
        <w:t>: Spael</w:t>
      </w:r>
      <w:r w:rsidRPr="003F5A27">
        <w:rPr>
          <w:rFonts w:ascii="Times New Roman" w:eastAsia="Times New Roman" w:hAnsi="Times New Roman" w:cs="Times New Roman"/>
          <w:kern w:val="0"/>
          <w:sz w:val="28"/>
          <w:szCs w:val="20"/>
          <w:lang w:val="uk-UA" w:eastAsia="ru-RU"/>
        </w:rPr>
        <w:t>, 1949.</w:t>
      </w:r>
      <w:r w:rsidRPr="003F5A27">
        <w:rPr>
          <w:rFonts w:ascii="Times New Roman" w:eastAsia="Times New Roman" w:hAnsi="Times New Roman" w:cs="Times New Roman"/>
          <w:kern w:val="0"/>
          <w:sz w:val="28"/>
          <w:szCs w:val="20"/>
          <w:lang w:val="de-DE" w:eastAsia="ru-RU"/>
        </w:rPr>
        <w:t>- 264 S.</w:t>
      </w:r>
    </w:p>
    <w:p w14:paraId="51799A9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Lexikon der Kunst.-Leipzig</w:t>
      </w:r>
      <w:r w:rsidRPr="003F5A27">
        <w:rPr>
          <w:rFonts w:ascii="Times New Roman" w:eastAsia="Times New Roman" w:hAnsi="Times New Roman" w:cs="Times New Roman"/>
          <w:kern w:val="0"/>
          <w:sz w:val="28"/>
          <w:szCs w:val="20"/>
          <w:lang w:val="en-US" w:eastAsia="ru-RU"/>
        </w:rPr>
        <w:t>: Seeman</w:t>
      </w:r>
      <w:r w:rsidRPr="003F5A27">
        <w:rPr>
          <w:rFonts w:ascii="Times New Roman" w:eastAsia="Times New Roman" w:hAnsi="Times New Roman" w:cs="Times New Roman"/>
          <w:kern w:val="0"/>
          <w:sz w:val="28"/>
          <w:szCs w:val="20"/>
          <w:lang w:val="uk-UA" w:eastAsia="ru-RU"/>
        </w:rPr>
        <w:t>, 1993.</w:t>
      </w:r>
      <w:r w:rsidRPr="003F5A27">
        <w:rPr>
          <w:rFonts w:ascii="Times New Roman" w:eastAsia="Times New Roman" w:hAnsi="Times New Roman" w:cs="Times New Roman"/>
          <w:kern w:val="0"/>
          <w:sz w:val="28"/>
          <w:szCs w:val="20"/>
          <w:lang w:val="en-US" w:eastAsia="ru-RU"/>
        </w:rPr>
        <w:t>- 837 S.</w:t>
      </w:r>
      <w:r w:rsidRPr="003F5A27">
        <w:rPr>
          <w:rFonts w:ascii="Times New Roman" w:eastAsia="Times New Roman" w:hAnsi="Times New Roman" w:cs="Times New Roman"/>
          <w:kern w:val="0"/>
          <w:sz w:val="28"/>
          <w:szCs w:val="20"/>
          <w:lang w:val="uk-UA" w:eastAsia="ru-RU"/>
        </w:rPr>
        <w:t xml:space="preserve"> </w:t>
      </w:r>
    </w:p>
    <w:p w14:paraId="412D0BB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Lindlar H. Wolfgang  Fortner.-Redenkirchen</w:t>
      </w:r>
      <w:r w:rsidRPr="003F5A27">
        <w:rPr>
          <w:rFonts w:ascii="Times New Roman" w:eastAsia="Times New Roman" w:hAnsi="Times New Roman" w:cs="Times New Roman"/>
          <w:kern w:val="0"/>
          <w:sz w:val="28"/>
          <w:szCs w:val="20"/>
          <w:lang w:val="en-US" w:eastAsia="ru-RU"/>
        </w:rPr>
        <w:t>: Tonger</w:t>
      </w:r>
      <w:r w:rsidRPr="003F5A27">
        <w:rPr>
          <w:rFonts w:ascii="Times New Roman" w:eastAsia="Times New Roman" w:hAnsi="Times New Roman" w:cs="Times New Roman"/>
          <w:kern w:val="0"/>
          <w:sz w:val="28"/>
          <w:szCs w:val="20"/>
          <w:lang w:val="uk-UA" w:eastAsia="ru-RU"/>
        </w:rPr>
        <w:t>, 1960.</w:t>
      </w:r>
      <w:r w:rsidRPr="003F5A27">
        <w:rPr>
          <w:rFonts w:ascii="Times New Roman" w:eastAsia="Times New Roman" w:hAnsi="Times New Roman" w:cs="Times New Roman"/>
          <w:kern w:val="0"/>
          <w:sz w:val="28"/>
          <w:szCs w:val="20"/>
          <w:lang w:val="en-US" w:eastAsia="ru-RU"/>
        </w:rPr>
        <w:t>- 160 S.</w:t>
      </w:r>
    </w:p>
    <w:p w14:paraId="782667E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Lissa Z. "III Symfonia" Bolesława Szabelskiego</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//Muzyka.- 1956.- Nr.1.- S.34-40. </w:t>
      </w:r>
    </w:p>
    <w:p w14:paraId="746D0A9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Łobaczewska S. Style muzyczne.T.I, cz.2.- Krak</w:t>
      </w:r>
      <w:r w:rsidRPr="003F5A27">
        <w:rPr>
          <w:rFonts w:ascii="Times New Roman" w:eastAsia="Times New Roman" w:hAnsi="Times New Roman" w:cs="Times New Roman"/>
          <w:kern w:val="0"/>
          <w:sz w:val="28"/>
          <w:szCs w:val="20"/>
          <w:lang w:val="uk-UA" w:eastAsia="ru-RU"/>
        </w:rPr>
        <w:sym w:font="Times New Roman" w:char="00F3"/>
      </w:r>
      <w:r w:rsidRPr="003F5A27">
        <w:rPr>
          <w:rFonts w:ascii="Times New Roman" w:eastAsia="Times New Roman" w:hAnsi="Times New Roman" w:cs="Times New Roman"/>
          <w:kern w:val="0"/>
          <w:sz w:val="28"/>
          <w:szCs w:val="20"/>
          <w:lang w:val="uk-UA" w:eastAsia="ru-RU"/>
        </w:rPr>
        <w:t>w:PWM, 1960.</w:t>
      </w:r>
      <w:r w:rsidRPr="003F5A27">
        <w:rPr>
          <w:rFonts w:ascii="Times New Roman" w:eastAsia="Times New Roman" w:hAnsi="Times New Roman" w:cs="Times New Roman"/>
          <w:kern w:val="0"/>
          <w:sz w:val="28"/>
          <w:szCs w:val="20"/>
          <w:lang w:val="pl-PL" w:eastAsia="ru-RU"/>
        </w:rPr>
        <w:t xml:space="preserve">- </w:t>
      </w:r>
      <w:r w:rsidRPr="003F5A27">
        <w:rPr>
          <w:rFonts w:ascii="Times New Roman" w:eastAsia="Times New Roman" w:hAnsi="Times New Roman" w:cs="Times New Roman"/>
          <w:kern w:val="0"/>
          <w:sz w:val="28"/>
          <w:szCs w:val="20"/>
          <w:lang w:val="en-US" w:eastAsia="ru-RU"/>
        </w:rPr>
        <w:t>457 S.</w:t>
      </w:r>
      <w:r w:rsidRPr="003F5A27">
        <w:rPr>
          <w:rFonts w:ascii="Times New Roman" w:eastAsia="Times New Roman" w:hAnsi="Times New Roman" w:cs="Times New Roman"/>
          <w:kern w:val="0"/>
          <w:sz w:val="28"/>
          <w:szCs w:val="20"/>
          <w:lang w:val="uk-UA" w:eastAsia="ru-RU"/>
        </w:rPr>
        <w:t xml:space="preserve"> </w:t>
      </w:r>
    </w:p>
    <w:p w14:paraId="163D396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Lourié A. Neogothic und Neoclassic</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//Modern Musik.-1928.- Nr.5.- S. 3-15.</w:t>
      </w:r>
    </w:p>
    <w:p w14:paraId="45D0BEF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Machlis J. Introduction to contemporary Music. – New York</w:t>
      </w:r>
      <w:r w:rsidRPr="003F5A27">
        <w:rPr>
          <w:rFonts w:ascii="Times New Roman" w:eastAsia="Times New Roman" w:hAnsi="Times New Roman" w:cs="Times New Roman"/>
          <w:kern w:val="0"/>
          <w:sz w:val="28"/>
          <w:szCs w:val="20"/>
          <w:lang w:val="en-US" w:eastAsia="ru-RU"/>
        </w:rPr>
        <w:t>: Norton</w:t>
      </w:r>
      <w:r w:rsidRPr="003F5A27">
        <w:rPr>
          <w:rFonts w:ascii="Times New Roman" w:eastAsia="Times New Roman" w:hAnsi="Times New Roman" w:cs="Times New Roman"/>
          <w:kern w:val="0"/>
          <w:sz w:val="28"/>
          <w:szCs w:val="20"/>
          <w:lang w:val="uk-UA" w:eastAsia="ru-RU"/>
        </w:rPr>
        <w:t>, 1961.</w:t>
      </w:r>
      <w:r w:rsidRPr="003F5A27">
        <w:rPr>
          <w:rFonts w:ascii="Times New Roman" w:eastAsia="Times New Roman" w:hAnsi="Times New Roman" w:cs="Times New Roman"/>
          <w:kern w:val="0"/>
          <w:sz w:val="28"/>
          <w:szCs w:val="20"/>
          <w:lang w:val="en-US" w:eastAsia="ru-RU"/>
        </w:rPr>
        <w:t>- 714 p.</w:t>
      </w:r>
      <w:r w:rsidRPr="003F5A27">
        <w:rPr>
          <w:rFonts w:ascii="Times New Roman" w:eastAsia="Times New Roman" w:hAnsi="Times New Roman" w:cs="Times New Roman"/>
          <w:kern w:val="0"/>
          <w:sz w:val="28"/>
          <w:szCs w:val="20"/>
          <w:lang w:val="uk-UA" w:eastAsia="ru-RU"/>
        </w:rPr>
        <w:t xml:space="preserve"> </w:t>
      </w:r>
    </w:p>
    <w:p w14:paraId="743B2F0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Maiorino G. Die Postmoderne und die Verbrauchtheit der Titel: Ein neobarockes Dilemma</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//Barock: Neue Sichtweisen einer Epoche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P. J.Burgard.- Wien-Köln-Weimar</w:t>
      </w:r>
      <w:r w:rsidRPr="003F5A27">
        <w:rPr>
          <w:rFonts w:ascii="Times New Roman" w:eastAsia="Times New Roman" w:hAnsi="Times New Roman" w:cs="Times New Roman"/>
          <w:kern w:val="0"/>
          <w:sz w:val="28"/>
          <w:szCs w:val="20"/>
          <w:lang w:val="en-US" w:eastAsia="ru-RU"/>
        </w:rPr>
        <w:t>: B</w:t>
      </w:r>
      <w:r w:rsidRPr="003F5A27">
        <w:rPr>
          <w:rFonts w:ascii="Times New Roman" w:eastAsia="Times New Roman" w:hAnsi="Times New Roman" w:cs="Times New Roman"/>
          <w:kern w:val="0"/>
          <w:sz w:val="28"/>
          <w:szCs w:val="20"/>
          <w:lang w:val="de-DE" w:eastAsia="ru-RU"/>
        </w:rPr>
        <w:t>ö</w:t>
      </w:r>
      <w:r w:rsidRPr="003F5A27">
        <w:rPr>
          <w:rFonts w:ascii="Times New Roman" w:eastAsia="Times New Roman" w:hAnsi="Times New Roman" w:cs="Times New Roman"/>
          <w:kern w:val="0"/>
          <w:sz w:val="28"/>
          <w:szCs w:val="20"/>
          <w:lang w:val="en-US" w:eastAsia="ru-RU"/>
        </w:rPr>
        <w:t>hlau</w:t>
      </w:r>
      <w:r w:rsidRPr="003F5A27">
        <w:rPr>
          <w:rFonts w:ascii="Times New Roman" w:eastAsia="Times New Roman" w:hAnsi="Times New Roman" w:cs="Times New Roman"/>
          <w:kern w:val="0"/>
          <w:sz w:val="28"/>
          <w:szCs w:val="20"/>
          <w:lang w:val="uk-UA" w:eastAsia="ru-RU"/>
        </w:rPr>
        <w:t>, 2001.- S. 343-377</w:t>
      </w:r>
    </w:p>
    <w:p w14:paraId="1D87C77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Meinecke F. Die Entstehung des Historismus.-München</w:t>
      </w:r>
      <w:r w:rsidRPr="003F5A27">
        <w:rPr>
          <w:rFonts w:ascii="Times New Roman" w:eastAsia="Times New Roman" w:hAnsi="Times New Roman" w:cs="Times New Roman"/>
          <w:kern w:val="0"/>
          <w:sz w:val="28"/>
          <w:szCs w:val="20"/>
          <w:lang w:val="en-US" w:eastAsia="ru-RU"/>
        </w:rPr>
        <w:t>: Oldenbourg</w:t>
      </w:r>
      <w:r w:rsidRPr="003F5A27">
        <w:rPr>
          <w:rFonts w:ascii="Times New Roman" w:eastAsia="Times New Roman" w:hAnsi="Times New Roman" w:cs="Times New Roman"/>
          <w:kern w:val="0"/>
          <w:sz w:val="28"/>
          <w:szCs w:val="20"/>
          <w:lang w:val="uk-UA" w:eastAsia="ru-RU"/>
        </w:rPr>
        <w:t>, 1965.</w:t>
      </w:r>
      <w:r w:rsidRPr="003F5A27">
        <w:rPr>
          <w:rFonts w:ascii="Times New Roman" w:eastAsia="Times New Roman" w:hAnsi="Times New Roman" w:cs="Times New Roman"/>
          <w:kern w:val="0"/>
          <w:sz w:val="28"/>
          <w:szCs w:val="20"/>
          <w:lang w:val="en-US" w:eastAsia="ru-RU"/>
        </w:rPr>
        <w:t>- 617 S.</w:t>
      </w:r>
      <w:r w:rsidRPr="003F5A27">
        <w:rPr>
          <w:rFonts w:ascii="Times New Roman" w:eastAsia="Times New Roman" w:hAnsi="Times New Roman" w:cs="Times New Roman"/>
          <w:kern w:val="0"/>
          <w:sz w:val="28"/>
          <w:szCs w:val="20"/>
          <w:lang w:val="uk-UA" w:eastAsia="ru-RU"/>
        </w:rPr>
        <w:t xml:space="preserve"> </w:t>
      </w:r>
    </w:p>
    <w:p w14:paraId="7CFC8C7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Mersmann H. Historische Beziehungen in der gegenwärtigen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//Aspekte der Neuen Musik (Festschrift Hans Heinz Stuckenschmidt).-Kassel</w:t>
      </w:r>
      <w:r w:rsidRPr="003F5A27">
        <w:rPr>
          <w:rFonts w:ascii="Times New Roman" w:eastAsia="Times New Roman" w:hAnsi="Times New Roman" w:cs="Times New Roman"/>
          <w:kern w:val="0"/>
          <w:sz w:val="28"/>
          <w:szCs w:val="20"/>
          <w:lang w:val="en-US" w:eastAsia="ru-RU"/>
        </w:rPr>
        <w:t>: B</w:t>
      </w:r>
      <w:r w:rsidRPr="003F5A27">
        <w:rPr>
          <w:rFonts w:ascii="Times New Roman" w:eastAsia="Times New Roman" w:hAnsi="Times New Roman" w:cs="Times New Roman"/>
          <w:kern w:val="0"/>
          <w:sz w:val="28"/>
          <w:szCs w:val="20"/>
          <w:lang w:val="de-DE" w:eastAsia="ru-RU"/>
        </w:rPr>
        <w:t>ärenreiter</w:t>
      </w:r>
      <w:r w:rsidRPr="003F5A27">
        <w:rPr>
          <w:rFonts w:ascii="Times New Roman" w:eastAsia="Times New Roman" w:hAnsi="Times New Roman" w:cs="Times New Roman"/>
          <w:kern w:val="0"/>
          <w:sz w:val="28"/>
          <w:szCs w:val="20"/>
          <w:lang w:val="uk-UA" w:eastAsia="ru-RU"/>
        </w:rPr>
        <w:t xml:space="preserve">, 1968.- S. 21-29. </w:t>
      </w:r>
    </w:p>
    <w:p w14:paraId="7FA6198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Mersmann Н. Neue Musik in den Strömungen unserer Zeit.-Bayreuth</w:t>
      </w:r>
      <w:r w:rsidRPr="003F5A27">
        <w:rPr>
          <w:rFonts w:ascii="Times New Roman" w:eastAsia="Times New Roman" w:hAnsi="Times New Roman" w:cs="Times New Roman"/>
          <w:kern w:val="0"/>
          <w:sz w:val="28"/>
          <w:szCs w:val="20"/>
          <w:lang w:val="en-US" w:eastAsia="ru-RU"/>
        </w:rPr>
        <w:t>: Steeger</w:t>
      </w:r>
      <w:r w:rsidRPr="003F5A27">
        <w:rPr>
          <w:rFonts w:ascii="Times New Roman" w:eastAsia="Times New Roman" w:hAnsi="Times New Roman" w:cs="Times New Roman"/>
          <w:kern w:val="0"/>
          <w:sz w:val="28"/>
          <w:szCs w:val="20"/>
          <w:lang w:val="uk-UA" w:eastAsia="ru-RU"/>
        </w:rPr>
        <w:t>, 1949.</w:t>
      </w:r>
      <w:r w:rsidRPr="003F5A27">
        <w:rPr>
          <w:rFonts w:ascii="Times New Roman" w:eastAsia="Times New Roman" w:hAnsi="Times New Roman" w:cs="Times New Roman"/>
          <w:kern w:val="0"/>
          <w:sz w:val="28"/>
          <w:szCs w:val="20"/>
          <w:lang w:val="en-US" w:eastAsia="ru-RU"/>
        </w:rPr>
        <w:t>- 58 S.</w:t>
      </w:r>
    </w:p>
    <w:p w14:paraId="222D6D5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Metzler Lexikon Literatur- und Kulturtheorie.- Stuttgart-Weimar</w:t>
      </w:r>
      <w:r w:rsidRPr="003F5A27">
        <w:rPr>
          <w:rFonts w:ascii="Times New Roman" w:eastAsia="Times New Roman" w:hAnsi="Times New Roman" w:cs="Times New Roman"/>
          <w:kern w:val="0"/>
          <w:sz w:val="28"/>
          <w:szCs w:val="20"/>
          <w:lang w:val="de-DE" w:eastAsia="ru-RU"/>
        </w:rPr>
        <w:t>: Metzler</w:t>
      </w:r>
      <w:r w:rsidRPr="003F5A27">
        <w:rPr>
          <w:rFonts w:ascii="Times New Roman" w:eastAsia="Times New Roman" w:hAnsi="Times New Roman" w:cs="Times New Roman"/>
          <w:kern w:val="0"/>
          <w:sz w:val="28"/>
          <w:szCs w:val="20"/>
          <w:lang w:val="uk-UA" w:eastAsia="ru-RU"/>
        </w:rPr>
        <w:t>, 1998.</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593 S.</w:t>
      </w:r>
    </w:p>
    <w:p w14:paraId="43C95A3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w:t>
      </w:r>
      <w:r w:rsidRPr="003F5A27">
        <w:rPr>
          <w:rFonts w:ascii="Times New Roman" w:eastAsia="Times New Roman" w:hAnsi="Times New Roman" w:cs="Times New Roman"/>
          <w:kern w:val="0"/>
          <w:sz w:val="28"/>
          <w:szCs w:val="20"/>
          <w:lang w:val="de-DE" w:eastAsia="ru-RU"/>
        </w:rPr>
        <w:t>usik</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de-DE" w:eastAsia="ru-RU"/>
        </w:rPr>
        <w:t>in</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de-DE" w:eastAsia="ru-RU"/>
        </w:rPr>
        <w:t>Geschichte</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de-DE" w:eastAsia="ru-RU"/>
        </w:rPr>
        <w:t>und</w:t>
      </w:r>
      <w:r w:rsidRPr="003F5A27">
        <w:rPr>
          <w:rFonts w:ascii="Times New Roman" w:eastAsia="Times New Roman" w:hAnsi="Times New Roman" w:cs="Times New Roman"/>
          <w:kern w:val="0"/>
          <w:sz w:val="28"/>
          <w:szCs w:val="20"/>
          <w:lang w:val="uk-UA" w:eastAsia="ru-RU"/>
        </w:rPr>
        <w:t xml:space="preserve"> </w:t>
      </w:r>
      <w:r w:rsidRPr="003F5A27">
        <w:rPr>
          <w:rFonts w:ascii="Times New Roman" w:eastAsia="Times New Roman" w:hAnsi="Times New Roman" w:cs="Times New Roman"/>
          <w:kern w:val="0"/>
          <w:sz w:val="28"/>
          <w:szCs w:val="20"/>
          <w:lang w:val="de-DE" w:eastAsia="ru-RU"/>
        </w:rPr>
        <w:t>Gegnwart</w:t>
      </w:r>
      <w:r w:rsidRPr="003F5A27">
        <w:rPr>
          <w:rFonts w:ascii="Times New Roman" w:eastAsia="Times New Roman" w:hAnsi="Times New Roman" w:cs="Times New Roman"/>
          <w:kern w:val="0"/>
          <w:sz w:val="28"/>
          <w:szCs w:val="20"/>
          <w:lang w:val="uk-UA" w:eastAsia="ru-RU"/>
        </w:rPr>
        <w:t xml:space="preserve">. - Kassel-Basel-London: </w:t>
      </w:r>
      <w:r w:rsidRPr="003F5A27">
        <w:rPr>
          <w:rFonts w:ascii="Times New Roman" w:eastAsia="Times New Roman" w:hAnsi="Times New Roman" w:cs="Times New Roman"/>
          <w:kern w:val="0"/>
          <w:sz w:val="28"/>
          <w:szCs w:val="20"/>
          <w:lang w:val="de-DE" w:eastAsia="ru-RU"/>
        </w:rPr>
        <w:t>B</w:t>
      </w:r>
      <w:r w:rsidRPr="003F5A27">
        <w:rPr>
          <w:rFonts w:ascii="Times New Roman" w:eastAsia="Times New Roman" w:hAnsi="Times New Roman" w:cs="Times New Roman"/>
          <w:kern w:val="0"/>
          <w:sz w:val="28"/>
          <w:szCs w:val="20"/>
          <w:lang w:val="uk-UA" w:eastAsia="ru-RU"/>
        </w:rPr>
        <w:t>ä</w:t>
      </w:r>
      <w:r w:rsidRPr="003F5A27">
        <w:rPr>
          <w:rFonts w:ascii="Times New Roman" w:eastAsia="Times New Roman" w:hAnsi="Times New Roman" w:cs="Times New Roman"/>
          <w:kern w:val="0"/>
          <w:sz w:val="28"/>
          <w:szCs w:val="20"/>
          <w:lang w:val="de-DE" w:eastAsia="ru-RU"/>
        </w:rPr>
        <w:t>renreiter</w:t>
      </w:r>
      <w:r w:rsidRPr="003F5A27">
        <w:rPr>
          <w:rFonts w:ascii="Times New Roman" w:eastAsia="Times New Roman" w:hAnsi="Times New Roman" w:cs="Times New Roman"/>
          <w:kern w:val="0"/>
          <w:sz w:val="28"/>
          <w:szCs w:val="20"/>
          <w:lang w:val="uk-UA" w:eastAsia="ru-RU"/>
        </w:rPr>
        <w:t xml:space="preserve">, 1989. - B.7.- </w:t>
      </w:r>
      <w:r w:rsidRPr="003F5A27">
        <w:rPr>
          <w:rFonts w:ascii="Times New Roman" w:eastAsia="Times New Roman" w:hAnsi="Times New Roman" w:cs="Times New Roman"/>
          <w:kern w:val="0"/>
          <w:sz w:val="28"/>
          <w:szCs w:val="20"/>
          <w:lang w:val="de-DE" w:eastAsia="ru-RU"/>
        </w:rPr>
        <w:t>1267 S.</w:t>
      </w:r>
    </w:p>
    <w:p w14:paraId="1E97744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Michalski G. Nowa Muzyka</w:t>
      </w:r>
      <w:r w:rsidRPr="003F5A27">
        <w:rPr>
          <w:rFonts w:ascii="Times New Roman" w:eastAsia="Times New Roman" w:hAnsi="Times New Roman" w:cs="Times New Roman"/>
          <w:kern w:val="0"/>
          <w:sz w:val="28"/>
          <w:szCs w:val="20"/>
          <w:lang w:val="pl-PL" w:eastAsia="ru-RU"/>
        </w:rPr>
        <w:t xml:space="preserve"> </w:t>
      </w:r>
      <w:r w:rsidRPr="003F5A27">
        <w:rPr>
          <w:rFonts w:ascii="Times New Roman" w:eastAsia="Times New Roman" w:hAnsi="Times New Roman" w:cs="Times New Roman"/>
          <w:kern w:val="0"/>
          <w:sz w:val="28"/>
          <w:szCs w:val="20"/>
          <w:lang w:val="uk-UA" w:eastAsia="ru-RU"/>
        </w:rPr>
        <w:t>//Dzieje muzyki polskiej</w:t>
      </w:r>
      <w:r w:rsidRPr="003F5A27">
        <w:rPr>
          <w:rFonts w:ascii="Times New Roman" w:eastAsia="Times New Roman" w:hAnsi="Times New Roman" w:cs="Times New Roman"/>
          <w:kern w:val="0"/>
          <w:sz w:val="28"/>
          <w:szCs w:val="20"/>
          <w:lang w:val="pl-PL"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pl-PL" w:eastAsia="ru-RU"/>
        </w:rPr>
        <w:t xml:space="preserve"> </w:t>
      </w:r>
      <w:r w:rsidRPr="003F5A27">
        <w:rPr>
          <w:rFonts w:ascii="Times New Roman" w:eastAsia="Times New Roman" w:hAnsi="Times New Roman" w:cs="Times New Roman"/>
          <w:kern w:val="0"/>
          <w:sz w:val="28"/>
          <w:szCs w:val="20"/>
          <w:lang w:val="uk-UA" w:eastAsia="ru-RU"/>
        </w:rPr>
        <w:t>Warszawa</w:t>
      </w:r>
      <w:r w:rsidRPr="003F5A27">
        <w:rPr>
          <w:rFonts w:ascii="Times New Roman" w:eastAsia="Times New Roman" w:hAnsi="Times New Roman" w:cs="Times New Roman"/>
          <w:kern w:val="0"/>
          <w:sz w:val="28"/>
          <w:szCs w:val="20"/>
          <w:lang w:val="pl-PL" w:eastAsia="ru-RU"/>
        </w:rPr>
        <w:t>: PWN</w:t>
      </w:r>
      <w:r w:rsidRPr="003F5A27">
        <w:rPr>
          <w:rFonts w:ascii="Times New Roman" w:eastAsia="Times New Roman" w:hAnsi="Times New Roman" w:cs="Times New Roman"/>
          <w:kern w:val="0"/>
          <w:sz w:val="28"/>
          <w:szCs w:val="20"/>
          <w:lang w:val="uk-UA" w:eastAsia="ru-RU"/>
        </w:rPr>
        <w:t xml:space="preserve">, 1977.-S.119-169. </w:t>
      </w:r>
    </w:p>
    <w:p w14:paraId="3354C8B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Michels U. DTV-Atlas zur Musik.- M</w:t>
      </w:r>
      <w:r w:rsidRPr="003F5A27">
        <w:rPr>
          <w:rFonts w:ascii="Times New Roman" w:eastAsia="Times New Roman" w:hAnsi="Times New Roman" w:cs="Times New Roman"/>
          <w:kern w:val="0"/>
          <w:sz w:val="28"/>
          <w:szCs w:val="20"/>
          <w:lang w:val="uk-UA" w:eastAsia="ru-RU"/>
        </w:rPr>
        <w:sym w:font="Times New Roman" w:char="00FC"/>
      </w:r>
      <w:r w:rsidRPr="003F5A27">
        <w:rPr>
          <w:rFonts w:ascii="Times New Roman" w:eastAsia="Times New Roman" w:hAnsi="Times New Roman" w:cs="Times New Roman"/>
          <w:kern w:val="0"/>
          <w:sz w:val="28"/>
          <w:szCs w:val="20"/>
          <w:lang w:val="uk-UA" w:eastAsia="ru-RU"/>
        </w:rPr>
        <w:t>nchen</w:t>
      </w:r>
      <w:r w:rsidRPr="003F5A27">
        <w:rPr>
          <w:rFonts w:ascii="Times New Roman" w:eastAsia="Times New Roman" w:hAnsi="Times New Roman" w:cs="Times New Roman"/>
          <w:kern w:val="0"/>
          <w:sz w:val="28"/>
          <w:szCs w:val="20"/>
          <w:lang w:val="de-DE" w:eastAsia="ru-RU"/>
        </w:rPr>
        <w:t>: DTV</w:t>
      </w:r>
      <w:r w:rsidRPr="003F5A27">
        <w:rPr>
          <w:rFonts w:ascii="Times New Roman" w:eastAsia="Times New Roman" w:hAnsi="Times New Roman" w:cs="Times New Roman"/>
          <w:kern w:val="0"/>
          <w:sz w:val="28"/>
          <w:szCs w:val="20"/>
          <w:lang w:val="uk-UA" w:eastAsia="ru-RU"/>
        </w:rPr>
        <w:t>, 1992.</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571 S.</w:t>
      </w:r>
    </w:p>
    <w:p w14:paraId="56A6120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color w:val="000000"/>
          <w:kern w:val="0"/>
          <w:sz w:val="28"/>
          <w:szCs w:val="20"/>
          <w:lang w:val="uk-UA" w:eastAsia="ru-RU"/>
        </w:rPr>
      </w:pPr>
      <w:r w:rsidRPr="003F5A27">
        <w:rPr>
          <w:rFonts w:ascii="Times New Roman" w:eastAsia="Times New Roman" w:hAnsi="Times New Roman" w:cs="Times New Roman"/>
          <w:kern w:val="0"/>
          <w:sz w:val="28"/>
          <w:szCs w:val="20"/>
          <w:lang w:val="uk-UA" w:eastAsia="ru-RU"/>
        </w:rPr>
        <w:t>Mila M. Neomadrigalismo della musica italiana</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//Cronace musicali 1955-1959.- Torino, 1959.-P.220-231.</w:t>
      </w:r>
    </w:p>
    <w:p w14:paraId="3C0DF9F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color w:val="000000"/>
          <w:kern w:val="0"/>
          <w:sz w:val="28"/>
          <w:szCs w:val="20"/>
          <w:lang w:val="uk-UA" w:eastAsia="ru-RU"/>
        </w:rPr>
      </w:pPr>
      <w:r w:rsidRPr="003F5A27">
        <w:rPr>
          <w:rFonts w:ascii="Times New Roman" w:eastAsia="Times New Roman" w:hAnsi="Times New Roman" w:cs="Times New Roman"/>
          <w:kern w:val="0"/>
          <w:sz w:val="28"/>
          <w:szCs w:val="20"/>
          <w:lang w:val="uk-UA" w:eastAsia="ru-RU"/>
        </w:rPr>
        <w:t>Morgan R. P. Twentieth-Century Music.- New York-Boston</w:t>
      </w:r>
      <w:r w:rsidRPr="003F5A27">
        <w:rPr>
          <w:rFonts w:ascii="Times New Roman" w:eastAsia="Times New Roman" w:hAnsi="Times New Roman" w:cs="Times New Roman"/>
          <w:kern w:val="0"/>
          <w:sz w:val="28"/>
          <w:szCs w:val="20"/>
          <w:lang w:val="en-US" w:eastAsia="ru-RU"/>
        </w:rPr>
        <w:t>: Norton</w:t>
      </w:r>
      <w:r w:rsidRPr="003F5A27">
        <w:rPr>
          <w:rFonts w:ascii="Times New Roman" w:eastAsia="Times New Roman" w:hAnsi="Times New Roman" w:cs="Times New Roman"/>
          <w:kern w:val="0"/>
          <w:sz w:val="28"/>
          <w:szCs w:val="20"/>
          <w:lang w:val="uk-UA" w:eastAsia="ru-RU"/>
        </w:rPr>
        <w:t>, 1991.</w:t>
      </w:r>
      <w:r w:rsidRPr="003F5A27">
        <w:rPr>
          <w:rFonts w:ascii="Times New Roman" w:eastAsia="Times New Roman" w:hAnsi="Times New Roman" w:cs="Times New Roman"/>
          <w:kern w:val="0"/>
          <w:sz w:val="28"/>
          <w:szCs w:val="20"/>
          <w:lang w:val="en-US" w:eastAsia="ru-RU"/>
        </w:rPr>
        <w:t>- 554 p.</w:t>
      </w:r>
      <w:r w:rsidRPr="003F5A27">
        <w:rPr>
          <w:rFonts w:ascii="Times New Roman" w:eastAsia="Times New Roman" w:hAnsi="Times New Roman" w:cs="Times New Roman"/>
          <w:kern w:val="0"/>
          <w:sz w:val="28"/>
          <w:szCs w:val="20"/>
          <w:lang w:val="uk-UA" w:eastAsia="ru-RU"/>
        </w:rPr>
        <w:t xml:space="preserve"> </w:t>
      </w:r>
    </w:p>
    <w:p w14:paraId="7F3C7D9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color w:val="000000"/>
          <w:kern w:val="0"/>
          <w:sz w:val="28"/>
          <w:szCs w:val="20"/>
          <w:lang w:val="uk-UA" w:eastAsia="ru-RU"/>
        </w:rPr>
      </w:pPr>
      <w:r w:rsidRPr="003F5A27">
        <w:rPr>
          <w:rFonts w:ascii="Times New Roman" w:eastAsia="Times New Roman" w:hAnsi="Times New Roman" w:cs="Times New Roman"/>
          <w:kern w:val="0"/>
          <w:sz w:val="28"/>
          <w:szCs w:val="20"/>
          <w:lang w:val="uk-UA" w:eastAsia="ru-RU"/>
        </w:rPr>
        <w:t>Mosch U. Kontinuität  und Bruch. Zur “Modernität” von Strawinskys und Casellas Werken der zwanziger Jahre</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//Die Klassizistische Moderne in der Musik des 20. Jahrhunderts. Internationales Symposion der Paul Sacher Stiftung</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 xml:space="preserve"> hrsg. von H.Danuser.- Basel</w:t>
      </w:r>
      <w:r w:rsidRPr="003F5A27">
        <w:rPr>
          <w:rFonts w:ascii="Times New Roman" w:eastAsia="Times New Roman" w:hAnsi="Times New Roman" w:cs="Times New Roman"/>
          <w:kern w:val="0"/>
          <w:sz w:val="28"/>
          <w:szCs w:val="20"/>
          <w:lang w:val="en-US" w:eastAsia="ru-RU"/>
        </w:rPr>
        <w:t>: Amadeus</w:t>
      </w:r>
      <w:r w:rsidRPr="003F5A27">
        <w:rPr>
          <w:rFonts w:ascii="Times New Roman" w:eastAsia="Times New Roman" w:hAnsi="Times New Roman" w:cs="Times New Roman"/>
          <w:kern w:val="0"/>
          <w:sz w:val="28"/>
          <w:szCs w:val="20"/>
          <w:lang w:val="uk-UA" w:eastAsia="ru-RU"/>
        </w:rPr>
        <w:t xml:space="preserve">, 1996.- S. 93-101. </w:t>
      </w:r>
    </w:p>
    <w:p w14:paraId="4EAB989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color w:val="000000"/>
          <w:kern w:val="0"/>
          <w:sz w:val="28"/>
          <w:szCs w:val="20"/>
          <w:lang w:val="uk-UA" w:eastAsia="ru-RU"/>
        </w:rPr>
      </w:pPr>
      <w:r w:rsidRPr="003F5A27">
        <w:rPr>
          <w:rFonts w:ascii="Times New Roman" w:eastAsia="Times New Roman" w:hAnsi="Times New Roman" w:cs="Times New Roman"/>
          <w:kern w:val="0"/>
          <w:sz w:val="28"/>
          <w:szCs w:val="20"/>
          <w:lang w:val="uk-UA" w:eastAsia="ru-RU"/>
        </w:rPr>
        <w:t>Moser H.J.</w:t>
      </w:r>
      <w:r w:rsidRPr="003F5A27">
        <w:rPr>
          <w:rFonts w:ascii="Times New Roman" w:eastAsia="Times New Roman" w:hAnsi="Times New Roman" w:cs="Times New Roman"/>
          <w:i/>
          <w:kern w:val="0"/>
          <w:sz w:val="28"/>
          <w:szCs w:val="20"/>
          <w:lang w:val="uk-UA" w:eastAsia="ru-RU"/>
        </w:rPr>
        <w:t xml:space="preserve"> </w:t>
      </w:r>
      <w:r w:rsidRPr="003F5A27">
        <w:rPr>
          <w:rFonts w:ascii="Times New Roman" w:eastAsia="Times New Roman" w:hAnsi="Times New Roman" w:cs="Times New Roman"/>
          <w:kern w:val="0"/>
          <w:sz w:val="28"/>
          <w:szCs w:val="20"/>
          <w:lang w:val="uk-UA" w:eastAsia="ru-RU"/>
        </w:rPr>
        <w:t>Geschichte der deutsche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Stuttgart</w:t>
      </w:r>
      <w:r w:rsidRPr="003F5A27">
        <w:rPr>
          <w:rFonts w:ascii="Times New Roman" w:eastAsia="Times New Roman" w:hAnsi="Times New Roman" w:cs="Times New Roman"/>
          <w:kern w:val="0"/>
          <w:sz w:val="28"/>
          <w:szCs w:val="20"/>
          <w:lang w:val="en-US" w:eastAsia="ru-RU"/>
        </w:rPr>
        <w:t>: Cotta</w:t>
      </w:r>
      <w:r w:rsidRPr="003F5A27">
        <w:rPr>
          <w:rFonts w:ascii="Times New Roman" w:eastAsia="Times New Roman" w:hAnsi="Times New Roman" w:cs="Times New Roman"/>
          <w:kern w:val="0"/>
          <w:sz w:val="28"/>
          <w:szCs w:val="20"/>
          <w:lang w:val="uk-UA" w:eastAsia="ru-RU"/>
        </w:rPr>
        <w:t>,1922.</w:t>
      </w:r>
      <w:r w:rsidRPr="003F5A27">
        <w:rPr>
          <w:rFonts w:ascii="Times New Roman" w:eastAsia="Times New Roman" w:hAnsi="Times New Roman" w:cs="Times New Roman"/>
          <w:kern w:val="0"/>
          <w:sz w:val="28"/>
          <w:szCs w:val="20"/>
          <w:lang w:val="en-US" w:eastAsia="ru-RU"/>
        </w:rPr>
        <w:t>- Bd.2.- 703 S.</w:t>
      </w:r>
    </w:p>
    <w:p w14:paraId="2808FD3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Moser H. J. Musik in Zeit und Raum.-</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Berlin</w:t>
      </w:r>
      <w:r w:rsidRPr="003F5A27">
        <w:rPr>
          <w:rFonts w:ascii="Times New Roman" w:eastAsia="Times New Roman" w:hAnsi="Times New Roman" w:cs="Times New Roman"/>
          <w:kern w:val="0"/>
          <w:sz w:val="28"/>
          <w:szCs w:val="20"/>
          <w:lang w:val="en-US" w:eastAsia="ru-RU"/>
        </w:rPr>
        <w:t>: Merseburger</w:t>
      </w:r>
      <w:r w:rsidRPr="003F5A27">
        <w:rPr>
          <w:rFonts w:ascii="Times New Roman" w:eastAsia="Times New Roman" w:hAnsi="Times New Roman" w:cs="Times New Roman"/>
          <w:kern w:val="0"/>
          <w:sz w:val="28"/>
          <w:szCs w:val="20"/>
          <w:lang w:val="uk-UA" w:eastAsia="ru-RU"/>
        </w:rPr>
        <w:t>, 1960.</w:t>
      </w:r>
      <w:r w:rsidRPr="003F5A27">
        <w:rPr>
          <w:rFonts w:ascii="Times New Roman" w:eastAsia="Times New Roman" w:hAnsi="Times New Roman" w:cs="Times New Roman"/>
          <w:kern w:val="0"/>
          <w:sz w:val="28"/>
          <w:szCs w:val="20"/>
          <w:lang w:val="en-US" w:eastAsia="ru-RU"/>
        </w:rPr>
        <w:t>- 357 S.</w:t>
      </w:r>
    </w:p>
    <w:p w14:paraId="7BE7218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Moser H. J. Musiklexikon. </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Berlin</w:t>
      </w:r>
      <w:r w:rsidRPr="003F5A27">
        <w:rPr>
          <w:rFonts w:ascii="Times New Roman" w:eastAsia="Times New Roman" w:hAnsi="Times New Roman" w:cs="Times New Roman"/>
          <w:kern w:val="0"/>
          <w:sz w:val="28"/>
          <w:szCs w:val="20"/>
          <w:lang w:val="en-US" w:eastAsia="ru-RU"/>
        </w:rPr>
        <w:t>: Hesse</w:t>
      </w:r>
      <w:r w:rsidRPr="003F5A27">
        <w:rPr>
          <w:rFonts w:ascii="Times New Roman" w:eastAsia="Times New Roman" w:hAnsi="Times New Roman" w:cs="Times New Roman"/>
          <w:kern w:val="0"/>
          <w:sz w:val="28"/>
          <w:szCs w:val="20"/>
          <w:lang w:val="uk-UA" w:eastAsia="ru-RU"/>
        </w:rPr>
        <w:t>, 1934.</w:t>
      </w:r>
      <w:r w:rsidRPr="003F5A27">
        <w:rPr>
          <w:rFonts w:ascii="Times New Roman" w:eastAsia="Times New Roman" w:hAnsi="Times New Roman" w:cs="Times New Roman"/>
          <w:kern w:val="0"/>
          <w:sz w:val="28"/>
          <w:szCs w:val="20"/>
          <w:lang w:val="en-US" w:eastAsia="ru-RU"/>
        </w:rPr>
        <w:t>- 1002 S.</w:t>
      </w:r>
    </w:p>
    <w:p w14:paraId="6CFF717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Mühe H.G.  Stilkunde der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de-DE" w:eastAsia="ru-RU"/>
        </w:rPr>
        <w:t xml:space="preserve">Leipzig: </w:t>
      </w:r>
      <w:r w:rsidRPr="003F5A27">
        <w:rPr>
          <w:rFonts w:ascii="Times New Roman" w:eastAsia="Times New Roman" w:hAnsi="Times New Roman" w:cs="Times New Roman"/>
          <w:kern w:val="0"/>
          <w:sz w:val="28"/>
          <w:szCs w:val="20"/>
          <w:lang w:val="uk-UA" w:eastAsia="ru-RU"/>
        </w:rPr>
        <w:t>Deutsche Verlag für Musik, 1989.</w:t>
      </w:r>
      <w:r w:rsidRPr="003F5A27">
        <w:rPr>
          <w:rFonts w:ascii="Times New Roman" w:eastAsia="Times New Roman" w:hAnsi="Times New Roman" w:cs="Times New Roman"/>
          <w:kern w:val="0"/>
          <w:sz w:val="28"/>
          <w:szCs w:val="20"/>
          <w:lang w:val="de-DE" w:eastAsia="ru-RU"/>
        </w:rPr>
        <w:t>– 273 S.</w:t>
      </w:r>
    </w:p>
    <w:p w14:paraId="1EAFFE0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Mussler H.-J. Die moderne Klaviermusik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//Das Grosse Buch der Musik. – Freiburg-Basel-Wien</w:t>
      </w:r>
      <w:r w:rsidRPr="003F5A27">
        <w:rPr>
          <w:rFonts w:ascii="Times New Roman" w:eastAsia="Times New Roman" w:hAnsi="Times New Roman" w:cs="Times New Roman"/>
          <w:kern w:val="0"/>
          <w:sz w:val="28"/>
          <w:szCs w:val="20"/>
          <w:lang w:val="en-US" w:eastAsia="ru-RU"/>
        </w:rPr>
        <w:t>: Herder</w:t>
      </w:r>
      <w:r w:rsidRPr="003F5A27">
        <w:rPr>
          <w:rFonts w:ascii="Times New Roman" w:eastAsia="Times New Roman" w:hAnsi="Times New Roman" w:cs="Times New Roman"/>
          <w:kern w:val="0"/>
          <w:sz w:val="28"/>
          <w:szCs w:val="20"/>
          <w:lang w:val="uk-UA" w:eastAsia="ru-RU"/>
        </w:rPr>
        <w:t>, 1962.-S.114-116.</w:t>
      </w:r>
    </w:p>
    <w:p w14:paraId="60B2184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Neumeyer D. Hindemith´s "hommages á Bach" in two early viola sonatas //Hindemith-Jahrbuch 16.- 1987.- S. 153-174. </w:t>
      </w:r>
    </w:p>
    <w:p w14:paraId="2B59662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The New Grove Dictionary of Music and Musicians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edited by St. Sadie.- London</w:t>
      </w:r>
      <w:r w:rsidRPr="003F5A27">
        <w:rPr>
          <w:rFonts w:ascii="Times New Roman" w:eastAsia="Times New Roman" w:hAnsi="Times New Roman" w:cs="Times New Roman"/>
          <w:kern w:val="0"/>
          <w:sz w:val="28"/>
          <w:szCs w:val="20"/>
          <w:lang w:val="en-US" w:eastAsia="ru-RU"/>
        </w:rPr>
        <w:t>: Macmillan Publishers</w:t>
      </w:r>
      <w:r w:rsidRPr="003F5A27">
        <w:rPr>
          <w:rFonts w:ascii="Times New Roman" w:eastAsia="Times New Roman" w:hAnsi="Times New Roman" w:cs="Times New Roman"/>
          <w:kern w:val="0"/>
          <w:sz w:val="28"/>
          <w:szCs w:val="20"/>
          <w:lang w:val="uk-UA" w:eastAsia="ru-RU"/>
        </w:rPr>
        <w:t>, 1980.</w:t>
      </w:r>
    </w:p>
    <w:p w14:paraId="1FB0DFA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The New Harward Dictionary of Musik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edited by D. M. Randel.- Cambridge</w:t>
      </w:r>
      <w:r w:rsidRPr="003F5A27">
        <w:rPr>
          <w:rFonts w:ascii="Times New Roman" w:eastAsia="Times New Roman" w:hAnsi="Times New Roman" w:cs="Times New Roman"/>
          <w:kern w:val="0"/>
          <w:sz w:val="28"/>
          <w:szCs w:val="20"/>
          <w:lang w:val="en-US" w:eastAsia="ru-RU"/>
        </w:rPr>
        <w:t>: Univ.Press</w:t>
      </w:r>
      <w:r w:rsidRPr="003F5A27">
        <w:rPr>
          <w:rFonts w:ascii="Times New Roman" w:eastAsia="Times New Roman" w:hAnsi="Times New Roman" w:cs="Times New Roman"/>
          <w:kern w:val="0"/>
          <w:sz w:val="28"/>
          <w:szCs w:val="20"/>
          <w:lang w:val="uk-UA" w:eastAsia="ru-RU"/>
        </w:rPr>
        <w:t>, 1986.</w:t>
      </w:r>
    </w:p>
    <w:p w14:paraId="5F7FE7D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Niemann W. Die Musik der Gegenwart.-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Stuttgart</w:t>
      </w:r>
      <w:r w:rsidRPr="003F5A27">
        <w:rPr>
          <w:rFonts w:ascii="Times New Roman" w:eastAsia="Times New Roman" w:hAnsi="Times New Roman" w:cs="Times New Roman"/>
          <w:kern w:val="0"/>
          <w:sz w:val="28"/>
          <w:szCs w:val="20"/>
          <w:lang w:val="de-DE" w:eastAsia="ru-RU"/>
        </w:rPr>
        <w:t>: Schuster&amp;Löffler</w:t>
      </w:r>
      <w:r w:rsidRPr="003F5A27">
        <w:rPr>
          <w:rFonts w:ascii="Times New Roman" w:eastAsia="Times New Roman" w:hAnsi="Times New Roman" w:cs="Times New Roman"/>
          <w:kern w:val="0"/>
          <w:sz w:val="28"/>
          <w:szCs w:val="20"/>
          <w:lang w:val="uk-UA" w:eastAsia="ru-RU"/>
        </w:rPr>
        <w:t>, 1922.- 18. - 20. unveränd. Aufl.</w:t>
      </w:r>
      <w:r w:rsidRPr="003F5A27">
        <w:rPr>
          <w:rFonts w:ascii="Times New Roman" w:eastAsia="Times New Roman" w:hAnsi="Times New Roman" w:cs="Times New Roman"/>
          <w:kern w:val="0"/>
          <w:sz w:val="28"/>
          <w:szCs w:val="20"/>
          <w:lang w:val="en-US" w:eastAsia="ru-RU"/>
        </w:rPr>
        <w:t xml:space="preserve"> –303 S.</w:t>
      </w:r>
    </w:p>
    <w:p w14:paraId="48ED564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Nietzsche F. Vermieschte Meinungen und Sprüche. – Chemnitz</w:t>
      </w:r>
      <w:r w:rsidRPr="003F5A27">
        <w:rPr>
          <w:rFonts w:ascii="Times New Roman" w:eastAsia="Times New Roman" w:hAnsi="Times New Roman" w:cs="Times New Roman"/>
          <w:kern w:val="0"/>
          <w:sz w:val="28"/>
          <w:szCs w:val="20"/>
          <w:lang w:val="en-US" w:eastAsia="ru-RU"/>
        </w:rPr>
        <w:t>: Schmeitzner</w:t>
      </w:r>
      <w:r w:rsidRPr="003F5A27">
        <w:rPr>
          <w:rFonts w:ascii="Times New Roman" w:eastAsia="Times New Roman" w:hAnsi="Times New Roman" w:cs="Times New Roman"/>
          <w:kern w:val="0"/>
          <w:sz w:val="28"/>
          <w:szCs w:val="20"/>
          <w:lang w:val="uk-UA" w:eastAsia="ru-RU"/>
        </w:rPr>
        <w:t>, 1879.</w:t>
      </w:r>
      <w:r w:rsidRPr="003F5A27">
        <w:rPr>
          <w:rFonts w:ascii="Times New Roman" w:eastAsia="Times New Roman" w:hAnsi="Times New Roman" w:cs="Times New Roman"/>
          <w:kern w:val="0"/>
          <w:sz w:val="28"/>
          <w:szCs w:val="20"/>
          <w:lang w:val="en-US" w:eastAsia="ru-RU"/>
        </w:rPr>
        <w:t>- 163 S.</w:t>
      </w:r>
    </w:p>
    <w:p w14:paraId="5414C13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Nüll E. von. Béla Bartòk. Ein Beitrag zur Morphologie der Neuen Musik.- Halle</w:t>
      </w:r>
      <w:r w:rsidRPr="003F5A27">
        <w:rPr>
          <w:rFonts w:ascii="Times New Roman" w:eastAsia="Times New Roman" w:hAnsi="Times New Roman" w:cs="Times New Roman"/>
          <w:kern w:val="0"/>
          <w:sz w:val="28"/>
          <w:szCs w:val="20"/>
          <w:lang w:val="de-DE" w:eastAsia="ru-RU"/>
        </w:rPr>
        <w:t>: Mitteldt.Verl.</w:t>
      </w:r>
      <w:r w:rsidRPr="003F5A27">
        <w:rPr>
          <w:rFonts w:ascii="Times New Roman" w:eastAsia="Times New Roman" w:hAnsi="Times New Roman" w:cs="Times New Roman"/>
          <w:kern w:val="0"/>
          <w:sz w:val="28"/>
          <w:szCs w:val="20"/>
          <w:lang w:val="uk-UA" w:eastAsia="ru-RU"/>
        </w:rPr>
        <w:t>, 1930.</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120 S.</w:t>
      </w:r>
      <w:r w:rsidRPr="003F5A27">
        <w:rPr>
          <w:rFonts w:ascii="Times New Roman" w:eastAsia="Times New Roman" w:hAnsi="Times New Roman" w:cs="Times New Roman"/>
          <w:kern w:val="0"/>
          <w:sz w:val="28"/>
          <w:szCs w:val="20"/>
          <w:lang w:val="uk-UA" w:eastAsia="ru-RU"/>
        </w:rPr>
        <w:t xml:space="preserve"> </w:t>
      </w:r>
    </w:p>
    <w:p w14:paraId="3B44E40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Oehlmann W. Die Musik des 20. Jahrhunderts. – Berlin</w:t>
      </w:r>
      <w:r w:rsidRPr="003F5A27">
        <w:rPr>
          <w:rFonts w:ascii="Times New Roman" w:eastAsia="Times New Roman" w:hAnsi="Times New Roman" w:cs="Times New Roman"/>
          <w:kern w:val="0"/>
          <w:sz w:val="28"/>
          <w:szCs w:val="20"/>
          <w:lang w:val="de-DE" w:eastAsia="ru-RU"/>
        </w:rPr>
        <w:t>: De Gruyter</w:t>
      </w:r>
      <w:r w:rsidRPr="003F5A27">
        <w:rPr>
          <w:rFonts w:ascii="Times New Roman" w:eastAsia="Times New Roman" w:hAnsi="Times New Roman" w:cs="Times New Roman"/>
          <w:kern w:val="0"/>
          <w:sz w:val="28"/>
          <w:szCs w:val="20"/>
          <w:lang w:val="uk-UA" w:eastAsia="ru-RU"/>
        </w:rPr>
        <w:t>, 1961.</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312 S.</w:t>
      </w:r>
    </w:p>
    <w:p w14:paraId="5CED795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Pahlen K. Die großen Epochen der abendländischen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München</w:t>
      </w:r>
      <w:r w:rsidRPr="003F5A27">
        <w:rPr>
          <w:rFonts w:ascii="Times New Roman" w:eastAsia="Times New Roman" w:hAnsi="Times New Roman" w:cs="Times New Roman"/>
          <w:kern w:val="0"/>
          <w:sz w:val="28"/>
          <w:szCs w:val="20"/>
          <w:lang w:val="en-US" w:eastAsia="ru-RU"/>
        </w:rPr>
        <w:t>: S</w:t>
      </w:r>
      <w:r w:rsidRPr="003F5A27">
        <w:rPr>
          <w:rFonts w:ascii="Times New Roman" w:eastAsia="Times New Roman" w:hAnsi="Times New Roman" w:cs="Times New Roman"/>
          <w:kern w:val="0"/>
          <w:sz w:val="28"/>
          <w:szCs w:val="20"/>
          <w:lang w:val="de-DE" w:eastAsia="ru-RU"/>
        </w:rPr>
        <w:t>üdwest</w:t>
      </w:r>
      <w:r w:rsidRPr="003F5A27">
        <w:rPr>
          <w:rFonts w:ascii="Times New Roman" w:eastAsia="Times New Roman" w:hAnsi="Times New Roman" w:cs="Times New Roman"/>
          <w:kern w:val="0"/>
          <w:sz w:val="28"/>
          <w:szCs w:val="20"/>
          <w:lang w:val="en-US" w:eastAsia="ru-RU"/>
        </w:rPr>
        <w:t>-Verl.</w:t>
      </w:r>
      <w:r w:rsidRPr="003F5A27">
        <w:rPr>
          <w:rFonts w:ascii="Times New Roman" w:eastAsia="Times New Roman" w:hAnsi="Times New Roman" w:cs="Times New Roman"/>
          <w:kern w:val="0"/>
          <w:sz w:val="28"/>
          <w:szCs w:val="20"/>
          <w:lang w:val="uk-UA" w:eastAsia="ru-RU"/>
        </w:rPr>
        <w:t>, 1991.</w:t>
      </w:r>
      <w:r w:rsidRPr="003F5A27">
        <w:rPr>
          <w:rFonts w:ascii="Times New Roman" w:eastAsia="Times New Roman" w:hAnsi="Times New Roman" w:cs="Times New Roman"/>
          <w:kern w:val="0"/>
          <w:sz w:val="28"/>
          <w:szCs w:val="20"/>
          <w:lang w:val="en-US" w:eastAsia="ru-RU"/>
        </w:rPr>
        <w:t>- 703 S.</w:t>
      </w:r>
    </w:p>
    <w:p w14:paraId="1D5629A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Pâris A. Klassische Musik im 20. Jahrhundert.-München</w:t>
      </w:r>
      <w:r w:rsidRPr="003F5A27">
        <w:rPr>
          <w:rFonts w:ascii="Times New Roman" w:eastAsia="Times New Roman" w:hAnsi="Times New Roman" w:cs="Times New Roman"/>
          <w:kern w:val="0"/>
          <w:sz w:val="28"/>
          <w:szCs w:val="20"/>
          <w:lang w:val="en-US" w:eastAsia="ru-RU"/>
        </w:rPr>
        <w:t>: DTV</w:t>
      </w:r>
      <w:r w:rsidRPr="003F5A27">
        <w:rPr>
          <w:rFonts w:ascii="Times New Roman" w:eastAsia="Times New Roman" w:hAnsi="Times New Roman" w:cs="Times New Roman"/>
          <w:kern w:val="0"/>
          <w:sz w:val="28"/>
          <w:szCs w:val="20"/>
          <w:lang w:val="uk-UA" w:eastAsia="ru-RU"/>
        </w:rPr>
        <w:t>, 1997.</w:t>
      </w:r>
      <w:r w:rsidRPr="003F5A27">
        <w:rPr>
          <w:rFonts w:ascii="Times New Roman" w:eastAsia="Times New Roman" w:hAnsi="Times New Roman" w:cs="Times New Roman"/>
          <w:kern w:val="0"/>
          <w:sz w:val="28"/>
          <w:szCs w:val="20"/>
          <w:lang w:val="en-US" w:eastAsia="ru-RU"/>
        </w:rPr>
        <w:t>-1120 S.</w:t>
      </w:r>
      <w:r w:rsidRPr="003F5A27">
        <w:rPr>
          <w:rFonts w:ascii="Times New Roman" w:eastAsia="Times New Roman" w:hAnsi="Times New Roman" w:cs="Times New Roman"/>
          <w:kern w:val="0"/>
          <w:sz w:val="28"/>
          <w:szCs w:val="20"/>
          <w:lang w:val="uk-UA" w:eastAsia="ru-RU"/>
        </w:rPr>
        <w:t xml:space="preserve"> </w:t>
      </w:r>
    </w:p>
    <w:p w14:paraId="0D87991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Pauly A. Neobarocco. Zur Wesensbestimmung Lateinamerikas und seiner Literatur.- Frankfurt a.M.</w:t>
      </w:r>
      <w:r w:rsidRPr="003F5A27">
        <w:rPr>
          <w:rFonts w:ascii="Times New Roman" w:eastAsia="Times New Roman" w:hAnsi="Times New Roman" w:cs="Times New Roman"/>
          <w:kern w:val="0"/>
          <w:sz w:val="28"/>
          <w:szCs w:val="20"/>
          <w:lang w:val="en-US" w:eastAsia="ru-RU"/>
        </w:rPr>
        <w:t>: Lang</w:t>
      </w:r>
      <w:r w:rsidRPr="003F5A27">
        <w:rPr>
          <w:rFonts w:ascii="Times New Roman" w:eastAsia="Times New Roman" w:hAnsi="Times New Roman" w:cs="Times New Roman"/>
          <w:kern w:val="0"/>
          <w:sz w:val="28"/>
          <w:szCs w:val="20"/>
          <w:lang w:val="uk-UA" w:eastAsia="ru-RU"/>
        </w:rPr>
        <w:t>, 199</w:t>
      </w:r>
      <w:r w:rsidRPr="003F5A27">
        <w:rPr>
          <w:rFonts w:ascii="Times New Roman" w:eastAsia="Times New Roman" w:hAnsi="Times New Roman" w:cs="Times New Roman"/>
          <w:kern w:val="0"/>
          <w:sz w:val="28"/>
          <w:szCs w:val="20"/>
          <w:lang w:val="en-US" w:eastAsia="ru-RU"/>
        </w:rPr>
        <w:t>3</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-303 S. </w:t>
      </w:r>
    </w:p>
    <w:p w14:paraId="260A045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Pepping E. Stilwende der Musik.-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1934.</w:t>
      </w:r>
      <w:r w:rsidRPr="003F5A27">
        <w:rPr>
          <w:rFonts w:ascii="Times New Roman" w:eastAsia="Times New Roman" w:hAnsi="Times New Roman" w:cs="Times New Roman"/>
          <w:kern w:val="0"/>
          <w:sz w:val="28"/>
          <w:szCs w:val="20"/>
          <w:lang w:val="en-US" w:eastAsia="ru-RU"/>
        </w:rPr>
        <w:t>- 101 S.</w:t>
      </w:r>
    </w:p>
    <w:p w14:paraId="6956564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Rathert W. Das Neue und das Alte Neue</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uk-UA" w:eastAsia="ru-RU"/>
        </w:rPr>
        <w:t>//Alte Musik im 20. Jahrhundert. Wandlungen und formen ihrer Rezeption/ hrsg. von G.Schubert. –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1995.</w:t>
      </w:r>
      <w:r w:rsidRPr="003F5A27">
        <w:rPr>
          <w:rFonts w:ascii="Times New Roman" w:eastAsia="Times New Roman" w:hAnsi="Times New Roman" w:cs="Times New Roman"/>
          <w:kern w:val="0"/>
          <w:sz w:val="28"/>
          <w:szCs w:val="20"/>
          <w:lang w:val="en-US" w:eastAsia="ru-RU"/>
        </w:rPr>
        <w:t>- S.19-29.</w:t>
      </w:r>
    </w:p>
    <w:p w14:paraId="3038AA4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Rathert W. Kult und Kritik. Aspekte der Bach-Rezeption vor dem Erste Weltkrieg</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//Bach und die Nachwelt. – Laaber: Laaber,</w:t>
      </w:r>
      <w:r w:rsidRPr="003F5A27">
        <w:rPr>
          <w:rFonts w:ascii="Times New Roman" w:eastAsia="Times New Roman" w:hAnsi="Times New Roman" w:cs="Times New Roman"/>
          <w:kern w:val="0"/>
          <w:sz w:val="28"/>
          <w:szCs w:val="20"/>
          <w:lang w:val="en-US" w:eastAsia="ru-RU"/>
        </w:rPr>
        <w:t xml:space="preserve"> 2000</w:t>
      </w:r>
      <w:r w:rsidRPr="003F5A27">
        <w:rPr>
          <w:rFonts w:ascii="Times New Roman" w:eastAsia="Times New Roman" w:hAnsi="Times New Roman" w:cs="Times New Roman"/>
          <w:kern w:val="0"/>
          <w:sz w:val="28"/>
          <w:szCs w:val="20"/>
          <w:lang w:val="uk-UA" w:eastAsia="ru-RU"/>
        </w:rPr>
        <w:t xml:space="preserve">. – B.3. – S.23-62. </w:t>
      </w:r>
    </w:p>
    <w:p w14:paraId="08E8258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Rexroth D. Der "Neoklassizismus" in der zwanziger Jahren und die "stilistische Rückentwicklung" in der Musik der Gegenwart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//Zur "Neuen Einfachheit" in der Musik. Studien zur Wertungsforschung.- Graz, 1981.- B.14.- S. 222-225.</w:t>
      </w:r>
    </w:p>
    <w:p w14:paraId="4CF4826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Riemann H. Handbuch der Musikgeschichte.- Leipzig</w:t>
      </w:r>
      <w:r w:rsidRPr="003F5A27">
        <w:rPr>
          <w:rFonts w:ascii="Times New Roman" w:eastAsia="Times New Roman" w:hAnsi="Times New Roman" w:cs="Times New Roman"/>
          <w:kern w:val="0"/>
          <w:sz w:val="28"/>
          <w:szCs w:val="20"/>
          <w:lang w:val="en-US" w:eastAsia="ru-RU"/>
        </w:rPr>
        <w:t>: Seeman</w:t>
      </w:r>
      <w:r w:rsidRPr="003F5A27">
        <w:rPr>
          <w:rFonts w:ascii="Times New Roman" w:eastAsia="Times New Roman" w:hAnsi="Times New Roman" w:cs="Times New Roman"/>
          <w:kern w:val="0"/>
          <w:sz w:val="28"/>
          <w:szCs w:val="20"/>
          <w:lang w:val="uk-UA" w:eastAsia="ru-RU"/>
        </w:rPr>
        <w:t>, 1911.- Bd. 2, Tl.</w:t>
      </w:r>
      <w:r w:rsidRPr="003F5A27">
        <w:rPr>
          <w:rFonts w:ascii="Times New Roman" w:eastAsia="Times New Roman" w:hAnsi="Times New Roman" w:cs="Times New Roman"/>
          <w:kern w:val="0"/>
          <w:sz w:val="28"/>
          <w:szCs w:val="20"/>
          <w:lang w:val="en-US" w:eastAsia="ru-RU"/>
        </w:rPr>
        <w:t xml:space="preserve">1.- 106 S. </w:t>
      </w:r>
      <w:r w:rsidRPr="003F5A27">
        <w:rPr>
          <w:rFonts w:ascii="Times New Roman" w:eastAsia="Times New Roman" w:hAnsi="Times New Roman" w:cs="Times New Roman"/>
          <w:kern w:val="0"/>
          <w:sz w:val="28"/>
          <w:szCs w:val="20"/>
          <w:lang w:val="uk-UA" w:eastAsia="ru-RU"/>
        </w:rPr>
        <w:t xml:space="preserve"> </w:t>
      </w:r>
    </w:p>
    <w:p w14:paraId="5B3CC6B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Riemann Musiklexikon, Personenteil.-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1959. - 12. völlig neubearb. Aufl.</w:t>
      </w:r>
    </w:p>
    <w:p w14:paraId="45A07E5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Rienäcker G. Anmerkungen zur Bach-Rezeption der Zweiten Wiener Schule //Bach und die Nachwelt. – Laaber: Laaber, 2000. – B.3.-</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S.315-336.</w:t>
      </w:r>
    </w:p>
    <w:p w14:paraId="391BFFB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Rinnger R.U. Von Debussy bis Henze.–München-Zürich</w:t>
      </w:r>
      <w:r w:rsidRPr="003F5A27">
        <w:rPr>
          <w:rFonts w:ascii="Times New Roman" w:eastAsia="Times New Roman" w:hAnsi="Times New Roman" w:cs="Times New Roman"/>
          <w:kern w:val="0"/>
          <w:sz w:val="28"/>
          <w:szCs w:val="20"/>
          <w:lang w:val="en-US" w:eastAsia="ru-RU"/>
        </w:rPr>
        <w:t>: Piper</w:t>
      </w:r>
      <w:r w:rsidRPr="003F5A27">
        <w:rPr>
          <w:rFonts w:ascii="Times New Roman" w:eastAsia="Times New Roman" w:hAnsi="Times New Roman" w:cs="Times New Roman"/>
          <w:kern w:val="0"/>
          <w:sz w:val="28"/>
          <w:szCs w:val="20"/>
          <w:lang w:val="uk-UA" w:eastAsia="ru-RU"/>
        </w:rPr>
        <w:t>, 1986.</w:t>
      </w:r>
      <w:r w:rsidRPr="003F5A27">
        <w:rPr>
          <w:rFonts w:ascii="Times New Roman" w:eastAsia="Times New Roman" w:hAnsi="Times New Roman" w:cs="Times New Roman"/>
          <w:kern w:val="0"/>
          <w:sz w:val="28"/>
          <w:szCs w:val="20"/>
          <w:lang w:val="en-US" w:eastAsia="ru-RU"/>
        </w:rPr>
        <w:t>–187 S.</w:t>
      </w:r>
    </w:p>
    <w:p w14:paraId="022CD73C"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Sachs C. Barockmusik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//Jahrbuch Peters für 1919 (1920).- Bd. 26.-S.7-15.</w:t>
      </w:r>
    </w:p>
    <w:p w14:paraId="0D49D98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Schaeffer B. Dzieje kultury muzycznej.- Warszawa</w:t>
      </w:r>
      <w:r w:rsidRPr="003F5A27">
        <w:rPr>
          <w:rFonts w:ascii="Times New Roman" w:eastAsia="Times New Roman" w:hAnsi="Times New Roman" w:cs="Times New Roman"/>
          <w:kern w:val="0"/>
          <w:sz w:val="28"/>
          <w:szCs w:val="20"/>
          <w:lang w:val="pl-PL" w:eastAsia="ru-RU"/>
        </w:rPr>
        <w:t>: PWN</w:t>
      </w:r>
      <w:r w:rsidRPr="003F5A27">
        <w:rPr>
          <w:rFonts w:ascii="Times New Roman" w:eastAsia="Times New Roman" w:hAnsi="Times New Roman" w:cs="Times New Roman"/>
          <w:kern w:val="0"/>
          <w:sz w:val="28"/>
          <w:szCs w:val="20"/>
          <w:lang w:val="uk-UA" w:eastAsia="ru-RU"/>
        </w:rPr>
        <w:t>,1991.</w:t>
      </w:r>
      <w:r w:rsidRPr="003F5A27">
        <w:rPr>
          <w:rFonts w:ascii="Times New Roman" w:eastAsia="Times New Roman" w:hAnsi="Times New Roman" w:cs="Times New Roman"/>
          <w:kern w:val="0"/>
          <w:sz w:val="28"/>
          <w:szCs w:val="20"/>
          <w:lang w:val="pl-PL" w:eastAsia="ru-RU"/>
        </w:rPr>
        <w:t xml:space="preserve"> – 192 s.</w:t>
      </w:r>
    </w:p>
    <w:p w14:paraId="652B343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B.Schäffer. Klasycy  dodekafonii.- Krak</w:t>
      </w:r>
      <w:r w:rsidRPr="003F5A27">
        <w:rPr>
          <w:rFonts w:ascii="Times New Roman" w:eastAsia="Times New Roman" w:hAnsi="Times New Roman" w:cs="Times New Roman"/>
          <w:kern w:val="0"/>
          <w:sz w:val="28"/>
          <w:szCs w:val="20"/>
          <w:lang w:val="uk-UA" w:eastAsia="ru-RU"/>
        </w:rPr>
        <w:sym w:font="Times New Roman" w:char="00F3"/>
      </w:r>
      <w:r w:rsidRPr="003F5A27">
        <w:rPr>
          <w:rFonts w:ascii="Times New Roman" w:eastAsia="Times New Roman" w:hAnsi="Times New Roman" w:cs="Times New Roman"/>
          <w:kern w:val="0"/>
          <w:sz w:val="28"/>
          <w:szCs w:val="20"/>
          <w:lang w:val="uk-UA" w:eastAsia="ru-RU"/>
        </w:rPr>
        <w:t>w:</w:t>
      </w:r>
      <w:r w:rsidRPr="003F5A27">
        <w:rPr>
          <w:rFonts w:ascii="Times New Roman" w:eastAsia="Times New Roman" w:hAnsi="Times New Roman" w:cs="Times New Roman"/>
          <w:kern w:val="0"/>
          <w:sz w:val="28"/>
          <w:szCs w:val="20"/>
          <w:lang w:val="pl-PL" w:eastAsia="ru-RU"/>
        </w:rPr>
        <w:t xml:space="preserve"> </w:t>
      </w:r>
      <w:r w:rsidRPr="003F5A27">
        <w:rPr>
          <w:rFonts w:ascii="Times New Roman" w:eastAsia="Times New Roman" w:hAnsi="Times New Roman" w:cs="Times New Roman"/>
          <w:kern w:val="0"/>
          <w:sz w:val="28"/>
          <w:szCs w:val="20"/>
          <w:lang w:val="uk-UA" w:eastAsia="ru-RU"/>
        </w:rPr>
        <w:t>PWM, 1961.</w:t>
      </w:r>
      <w:r w:rsidRPr="003F5A27">
        <w:rPr>
          <w:rFonts w:ascii="Times New Roman" w:eastAsia="Times New Roman" w:hAnsi="Times New Roman" w:cs="Times New Roman"/>
          <w:kern w:val="0"/>
          <w:sz w:val="28"/>
          <w:szCs w:val="20"/>
          <w:lang w:val="pl-PL" w:eastAsia="ru-RU"/>
        </w:rPr>
        <w:t xml:space="preserve"> – 181 s.</w:t>
      </w:r>
    </w:p>
    <w:p w14:paraId="457EEB7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Schäffer B. Nowa muzyka.-Krak</w:t>
      </w:r>
      <w:r w:rsidRPr="003F5A27">
        <w:rPr>
          <w:rFonts w:ascii="Times New Roman" w:eastAsia="Times New Roman" w:hAnsi="Times New Roman" w:cs="Times New Roman"/>
          <w:kern w:val="0"/>
          <w:sz w:val="28"/>
          <w:szCs w:val="20"/>
          <w:lang w:val="uk-UA" w:eastAsia="ru-RU"/>
        </w:rPr>
        <w:sym w:font="Times New Roman" w:char="00F3"/>
      </w:r>
      <w:r w:rsidRPr="003F5A27">
        <w:rPr>
          <w:rFonts w:ascii="Times New Roman" w:eastAsia="Times New Roman" w:hAnsi="Times New Roman" w:cs="Times New Roman"/>
          <w:kern w:val="0"/>
          <w:sz w:val="28"/>
          <w:szCs w:val="20"/>
          <w:lang w:val="uk-UA" w:eastAsia="ru-RU"/>
        </w:rPr>
        <w:t xml:space="preserve">w: PWM, 1968. </w:t>
      </w:r>
      <w:r w:rsidRPr="003F5A27">
        <w:rPr>
          <w:rFonts w:ascii="Times New Roman" w:eastAsia="Times New Roman" w:hAnsi="Times New Roman" w:cs="Times New Roman"/>
          <w:kern w:val="0"/>
          <w:sz w:val="28"/>
          <w:szCs w:val="20"/>
          <w:lang w:val="en-US" w:eastAsia="ru-RU"/>
        </w:rPr>
        <w:t>–542 s.</w:t>
      </w:r>
    </w:p>
    <w:p w14:paraId="311C792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Schenk E. Über Begriff und Wesen des musikalischen Barock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//Zeitschrift für Musikwissenschaft. -  1935</w:t>
      </w:r>
      <w:r w:rsidRPr="003F5A27">
        <w:rPr>
          <w:rFonts w:ascii="Times New Roman" w:eastAsia="Times New Roman" w:hAnsi="Times New Roman" w:cs="Times New Roman"/>
          <w:kern w:val="0"/>
          <w:sz w:val="28"/>
          <w:szCs w:val="20"/>
          <w:lang w:val="en-US" w:eastAsia="ru-RU"/>
        </w:rPr>
        <w:t xml:space="preserve"> - </w:t>
      </w:r>
      <w:r w:rsidRPr="003F5A27">
        <w:rPr>
          <w:rFonts w:ascii="Times New Roman" w:eastAsia="Times New Roman" w:hAnsi="Times New Roman" w:cs="Times New Roman"/>
          <w:kern w:val="0"/>
          <w:sz w:val="28"/>
          <w:szCs w:val="20"/>
          <w:lang w:val="uk-UA" w:eastAsia="ru-RU"/>
        </w:rPr>
        <w:t xml:space="preserve">Nr.17.-S. 377. </w:t>
      </w:r>
    </w:p>
    <w:p w14:paraId="2C60416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Scherliess V. Neoklassizismus. Dialog mit der Geschichte.- Kassel</w:t>
      </w:r>
      <w:r w:rsidRPr="003F5A27">
        <w:rPr>
          <w:rFonts w:ascii="Times New Roman" w:eastAsia="Times New Roman" w:hAnsi="Times New Roman" w:cs="Times New Roman"/>
          <w:kern w:val="0"/>
          <w:sz w:val="28"/>
          <w:szCs w:val="20"/>
          <w:lang w:val="de-DE" w:eastAsia="ru-RU"/>
        </w:rPr>
        <w:t>: Bärenreiter</w:t>
      </w:r>
      <w:r w:rsidRPr="003F5A27">
        <w:rPr>
          <w:rFonts w:ascii="Times New Roman" w:eastAsia="Times New Roman" w:hAnsi="Times New Roman" w:cs="Times New Roman"/>
          <w:kern w:val="0"/>
          <w:sz w:val="28"/>
          <w:szCs w:val="20"/>
          <w:lang w:val="uk-UA" w:eastAsia="ru-RU"/>
        </w:rPr>
        <w:t>, 1997.</w:t>
      </w:r>
      <w:r w:rsidRPr="003F5A27">
        <w:rPr>
          <w:rFonts w:ascii="Times New Roman" w:eastAsia="Times New Roman" w:hAnsi="Times New Roman" w:cs="Times New Roman"/>
          <w:kern w:val="0"/>
          <w:sz w:val="28"/>
          <w:szCs w:val="20"/>
          <w:lang w:val="de-DE" w:eastAsia="ru-RU"/>
        </w:rPr>
        <w:t>- 300 S.</w:t>
      </w:r>
    </w:p>
    <w:p w14:paraId="03B9F8C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Schmidt Ch.M. Brennpunkte der Neuen Musik.- Köln</w:t>
      </w:r>
      <w:r w:rsidRPr="003F5A27">
        <w:rPr>
          <w:rFonts w:ascii="Times New Roman" w:eastAsia="Times New Roman" w:hAnsi="Times New Roman" w:cs="Times New Roman"/>
          <w:kern w:val="0"/>
          <w:sz w:val="28"/>
          <w:szCs w:val="20"/>
          <w:lang w:val="de-DE" w:eastAsia="ru-RU"/>
        </w:rPr>
        <w:t>: Gerig</w:t>
      </w:r>
      <w:r w:rsidRPr="003F5A27">
        <w:rPr>
          <w:rFonts w:ascii="Times New Roman" w:eastAsia="Times New Roman" w:hAnsi="Times New Roman" w:cs="Times New Roman"/>
          <w:kern w:val="0"/>
          <w:sz w:val="28"/>
          <w:szCs w:val="20"/>
          <w:lang w:val="uk-UA" w:eastAsia="ru-RU"/>
        </w:rPr>
        <w:t>, 1977.</w:t>
      </w:r>
      <w:r w:rsidRPr="003F5A27">
        <w:rPr>
          <w:rFonts w:ascii="Times New Roman" w:eastAsia="Times New Roman" w:hAnsi="Times New Roman" w:cs="Times New Roman"/>
          <w:kern w:val="0"/>
          <w:sz w:val="28"/>
          <w:szCs w:val="20"/>
          <w:lang w:val="de-DE" w:eastAsia="ru-RU"/>
        </w:rPr>
        <w:t>- 166 S.</w:t>
      </w:r>
    </w:p>
    <w:p w14:paraId="108943B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Schneider A. Analogie und Rekonstruktion. Studien zur Methodologie der Musikgeschichtschreibung und zur Frühgeschichte der Musik.- Bonn</w:t>
      </w:r>
      <w:r w:rsidRPr="003F5A27">
        <w:rPr>
          <w:rFonts w:ascii="Times New Roman" w:eastAsia="Times New Roman" w:hAnsi="Times New Roman" w:cs="Times New Roman"/>
          <w:kern w:val="0"/>
          <w:sz w:val="28"/>
          <w:szCs w:val="20"/>
          <w:lang w:val="de-DE" w:eastAsia="ru-RU"/>
        </w:rPr>
        <w:t>: Verlag für systematische Musikwissenschaft</w:t>
      </w:r>
      <w:r w:rsidRPr="003F5A27">
        <w:rPr>
          <w:rFonts w:ascii="Times New Roman" w:eastAsia="Times New Roman" w:hAnsi="Times New Roman" w:cs="Times New Roman"/>
          <w:kern w:val="0"/>
          <w:sz w:val="28"/>
          <w:szCs w:val="20"/>
          <w:lang w:val="uk-UA" w:eastAsia="ru-RU"/>
        </w:rPr>
        <w:t>, 1984.</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478 S.</w:t>
      </w:r>
    </w:p>
    <w:p w14:paraId="7CF73BA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Schnierer M. Bohuslav Martinů a principy jeho neobarokniho concerta grossa</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//Hudebny nástroje.-Brno, 1985.- Vol.XXII/1.- S. 22-24. </w:t>
      </w:r>
    </w:p>
    <w:p w14:paraId="33B9ACF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Schnierer M. Klavir v instrumentaci Bohuslava Martinů</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//Hudebny nástroje: Hudba a zivot.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 xml:space="preserve">Brno, 1990.- Nr.27.- S. 53-55. </w:t>
      </w:r>
    </w:p>
    <w:p w14:paraId="752DA4C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Schnierer M. K  pozdní syntéze stylu Bohuslava Martinů //Opus musicum.-Praha</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 xml:space="preserve"> 1990.-Nr.22.- S. 207-211.</w:t>
      </w:r>
      <w:r w:rsidRPr="003F5A27">
        <w:rPr>
          <w:rFonts w:ascii="Times New Roman" w:eastAsia="Times New Roman" w:hAnsi="Times New Roman" w:cs="Times New Roman"/>
          <w:color w:val="000000"/>
          <w:kern w:val="0"/>
          <w:sz w:val="28"/>
          <w:szCs w:val="20"/>
          <w:lang w:val="uk-UA" w:eastAsia="ru-RU"/>
        </w:rPr>
        <w:t xml:space="preserve"> </w:t>
      </w:r>
    </w:p>
    <w:p w14:paraId="731805D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Schrade L. Altes in Neuen Werk //De Scientia Musicae Studia atque Orationes. </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hrsg. von E. Lichtenhahn.-</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Bern-Stuttgart</w:t>
      </w:r>
      <w:r w:rsidRPr="003F5A27">
        <w:rPr>
          <w:rFonts w:ascii="Times New Roman" w:eastAsia="Times New Roman" w:hAnsi="Times New Roman" w:cs="Times New Roman"/>
          <w:kern w:val="0"/>
          <w:sz w:val="28"/>
          <w:szCs w:val="20"/>
          <w:lang w:val="de-DE" w:eastAsia="ru-RU"/>
        </w:rPr>
        <w:t>: Haupt</w:t>
      </w:r>
      <w:r w:rsidRPr="003F5A27">
        <w:rPr>
          <w:rFonts w:ascii="Times New Roman" w:eastAsia="Times New Roman" w:hAnsi="Times New Roman" w:cs="Times New Roman"/>
          <w:kern w:val="0"/>
          <w:sz w:val="28"/>
          <w:szCs w:val="20"/>
          <w:lang w:val="uk-UA" w:eastAsia="ru-RU"/>
        </w:rPr>
        <w:t>, 1967.- S.570-591.</w:t>
      </w:r>
    </w:p>
    <w:p w14:paraId="7BA5F4E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Schubert G. «Classicisme» und «Neoclassicisme». ...  //Voce et Tuba. </w:t>
      </w:r>
      <w:r w:rsidRPr="003F5A27">
        <w:rPr>
          <w:rFonts w:ascii="Times New Roman" w:eastAsia="Times New Roman" w:hAnsi="Times New Roman" w:cs="Times New Roman"/>
          <w:kern w:val="0"/>
          <w:sz w:val="28"/>
          <w:szCs w:val="20"/>
          <w:lang w:val="de-DE" w:eastAsia="ru-RU"/>
        </w:rPr>
        <w:t>/</w:t>
      </w:r>
      <w:r w:rsidRPr="003F5A27">
        <w:rPr>
          <w:rFonts w:ascii="Times New Roman" w:eastAsia="Times New Roman" w:hAnsi="Times New Roman" w:cs="Times New Roman"/>
          <w:kern w:val="0"/>
          <w:sz w:val="28"/>
          <w:szCs w:val="20"/>
          <w:lang w:val="uk-UA" w:eastAsia="ru-RU"/>
        </w:rPr>
        <w:t>Hrsg.von W. Ehemann.-</w:t>
      </w:r>
      <w:r w:rsidRPr="003F5A27">
        <w:rPr>
          <w:rFonts w:ascii="Times New Roman" w:eastAsia="Times New Roman" w:hAnsi="Times New Roman" w:cs="Times New Roman"/>
          <w:kern w:val="0"/>
          <w:sz w:val="28"/>
          <w:szCs w:val="20"/>
          <w:lang w:val="de-DE" w:eastAsia="ru-RU"/>
        </w:rPr>
        <w:t xml:space="preserve"> Kassel: </w:t>
      </w:r>
      <w:r w:rsidRPr="003F5A27">
        <w:rPr>
          <w:rFonts w:ascii="Times New Roman" w:eastAsia="Times New Roman" w:hAnsi="Times New Roman" w:cs="Times New Roman"/>
          <w:kern w:val="0"/>
          <w:sz w:val="28"/>
          <w:szCs w:val="20"/>
          <w:lang w:val="uk-UA" w:eastAsia="ru-RU"/>
        </w:rPr>
        <w:t>Bärenreiter, 1976.- S.665-672.</w:t>
      </w:r>
    </w:p>
    <w:p w14:paraId="28B056D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Schubert G. Kontext und Bedeutung der "Konzertmusiken" Hindemiths //Hamburger Jahrbuch für Musikwissenschaft 4.- Hamburg, 1980.- S. 85-114.</w:t>
      </w:r>
    </w:p>
    <w:p w14:paraId="1000871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Schubert G. Paul Hindemith und der  Neobarock //Historische und stilistische Notizen.-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1996.- S. 121-141.</w:t>
      </w:r>
    </w:p>
    <w:p w14:paraId="7F4B696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Schubert  G. Zur Vorgeschichte des Neoklassizismus in Deutschland //Nationaler  Stil und Europäische Dimension in der Musik der Jahrhundertwende, hrsg. von H.de la Motte-Haber.- Darmstadt</w:t>
      </w:r>
      <w:r w:rsidRPr="003F5A27">
        <w:rPr>
          <w:rFonts w:ascii="Times New Roman" w:eastAsia="Times New Roman" w:hAnsi="Times New Roman" w:cs="Times New Roman"/>
          <w:kern w:val="0"/>
          <w:sz w:val="28"/>
          <w:szCs w:val="20"/>
          <w:lang w:val="de-DE" w:eastAsia="ru-RU"/>
        </w:rPr>
        <w:t>: Wiss.Buchges.</w:t>
      </w:r>
      <w:r w:rsidRPr="003F5A27">
        <w:rPr>
          <w:rFonts w:ascii="Times New Roman" w:eastAsia="Times New Roman" w:hAnsi="Times New Roman" w:cs="Times New Roman"/>
          <w:kern w:val="0"/>
          <w:sz w:val="28"/>
          <w:szCs w:val="20"/>
          <w:lang w:val="uk-UA" w:eastAsia="ru-RU"/>
        </w:rPr>
        <w:t xml:space="preserve">, 1991.- S. 153-165. </w:t>
      </w:r>
    </w:p>
    <w:p w14:paraId="0B176B6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Seedorf T. Der Neoklassizismus //Europäische  Musik  in Schlaglichtern.-Manheim-Wien-Zürich</w:t>
      </w:r>
      <w:r w:rsidRPr="003F5A27">
        <w:rPr>
          <w:rFonts w:ascii="Times New Roman" w:eastAsia="Times New Roman" w:hAnsi="Times New Roman" w:cs="Times New Roman"/>
          <w:kern w:val="0"/>
          <w:sz w:val="28"/>
          <w:szCs w:val="20"/>
          <w:lang w:val="en-US" w:eastAsia="ru-RU"/>
        </w:rPr>
        <w:t>: Meyers Lexikonverl.</w:t>
      </w:r>
      <w:r w:rsidRPr="003F5A27">
        <w:rPr>
          <w:rFonts w:ascii="Times New Roman" w:eastAsia="Times New Roman" w:hAnsi="Times New Roman" w:cs="Times New Roman"/>
          <w:kern w:val="0"/>
          <w:sz w:val="28"/>
          <w:szCs w:val="20"/>
          <w:lang w:val="uk-UA" w:eastAsia="ru-RU"/>
        </w:rPr>
        <w:t>, 1993.- S.408-410.</w:t>
      </w:r>
    </w:p>
    <w:p w14:paraId="1C8070A4"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Seeger H. Musiklexikon. Personen A-Z.- Leipzig</w:t>
      </w:r>
      <w:r w:rsidRPr="003F5A27">
        <w:rPr>
          <w:rFonts w:ascii="Times New Roman" w:eastAsia="Times New Roman" w:hAnsi="Times New Roman" w:cs="Times New Roman"/>
          <w:kern w:val="0"/>
          <w:sz w:val="28"/>
          <w:szCs w:val="20"/>
          <w:lang w:val="de-DE" w:eastAsia="ru-RU"/>
        </w:rPr>
        <w:t>: Deutsche Verlag für Musik</w:t>
      </w:r>
      <w:r w:rsidRPr="003F5A27">
        <w:rPr>
          <w:rFonts w:ascii="Times New Roman" w:eastAsia="Times New Roman" w:hAnsi="Times New Roman" w:cs="Times New Roman"/>
          <w:kern w:val="0"/>
          <w:sz w:val="28"/>
          <w:szCs w:val="20"/>
          <w:lang w:val="uk-UA" w:eastAsia="ru-RU"/>
        </w:rPr>
        <w:t>, 1981.</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897 S.</w:t>
      </w:r>
    </w:p>
    <w:p w14:paraId="066E00B9"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 xml:space="preserve">Shigihara S. «Symphonische Dichtungen en miniature» - Zur Rezeption sogenannter «Alter» Musik bei Max Reger //Alte Musik im 20. Jahrhundert. Wandlungen und Formen ihrer Rezeption, hrsg. von G.Schubert. – Mainz: </w:t>
      </w:r>
      <w:r w:rsidRPr="003F5A27">
        <w:rPr>
          <w:rFonts w:ascii="Times New Roman" w:eastAsia="Times New Roman" w:hAnsi="Times New Roman" w:cs="Times New Roman"/>
          <w:kern w:val="0"/>
          <w:sz w:val="28"/>
          <w:szCs w:val="20"/>
          <w:lang w:val="en-US" w:eastAsia="ru-RU"/>
        </w:rPr>
        <w:t>Schott</w:t>
      </w:r>
      <w:r w:rsidRPr="003F5A27">
        <w:rPr>
          <w:rFonts w:ascii="Times New Roman" w:eastAsia="Times New Roman" w:hAnsi="Times New Roman" w:cs="Times New Roman"/>
          <w:kern w:val="0"/>
          <w:sz w:val="28"/>
          <w:szCs w:val="20"/>
          <w:lang w:val="uk-UA" w:eastAsia="ru-RU"/>
        </w:rPr>
        <w:t>, 1995.</w:t>
      </w:r>
      <w:r w:rsidRPr="003F5A27">
        <w:rPr>
          <w:rFonts w:ascii="Times New Roman" w:eastAsia="Times New Roman" w:hAnsi="Times New Roman" w:cs="Times New Roman"/>
          <w:kern w:val="0"/>
          <w:sz w:val="28"/>
          <w:szCs w:val="20"/>
          <w:lang w:val="en-US" w:eastAsia="ru-RU"/>
        </w:rPr>
        <w:t>- S.39-52.</w:t>
      </w:r>
    </w:p>
    <w:p w14:paraId="451E751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Sievers A. Der Kompositionsstil Hugo Diestler</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uk-UA" w:eastAsia="ru-RU"/>
        </w:rPr>
        <w:t xml:space="preserve"> -  Wiesbaden</w:t>
      </w:r>
      <w:r w:rsidRPr="003F5A27">
        <w:rPr>
          <w:rFonts w:ascii="Times New Roman" w:eastAsia="Times New Roman" w:hAnsi="Times New Roman" w:cs="Times New Roman"/>
          <w:kern w:val="0"/>
          <w:sz w:val="28"/>
          <w:szCs w:val="20"/>
          <w:lang w:val="en-US" w:eastAsia="ru-RU"/>
        </w:rPr>
        <w:t>: Breitkopf und H</w:t>
      </w:r>
      <w:r w:rsidRPr="003F5A27">
        <w:rPr>
          <w:rFonts w:ascii="Times New Roman" w:eastAsia="Times New Roman" w:hAnsi="Times New Roman" w:cs="Times New Roman"/>
          <w:kern w:val="0"/>
          <w:sz w:val="28"/>
          <w:szCs w:val="20"/>
          <w:lang w:val="de-DE" w:eastAsia="ru-RU"/>
        </w:rPr>
        <w:t>ä</w:t>
      </w:r>
      <w:r w:rsidRPr="003F5A27">
        <w:rPr>
          <w:rFonts w:ascii="Times New Roman" w:eastAsia="Times New Roman" w:hAnsi="Times New Roman" w:cs="Times New Roman"/>
          <w:kern w:val="0"/>
          <w:sz w:val="28"/>
          <w:szCs w:val="20"/>
          <w:lang w:val="en-US" w:eastAsia="ru-RU"/>
        </w:rPr>
        <w:t>rtel</w:t>
      </w:r>
      <w:r w:rsidRPr="003F5A27">
        <w:rPr>
          <w:rFonts w:ascii="Times New Roman" w:eastAsia="Times New Roman" w:hAnsi="Times New Roman" w:cs="Times New Roman"/>
          <w:kern w:val="0"/>
          <w:sz w:val="28"/>
          <w:szCs w:val="20"/>
          <w:lang w:val="uk-UA" w:eastAsia="ru-RU"/>
        </w:rPr>
        <w:t>, 1989.</w:t>
      </w:r>
      <w:r w:rsidRPr="003F5A27">
        <w:rPr>
          <w:rFonts w:ascii="Times New Roman" w:eastAsia="Times New Roman" w:hAnsi="Times New Roman" w:cs="Times New Roman"/>
          <w:kern w:val="0"/>
          <w:sz w:val="28"/>
          <w:szCs w:val="20"/>
          <w:lang w:val="en-US" w:eastAsia="ru-RU"/>
        </w:rPr>
        <w:t>- 142 S.</w:t>
      </w:r>
      <w:r w:rsidRPr="003F5A27">
        <w:rPr>
          <w:rFonts w:ascii="Times New Roman" w:eastAsia="Times New Roman" w:hAnsi="Times New Roman" w:cs="Times New Roman"/>
          <w:kern w:val="0"/>
          <w:sz w:val="28"/>
          <w:szCs w:val="20"/>
          <w:lang w:val="uk-UA" w:eastAsia="ru-RU"/>
        </w:rPr>
        <w:t xml:space="preserve"> </w:t>
      </w:r>
    </w:p>
    <w:p w14:paraId="3C7E38C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Slonimsky N. Music cince 1900.- Ed.4.- New York</w:t>
      </w:r>
      <w:r w:rsidRPr="003F5A27">
        <w:rPr>
          <w:rFonts w:ascii="Times New Roman" w:eastAsia="Times New Roman" w:hAnsi="Times New Roman" w:cs="Times New Roman"/>
          <w:kern w:val="0"/>
          <w:sz w:val="28"/>
          <w:szCs w:val="20"/>
          <w:lang w:val="en-US" w:eastAsia="ru-RU"/>
        </w:rPr>
        <w:t>: Colemann-Ross Co.</w:t>
      </w:r>
      <w:r w:rsidRPr="003F5A27">
        <w:rPr>
          <w:rFonts w:ascii="Times New Roman" w:eastAsia="Times New Roman" w:hAnsi="Times New Roman" w:cs="Times New Roman"/>
          <w:kern w:val="0"/>
          <w:sz w:val="28"/>
          <w:szCs w:val="20"/>
          <w:lang w:val="uk-UA" w:eastAsia="ru-RU"/>
        </w:rPr>
        <w:t>, 1949.</w:t>
      </w:r>
      <w:r w:rsidRPr="003F5A27">
        <w:rPr>
          <w:rFonts w:ascii="Times New Roman" w:eastAsia="Times New Roman" w:hAnsi="Times New Roman" w:cs="Times New Roman"/>
          <w:kern w:val="0"/>
          <w:sz w:val="28"/>
          <w:szCs w:val="20"/>
          <w:lang w:val="en-US" w:eastAsia="ru-RU"/>
        </w:rPr>
        <w:t>- 759 p.</w:t>
      </w:r>
    </w:p>
    <w:p w14:paraId="51546908"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Sławek T. Postmodernizm a re-wizja współczesności... //Postmodernizm w literaturze i kulturze krajów Europy Środkowo-Wschodnej. – Katowice, 1995. – S.27-41.</w:t>
      </w:r>
    </w:p>
    <w:p w14:paraId="2E4E29B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w:t>
      </w:r>
      <w:r w:rsidRPr="003F5A27">
        <w:rPr>
          <w:rFonts w:ascii="Times New Roman" w:eastAsia="Times New Roman" w:hAnsi="Times New Roman" w:cs="Times New Roman"/>
          <w:kern w:val="0"/>
          <w:sz w:val="28"/>
          <w:szCs w:val="20"/>
          <w:lang w:val="uk-UA" w:eastAsia="ru-RU"/>
        </w:rPr>
        <w:sym w:font="Times New Roman" w:char="0142"/>
      </w:r>
      <w:r w:rsidRPr="003F5A27">
        <w:rPr>
          <w:rFonts w:ascii="Times New Roman" w:eastAsia="Times New Roman" w:hAnsi="Times New Roman" w:cs="Times New Roman"/>
          <w:kern w:val="0"/>
          <w:sz w:val="28"/>
          <w:szCs w:val="20"/>
          <w:lang w:val="uk-UA" w:eastAsia="ru-RU"/>
        </w:rPr>
        <w:t>ownik terminologiczny sztuk pi</w:t>
      </w:r>
      <w:r w:rsidRPr="003F5A27">
        <w:rPr>
          <w:rFonts w:ascii="Times New Roman" w:eastAsia="Times New Roman" w:hAnsi="Times New Roman" w:cs="Times New Roman"/>
          <w:kern w:val="0"/>
          <w:sz w:val="28"/>
          <w:szCs w:val="20"/>
          <w:lang w:val="uk-UA" w:eastAsia="ru-RU"/>
        </w:rPr>
        <w:sym w:font="Times New Roman" w:char="0119"/>
      </w:r>
      <w:r w:rsidRPr="003F5A27">
        <w:rPr>
          <w:rFonts w:ascii="Times New Roman" w:eastAsia="Times New Roman" w:hAnsi="Times New Roman" w:cs="Times New Roman"/>
          <w:kern w:val="0"/>
          <w:sz w:val="28"/>
          <w:szCs w:val="20"/>
          <w:lang w:val="uk-UA" w:eastAsia="ru-RU"/>
        </w:rPr>
        <w:t>knych.- Warszawa: PWN, 1997.</w:t>
      </w:r>
      <w:r w:rsidRPr="003F5A27">
        <w:rPr>
          <w:rFonts w:ascii="Times New Roman" w:eastAsia="Times New Roman" w:hAnsi="Times New Roman" w:cs="Times New Roman"/>
          <w:kern w:val="0"/>
          <w:sz w:val="28"/>
          <w:szCs w:val="20"/>
          <w:lang w:val="en-US" w:eastAsia="ru-RU"/>
        </w:rPr>
        <w:t>- 1012 S.</w:t>
      </w:r>
    </w:p>
    <w:p w14:paraId="07A3ABE6"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Soehngen O. Heinrich Schuetz und die zeitgenossische Musik//Sagittarius.- Kassel, 1966. -  №I.- S.14-29.</w:t>
      </w:r>
    </w:p>
    <w:p w14:paraId="2D065C8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Somfai L. Bartók´s  transcription of J. S. Bach //Studien zur Musikgeschichte: Eine Festschrift für Ludwig Finscher.- Kassel</w:t>
      </w:r>
      <w:r w:rsidRPr="003F5A27">
        <w:rPr>
          <w:rFonts w:ascii="Times New Roman" w:eastAsia="Times New Roman" w:hAnsi="Times New Roman" w:cs="Times New Roman"/>
          <w:kern w:val="0"/>
          <w:sz w:val="28"/>
          <w:szCs w:val="20"/>
          <w:lang w:val="de-DE" w:eastAsia="ru-RU"/>
        </w:rPr>
        <w:t>: Bärenreiter</w:t>
      </w:r>
      <w:r w:rsidRPr="003F5A27">
        <w:rPr>
          <w:rFonts w:ascii="Times New Roman" w:eastAsia="Times New Roman" w:hAnsi="Times New Roman" w:cs="Times New Roman"/>
          <w:kern w:val="0"/>
          <w:sz w:val="28"/>
          <w:szCs w:val="20"/>
          <w:lang w:val="uk-UA" w:eastAsia="ru-RU"/>
        </w:rPr>
        <w:t>, 1995.-S. 689-696.</w:t>
      </w:r>
    </w:p>
    <w:p w14:paraId="6818E6A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Somfai L. Classicism as Bartòk conceptualized it in his classical period //Die Klassizistische Moderne in der Musik des 20. Jahrhunderts. Internationales Symposion der Paul Sacher Stiftung, hrsg. von H. Danuser.- Basel</w:t>
      </w:r>
      <w:r w:rsidRPr="003F5A27">
        <w:rPr>
          <w:rFonts w:ascii="Times New Roman" w:eastAsia="Times New Roman" w:hAnsi="Times New Roman" w:cs="Times New Roman"/>
          <w:kern w:val="0"/>
          <w:sz w:val="28"/>
          <w:szCs w:val="20"/>
          <w:lang w:val="en-US" w:eastAsia="ru-RU"/>
        </w:rPr>
        <w:t>:</w:t>
      </w:r>
      <w:r w:rsidRPr="003F5A27">
        <w:rPr>
          <w:rFonts w:ascii="Times New Roman" w:eastAsia="Times New Roman" w:hAnsi="Times New Roman" w:cs="Times New Roman"/>
          <w:kern w:val="0"/>
          <w:sz w:val="28"/>
          <w:szCs w:val="20"/>
          <w:lang w:val="de-DE" w:eastAsia="ru-RU"/>
        </w:rPr>
        <w:t xml:space="preserve"> Amadeus</w:t>
      </w:r>
      <w:r w:rsidRPr="003F5A27">
        <w:rPr>
          <w:rFonts w:ascii="Times New Roman" w:eastAsia="Times New Roman" w:hAnsi="Times New Roman" w:cs="Times New Roman"/>
          <w:kern w:val="0"/>
          <w:sz w:val="28"/>
          <w:szCs w:val="20"/>
          <w:lang w:val="uk-UA" w:eastAsia="ru-RU"/>
        </w:rPr>
        <w:t>, 1996.- S. 123-142.</w:t>
      </w:r>
    </w:p>
    <w:p w14:paraId="1E54C02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Steinhauser M. Le "néo-baroque" //Délégation á l´Aktion Artistique de la Ville de Paris.- Paris, 1995.- P.152-166.</w:t>
      </w:r>
    </w:p>
    <w:p w14:paraId="345C4FD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Stephan R. Musiker der Moderne.- Laaber: Laaber, 1996.</w:t>
      </w:r>
      <w:r w:rsidRPr="003F5A27">
        <w:rPr>
          <w:rFonts w:ascii="Times New Roman" w:eastAsia="Times New Roman" w:hAnsi="Times New Roman" w:cs="Times New Roman"/>
          <w:kern w:val="0"/>
          <w:sz w:val="28"/>
          <w:szCs w:val="20"/>
          <w:lang w:val="de-DE" w:eastAsia="ru-RU"/>
        </w:rPr>
        <w:t>- 176 S.</w:t>
      </w:r>
    </w:p>
    <w:p w14:paraId="546FC35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Stephan R. Der Neoklassizismus als Formalismus //Funkkoleg Musik.- Frankfurt a.M.</w:t>
      </w:r>
      <w:r w:rsidRPr="003F5A27">
        <w:rPr>
          <w:rFonts w:ascii="Times New Roman" w:eastAsia="Times New Roman" w:hAnsi="Times New Roman" w:cs="Times New Roman"/>
          <w:kern w:val="0"/>
          <w:sz w:val="28"/>
          <w:szCs w:val="20"/>
          <w:lang w:val="en-US" w:eastAsia="ru-RU"/>
        </w:rPr>
        <w:t>: Fischer</w:t>
      </w:r>
      <w:r w:rsidRPr="003F5A27">
        <w:rPr>
          <w:rFonts w:ascii="Times New Roman" w:eastAsia="Times New Roman" w:hAnsi="Times New Roman" w:cs="Times New Roman"/>
          <w:kern w:val="0"/>
          <w:sz w:val="28"/>
          <w:szCs w:val="20"/>
          <w:lang w:val="uk-UA" w:eastAsia="ru-RU"/>
        </w:rPr>
        <w:t xml:space="preserve">, 1981.- B.1.- S. 307-331. </w:t>
      </w:r>
    </w:p>
    <w:p w14:paraId="5EA6EC4D"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Stephan R. Vom musikalische Denken. Gesammelte Vorträge.-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1985.</w:t>
      </w:r>
      <w:r w:rsidRPr="003F5A27">
        <w:rPr>
          <w:rFonts w:ascii="Times New Roman" w:eastAsia="Times New Roman" w:hAnsi="Times New Roman" w:cs="Times New Roman"/>
          <w:kern w:val="0"/>
          <w:sz w:val="28"/>
          <w:szCs w:val="20"/>
          <w:lang w:val="en-US" w:eastAsia="ru-RU"/>
        </w:rPr>
        <w:t>- 358 S.</w:t>
      </w:r>
    </w:p>
    <w:p w14:paraId="44C4292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Igor Stravinsky and Robert Craft. Expositions and Developments. – New York</w:t>
      </w:r>
      <w:r w:rsidRPr="003F5A27">
        <w:rPr>
          <w:rFonts w:ascii="Times New Roman" w:eastAsia="Times New Roman" w:hAnsi="Times New Roman" w:cs="Times New Roman"/>
          <w:kern w:val="0"/>
          <w:sz w:val="28"/>
          <w:szCs w:val="20"/>
          <w:lang w:val="en-US" w:eastAsia="ru-RU"/>
        </w:rPr>
        <w:t>: Doubleday</w:t>
      </w:r>
      <w:r w:rsidRPr="003F5A27">
        <w:rPr>
          <w:rFonts w:ascii="Times New Roman" w:eastAsia="Times New Roman" w:hAnsi="Times New Roman" w:cs="Times New Roman"/>
          <w:kern w:val="0"/>
          <w:sz w:val="28"/>
          <w:szCs w:val="20"/>
          <w:lang w:val="uk-UA" w:eastAsia="ru-RU"/>
        </w:rPr>
        <w:t>, 1962.</w:t>
      </w:r>
      <w:r w:rsidRPr="003F5A27">
        <w:rPr>
          <w:rFonts w:ascii="Times New Roman" w:eastAsia="Times New Roman" w:hAnsi="Times New Roman" w:cs="Times New Roman"/>
          <w:kern w:val="0"/>
          <w:sz w:val="28"/>
          <w:szCs w:val="20"/>
          <w:lang w:val="en-US" w:eastAsia="ru-RU"/>
        </w:rPr>
        <w:t>- 192 p.</w:t>
      </w:r>
      <w:r w:rsidRPr="003F5A27">
        <w:rPr>
          <w:rFonts w:ascii="Times New Roman" w:eastAsia="Times New Roman" w:hAnsi="Times New Roman" w:cs="Times New Roman"/>
          <w:kern w:val="0"/>
          <w:sz w:val="28"/>
          <w:szCs w:val="20"/>
          <w:lang w:val="uk-UA" w:eastAsia="ru-RU"/>
        </w:rPr>
        <w:t xml:space="preserve"> </w:t>
      </w:r>
    </w:p>
    <w:p w14:paraId="346C901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Igor Strawiński o muzyce nowoczesnej //Almanach nowej sztuki.-1925.-Nr.1.</w:t>
      </w:r>
    </w:p>
    <w:p w14:paraId="43DFCB8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Streller F. Expressionismus - Nach-Expressionismus - oder Neue Sachlich</w:t>
      </w:r>
      <w:r w:rsidRPr="003F5A27">
        <w:rPr>
          <w:rFonts w:ascii="Times New Roman" w:eastAsia="Times New Roman" w:hAnsi="Times New Roman" w:cs="Times New Roman"/>
          <w:kern w:val="0"/>
          <w:sz w:val="28"/>
          <w:szCs w:val="20"/>
          <w:lang w:val="en-US" w:eastAsia="ru-RU"/>
        </w:rPr>
        <w:softHyphen/>
      </w:r>
      <w:r w:rsidRPr="003F5A27">
        <w:rPr>
          <w:rFonts w:ascii="Times New Roman" w:eastAsia="Times New Roman" w:hAnsi="Times New Roman" w:cs="Times New Roman"/>
          <w:kern w:val="0"/>
          <w:sz w:val="28"/>
          <w:szCs w:val="20"/>
          <w:lang w:val="uk-UA" w:eastAsia="ru-RU"/>
        </w:rPr>
        <w:t>keit? Paul Hindemith in den Strömungen und Tendenzen der 20-er Jahre //Hindemith-Jahrbuch 22.- 1993 - S. 9-45.</w:t>
      </w:r>
    </w:p>
    <w:p w14:paraId="7B8F8401"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Stuckenschmidt H.H. Die grossen Komponisten unseres Jahrhunderts.- München</w:t>
      </w:r>
      <w:r w:rsidRPr="003F5A27">
        <w:rPr>
          <w:rFonts w:ascii="Times New Roman" w:eastAsia="Times New Roman" w:hAnsi="Times New Roman" w:cs="Times New Roman"/>
          <w:kern w:val="0"/>
          <w:sz w:val="28"/>
          <w:szCs w:val="20"/>
          <w:lang w:val="de-DE" w:eastAsia="ru-RU"/>
        </w:rPr>
        <w:t>: Piper</w:t>
      </w:r>
      <w:r w:rsidRPr="003F5A27">
        <w:rPr>
          <w:rFonts w:ascii="Times New Roman" w:eastAsia="Times New Roman" w:hAnsi="Times New Roman" w:cs="Times New Roman"/>
          <w:kern w:val="0"/>
          <w:sz w:val="28"/>
          <w:szCs w:val="20"/>
          <w:lang w:val="uk-UA" w:eastAsia="ru-RU"/>
        </w:rPr>
        <w:t>, 1971.</w:t>
      </w:r>
      <w:r w:rsidRPr="003F5A27">
        <w:rPr>
          <w:rFonts w:ascii="Times New Roman" w:eastAsia="Times New Roman" w:hAnsi="Times New Roman" w:cs="Times New Roman"/>
          <w:kern w:val="0"/>
          <w:sz w:val="28"/>
          <w:szCs w:val="20"/>
          <w:lang w:val="de-DE" w:eastAsia="ru-RU"/>
        </w:rPr>
        <w:t>- B.1.- 300 S.</w:t>
      </w:r>
    </w:p>
    <w:p w14:paraId="4BC820A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Stuckenschmidt H.H.  Johann Nepomuk David.- Wiesbaden</w:t>
      </w:r>
      <w:r w:rsidRPr="003F5A27">
        <w:rPr>
          <w:rFonts w:ascii="Times New Roman" w:eastAsia="Times New Roman" w:hAnsi="Times New Roman" w:cs="Times New Roman"/>
          <w:kern w:val="0"/>
          <w:sz w:val="28"/>
          <w:szCs w:val="20"/>
          <w:lang w:val="de-DE" w:eastAsia="ru-RU"/>
        </w:rPr>
        <w:t>: Breitkopf und Härtel</w:t>
      </w:r>
      <w:r w:rsidRPr="003F5A27">
        <w:rPr>
          <w:rFonts w:ascii="Times New Roman" w:eastAsia="Times New Roman" w:hAnsi="Times New Roman" w:cs="Times New Roman"/>
          <w:kern w:val="0"/>
          <w:sz w:val="28"/>
          <w:szCs w:val="20"/>
          <w:lang w:val="uk-UA" w:eastAsia="ru-RU"/>
        </w:rPr>
        <w:t>, 1965.</w:t>
      </w:r>
      <w:r w:rsidRPr="003F5A27">
        <w:rPr>
          <w:rFonts w:ascii="Times New Roman" w:eastAsia="Times New Roman" w:hAnsi="Times New Roman" w:cs="Times New Roman"/>
          <w:kern w:val="0"/>
          <w:sz w:val="28"/>
          <w:szCs w:val="20"/>
          <w:lang w:val="de-DE" w:eastAsia="ru-RU"/>
        </w:rPr>
        <w:t>- 68 S.</w:t>
      </w:r>
    </w:p>
    <w:p w14:paraId="5798D3DF"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Stuckenschmidt H.H. Neue Musik. – Berlin: Suhrkamp, 1951.</w:t>
      </w:r>
      <w:r w:rsidRPr="003F5A27">
        <w:rPr>
          <w:rFonts w:ascii="Times New Roman" w:eastAsia="Times New Roman" w:hAnsi="Times New Roman" w:cs="Times New Roman"/>
          <w:kern w:val="0"/>
          <w:sz w:val="28"/>
          <w:szCs w:val="20"/>
          <w:lang w:val="en-US" w:eastAsia="ru-RU"/>
        </w:rPr>
        <w:t>- 479 S.</w:t>
      </w:r>
      <w:r w:rsidRPr="003F5A27">
        <w:rPr>
          <w:rFonts w:ascii="Times New Roman" w:eastAsia="Times New Roman" w:hAnsi="Times New Roman" w:cs="Times New Roman"/>
          <w:kern w:val="0"/>
          <w:sz w:val="28"/>
          <w:szCs w:val="20"/>
          <w:lang w:val="uk-UA" w:eastAsia="ru-RU"/>
        </w:rPr>
        <w:t xml:space="preserve"> </w:t>
      </w:r>
    </w:p>
    <w:p w14:paraId="1D04F6DE"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Tiessen H. Zur Geschichte der jungsten Musik (1913-1928) - Probleme und Entwicklungen.-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1928.</w:t>
      </w:r>
      <w:r w:rsidRPr="003F5A27">
        <w:rPr>
          <w:rFonts w:ascii="Times New Roman" w:eastAsia="Times New Roman" w:hAnsi="Times New Roman" w:cs="Times New Roman"/>
          <w:kern w:val="0"/>
          <w:sz w:val="28"/>
          <w:szCs w:val="20"/>
          <w:lang w:val="en-US" w:eastAsia="ru-RU"/>
        </w:rPr>
        <w:t>- 91 S.</w:t>
      </w:r>
    </w:p>
    <w:p w14:paraId="627F68D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Thiel E. Sachwoerterbuch der Musik. – Stuttgart</w:t>
      </w:r>
      <w:r w:rsidRPr="003F5A27">
        <w:rPr>
          <w:rFonts w:ascii="Times New Roman" w:eastAsia="Times New Roman" w:hAnsi="Times New Roman" w:cs="Times New Roman"/>
          <w:kern w:val="0"/>
          <w:sz w:val="28"/>
          <w:szCs w:val="20"/>
          <w:lang w:val="en-US" w:eastAsia="ru-RU"/>
        </w:rPr>
        <w:t>: Kr</w:t>
      </w:r>
      <w:r w:rsidRPr="003F5A27">
        <w:rPr>
          <w:rFonts w:ascii="Times New Roman" w:eastAsia="Times New Roman" w:hAnsi="Times New Roman" w:cs="Times New Roman"/>
          <w:kern w:val="0"/>
          <w:sz w:val="28"/>
          <w:szCs w:val="20"/>
          <w:lang w:val="de-DE" w:eastAsia="ru-RU"/>
        </w:rPr>
        <w:t>öner</w:t>
      </w:r>
      <w:r w:rsidRPr="003F5A27">
        <w:rPr>
          <w:rFonts w:ascii="Times New Roman" w:eastAsia="Times New Roman" w:hAnsi="Times New Roman" w:cs="Times New Roman"/>
          <w:kern w:val="0"/>
          <w:sz w:val="28"/>
          <w:szCs w:val="20"/>
          <w:lang w:val="uk-UA" w:eastAsia="ru-RU"/>
        </w:rPr>
        <w:t>, 1963.</w:t>
      </w:r>
      <w:r w:rsidRPr="003F5A27">
        <w:rPr>
          <w:rFonts w:ascii="Times New Roman" w:eastAsia="Times New Roman" w:hAnsi="Times New Roman" w:cs="Times New Roman"/>
          <w:kern w:val="0"/>
          <w:sz w:val="28"/>
          <w:szCs w:val="20"/>
          <w:lang w:val="en-US" w:eastAsia="ru-RU"/>
        </w:rPr>
        <w:t>- 602 S.</w:t>
      </w:r>
    </w:p>
    <w:p w14:paraId="4CE67AF7"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Vogt H. Neue Musik seit 1945. – Stuttgart</w:t>
      </w:r>
      <w:r w:rsidRPr="003F5A27">
        <w:rPr>
          <w:rFonts w:ascii="Times New Roman" w:eastAsia="Times New Roman" w:hAnsi="Times New Roman" w:cs="Times New Roman"/>
          <w:kern w:val="0"/>
          <w:sz w:val="28"/>
          <w:szCs w:val="20"/>
          <w:lang w:val="en-US" w:eastAsia="ru-RU"/>
        </w:rPr>
        <w:t>: Reclam</w:t>
      </w:r>
      <w:r w:rsidRPr="003F5A27">
        <w:rPr>
          <w:rFonts w:ascii="Times New Roman" w:eastAsia="Times New Roman" w:hAnsi="Times New Roman" w:cs="Times New Roman"/>
          <w:kern w:val="0"/>
          <w:sz w:val="28"/>
          <w:szCs w:val="20"/>
          <w:lang w:val="uk-UA" w:eastAsia="ru-RU"/>
        </w:rPr>
        <w:t>, 1982.</w:t>
      </w:r>
      <w:r w:rsidRPr="003F5A27">
        <w:rPr>
          <w:rFonts w:ascii="Times New Roman" w:eastAsia="Times New Roman" w:hAnsi="Times New Roman" w:cs="Times New Roman"/>
          <w:kern w:val="0"/>
          <w:sz w:val="28"/>
          <w:szCs w:val="20"/>
          <w:lang w:val="en-US" w:eastAsia="ru-RU"/>
        </w:rPr>
        <w:t>- 538 S.</w:t>
      </w:r>
    </w:p>
    <w:p w14:paraId="410834A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Wache K. Der österreichische Roman seit dem Neubarock.- Leipzig</w:t>
      </w:r>
      <w:r w:rsidRPr="003F5A27">
        <w:rPr>
          <w:rFonts w:ascii="Times New Roman" w:eastAsia="Times New Roman" w:hAnsi="Times New Roman" w:cs="Times New Roman"/>
          <w:kern w:val="0"/>
          <w:sz w:val="28"/>
          <w:szCs w:val="20"/>
          <w:lang w:val="de-DE" w:eastAsia="ru-RU"/>
        </w:rPr>
        <w:t>: Staackmann</w:t>
      </w:r>
      <w:r w:rsidRPr="003F5A27">
        <w:rPr>
          <w:rFonts w:ascii="Times New Roman" w:eastAsia="Times New Roman" w:hAnsi="Times New Roman" w:cs="Times New Roman"/>
          <w:kern w:val="0"/>
          <w:sz w:val="28"/>
          <w:szCs w:val="20"/>
          <w:lang w:val="uk-UA" w:eastAsia="ru-RU"/>
        </w:rPr>
        <w:t>, 1930.</w:t>
      </w:r>
      <w:r w:rsidRPr="003F5A27">
        <w:rPr>
          <w:rFonts w:ascii="Times New Roman" w:eastAsia="Times New Roman" w:hAnsi="Times New Roman" w:cs="Times New Roman"/>
          <w:kern w:val="0"/>
          <w:sz w:val="28"/>
          <w:szCs w:val="20"/>
          <w:lang w:val="de-DE" w:eastAsia="ru-RU"/>
        </w:rPr>
        <w:t>- 351 S.</w:t>
      </w:r>
    </w:p>
    <w:p w14:paraId="72D93CEA"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Wehrmeyer A., Poldiaeva E. Bach in Russland</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//Bach und die Nachwelt. – Laaber: Laaber, 2000. – B.3. – S.157-206.</w:t>
      </w:r>
    </w:p>
    <w:p w14:paraId="1302D11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Westphal K. Barocke und neobarocke Musik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//Hans Chemin-Petit. Betrachtungen einer Lebensleistung.- Berlin</w:t>
      </w:r>
      <w:r w:rsidRPr="003F5A27">
        <w:rPr>
          <w:rFonts w:ascii="Times New Roman" w:eastAsia="Times New Roman" w:hAnsi="Times New Roman" w:cs="Times New Roman"/>
          <w:kern w:val="0"/>
          <w:sz w:val="28"/>
          <w:szCs w:val="20"/>
          <w:lang w:val="en-US" w:eastAsia="ru-RU"/>
        </w:rPr>
        <w:t>: Stapp</w:t>
      </w:r>
      <w:r w:rsidRPr="003F5A27">
        <w:rPr>
          <w:rFonts w:ascii="Times New Roman" w:eastAsia="Times New Roman" w:hAnsi="Times New Roman" w:cs="Times New Roman"/>
          <w:kern w:val="0"/>
          <w:sz w:val="28"/>
          <w:szCs w:val="20"/>
          <w:lang w:val="uk-UA" w:eastAsia="ru-RU"/>
        </w:rPr>
        <w:t>, 1977.- S. 29-40.</w:t>
      </w:r>
    </w:p>
    <w:p w14:paraId="6E1B8750"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Wiora W. Die Ausbreitung des Historismus über die Musik.-Regensburg</w:t>
      </w:r>
      <w:r w:rsidRPr="003F5A27">
        <w:rPr>
          <w:rFonts w:ascii="Times New Roman" w:eastAsia="Times New Roman" w:hAnsi="Times New Roman" w:cs="Times New Roman"/>
          <w:kern w:val="0"/>
          <w:sz w:val="28"/>
          <w:szCs w:val="20"/>
          <w:lang w:val="en-US" w:eastAsia="ru-RU"/>
        </w:rPr>
        <w:t>: Bosse,</w:t>
      </w:r>
      <w:r w:rsidRPr="003F5A27">
        <w:rPr>
          <w:rFonts w:ascii="Times New Roman" w:eastAsia="Times New Roman" w:hAnsi="Times New Roman" w:cs="Times New Roman"/>
          <w:kern w:val="0"/>
          <w:sz w:val="28"/>
          <w:szCs w:val="20"/>
          <w:lang w:val="uk-UA" w:eastAsia="ru-RU"/>
        </w:rPr>
        <w:t xml:space="preserve"> 1969.</w:t>
      </w:r>
      <w:r w:rsidRPr="003F5A27">
        <w:rPr>
          <w:rFonts w:ascii="Times New Roman" w:eastAsia="Times New Roman" w:hAnsi="Times New Roman" w:cs="Times New Roman"/>
          <w:kern w:val="0"/>
          <w:sz w:val="28"/>
          <w:szCs w:val="20"/>
          <w:lang w:val="en-US" w:eastAsia="ru-RU"/>
        </w:rPr>
        <w:t>- 343 S.</w:t>
      </w:r>
    </w:p>
    <w:p w14:paraId="3122F7D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Wolff H. Ch. Ordnung und Gestalt. Die Musik von 1900 bis 1950.- Bonn</w:t>
      </w:r>
      <w:r w:rsidRPr="003F5A27">
        <w:rPr>
          <w:rFonts w:ascii="Times New Roman" w:eastAsia="Times New Roman" w:hAnsi="Times New Roman" w:cs="Times New Roman"/>
          <w:kern w:val="0"/>
          <w:sz w:val="28"/>
          <w:szCs w:val="20"/>
          <w:lang w:val="de-DE" w:eastAsia="ru-RU"/>
        </w:rPr>
        <w:t>: Verlag für systematische Musikwisenschaft</w:t>
      </w:r>
      <w:r w:rsidRPr="003F5A27">
        <w:rPr>
          <w:rFonts w:ascii="Times New Roman" w:eastAsia="Times New Roman" w:hAnsi="Times New Roman" w:cs="Times New Roman"/>
          <w:kern w:val="0"/>
          <w:sz w:val="28"/>
          <w:szCs w:val="20"/>
          <w:lang w:val="uk-UA" w:eastAsia="ru-RU"/>
        </w:rPr>
        <w:t>, 1977.</w:t>
      </w:r>
      <w:r w:rsidRPr="003F5A27">
        <w:rPr>
          <w:rFonts w:ascii="Times New Roman" w:eastAsia="Times New Roman" w:hAnsi="Times New Roman" w:cs="Times New Roman"/>
          <w:kern w:val="0"/>
          <w:sz w:val="28"/>
          <w:szCs w:val="20"/>
          <w:lang w:val="de-DE" w:eastAsia="ru-RU"/>
        </w:rPr>
        <w:t xml:space="preserve">- </w:t>
      </w:r>
      <w:r w:rsidRPr="003F5A27">
        <w:rPr>
          <w:rFonts w:ascii="Times New Roman" w:eastAsia="Times New Roman" w:hAnsi="Times New Roman" w:cs="Times New Roman"/>
          <w:kern w:val="0"/>
          <w:sz w:val="28"/>
          <w:szCs w:val="20"/>
          <w:lang w:val="en-US" w:eastAsia="ru-RU"/>
        </w:rPr>
        <w:t>294 S.</w:t>
      </w:r>
    </w:p>
    <w:p w14:paraId="258B66B3"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Wölflin H. Renaissance und Barock.-</w:t>
      </w:r>
      <w:r w:rsidRPr="003F5A27">
        <w:rPr>
          <w:rFonts w:ascii="Times New Roman" w:eastAsia="Times New Roman" w:hAnsi="Times New Roman" w:cs="Times New Roman"/>
          <w:kern w:val="0"/>
          <w:sz w:val="28"/>
          <w:szCs w:val="20"/>
          <w:lang w:val="en-US" w:eastAsia="ru-RU"/>
        </w:rPr>
        <w:t xml:space="preserve"> </w:t>
      </w:r>
      <w:r w:rsidRPr="003F5A27">
        <w:rPr>
          <w:rFonts w:ascii="Times New Roman" w:eastAsia="Times New Roman" w:hAnsi="Times New Roman" w:cs="Times New Roman"/>
          <w:kern w:val="0"/>
          <w:sz w:val="28"/>
          <w:szCs w:val="20"/>
          <w:lang w:val="uk-UA" w:eastAsia="ru-RU"/>
        </w:rPr>
        <w:t>München</w:t>
      </w:r>
      <w:r w:rsidRPr="003F5A27">
        <w:rPr>
          <w:rFonts w:ascii="Times New Roman" w:eastAsia="Times New Roman" w:hAnsi="Times New Roman" w:cs="Times New Roman"/>
          <w:kern w:val="0"/>
          <w:sz w:val="28"/>
          <w:szCs w:val="20"/>
          <w:lang w:val="de-DE" w:eastAsia="ru-RU"/>
        </w:rPr>
        <w:t>: Ackermann</w:t>
      </w:r>
      <w:r w:rsidRPr="003F5A27">
        <w:rPr>
          <w:rFonts w:ascii="Times New Roman" w:eastAsia="Times New Roman" w:hAnsi="Times New Roman" w:cs="Times New Roman"/>
          <w:kern w:val="0"/>
          <w:sz w:val="28"/>
          <w:szCs w:val="20"/>
          <w:lang w:val="uk-UA" w:eastAsia="ru-RU"/>
        </w:rPr>
        <w:t>, 1888.</w:t>
      </w:r>
      <w:r w:rsidRPr="003F5A27">
        <w:rPr>
          <w:rFonts w:ascii="Times New Roman" w:eastAsia="Times New Roman" w:hAnsi="Times New Roman" w:cs="Times New Roman"/>
          <w:kern w:val="0"/>
          <w:sz w:val="28"/>
          <w:szCs w:val="20"/>
          <w:lang w:val="de-DE" w:eastAsia="ru-RU"/>
        </w:rPr>
        <w:t>- 135 S.</w:t>
      </w:r>
    </w:p>
    <w:p w14:paraId="6FEFA83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lastRenderedPageBreak/>
        <w:t>Wörner K. Geschichte der Musik. – Goettingen</w:t>
      </w:r>
      <w:r w:rsidRPr="003F5A27">
        <w:rPr>
          <w:rFonts w:ascii="Times New Roman" w:eastAsia="Times New Roman" w:hAnsi="Times New Roman" w:cs="Times New Roman"/>
          <w:kern w:val="0"/>
          <w:sz w:val="28"/>
          <w:szCs w:val="20"/>
          <w:lang w:val="en-US" w:eastAsia="ru-RU"/>
        </w:rPr>
        <w:t>: Vandenhoeck &amp; Ruprecht</w:t>
      </w:r>
      <w:r w:rsidRPr="003F5A27">
        <w:rPr>
          <w:rFonts w:ascii="Times New Roman" w:eastAsia="Times New Roman" w:hAnsi="Times New Roman" w:cs="Times New Roman"/>
          <w:kern w:val="0"/>
          <w:sz w:val="28"/>
          <w:szCs w:val="20"/>
          <w:lang w:val="uk-UA" w:eastAsia="ru-RU"/>
        </w:rPr>
        <w:t>, 1954.</w:t>
      </w:r>
      <w:r w:rsidRPr="003F5A27">
        <w:rPr>
          <w:rFonts w:ascii="Times New Roman" w:eastAsia="Times New Roman" w:hAnsi="Times New Roman" w:cs="Times New Roman"/>
          <w:kern w:val="0"/>
          <w:sz w:val="28"/>
          <w:szCs w:val="20"/>
          <w:lang w:val="en-US" w:eastAsia="ru-RU"/>
        </w:rPr>
        <w:t>- 301 S.</w:t>
      </w:r>
    </w:p>
    <w:p w14:paraId="5814E885"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Wörner K. Musik der Gegenwart. Geschichte der neuen Musik.- 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1949.</w:t>
      </w:r>
      <w:r w:rsidRPr="003F5A27">
        <w:rPr>
          <w:rFonts w:ascii="Times New Roman" w:eastAsia="Times New Roman" w:hAnsi="Times New Roman" w:cs="Times New Roman"/>
          <w:kern w:val="0"/>
          <w:sz w:val="28"/>
          <w:szCs w:val="20"/>
          <w:lang w:val="en-US" w:eastAsia="ru-RU"/>
        </w:rPr>
        <w:t>- 259 S.</w:t>
      </w:r>
    </w:p>
    <w:p w14:paraId="35292C7B"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Wörner K. Neue  Musik in der Entscheidung.-Mainz</w:t>
      </w:r>
      <w:r w:rsidRPr="003F5A27">
        <w:rPr>
          <w:rFonts w:ascii="Times New Roman" w:eastAsia="Times New Roman" w:hAnsi="Times New Roman" w:cs="Times New Roman"/>
          <w:kern w:val="0"/>
          <w:sz w:val="28"/>
          <w:szCs w:val="20"/>
          <w:lang w:val="en-US" w:eastAsia="ru-RU"/>
        </w:rPr>
        <w:t>: Schott</w:t>
      </w:r>
      <w:r w:rsidRPr="003F5A27">
        <w:rPr>
          <w:rFonts w:ascii="Times New Roman" w:eastAsia="Times New Roman" w:hAnsi="Times New Roman" w:cs="Times New Roman"/>
          <w:kern w:val="0"/>
          <w:sz w:val="28"/>
          <w:szCs w:val="20"/>
          <w:lang w:val="uk-UA" w:eastAsia="ru-RU"/>
        </w:rPr>
        <w:t>, 1956.</w:t>
      </w:r>
      <w:r w:rsidRPr="003F5A27">
        <w:rPr>
          <w:rFonts w:ascii="Times New Roman" w:eastAsia="Times New Roman" w:hAnsi="Times New Roman" w:cs="Times New Roman"/>
          <w:kern w:val="0"/>
          <w:sz w:val="28"/>
          <w:szCs w:val="20"/>
          <w:lang w:val="en-US" w:eastAsia="ru-RU"/>
        </w:rPr>
        <w:t>- 347 S.</w:t>
      </w:r>
      <w:r w:rsidRPr="003F5A27">
        <w:rPr>
          <w:rFonts w:ascii="Times New Roman" w:eastAsia="Times New Roman" w:hAnsi="Times New Roman" w:cs="Times New Roman"/>
          <w:kern w:val="0"/>
          <w:sz w:val="28"/>
          <w:szCs w:val="20"/>
          <w:lang w:val="uk-UA" w:eastAsia="ru-RU"/>
        </w:rPr>
        <w:t xml:space="preserve"> </w:t>
      </w:r>
    </w:p>
    <w:p w14:paraId="079C2F52" w14:textId="77777777" w:rsidR="003F5A27" w:rsidRPr="003F5A27" w:rsidRDefault="003F5A27" w:rsidP="003F5A27">
      <w:pPr>
        <w:widowControl/>
        <w:tabs>
          <w:tab w:val="clear" w:pos="709"/>
          <w:tab w:val="num" w:pos="720"/>
        </w:tabs>
        <w:suppressAutoHyphens w:val="0"/>
        <w:overflowPunct w:val="0"/>
        <w:autoSpaceDE w:val="0"/>
        <w:autoSpaceDN w:val="0"/>
        <w:adjustRightInd w:val="0"/>
        <w:spacing w:after="0" w:line="360" w:lineRule="auto"/>
        <w:ind w:left="426" w:hanging="295"/>
        <w:jc w:val="left"/>
        <w:rPr>
          <w:rFonts w:ascii="Times New Roman" w:eastAsia="Times New Roman" w:hAnsi="Times New Roman" w:cs="Times New Roman"/>
          <w:kern w:val="0"/>
          <w:sz w:val="28"/>
          <w:szCs w:val="20"/>
          <w:lang w:val="uk-UA" w:eastAsia="ru-RU"/>
        </w:rPr>
      </w:pPr>
      <w:r w:rsidRPr="003F5A27">
        <w:rPr>
          <w:rFonts w:ascii="Times New Roman" w:eastAsia="Times New Roman" w:hAnsi="Times New Roman" w:cs="Times New Roman"/>
          <w:kern w:val="0"/>
          <w:sz w:val="28"/>
          <w:szCs w:val="20"/>
          <w:lang w:val="uk-UA" w:eastAsia="ru-RU"/>
        </w:rPr>
        <w:t>Zintarra U. Zum Klassik-Begriff im Neoklassizismus. Vergleichende Untersuchung in Literatur-, Kunst- und Musikgeschichte.- Diss.Freiburg, 1987.</w:t>
      </w:r>
      <w:r w:rsidRPr="003F5A27">
        <w:rPr>
          <w:rFonts w:ascii="Times New Roman" w:eastAsia="Times New Roman" w:hAnsi="Times New Roman" w:cs="Times New Roman"/>
          <w:kern w:val="0"/>
          <w:sz w:val="28"/>
          <w:szCs w:val="20"/>
          <w:lang w:val="en-US" w:eastAsia="ru-RU"/>
        </w:rPr>
        <w:t>- 305 S.</w:t>
      </w:r>
      <w:r w:rsidRPr="003F5A27">
        <w:rPr>
          <w:rFonts w:ascii="Times New Roman" w:eastAsia="Times New Roman" w:hAnsi="Times New Roman" w:cs="Times New Roman"/>
          <w:kern w:val="0"/>
          <w:sz w:val="28"/>
          <w:szCs w:val="20"/>
          <w:lang w:val="uk-UA" w:eastAsia="ru-RU"/>
        </w:rPr>
        <w:t xml:space="preserve"> </w:t>
      </w:r>
    </w:p>
    <w:p w14:paraId="660DDC2D" w14:textId="77777777" w:rsidR="003F5A27" w:rsidRPr="003F5A27" w:rsidRDefault="003F5A27" w:rsidP="003F5A27">
      <w:bookmarkStart w:id="0" w:name="_GoBack"/>
      <w:bookmarkEnd w:id="0"/>
    </w:p>
    <w:sectPr w:rsidR="003F5A27" w:rsidRPr="003F5A2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A7EE" w14:textId="77777777" w:rsidR="0061336F" w:rsidRDefault="0061336F">
      <w:pPr>
        <w:spacing w:after="0" w:line="240" w:lineRule="auto"/>
      </w:pPr>
      <w:r>
        <w:separator/>
      </w:r>
    </w:p>
  </w:endnote>
  <w:endnote w:type="continuationSeparator" w:id="0">
    <w:p w14:paraId="4A5A19B2" w14:textId="77777777" w:rsidR="0061336F" w:rsidRDefault="0061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FD28" w14:textId="77777777" w:rsidR="0061336F" w:rsidRDefault="0061336F">
      <w:pPr>
        <w:spacing w:after="0" w:line="240" w:lineRule="auto"/>
      </w:pPr>
      <w:r>
        <w:separator/>
      </w:r>
    </w:p>
  </w:footnote>
  <w:footnote w:type="continuationSeparator" w:id="0">
    <w:p w14:paraId="36624F91" w14:textId="77777777" w:rsidR="0061336F" w:rsidRDefault="00613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74B93"/>
    <w:rsid w:val="00077F61"/>
    <w:rsid w:val="000803B9"/>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353D"/>
    <w:rsid w:val="002F5585"/>
    <w:rsid w:val="002F56DB"/>
    <w:rsid w:val="0030177B"/>
    <w:rsid w:val="0030191F"/>
    <w:rsid w:val="00304052"/>
    <w:rsid w:val="00305369"/>
    <w:rsid w:val="00312B21"/>
    <w:rsid w:val="00314307"/>
    <w:rsid w:val="00314A95"/>
    <w:rsid w:val="00315147"/>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302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B05"/>
    <w:rsid w:val="00433E19"/>
    <w:rsid w:val="0043657D"/>
    <w:rsid w:val="00436A9E"/>
    <w:rsid w:val="00437FF9"/>
    <w:rsid w:val="0044000B"/>
    <w:rsid w:val="00440941"/>
    <w:rsid w:val="004417B1"/>
    <w:rsid w:val="00441FB6"/>
    <w:rsid w:val="00442076"/>
    <w:rsid w:val="004457DF"/>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1336F"/>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56A"/>
    <w:rsid w:val="00AA3E69"/>
    <w:rsid w:val="00AA6DEB"/>
    <w:rsid w:val="00AA6F16"/>
    <w:rsid w:val="00AA7268"/>
    <w:rsid w:val="00AB0BD5"/>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0C3A"/>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7688D"/>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58ED"/>
    <w:rsid w:val="00E96F13"/>
    <w:rsid w:val="00EA2BF7"/>
    <w:rsid w:val="00EA3344"/>
    <w:rsid w:val="00EA3CD6"/>
    <w:rsid w:val="00EB0D87"/>
    <w:rsid w:val="00EB1B88"/>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380A"/>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0462C572-6E62-4105-987C-676FF20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40</Pages>
  <Words>9817</Words>
  <Characters>55962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65648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cp:revision>
  <cp:lastPrinted>2009-02-06T05:36:00Z</cp:lastPrinted>
  <dcterms:created xsi:type="dcterms:W3CDTF">2016-05-04T14:28:00Z</dcterms:created>
  <dcterms:modified xsi:type="dcterms:W3CDTF">2016-05-16T23:09:00Z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