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B0424D" w14:textId="77777777" w:rsidR="009F4D0D" w:rsidRPr="009F4D0D" w:rsidRDefault="009F4D0D" w:rsidP="009F4D0D">
      <w:pPr>
        <w:rPr>
          <w:rFonts w:ascii="Helvetica" w:eastAsia="Symbol" w:hAnsi="Helvetica" w:cs="Helvetica"/>
          <w:b/>
          <w:bCs/>
          <w:color w:val="222222"/>
          <w:kern w:val="0"/>
          <w:sz w:val="21"/>
          <w:szCs w:val="21"/>
          <w:lang w:eastAsia="ru-RU"/>
        </w:rPr>
      </w:pPr>
      <w:r w:rsidRPr="009F4D0D">
        <w:rPr>
          <w:rFonts w:ascii="Helvetica" w:eastAsia="Symbol" w:hAnsi="Helvetica" w:cs="Helvetica"/>
          <w:b/>
          <w:bCs/>
          <w:color w:val="222222"/>
          <w:kern w:val="0"/>
          <w:sz w:val="21"/>
          <w:szCs w:val="21"/>
          <w:lang w:eastAsia="ru-RU"/>
        </w:rPr>
        <w:t xml:space="preserve">Шабанов, </w:t>
      </w:r>
      <w:proofErr w:type="spellStart"/>
      <w:r w:rsidRPr="009F4D0D">
        <w:rPr>
          <w:rFonts w:ascii="Helvetica" w:eastAsia="Symbol" w:hAnsi="Helvetica" w:cs="Helvetica"/>
          <w:b/>
          <w:bCs/>
          <w:color w:val="222222"/>
          <w:kern w:val="0"/>
          <w:sz w:val="21"/>
          <w:szCs w:val="21"/>
          <w:lang w:eastAsia="ru-RU"/>
        </w:rPr>
        <w:t>Арик</w:t>
      </w:r>
      <w:proofErr w:type="spellEnd"/>
      <w:r w:rsidRPr="009F4D0D">
        <w:rPr>
          <w:rFonts w:ascii="Helvetica" w:eastAsia="Symbol" w:hAnsi="Helvetica" w:cs="Helvetica"/>
          <w:b/>
          <w:bCs/>
          <w:color w:val="222222"/>
          <w:kern w:val="0"/>
          <w:sz w:val="21"/>
          <w:szCs w:val="21"/>
          <w:lang w:eastAsia="ru-RU"/>
        </w:rPr>
        <w:t xml:space="preserve"> </w:t>
      </w:r>
      <w:proofErr w:type="spellStart"/>
      <w:r w:rsidRPr="009F4D0D">
        <w:rPr>
          <w:rFonts w:ascii="Helvetica" w:eastAsia="Symbol" w:hAnsi="Helvetica" w:cs="Helvetica"/>
          <w:b/>
          <w:bCs/>
          <w:color w:val="222222"/>
          <w:kern w:val="0"/>
          <w:sz w:val="21"/>
          <w:szCs w:val="21"/>
          <w:lang w:eastAsia="ru-RU"/>
        </w:rPr>
        <w:t>Гуршумович</w:t>
      </w:r>
      <w:proofErr w:type="spellEnd"/>
      <w:r w:rsidRPr="009F4D0D">
        <w:rPr>
          <w:rFonts w:ascii="Helvetica" w:eastAsia="Symbol" w:hAnsi="Helvetica" w:cs="Helvetica"/>
          <w:b/>
          <w:bCs/>
          <w:color w:val="222222"/>
          <w:kern w:val="0"/>
          <w:sz w:val="21"/>
          <w:szCs w:val="21"/>
          <w:lang w:eastAsia="ru-RU"/>
        </w:rPr>
        <w:t>.</w:t>
      </w:r>
      <w:r w:rsidRPr="009F4D0D">
        <w:rPr>
          <w:rFonts w:ascii="Helvetica" w:eastAsia="Symbol" w:hAnsi="Helvetica" w:cs="Helvetica"/>
          <w:b/>
          <w:bCs/>
          <w:color w:val="222222"/>
          <w:kern w:val="0"/>
          <w:sz w:val="21"/>
          <w:szCs w:val="21"/>
          <w:lang w:eastAsia="ru-RU"/>
        </w:rPr>
        <w:br/>
        <w:t xml:space="preserve">Политическая оценка международно-правового регулирования смертной </w:t>
      </w:r>
      <w:proofErr w:type="gramStart"/>
      <w:r w:rsidRPr="009F4D0D">
        <w:rPr>
          <w:rFonts w:ascii="Helvetica" w:eastAsia="Symbol" w:hAnsi="Helvetica" w:cs="Helvetica"/>
          <w:b/>
          <w:bCs/>
          <w:color w:val="222222"/>
          <w:kern w:val="0"/>
          <w:sz w:val="21"/>
          <w:szCs w:val="21"/>
          <w:lang w:eastAsia="ru-RU"/>
        </w:rPr>
        <w:t>казни :</w:t>
      </w:r>
      <w:proofErr w:type="gramEnd"/>
      <w:r w:rsidRPr="009F4D0D">
        <w:rPr>
          <w:rFonts w:ascii="Helvetica" w:eastAsia="Symbol" w:hAnsi="Helvetica" w:cs="Helvetica"/>
          <w:b/>
          <w:bCs/>
          <w:color w:val="222222"/>
          <w:kern w:val="0"/>
          <w:sz w:val="21"/>
          <w:szCs w:val="21"/>
          <w:lang w:eastAsia="ru-RU"/>
        </w:rPr>
        <w:t xml:space="preserve"> диссертация ... кандидата юридических наук : 23.00.04. - Москва, 2001. - 148 с.</w:t>
      </w:r>
    </w:p>
    <w:p w14:paraId="05EC6FF3" w14:textId="77777777" w:rsidR="009F4D0D" w:rsidRPr="009F4D0D" w:rsidRDefault="009F4D0D" w:rsidP="009F4D0D">
      <w:pPr>
        <w:rPr>
          <w:rFonts w:ascii="Helvetica" w:eastAsia="Symbol" w:hAnsi="Helvetica" w:cs="Helvetica"/>
          <w:b/>
          <w:bCs/>
          <w:color w:val="222222"/>
          <w:kern w:val="0"/>
          <w:sz w:val="21"/>
          <w:szCs w:val="21"/>
          <w:lang w:eastAsia="ru-RU"/>
        </w:rPr>
      </w:pPr>
    </w:p>
    <w:p w14:paraId="5A8F6703" w14:textId="77777777" w:rsidR="009F4D0D" w:rsidRPr="009F4D0D" w:rsidRDefault="009F4D0D" w:rsidP="009F4D0D">
      <w:pPr>
        <w:rPr>
          <w:rFonts w:ascii="Helvetica" w:eastAsia="Symbol" w:hAnsi="Helvetica" w:cs="Helvetica"/>
          <w:b/>
          <w:bCs/>
          <w:color w:val="222222"/>
          <w:kern w:val="0"/>
          <w:sz w:val="21"/>
          <w:szCs w:val="21"/>
          <w:lang w:eastAsia="ru-RU"/>
        </w:rPr>
      </w:pPr>
      <w:r w:rsidRPr="009F4D0D">
        <w:rPr>
          <w:rFonts w:ascii="Helvetica" w:eastAsia="Symbol" w:hAnsi="Helvetica" w:cs="Helvetica"/>
          <w:b/>
          <w:bCs/>
          <w:color w:val="222222"/>
          <w:kern w:val="0"/>
          <w:sz w:val="21"/>
          <w:szCs w:val="21"/>
          <w:lang w:eastAsia="ru-RU"/>
        </w:rPr>
        <w:t xml:space="preserve">Оглавление </w:t>
      </w:r>
      <w:proofErr w:type="spellStart"/>
      <w:r w:rsidRPr="009F4D0D">
        <w:rPr>
          <w:rFonts w:ascii="Helvetica" w:eastAsia="Symbol" w:hAnsi="Helvetica" w:cs="Helvetica"/>
          <w:b/>
          <w:bCs/>
          <w:color w:val="222222"/>
          <w:kern w:val="0"/>
          <w:sz w:val="21"/>
          <w:szCs w:val="21"/>
          <w:lang w:eastAsia="ru-RU"/>
        </w:rPr>
        <w:t>диссертациикандидат</w:t>
      </w:r>
      <w:proofErr w:type="spellEnd"/>
      <w:r w:rsidRPr="009F4D0D">
        <w:rPr>
          <w:rFonts w:ascii="Helvetica" w:eastAsia="Symbol" w:hAnsi="Helvetica" w:cs="Helvetica"/>
          <w:b/>
          <w:bCs/>
          <w:color w:val="222222"/>
          <w:kern w:val="0"/>
          <w:sz w:val="21"/>
          <w:szCs w:val="21"/>
          <w:lang w:eastAsia="ru-RU"/>
        </w:rPr>
        <w:t xml:space="preserve"> юридических наук Шабанов, </w:t>
      </w:r>
      <w:proofErr w:type="spellStart"/>
      <w:r w:rsidRPr="009F4D0D">
        <w:rPr>
          <w:rFonts w:ascii="Helvetica" w:eastAsia="Symbol" w:hAnsi="Helvetica" w:cs="Helvetica"/>
          <w:b/>
          <w:bCs/>
          <w:color w:val="222222"/>
          <w:kern w:val="0"/>
          <w:sz w:val="21"/>
          <w:szCs w:val="21"/>
          <w:lang w:eastAsia="ru-RU"/>
        </w:rPr>
        <w:t>Арик</w:t>
      </w:r>
      <w:proofErr w:type="spellEnd"/>
      <w:r w:rsidRPr="009F4D0D">
        <w:rPr>
          <w:rFonts w:ascii="Helvetica" w:eastAsia="Symbol" w:hAnsi="Helvetica" w:cs="Helvetica"/>
          <w:b/>
          <w:bCs/>
          <w:color w:val="222222"/>
          <w:kern w:val="0"/>
          <w:sz w:val="21"/>
          <w:szCs w:val="21"/>
          <w:lang w:eastAsia="ru-RU"/>
        </w:rPr>
        <w:t xml:space="preserve"> </w:t>
      </w:r>
      <w:proofErr w:type="spellStart"/>
      <w:r w:rsidRPr="009F4D0D">
        <w:rPr>
          <w:rFonts w:ascii="Helvetica" w:eastAsia="Symbol" w:hAnsi="Helvetica" w:cs="Helvetica"/>
          <w:b/>
          <w:bCs/>
          <w:color w:val="222222"/>
          <w:kern w:val="0"/>
          <w:sz w:val="21"/>
          <w:szCs w:val="21"/>
          <w:lang w:eastAsia="ru-RU"/>
        </w:rPr>
        <w:t>Гуршумович</w:t>
      </w:r>
      <w:proofErr w:type="spellEnd"/>
    </w:p>
    <w:p w14:paraId="4A6FBE99" w14:textId="77777777" w:rsidR="009F4D0D" w:rsidRPr="009F4D0D" w:rsidRDefault="009F4D0D" w:rsidP="009F4D0D">
      <w:pPr>
        <w:rPr>
          <w:rFonts w:ascii="Helvetica" w:eastAsia="Symbol" w:hAnsi="Helvetica" w:cs="Helvetica"/>
          <w:b/>
          <w:bCs/>
          <w:color w:val="222222"/>
          <w:kern w:val="0"/>
          <w:sz w:val="21"/>
          <w:szCs w:val="21"/>
          <w:lang w:eastAsia="ru-RU"/>
        </w:rPr>
      </w:pPr>
      <w:r w:rsidRPr="009F4D0D">
        <w:rPr>
          <w:rFonts w:ascii="Helvetica" w:eastAsia="Symbol" w:hAnsi="Helvetica" w:cs="Helvetica"/>
          <w:b/>
          <w:bCs/>
          <w:color w:val="222222"/>
          <w:kern w:val="0"/>
          <w:sz w:val="21"/>
          <w:szCs w:val="21"/>
          <w:lang w:eastAsia="ru-RU"/>
        </w:rPr>
        <w:t>Введение</w:t>
      </w:r>
    </w:p>
    <w:p w14:paraId="3BEFCBA0" w14:textId="77777777" w:rsidR="009F4D0D" w:rsidRPr="009F4D0D" w:rsidRDefault="009F4D0D" w:rsidP="009F4D0D">
      <w:pPr>
        <w:rPr>
          <w:rFonts w:ascii="Helvetica" w:eastAsia="Symbol" w:hAnsi="Helvetica" w:cs="Helvetica"/>
          <w:b/>
          <w:bCs/>
          <w:color w:val="222222"/>
          <w:kern w:val="0"/>
          <w:sz w:val="21"/>
          <w:szCs w:val="21"/>
          <w:lang w:eastAsia="ru-RU"/>
        </w:rPr>
      </w:pPr>
      <w:r w:rsidRPr="009F4D0D">
        <w:rPr>
          <w:rFonts w:ascii="Helvetica" w:eastAsia="Symbol" w:hAnsi="Helvetica" w:cs="Helvetica"/>
          <w:b/>
          <w:bCs/>
          <w:color w:val="222222"/>
          <w:kern w:val="0"/>
          <w:sz w:val="21"/>
          <w:szCs w:val="21"/>
          <w:lang w:eastAsia="ru-RU"/>
        </w:rPr>
        <w:t>Глава I.</w:t>
      </w:r>
    </w:p>
    <w:p w14:paraId="79637D02" w14:textId="77777777" w:rsidR="009F4D0D" w:rsidRPr="009F4D0D" w:rsidRDefault="009F4D0D" w:rsidP="009F4D0D">
      <w:pPr>
        <w:rPr>
          <w:rFonts w:ascii="Helvetica" w:eastAsia="Symbol" w:hAnsi="Helvetica" w:cs="Helvetica"/>
          <w:b/>
          <w:bCs/>
          <w:color w:val="222222"/>
          <w:kern w:val="0"/>
          <w:sz w:val="21"/>
          <w:szCs w:val="21"/>
          <w:lang w:eastAsia="ru-RU"/>
        </w:rPr>
      </w:pPr>
      <w:r w:rsidRPr="009F4D0D">
        <w:rPr>
          <w:rFonts w:ascii="Helvetica" w:eastAsia="Symbol" w:hAnsi="Helvetica" w:cs="Helvetica"/>
          <w:b/>
          <w:bCs/>
          <w:color w:val="222222"/>
          <w:kern w:val="0"/>
          <w:sz w:val="21"/>
          <w:szCs w:val="21"/>
          <w:lang w:eastAsia="ru-RU"/>
        </w:rPr>
        <w:t>§2. §3.</w:t>
      </w:r>
    </w:p>
    <w:p w14:paraId="78BFA54B" w14:textId="77777777" w:rsidR="009F4D0D" w:rsidRPr="009F4D0D" w:rsidRDefault="009F4D0D" w:rsidP="009F4D0D">
      <w:pPr>
        <w:rPr>
          <w:rFonts w:ascii="Helvetica" w:eastAsia="Symbol" w:hAnsi="Helvetica" w:cs="Helvetica"/>
          <w:b/>
          <w:bCs/>
          <w:color w:val="222222"/>
          <w:kern w:val="0"/>
          <w:sz w:val="21"/>
          <w:szCs w:val="21"/>
          <w:lang w:eastAsia="ru-RU"/>
        </w:rPr>
      </w:pPr>
      <w:r w:rsidRPr="009F4D0D">
        <w:rPr>
          <w:rFonts w:ascii="Helvetica" w:eastAsia="Symbol" w:hAnsi="Helvetica" w:cs="Helvetica"/>
          <w:b/>
          <w:bCs/>
          <w:color w:val="222222"/>
          <w:kern w:val="0"/>
          <w:sz w:val="21"/>
          <w:szCs w:val="21"/>
          <w:lang w:eastAsia="ru-RU"/>
        </w:rPr>
        <w:t>Глава II.</w:t>
      </w:r>
    </w:p>
    <w:p w14:paraId="6B3519EA" w14:textId="77777777" w:rsidR="009F4D0D" w:rsidRPr="009F4D0D" w:rsidRDefault="009F4D0D" w:rsidP="009F4D0D">
      <w:pPr>
        <w:rPr>
          <w:rFonts w:ascii="Helvetica" w:eastAsia="Symbol" w:hAnsi="Helvetica" w:cs="Helvetica"/>
          <w:b/>
          <w:bCs/>
          <w:color w:val="222222"/>
          <w:kern w:val="0"/>
          <w:sz w:val="21"/>
          <w:szCs w:val="21"/>
          <w:lang w:eastAsia="ru-RU"/>
        </w:rPr>
      </w:pPr>
      <w:r w:rsidRPr="009F4D0D">
        <w:rPr>
          <w:rFonts w:ascii="Helvetica" w:eastAsia="Symbol" w:hAnsi="Helvetica" w:cs="Helvetica"/>
          <w:b/>
          <w:bCs/>
          <w:color w:val="222222"/>
          <w:kern w:val="0"/>
          <w:sz w:val="21"/>
          <w:szCs w:val="21"/>
          <w:lang w:eastAsia="ru-RU"/>
        </w:rPr>
        <w:t>Политико-институциональные основы становления и развития международного права и национального (внутригосударственного) законодательства о смертной казни</w:t>
      </w:r>
    </w:p>
    <w:p w14:paraId="6F3026F5" w14:textId="77777777" w:rsidR="009F4D0D" w:rsidRPr="009F4D0D" w:rsidRDefault="009F4D0D" w:rsidP="009F4D0D">
      <w:pPr>
        <w:rPr>
          <w:rFonts w:ascii="Helvetica" w:eastAsia="Symbol" w:hAnsi="Helvetica" w:cs="Helvetica"/>
          <w:b/>
          <w:bCs/>
          <w:color w:val="222222"/>
          <w:kern w:val="0"/>
          <w:sz w:val="21"/>
          <w:szCs w:val="21"/>
          <w:lang w:eastAsia="ru-RU"/>
        </w:rPr>
      </w:pPr>
      <w:r w:rsidRPr="009F4D0D">
        <w:rPr>
          <w:rFonts w:ascii="Helvetica" w:eastAsia="Symbol" w:hAnsi="Helvetica" w:cs="Helvetica"/>
          <w:b/>
          <w:bCs/>
          <w:color w:val="222222"/>
          <w:kern w:val="0"/>
          <w:sz w:val="21"/>
          <w:szCs w:val="21"/>
          <w:lang w:eastAsia="ru-RU"/>
        </w:rPr>
        <w:t>Понятие, сущность и признаки смертной казни как вида уголовного наказания в праве Регулирование применения смертной казни в международном праве: классификация, виды, формы Внутригосударственное законодательство о праве человека на жизнь и отмене смертной казни: сравнительный анализ</w:t>
      </w:r>
    </w:p>
    <w:p w14:paraId="25537613" w14:textId="77777777" w:rsidR="009F4D0D" w:rsidRPr="009F4D0D" w:rsidRDefault="009F4D0D" w:rsidP="009F4D0D">
      <w:pPr>
        <w:rPr>
          <w:rFonts w:ascii="Helvetica" w:eastAsia="Symbol" w:hAnsi="Helvetica" w:cs="Helvetica"/>
          <w:b/>
          <w:bCs/>
          <w:color w:val="222222"/>
          <w:kern w:val="0"/>
          <w:sz w:val="21"/>
          <w:szCs w:val="21"/>
          <w:lang w:eastAsia="ru-RU"/>
        </w:rPr>
      </w:pPr>
      <w:r w:rsidRPr="009F4D0D">
        <w:rPr>
          <w:rFonts w:ascii="Helvetica" w:eastAsia="Symbol" w:hAnsi="Helvetica" w:cs="Helvetica"/>
          <w:b/>
          <w:bCs/>
          <w:color w:val="222222"/>
          <w:kern w:val="0"/>
          <w:sz w:val="21"/>
          <w:szCs w:val="21"/>
          <w:lang w:eastAsia="ru-RU"/>
        </w:rPr>
        <w:t>Смертная казнь как объект правового регулирования и ее назначение органами международной уголовной юстиции - Международными военными трибуналами и Международным уголовным судом</w:t>
      </w:r>
    </w:p>
    <w:p w14:paraId="4FDAD129" w14:textId="74BA4CFE" w:rsidR="00BD642D" w:rsidRPr="009F4D0D" w:rsidRDefault="00BD642D" w:rsidP="009F4D0D"/>
    <w:sectPr w:rsidR="00BD642D" w:rsidRPr="009F4D0D"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3693BD" w14:textId="77777777" w:rsidR="008D7A6A" w:rsidRDefault="008D7A6A">
      <w:pPr>
        <w:spacing w:after="0" w:line="240" w:lineRule="auto"/>
      </w:pPr>
      <w:r>
        <w:separator/>
      </w:r>
    </w:p>
  </w:endnote>
  <w:endnote w:type="continuationSeparator" w:id="0">
    <w:p w14:paraId="517446EE" w14:textId="77777777" w:rsidR="008D7A6A" w:rsidRDefault="008D7A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2E81F2" w14:textId="77777777" w:rsidR="008D7A6A" w:rsidRDefault="008D7A6A"/>
    <w:p w14:paraId="293BDBBC" w14:textId="77777777" w:rsidR="008D7A6A" w:rsidRDefault="008D7A6A"/>
    <w:p w14:paraId="78698553" w14:textId="77777777" w:rsidR="008D7A6A" w:rsidRDefault="008D7A6A"/>
    <w:p w14:paraId="032CACAE" w14:textId="77777777" w:rsidR="008D7A6A" w:rsidRDefault="008D7A6A"/>
    <w:p w14:paraId="63E9357F" w14:textId="77777777" w:rsidR="008D7A6A" w:rsidRDefault="008D7A6A"/>
    <w:p w14:paraId="04B64261" w14:textId="77777777" w:rsidR="008D7A6A" w:rsidRDefault="008D7A6A"/>
    <w:p w14:paraId="5F1D234E" w14:textId="77777777" w:rsidR="008D7A6A" w:rsidRDefault="008D7A6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F039DC3" wp14:editId="48C8352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06CBC2" w14:textId="77777777" w:rsidR="008D7A6A" w:rsidRDefault="008D7A6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F039DC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706CBC2" w14:textId="77777777" w:rsidR="008D7A6A" w:rsidRDefault="008D7A6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BE05DA5" w14:textId="77777777" w:rsidR="008D7A6A" w:rsidRDefault="008D7A6A"/>
    <w:p w14:paraId="69757BE0" w14:textId="77777777" w:rsidR="008D7A6A" w:rsidRDefault="008D7A6A"/>
    <w:p w14:paraId="5B1E20CE" w14:textId="77777777" w:rsidR="008D7A6A" w:rsidRDefault="008D7A6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3AC07FD" wp14:editId="39BB413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FFAC9A" w14:textId="77777777" w:rsidR="008D7A6A" w:rsidRDefault="008D7A6A"/>
                          <w:p w14:paraId="458D4EE3" w14:textId="77777777" w:rsidR="008D7A6A" w:rsidRDefault="008D7A6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3AC07F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2FFAC9A" w14:textId="77777777" w:rsidR="008D7A6A" w:rsidRDefault="008D7A6A"/>
                    <w:p w14:paraId="458D4EE3" w14:textId="77777777" w:rsidR="008D7A6A" w:rsidRDefault="008D7A6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DDD7646" w14:textId="77777777" w:rsidR="008D7A6A" w:rsidRDefault="008D7A6A"/>
    <w:p w14:paraId="240F2370" w14:textId="77777777" w:rsidR="008D7A6A" w:rsidRDefault="008D7A6A">
      <w:pPr>
        <w:rPr>
          <w:sz w:val="2"/>
          <w:szCs w:val="2"/>
        </w:rPr>
      </w:pPr>
    </w:p>
    <w:p w14:paraId="73CF4884" w14:textId="77777777" w:rsidR="008D7A6A" w:rsidRDefault="008D7A6A"/>
    <w:p w14:paraId="721DDF12" w14:textId="77777777" w:rsidR="008D7A6A" w:rsidRDefault="008D7A6A">
      <w:pPr>
        <w:spacing w:after="0" w:line="240" w:lineRule="auto"/>
      </w:pPr>
    </w:p>
  </w:footnote>
  <w:footnote w:type="continuationSeparator" w:id="0">
    <w:p w14:paraId="7C804369" w14:textId="77777777" w:rsidR="008D7A6A" w:rsidRDefault="008D7A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05C"/>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06"/>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6A"/>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4E"/>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91707</TotalTime>
  <Pages>1</Pages>
  <Words>134</Words>
  <Characters>770</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903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3598</cp:revision>
  <cp:lastPrinted>2009-02-06T05:36:00Z</cp:lastPrinted>
  <dcterms:created xsi:type="dcterms:W3CDTF">2024-01-07T13:43:00Z</dcterms:created>
  <dcterms:modified xsi:type="dcterms:W3CDTF">2025-05-08T15:19:00Z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