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A558" w14:textId="10E139CE" w:rsidR="00A2136C" w:rsidRDefault="00874984" w:rsidP="00874984">
      <w:pPr>
        <w:rPr>
          <w:rFonts w:ascii="Verdana" w:hAnsi="Verdana"/>
          <w:b/>
          <w:bCs/>
          <w:color w:val="000000"/>
          <w:shd w:val="clear" w:color="auto" w:fill="FFFFFF"/>
        </w:rPr>
      </w:pPr>
      <w:r>
        <w:rPr>
          <w:rFonts w:ascii="Verdana" w:hAnsi="Verdana"/>
          <w:b/>
          <w:bCs/>
          <w:color w:val="000000"/>
          <w:shd w:val="clear" w:color="auto" w:fill="FFFFFF"/>
        </w:rPr>
        <w:t>Костирко Лідія Андріївна. Формування механізму фінансової стратегії сталого розвитку підприємства: дис... д-ра екон. наук: 08.04.01 / НАН України; Інститут економіки промисловості.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4984" w:rsidRPr="00874984" w14:paraId="46CB0D74" w14:textId="77777777" w:rsidTr="008749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4984" w:rsidRPr="00874984" w14:paraId="27AEE8E2" w14:textId="77777777">
              <w:trPr>
                <w:tblCellSpacing w:w="0" w:type="dxa"/>
              </w:trPr>
              <w:tc>
                <w:tcPr>
                  <w:tcW w:w="0" w:type="auto"/>
                  <w:vAlign w:val="center"/>
                  <w:hideMark/>
                </w:tcPr>
                <w:p w14:paraId="1BA433E0" w14:textId="77777777" w:rsidR="00874984" w:rsidRPr="00874984" w:rsidRDefault="00874984" w:rsidP="008749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b/>
                      <w:bCs/>
                      <w:sz w:val="24"/>
                      <w:szCs w:val="24"/>
                    </w:rPr>
                    <w:lastRenderedPageBreak/>
                    <w:t>Костирко Л.А. Формування механізму фінансової стратегії сталого розвитку підприємства. - Рукопис.</w:t>
                  </w:r>
                </w:p>
                <w:p w14:paraId="0566E601" w14:textId="77777777" w:rsidR="00874984" w:rsidRPr="00874984" w:rsidRDefault="00874984" w:rsidP="008749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 Фінанси, грошовий облік та кредит. – Інститут економіки промисловості НАН України, Донецьк, 2004.</w:t>
                  </w:r>
                </w:p>
                <w:p w14:paraId="57926EBB" w14:textId="77777777" w:rsidR="00874984" w:rsidRPr="00874984" w:rsidRDefault="00874984" w:rsidP="008749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Дисертацію присвячено розробці теоретичних і науково-методичних основ формування адаптивного механізму фінансової стратегії сталого розвитку підприємства. Виявлено фінансові проблеми сучасного розвитку підприємств і визначено передумови ефективної фінансової стратегії. На основі використання системного підходу розроблено концептуальні засади побудови механізму фінансової стратегії сталого розвитку підприємства, сформовано його структуру та складові елементи. Розроблено організаційно-методичну модель, структуру та процедури стратегічної діагностики, що складає аналітичний фундамент адаптивного механізму фінансової стратегії. Запропоновано методичні підходи до комплексної оцінки та прогнозування потенціалу фінансово-економічної стійкості підприємства. Обґрунтовано доцільність і сфери застосування методів стратегічної діагностики та економіко-математичного моделювання при виборі фінансової стратегії сталого розвитку в умовах нестабільності оточуючого середовища. Сформовано принципи та методичний підхід до прогнозування сталого розвитку підприємства на основі його стратегічної вартості. Розроблено і апробовано науково-методичні рекомендації щодо вибору та визначення цільових параметрів оптимальної фінансової стратегії та її інформаційного забезпечення.</w:t>
                  </w:r>
                </w:p>
              </w:tc>
            </w:tr>
          </w:tbl>
          <w:p w14:paraId="7C28DD9F" w14:textId="77777777" w:rsidR="00874984" w:rsidRPr="00874984" w:rsidRDefault="00874984" w:rsidP="00874984">
            <w:pPr>
              <w:spacing w:after="0" w:line="240" w:lineRule="auto"/>
              <w:rPr>
                <w:rFonts w:ascii="Times New Roman" w:eastAsia="Times New Roman" w:hAnsi="Times New Roman" w:cs="Times New Roman"/>
                <w:sz w:val="24"/>
                <w:szCs w:val="24"/>
              </w:rPr>
            </w:pPr>
          </w:p>
        </w:tc>
      </w:tr>
      <w:tr w:rsidR="00874984" w:rsidRPr="00874984" w14:paraId="58625987" w14:textId="77777777" w:rsidTr="008749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4984" w:rsidRPr="00874984" w14:paraId="1108019C" w14:textId="77777777">
              <w:trPr>
                <w:tblCellSpacing w:w="0" w:type="dxa"/>
              </w:trPr>
              <w:tc>
                <w:tcPr>
                  <w:tcW w:w="0" w:type="auto"/>
                  <w:vAlign w:val="center"/>
                  <w:hideMark/>
                </w:tcPr>
                <w:p w14:paraId="76CFFC2B" w14:textId="77777777" w:rsidR="00874984" w:rsidRPr="00874984" w:rsidRDefault="00874984" w:rsidP="008749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У дисертації виконано теоретичне узагальнення та запропоновано нове вирішення актуальної проблеми формування адаптивного механізму фінансової стратегії підприємства в умовах ринкових трансформацій господарства з метою забезпечення його сталого економічного зростання. Результати дослідження дозволили сформулювати висновки концептуального, теоретичного та науково-практичного спрямування.</w:t>
                  </w:r>
                </w:p>
                <w:p w14:paraId="240A0671" w14:textId="77777777" w:rsidR="00874984" w:rsidRPr="00874984" w:rsidRDefault="00874984" w:rsidP="00436BA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У теоретичному плані – розвинуто фундаментальні та науково-методичні основи формування механізму фінансової стратегії сталого розвитку підприємства.</w:t>
                  </w:r>
                </w:p>
                <w:p w14:paraId="2FA5EA9A" w14:textId="77777777" w:rsidR="00874984" w:rsidRPr="00874984" w:rsidRDefault="00874984" w:rsidP="00436BA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Визначено сучасні тенденції та на їх основі розкрито протиріччя, що перешкоджають сталому розвитку підприємства, а також теоретично обґрунтовано необхідність і передумови формування відповідного механізму його фінансової стратегії. Розроблено теоретичні та організаційно-методичні основи дослідження механізму фінансової стратегії сталого розвитку на основі застосування системного підходу. З урахуванням положень теорії фінансів розкрито економічну сутність категорії “підприємство” та наведено його системну характеристику як об’єкту фінансового управління. Обґрунтовано, що сталий розвиток підприємства обумовлюється єдністю таких функцій підприємницької діяльності: корисність, відновлення, безперервність, пропорційність. На цій основі структуровано стратегічні цілі, визначено індикатори та пріоритетні аспекти забезпечення сталого розвитку підприємства. Показано, що на вектор його фінансово-економічної стійкості впливають різні чинники, які динамічно змінюються. Тому необхідно періодично переглядати стратегічні пріоритети і орієнтири економічного зростання вартості підприємства.</w:t>
                  </w:r>
                </w:p>
                <w:p w14:paraId="0B25EFB7" w14:textId="77777777" w:rsidR="00874984" w:rsidRPr="00874984" w:rsidRDefault="00874984" w:rsidP="00436BA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lastRenderedPageBreak/>
                    <w:t>Розроблено концептуальні основи механізму фінансової стратегії виходячи із гармонійної єдності відтворювання капіталу на різних стадіях його руху. Обґрунтовано, що в мінливих умовах господарювання найважливішим стає пропорційний аспект відтворення, оскільки саме пропорційність забезпечує належну стійкість і відновлення вартості капіталу підприємства. Тому у дослідженні використано балансовий підхід, у рамках якого за критерієм ліквідності перегруповано статті активів і пасивів на фінансові та нефінансові. Відповідно з удосконаленою структурою балансу визначено взаємозв’язки між показниками чистих активів і пасивів підприємства.</w:t>
                  </w:r>
                </w:p>
                <w:p w14:paraId="4969E3D2" w14:textId="77777777" w:rsidR="00874984" w:rsidRPr="00874984" w:rsidRDefault="00874984" w:rsidP="00436BA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Визначено керовані параметри та засоби регламентації процесів збереження і відновлення вартості підприємства, які склали основу формування механізму фінансової стратегії. Обґрунтовано, що з позиції економічної сутності категорії “капітал” і закономірностей його кругообігу одним із важливих атрибутів підприємства є його здатність виконувати відтворювальну функцію – створювати нову вартість. В основу ефективності управління вартістю підприємства покладено ключові характеристики, що визначають особливості протікання процесів збереження і відновлення вартості: перспективну дохідність і фінансово-економічну стійкість. Виходячи з такого методологічного підходу до проблеми визначено і досліджено керовані важелі фінансового управління стійкістю: беззбитковість (у запропонованій інтерпретації); структура капіталу; рівень ризику. Розвинуто методологічний підхід до визначення оптимальної структури капіталу, що полягає у структуруванні запропонованого алгоритму та модифікації моделей, які визначають функціональні залежності між керованими параметрами вартості підприємства: витрати, прибуток і ризик, чистий дохід і структура капіталу.</w:t>
                  </w:r>
                </w:p>
                <w:p w14:paraId="7E55CCCC" w14:textId="77777777" w:rsidR="00874984" w:rsidRPr="00874984" w:rsidRDefault="00874984" w:rsidP="00436BA7">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Обґрунтовано методологічні основи механізму фінансової стратегії сталого розвитку та запропоновано його модель, що складається із чотирьох ключових блоків: стратегічного позиціювання; механізму підтримки; організаційно-методичного базису та процедури формування фінансової стратегії; механізму її реалізації. На базі цієї моделі розроблено алгоритм формування та вибору оптимальної фінансової стратегії, який конкретизує елементи, послідовність дії механізму та методичні процедури її вибору. Запропоновано методичний підхід до визначення оптимального вектора сталого розвитку підприємства, який відображає залежність між темпом приросту потенціалу фінансової стійкості та його провідними чинниками: часткою реінвестування прибутку, рентабельністю продажу, ресурсовіддачі (з урахуванням структури капіталу) і коефіцієнту фінансової залежності, обіговості власного капіталу.</w:t>
                  </w:r>
                </w:p>
                <w:p w14:paraId="3C9EA253" w14:textId="77777777" w:rsidR="00874984" w:rsidRPr="00874984" w:rsidRDefault="00874984" w:rsidP="00436BA7">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В аналітичному плані – сформовано і використано організаційно-методичний базис стратегічної діагностики потенціалу фінансово-економічної стійкості для вибору оптимальної фінансової стратегії сталого розвитку підприємств.</w:t>
                  </w:r>
                </w:p>
                <w:p w14:paraId="2CC61981" w14:textId="77777777" w:rsidR="00874984" w:rsidRPr="00874984" w:rsidRDefault="00874984" w:rsidP="00436BA7">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 xml:space="preserve">Концептуально обґрунтовано новий комплексний підхід до стратегічної діагностики потенціалу фінансово-економічної стійкості та послідовності її процедур: визначення цільової функції у вигляді інформаційної моделі дерева цілей; обґрунтування та вибору системи індикаторів; оцінки потенціалу фінансово-економічної стійкості на основі індивідуальних та інтегральних показників; параметризації і нормування цільових векторів </w:t>
                  </w:r>
                  <w:r w:rsidRPr="00874984">
                    <w:rPr>
                      <w:rFonts w:ascii="Times New Roman" w:eastAsia="Times New Roman" w:hAnsi="Times New Roman" w:cs="Times New Roman"/>
                      <w:sz w:val="24"/>
                      <w:szCs w:val="24"/>
                    </w:rPr>
                    <w:lastRenderedPageBreak/>
                    <w:t>фінансової стратегії та вибору її доцільної альтернативи. Пріоритетні напрями стратегічної діагностики (фінансова рівновага, ефективність операційної та фінансової діяльності підприємства) використано як системоутворюючу ознаку в інтегрованій оцінці потенціалу фінансово-економічної стійкості для нормування цільових векторів і вибору оптимальної фінансової стратегії.</w:t>
                  </w:r>
                </w:p>
                <w:p w14:paraId="46CD2B0D" w14:textId="77777777" w:rsidR="00874984" w:rsidRPr="00874984" w:rsidRDefault="00874984" w:rsidP="00436BA7">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Регламентовано основні процедури фінансового планування як центрального етапу механізму підтримки фінансової стратегії та обґрунтовано його модель, яка встановлює системний зв’язок стратегічних і тактичних фінансових планів. Розроблено єдиний підхід до збалансування індикаторів активу та пасиву фінансового плану через узгодженість трьох елементів активу: обсягу (потужності) виробництва та його структури, витрат і виручки від реалізації. Запропоновано формувати пасив фінансового плану з урахуванням таких чинників, як максимізація вартості підприємства та мінімізація ризику реалізації фінансової стратегії. Розроблено пропозиції щодо упорядкування інформаційного забезпечення фінансового планування на основі використання інформації зі зворотним зв’язком.</w:t>
                  </w:r>
                </w:p>
                <w:p w14:paraId="47F96C9C" w14:textId="77777777" w:rsidR="00874984" w:rsidRPr="00874984" w:rsidRDefault="00874984" w:rsidP="00436BA7">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Обґрунтовано методичний підхід до прогнозування сталого розвитку підприємства на основі його стратегічної вартості, запропоновано процедуру корегування вартості підприємства за допомогою спеціально розробленого критерію якості, який дозволяє враховувати відхилення, обумовлені застосуванням різних методів оцінки та показників ризику та інфляції.</w:t>
                  </w:r>
                </w:p>
                <w:p w14:paraId="46C8832C" w14:textId="77777777" w:rsidR="00874984" w:rsidRPr="00874984" w:rsidRDefault="00874984" w:rsidP="00436BA7">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Запропоновано інтегровану модель інформаційного забезпечення механізму реалізації фінансової стратегії на всіх її етапах, яка передбачає збалансоване функціонування таких його елементів: стратегічної діагностики, фінансового планування, стратегічного обліку вартості, фінансового контролінгу. Визначено процеси збору, обробки та модифікації інформації, яка забезпечує зворотний зв’язок у сфері створення вартості продукту на окремих сегментах діяльності підприємства.</w:t>
                  </w:r>
                </w:p>
                <w:p w14:paraId="155D1B69" w14:textId="77777777" w:rsidR="00874984" w:rsidRPr="00874984" w:rsidRDefault="00874984" w:rsidP="00874984">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2.5. Розроблено інтегровану оцінку чутливості фінансових показників і ризику до змін і на основі її використання рекомендовано: удосконалену класифікацію видів і чинників ризику; модель комплексної оцінки ризику; способи оцінки його впливу на вибір та ефективність реалізації фінансової стратегії. Проведено комплексну оцінку ризику, яка дозволила обґрунтувати вибір і визначення зон синергійного ефекту фінансової стратегії сталого розвитку підприємства.</w:t>
                  </w:r>
                </w:p>
                <w:p w14:paraId="2FF13841" w14:textId="77777777" w:rsidR="00874984" w:rsidRPr="00874984" w:rsidRDefault="00874984" w:rsidP="00874984">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 xml:space="preserve">2.6. Обґрунтовано, що в мінливих умовах оточуючого середовища при виборі фінансової стратегії необхідно враховувати особливості формування структури капіталу. Запропоновано методичні підходи до визначення оптимальної структури капіталу, на основі яких установлено функціональні залежності між його елементами. Модифіковано модель взаємозв’язку рентабельності власного капіталу та структури капіталу, яка враховує крім основних (інфляція, ризик, </w:t>
                  </w:r>
                  <w:r w:rsidRPr="00874984">
                    <w:rPr>
                      <w:rFonts w:ascii="Times New Roman" w:eastAsia="Times New Roman" w:hAnsi="Times New Roman" w:cs="Times New Roman"/>
                      <w:sz w:val="24"/>
                      <w:szCs w:val="24"/>
                    </w:rPr>
                    <w:lastRenderedPageBreak/>
                    <w:t>податки) додаткові фактори: обсяг виробництва; термін погашення позикового капіталу; різниця між компенсаційною ставкою та встановленим відсотком.</w:t>
                  </w:r>
                </w:p>
                <w:p w14:paraId="5407D66D" w14:textId="77777777" w:rsidR="00874984" w:rsidRPr="00874984" w:rsidRDefault="00874984" w:rsidP="00874984">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2.7. Запропоновано методику комплексної оцінки потенціалу фінансово-економічної стійкості підприємства та обґрунтовано структурно-ієрархічну модель формування її інтегрального показника. Вона є аналітичним базисом для проведення рейтингового аналізу та вибору фінансової стратегії підприємства. Розроблений підхід дозволив акцентувати увагу на внутрішніх і зовнішніх оцінках фінансово-економічної діяльності, визначати резерви підвищення її ефективності, а також зони вибору фінансової стратегії за ознаками: оптимальна, можлива, припустима, нерекомендована, неприпустима.</w:t>
                  </w:r>
                </w:p>
                <w:p w14:paraId="4BB9F202" w14:textId="77777777" w:rsidR="00874984" w:rsidRPr="00874984" w:rsidRDefault="00874984" w:rsidP="00436BA7">
                  <w:pPr>
                    <w:framePr w:hSpace="45" w:wrap="around" w:vAnchor="text" w:hAnchor="text" w:xAlign="right" w:yAlign="cente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У практичному плані – розроблено прикладні рекомендації щодо побудови адаптивного механізму фінансової стратегії сталого розвитку підприємства та конкретні пропозиції щодо забезпечення ефективного її впровадження.</w:t>
                  </w:r>
                </w:p>
                <w:p w14:paraId="37860B79" w14:textId="77777777" w:rsidR="00874984" w:rsidRPr="00874984" w:rsidRDefault="00874984" w:rsidP="00436BA7">
                  <w:pPr>
                    <w:framePr w:hSpace="45" w:wrap="around" w:vAnchor="text" w:hAnchor="text" w:xAlign="right" w:yAlign="center"/>
                    <w:numPr>
                      <w:ilvl w:val="3"/>
                      <w:numId w:val="4"/>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Розроблено пропозиції з комплексної оцінки потенціалу фінансово-економічної стійкості на основі індивідуальних та інтегральних показників для нормування цільових векторів і вибору параметрів стратегії сталого розвитку підприємства.</w:t>
                  </w:r>
                </w:p>
                <w:p w14:paraId="2C72E525" w14:textId="77777777" w:rsidR="00874984" w:rsidRPr="00874984" w:rsidRDefault="00874984" w:rsidP="00436BA7">
                  <w:pPr>
                    <w:framePr w:hSpace="45" w:wrap="around" w:vAnchor="text" w:hAnchor="text" w:xAlign="right" w:yAlign="center"/>
                    <w:numPr>
                      <w:ilvl w:val="3"/>
                      <w:numId w:val="4"/>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Запропоновано структурно-ієрархічну модель формування інтегрального показника потенціалу фінансово-економічної стійкості підприємства, використання якого дозволяє ранжувати підприємства за рівнями фінансово-економічної стійкості та ідентифікувати їх теперішній стан і тип поведінки і обґрунтувати вибір доцільної альтернативи фінансової стратегії сталого розвитку підприємства.</w:t>
                  </w:r>
                </w:p>
                <w:p w14:paraId="4ECD7B28" w14:textId="77777777" w:rsidR="00874984" w:rsidRPr="00874984" w:rsidRDefault="00874984" w:rsidP="00436BA7">
                  <w:pPr>
                    <w:framePr w:hSpace="45" w:wrap="around" w:vAnchor="text" w:hAnchor="text" w:xAlign="right" w:yAlign="center"/>
                    <w:numPr>
                      <w:ilvl w:val="3"/>
                      <w:numId w:val="4"/>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Запропоновано механізм реалізації фінансової стратегії, який включає чотири блоки: розробка стратегічного фінансового плану, прогнозування сталого розвитку підприємства на основі його стратегічної вартості, комплексна оцінка ризику фінансової стратегії, інформаційне забезпечення контролю за реалізацією фінансової стратегії. Практичне застосування адаптаційного механізму фінансової стратегії виконано за допомогою пакета прикладних програм Microsoft Excel, що дозволяє оптимізувати процедуру сценарних розрахунків і нормування показників стратегічного фінансового плану.</w:t>
                  </w:r>
                </w:p>
                <w:p w14:paraId="3BFA88A5" w14:textId="77777777" w:rsidR="00874984" w:rsidRPr="00874984" w:rsidRDefault="00874984" w:rsidP="00436BA7">
                  <w:pPr>
                    <w:framePr w:hSpace="45" w:wrap="around" w:vAnchor="text" w:hAnchor="text" w:xAlign="right" w:yAlign="center"/>
                    <w:numPr>
                      <w:ilvl w:val="3"/>
                      <w:numId w:val="4"/>
                    </w:numPr>
                    <w:spacing w:before="100" w:beforeAutospacing="1" w:after="100" w:afterAutospacing="1" w:line="240" w:lineRule="auto"/>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Розроблено рекомендації та процедури щодо складання стратегічного фінансового плану та прогнозних балансів для різних сценаріїв (варіантів) і вибору з них найменш ризикованого, який відповідає умовам відтворення вартості підприємства. Запропоновано механізм фінансового контролю, що дозволяє упорядковувати процес реалізації фінансової стратегії і цим підвищити його ефективність.</w:t>
                  </w:r>
                </w:p>
                <w:p w14:paraId="1558F6FD" w14:textId="77777777" w:rsidR="00874984" w:rsidRPr="00874984" w:rsidRDefault="00874984" w:rsidP="00874984">
                  <w:pPr>
                    <w:framePr w:hSpace="45" w:wrap="around" w:vAnchor="text" w:hAnchor="text" w:xAlign="right" w:yAlign="center"/>
                    <w:spacing w:before="100" w:beforeAutospacing="1" w:after="100" w:afterAutospacing="1" w:line="240" w:lineRule="auto"/>
                    <w:ind w:left="2160"/>
                    <w:rPr>
                      <w:rFonts w:ascii="Times New Roman" w:eastAsia="Times New Roman" w:hAnsi="Times New Roman" w:cs="Times New Roman"/>
                      <w:sz w:val="24"/>
                      <w:szCs w:val="24"/>
                    </w:rPr>
                  </w:pPr>
                  <w:r w:rsidRPr="00874984">
                    <w:rPr>
                      <w:rFonts w:ascii="Times New Roman" w:eastAsia="Times New Roman" w:hAnsi="Times New Roman" w:cs="Times New Roman"/>
                      <w:sz w:val="24"/>
                      <w:szCs w:val="24"/>
                    </w:rPr>
                    <w:t>Основні результати і рекомендації дисертації впроваджено на промислових підприємствах і в навчальному процесі.</w:t>
                  </w:r>
                </w:p>
              </w:tc>
            </w:tr>
          </w:tbl>
          <w:p w14:paraId="7B326BE6" w14:textId="77777777" w:rsidR="00874984" w:rsidRPr="00874984" w:rsidRDefault="00874984" w:rsidP="00874984">
            <w:pPr>
              <w:spacing w:after="0" w:line="240" w:lineRule="auto"/>
              <w:rPr>
                <w:rFonts w:ascii="Times New Roman" w:eastAsia="Times New Roman" w:hAnsi="Times New Roman" w:cs="Times New Roman"/>
                <w:sz w:val="24"/>
                <w:szCs w:val="24"/>
              </w:rPr>
            </w:pPr>
          </w:p>
        </w:tc>
      </w:tr>
    </w:tbl>
    <w:p w14:paraId="2B735CD1" w14:textId="77777777" w:rsidR="00874984" w:rsidRPr="00874984" w:rsidRDefault="00874984" w:rsidP="00874984"/>
    <w:sectPr w:rsidR="00874984" w:rsidRPr="008749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E7FE" w14:textId="77777777" w:rsidR="00436BA7" w:rsidRDefault="00436BA7">
      <w:pPr>
        <w:spacing w:after="0" w:line="240" w:lineRule="auto"/>
      </w:pPr>
      <w:r>
        <w:separator/>
      </w:r>
    </w:p>
  </w:endnote>
  <w:endnote w:type="continuationSeparator" w:id="0">
    <w:p w14:paraId="6605E995" w14:textId="77777777" w:rsidR="00436BA7" w:rsidRDefault="0043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746C" w14:textId="77777777" w:rsidR="00436BA7" w:rsidRDefault="00436BA7">
      <w:pPr>
        <w:spacing w:after="0" w:line="240" w:lineRule="auto"/>
      </w:pPr>
      <w:r>
        <w:separator/>
      </w:r>
    </w:p>
  </w:footnote>
  <w:footnote w:type="continuationSeparator" w:id="0">
    <w:p w14:paraId="5B930BDA" w14:textId="77777777" w:rsidR="00436BA7" w:rsidRDefault="0043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6B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0D8F"/>
    <w:multiLevelType w:val="multilevel"/>
    <w:tmpl w:val="91BC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C8418A"/>
    <w:multiLevelType w:val="multilevel"/>
    <w:tmpl w:val="FFE47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startOverride w:val="2"/>
    </w:lvlOverride>
  </w:num>
  <w:num w:numId="4">
    <w:abstractNumId w:val="1"/>
    <w:lvlOverride w:ilvl="1"/>
    <w:lvlOverride w:ilvl="2">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BA7"/>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100851</TotalTime>
  <Pages>5</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6745</cp:revision>
  <dcterms:created xsi:type="dcterms:W3CDTF">2024-06-20T08:51:00Z</dcterms:created>
  <dcterms:modified xsi:type="dcterms:W3CDTF">2024-10-10T07:33:00Z</dcterms:modified>
  <cp:category/>
</cp:coreProperties>
</file>