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9C8B" w14:textId="77777777" w:rsidR="00AF225D" w:rsidRDefault="00AF225D" w:rsidP="00AF225D">
      <w:pPr>
        <w:pStyle w:val="afffffffffffffffffffffffffff5"/>
        <w:rPr>
          <w:rFonts w:ascii="Verdana" w:hAnsi="Verdana"/>
          <w:color w:val="000000"/>
          <w:sz w:val="21"/>
          <w:szCs w:val="21"/>
        </w:rPr>
      </w:pPr>
      <w:r>
        <w:rPr>
          <w:rFonts w:ascii="Helvetica" w:hAnsi="Helvetica" w:cs="Helvetica"/>
          <w:b/>
          <w:bCs w:val="0"/>
          <w:color w:val="222222"/>
          <w:sz w:val="21"/>
          <w:szCs w:val="21"/>
        </w:rPr>
        <w:t>Чувашева, Светлана Ивановна.</w:t>
      </w:r>
    </w:p>
    <w:p w14:paraId="28413852" w14:textId="77777777" w:rsidR="00AF225D" w:rsidRDefault="00AF225D" w:rsidP="00AF225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Численные методы решения одного класса оптимизационных задач размещения источников физических </w:t>
      </w:r>
      <w:proofErr w:type="gramStart"/>
      <w:r>
        <w:rPr>
          <w:rFonts w:ascii="Helvetica" w:hAnsi="Helvetica" w:cs="Helvetica"/>
          <w:caps/>
          <w:color w:val="222222"/>
          <w:sz w:val="21"/>
          <w:szCs w:val="21"/>
        </w:rPr>
        <w:t>полей :</w:t>
      </w:r>
      <w:proofErr w:type="gramEnd"/>
      <w:r>
        <w:rPr>
          <w:rFonts w:ascii="Helvetica" w:hAnsi="Helvetica" w:cs="Helvetica"/>
          <w:caps/>
          <w:color w:val="222222"/>
          <w:sz w:val="21"/>
          <w:szCs w:val="21"/>
        </w:rPr>
        <w:t xml:space="preserve"> диссертация ... кандидата физико-математических наук : 01.01.07. - Харьков, 1984. - 113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91A61A0" w14:textId="77777777" w:rsidR="00AF225D" w:rsidRDefault="00AF225D" w:rsidP="00AF225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Чувашева, Светлана Ивановна</w:t>
      </w:r>
    </w:p>
    <w:p w14:paraId="34202E0A" w14:textId="77777777" w:rsidR="00AF225D" w:rsidRDefault="00AF225D" w:rsidP="00AF22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192F339" w14:textId="77777777" w:rsidR="00AF225D" w:rsidRDefault="00AF225D" w:rsidP="00AF22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Постановка задачи оптимального размещения источников физических полей и исследование методов ее решения.</w:t>
      </w:r>
    </w:p>
    <w:p w14:paraId="0D89B763" w14:textId="77777777" w:rsidR="00AF225D" w:rsidRDefault="00AF225D" w:rsidP="00AF22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Содержательная постановка задачи</w:t>
      </w:r>
    </w:p>
    <w:p w14:paraId="774D1718" w14:textId="77777777" w:rsidR="00AF225D" w:rsidRDefault="00AF225D" w:rsidP="00AF22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понятия и определения</w:t>
      </w:r>
    </w:p>
    <w:p w14:paraId="637BF485" w14:textId="77777777" w:rsidR="00AF225D" w:rsidRDefault="00AF225D" w:rsidP="00AF22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Математическая постановка задачи</w:t>
      </w:r>
    </w:p>
    <w:p w14:paraId="25607573" w14:textId="77777777" w:rsidR="00AF225D" w:rsidRDefault="00AF225D" w:rsidP="00AF22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Постановка задачи оптимального управления</w:t>
      </w:r>
    </w:p>
    <w:p w14:paraId="00867C2C" w14:textId="77777777" w:rsidR="00AF225D" w:rsidRDefault="00AF225D" w:rsidP="00AF22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Исследование особенностей задачи</w:t>
      </w:r>
    </w:p>
    <w:p w14:paraId="42564AB9" w14:textId="77777777" w:rsidR="00AF225D" w:rsidRDefault="00AF225D" w:rsidP="00AF22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Пример решения одномерной задачи оптимального размещения</w:t>
      </w:r>
    </w:p>
    <w:p w14:paraId="037D7188" w14:textId="77777777" w:rsidR="00AF225D" w:rsidRDefault="00AF225D" w:rsidP="00AF22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Некоторые свойства полей дискретных источников, описываемых дифференциальными уравнениями эллиптического и параболического типов</w:t>
      </w:r>
    </w:p>
    <w:p w14:paraId="7E791092" w14:textId="77777777" w:rsidR="00AF225D" w:rsidRDefault="00AF225D" w:rsidP="00AF22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Вспомогательные сведения</w:t>
      </w:r>
    </w:p>
    <w:p w14:paraId="057DAAA7" w14:textId="77777777" w:rsidR="00AF225D" w:rsidRDefault="00AF225D" w:rsidP="00AF22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Непрерывность решения задачи Коши по параметрам размещения источников физических полей</w:t>
      </w:r>
    </w:p>
    <w:p w14:paraId="410874A7" w14:textId="77777777" w:rsidR="00AF225D" w:rsidRDefault="00AF225D" w:rsidP="00AF22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Непрерывная зависимость от параметров размещения источников решения краевых задач параболического типа</w:t>
      </w:r>
    </w:p>
    <w:p w14:paraId="7C6FF60B" w14:textId="77777777" w:rsidR="00AF225D" w:rsidRDefault="00AF225D" w:rsidP="00AF22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Методы и алгоритмы решения оптимизационной задачи размещения источников физических полей</w:t>
      </w:r>
    </w:p>
    <w:p w14:paraId="6E3EF9DB" w14:textId="77777777" w:rsidR="00AF225D" w:rsidRDefault="00AF225D" w:rsidP="00AF22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Исследование основной оптимизационной задачи</w:t>
      </w:r>
    </w:p>
    <w:p w14:paraId="01043C20" w14:textId="77777777" w:rsidR="00AF225D" w:rsidRDefault="00AF225D" w:rsidP="00AF22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Задача нерегулярного размещения источников в случае краевой задачи эллиптического типа.</w:t>
      </w:r>
    </w:p>
    <w:p w14:paraId="1A834AF4" w14:textId="77777777" w:rsidR="00AF225D" w:rsidRDefault="00AF225D" w:rsidP="00AF22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Решение первой краевой задачи параболического типа</w:t>
      </w:r>
    </w:p>
    <w:p w14:paraId="39DF3661" w14:textId="77777777" w:rsidR="00AF225D" w:rsidRDefault="00AF225D" w:rsidP="00AF22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Методы решения задач оптимизации размещения источников физического поля, описываемого уравнением параболического типа</w:t>
      </w:r>
    </w:p>
    <w:p w14:paraId="54F2B699" w14:textId="0B6A49C2" w:rsidR="00F505A7" w:rsidRPr="00AF225D" w:rsidRDefault="00F505A7" w:rsidP="00AF225D"/>
    <w:sectPr w:rsidR="00F505A7" w:rsidRPr="00AF225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4A102" w14:textId="77777777" w:rsidR="00832408" w:rsidRDefault="00832408">
      <w:pPr>
        <w:spacing w:after="0" w:line="240" w:lineRule="auto"/>
      </w:pPr>
      <w:r>
        <w:separator/>
      </w:r>
    </w:p>
  </w:endnote>
  <w:endnote w:type="continuationSeparator" w:id="0">
    <w:p w14:paraId="29097194" w14:textId="77777777" w:rsidR="00832408" w:rsidRDefault="00832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53B7" w14:textId="77777777" w:rsidR="00832408" w:rsidRDefault="00832408"/>
    <w:p w14:paraId="0BAF617C" w14:textId="77777777" w:rsidR="00832408" w:rsidRDefault="00832408"/>
    <w:p w14:paraId="623B88E5" w14:textId="77777777" w:rsidR="00832408" w:rsidRDefault="00832408"/>
    <w:p w14:paraId="20FF9189" w14:textId="77777777" w:rsidR="00832408" w:rsidRDefault="00832408"/>
    <w:p w14:paraId="077EEE2B" w14:textId="77777777" w:rsidR="00832408" w:rsidRDefault="00832408"/>
    <w:p w14:paraId="2B83A058" w14:textId="77777777" w:rsidR="00832408" w:rsidRDefault="00832408"/>
    <w:p w14:paraId="73AB16B3" w14:textId="77777777" w:rsidR="00832408" w:rsidRDefault="008324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799150" wp14:editId="1AC8A6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9F16D" w14:textId="77777777" w:rsidR="00832408" w:rsidRDefault="008324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7991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F9F16D" w14:textId="77777777" w:rsidR="00832408" w:rsidRDefault="008324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92BCDA" w14:textId="77777777" w:rsidR="00832408" w:rsidRDefault="00832408"/>
    <w:p w14:paraId="6963B95B" w14:textId="77777777" w:rsidR="00832408" w:rsidRDefault="00832408"/>
    <w:p w14:paraId="31CAC0CF" w14:textId="77777777" w:rsidR="00832408" w:rsidRDefault="008324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A62AF9" wp14:editId="67CB57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C5DC0" w14:textId="77777777" w:rsidR="00832408" w:rsidRDefault="00832408"/>
                          <w:p w14:paraId="1615873D" w14:textId="77777777" w:rsidR="00832408" w:rsidRDefault="008324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A62A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2C5DC0" w14:textId="77777777" w:rsidR="00832408" w:rsidRDefault="00832408"/>
                    <w:p w14:paraId="1615873D" w14:textId="77777777" w:rsidR="00832408" w:rsidRDefault="008324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539C7E" w14:textId="77777777" w:rsidR="00832408" w:rsidRDefault="00832408"/>
    <w:p w14:paraId="04A758B5" w14:textId="77777777" w:rsidR="00832408" w:rsidRDefault="00832408">
      <w:pPr>
        <w:rPr>
          <w:sz w:val="2"/>
          <w:szCs w:val="2"/>
        </w:rPr>
      </w:pPr>
    </w:p>
    <w:p w14:paraId="2302BD72" w14:textId="77777777" w:rsidR="00832408" w:rsidRDefault="00832408"/>
    <w:p w14:paraId="3B2A7FE7" w14:textId="77777777" w:rsidR="00832408" w:rsidRDefault="00832408">
      <w:pPr>
        <w:spacing w:after="0" w:line="240" w:lineRule="auto"/>
      </w:pPr>
    </w:p>
  </w:footnote>
  <w:footnote w:type="continuationSeparator" w:id="0">
    <w:p w14:paraId="331DC465" w14:textId="77777777" w:rsidR="00832408" w:rsidRDefault="00832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08"/>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106254</TotalTime>
  <Pages>2</Pages>
  <Words>221</Words>
  <Characters>1265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1427</cp:revision>
  <cp:lastPrinted>2009-02-06T05:36:00Z</cp:lastPrinted>
  <dcterms:created xsi:type="dcterms:W3CDTF">2024-01-07T13:43:00Z</dcterms:created>
  <dcterms:modified xsi:type="dcterms:W3CDTF">2025-06-04T08:56:00Z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