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001B" w14:textId="4E26C5D3" w:rsidR="00012098" w:rsidRPr="000430E1" w:rsidRDefault="000430E1" w:rsidP="000430E1">
      <w:r>
        <w:rPr>
          <w:rFonts w:ascii="Verdana" w:hAnsi="Verdana"/>
          <w:b/>
          <w:bCs/>
          <w:color w:val="000000"/>
          <w:shd w:val="clear" w:color="auto" w:fill="FFFFFF"/>
        </w:rPr>
        <w:t>Зарицька Олена Ігорівна. Розробка і дослідження тихохідних генераторів з постійними магнітами для автономних безредукторних вітроелектричних установок.- Дисертація канд. техн. наук: 05.09.01, Одес. нац. політехн. ун-т. - О., 2013.- 230 с.</w:t>
      </w:r>
    </w:p>
    <w:sectPr w:rsidR="00012098" w:rsidRPr="000430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6C6C" w14:textId="77777777" w:rsidR="00CB12D1" w:rsidRDefault="00CB12D1">
      <w:pPr>
        <w:spacing w:after="0" w:line="240" w:lineRule="auto"/>
      </w:pPr>
      <w:r>
        <w:separator/>
      </w:r>
    </w:p>
  </w:endnote>
  <w:endnote w:type="continuationSeparator" w:id="0">
    <w:p w14:paraId="4FEBD052" w14:textId="77777777" w:rsidR="00CB12D1" w:rsidRDefault="00CB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FC8C" w14:textId="77777777" w:rsidR="00CB12D1" w:rsidRDefault="00CB12D1">
      <w:pPr>
        <w:spacing w:after="0" w:line="240" w:lineRule="auto"/>
      </w:pPr>
      <w:r>
        <w:separator/>
      </w:r>
    </w:p>
  </w:footnote>
  <w:footnote w:type="continuationSeparator" w:id="0">
    <w:p w14:paraId="09E472F2" w14:textId="77777777" w:rsidR="00CB12D1" w:rsidRDefault="00CB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12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2D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72365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1419</cp:revision>
  <dcterms:created xsi:type="dcterms:W3CDTF">2024-06-20T08:51:00Z</dcterms:created>
  <dcterms:modified xsi:type="dcterms:W3CDTF">2024-11-17T20:00:00Z</dcterms:modified>
  <cp:category/>
</cp:coreProperties>
</file>