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E984F" w14:textId="77777777" w:rsidR="00A50405" w:rsidRDefault="00A50405" w:rsidP="00A50405">
      <w:pPr>
        <w:rPr>
          <w:rFonts w:ascii="Verdana" w:hAnsi="Verdana"/>
          <w:color w:val="000000"/>
          <w:sz w:val="18"/>
          <w:szCs w:val="18"/>
          <w:shd w:val="clear" w:color="auto" w:fill="FFFFFF"/>
        </w:rPr>
      </w:pPr>
      <w:r>
        <w:rPr>
          <w:rFonts w:ascii="Verdana" w:hAnsi="Verdana"/>
          <w:color w:val="000000"/>
          <w:sz w:val="18"/>
          <w:szCs w:val="18"/>
          <w:shd w:val="clear" w:color="auto" w:fill="FFFFFF"/>
        </w:rPr>
        <w:t>Трансформация российской финансовой отчетности в соответствии с международными стандартами</w:t>
      </w:r>
    </w:p>
    <w:p w14:paraId="4905318F" w14:textId="77777777" w:rsidR="00A50405" w:rsidRDefault="00A50405" w:rsidP="00A50405">
      <w:pPr>
        <w:rPr>
          <w:rFonts w:ascii="Verdana" w:hAnsi="Verdana"/>
          <w:color w:val="000000"/>
          <w:sz w:val="18"/>
          <w:szCs w:val="18"/>
          <w:shd w:val="clear" w:color="auto" w:fill="FFFFFF"/>
        </w:rPr>
      </w:pPr>
    </w:p>
    <w:p w14:paraId="674B286B" w14:textId="77777777" w:rsidR="00A50405" w:rsidRDefault="00A50405" w:rsidP="00A50405">
      <w:pPr>
        <w:rPr>
          <w:rFonts w:ascii="Verdana" w:hAnsi="Verdana"/>
          <w:color w:val="000000"/>
          <w:sz w:val="18"/>
          <w:szCs w:val="18"/>
          <w:shd w:val="clear" w:color="auto" w:fill="FFFFFF"/>
        </w:rPr>
      </w:pPr>
    </w:p>
    <w:p w14:paraId="7208E97B" w14:textId="18E5F56E" w:rsidR="00510FC5" w:rsidRDefault="00A50405" w:rsidP="00A50405">
      <w:r>
        <w:rPr>
          <w:rStyle w:val="10"/>
          <w:rFonts w:ascii="Verdana" w:hAnsi="Verdana"/>
          <w:color w:val="000000"/>
          <w:sz w:val="15"/>
          <w:szCs w:val="15"/>
        </w:rPr>
        <w:t>тема диссертации и автореферата по ВАК 08.00.12, кандидат экономических наук Пономарева, Светлана Васильевна</w:t>
      </w:r>
      <w:r>
        <w:rPr>
          <w:rFonts w:ascii="Verdana" w:hAnsi="Verdana"/>
          <w:color w:val="000000"/>
          <w:sz w:val="18"/>
          <w:szCs w:val="18"/>
        </w:rPr>
        <w:br/>
      </w:r>
    </w:p>
    <w:p w14:paraId="7553A736" w14:textId="77777777" w:rsidR="00A50405" w:rsidRDefault="00A50405" w:rsidP="00A5040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542B7BB" w14:textId="77777777" w:rsidR="00A50405" w:rsidRDefault="00A50405" w:rsidP="00A50405">
      <w:pPr>
        <w:spacing w:line="270" w:lineRule="atLeast"/>
        <w:rPr>
          <w:rFonts w:ascii="Verdana" w:hAnsi="Verdana"/>
          <w:color w:val="000000"/>
          <w:sz w:val="18"/>
          <w:szCs w:val="18"/>
        </w:rPr>
      </w:pPr>
      <w:r>
        <w:rPr>
          <w:rFonts w:ascii="Verdana" w:hAnsi="Verdana"/>
          <w:color w:val="000000"/>
          <w:sz w:val="18"/>
          <w:szCs w:val="18"/>
        </w:rPr>
        <w:t>2006</w:t>
      </w:r>
    </w:p>
    <w:p w14:paraId="0B8F572E" w14:textId="77777777" w:rsidR="00A50405" w:rsidRDefault="00A50405" w:rsidP="00A5040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51035D0" w14:textId="77777777" w:rsidR="00A50405" w:rsidRDefault="00A50405" w:rsidP="00A50405">
      <w:pPr>
        <w:spacing w:line="270" w:lineRule="atLeast"/>
        <w:rPr>
          <w:rFonts w:ascii="Verdana" w:hAnsi="Verdana"/>
          <w:color w:val="000000"/>
          <w:sz w:val="18"/>
          <w:szCs w:val="18"/>
        </w:rPr>
      </w:pPr>
      <w:r>
        <w:rPr>
          <w:rFonts w:ascii="Verdana" w:hAnsi="Verdana"/>
          <w:color w:val="000000"/>
          <w:sz w:val="18"/>
          <w:szCs w:val="18"/>
        </w:rPr>
        <w:t>Пономарева, Светлана Васильевна</w:t>
      </w:r>
    </w:p>
    <w:p w14:paraId="29ED2596" w14:textId="77777777" w:rsidR="00A50405" w:rsidRDefault="00A50405" w:rsidP="00A5040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C7A7BD" w14:textId="77777777" w:rsidR="00A50405" w:rsidRDefault="00A50405" w:rsidP="00A5040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B7AB2A2" w14:textId="77777777" w:rsidR="00A50405" w:rsidRDefault="00A50405" w:rsidP="00A5040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23DACD" w14:textId="77777777" w:rsidR="00A50405" w:rsidRDefault="00A50405" w:rsidP="00A50405">
      <w:pPr>
        <w:spacing w:line="270" w:lineRule="atLeast"/>
        <w:rPr>
          <w:rFonts w:ascii="Verdana" w:hAnsi="Verdana"/>
          <w:color w:val="000000"/>
          <w:sz w:val="18"/>
          <w:szCs w:val="18"/>
        </w:rPr>
      </w:pPr>
      <w:r>
        <w:rPr>
          <w:rFonts w:ascii="Verdana" w:hAnsi="Verdana"/>
          <w:color w:val="000000"/>
          <w:sz w:val="18"/>
          <w:szCs w:val="18"/>
        </w:rPr>
        <w:t>Пермь</w:t>
      </w:r>
    </w:p>
    <w:p w14:paraId="238DBE2B" w14:textId="77777777" w:rsidR="00A50405" w:rsidRDefault="00A50405" w:rsidP="00A5040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FC54D58" w14:textId="77777777" w:rsidR="00A50405" w:rsidRDefault="00A50405" w:rsidP="00A50405">
      <w:pPr>
        <w:spacing w:line="270" w:lineRule="atLeast"/>
        <w:rPr>
          <w:rFonts w:ascii="Verdana" w:hAnsi="Verdana"/>
          <w:color w:val="000000"/>
          <w:sz w:val="18"/>
          <w:szCs w:val="18"/>
        </w:rPr>
      </w:pPr>
      <w:r>
        <w:rPr>
          <w:rFonts w:ascii="Verdana" w:hAnsi="Verdana"/>
          <w:color w:val="000000"/>
          <w:sz w:val="18"/>
          <w:szCs w:val="18"/>
        </w:rPr>
        <w:t>08.00.12</w:t>
      </w:r>
    </w:p>
    <w:p w14:paraId="1F34D4A7" w14:textId="77777777" w:rsidR="00A50405" w:rsidRDefault="00A50405" w:rsidP="00A5040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8CEE089" w14:textId="77777777" w:rsidR="00A50405" w:rsidRDefault="00A50405" w:rsidP="00A5040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88C7C1" w14:textId="77777777" w:rsidR="00A50405" w:rsidRDefault="00A50405" w:rsidP="00A5040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16404BC" w14:textId="77777777" w:rsidR="00A50405" w:rsidRDefault="00A50405" w:rsidP="00A50405">
      <w:pPr>
        <w:spacing w:line="270" w:lineRule="atLeast"/>
        <w:rPr>
          <w:rFonts w:ascii="Verdana" w:hAnsi="Verdana"/>
          <w:color w:val="000000"/>
          <w:sz w:val="18"/>
          <w:szCs w:val="18"/>
        </w:rPr>
      </w:pPr>
      <w:r>
        <w:rPr>
          <w:rFonts w:ascii="Verdana" w:hAnsi="Verdana"/>
          <w:color w:val="000000"/>
          <w:sz w:val="18"/>
          <w:szCs w:val="18"/>
        </w:rPr>
        <w:t>232</w:t>
      </w:r>
    </w:p>
    <w:p w14:paraId="2516A765" w14:textId="77777777" w:rsidR="00A50405" w:rsidRDefault="00A50405" w:rsidP="00A5040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Пономарева, Светлана Васильевна</w:t>
      </w:r>
    </w:p>
    <w:p w14:paraId="7120945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E7FF3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24359AC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ТЕОРЕТИЧЕСКИЕ ОСНОВЫ РАЗВИТИЯ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ОТЕЧЕСТВЕННОЙ И МИРОВОЙ ПРАКТИКЕ.</w:t>
      </w:r>
    </w:p>
    <w:p w14:paraId="37804D1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применения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501A420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Процедуры и методы трансформации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применяемые в российской и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w:t>
      </w:r>
    </w:p>
    <w:p w14:paraId="1A64A645"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224B6BB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ТРАНСФОРМАЦИЯ</w:t>
      </w:r>
      <w:r>
        <w:rPr>
          <w:rStyle w:val="WW8Num2z0"/>
          <w:rFonts w:ascii="Verdana" w:hAnsi="Verdana"/>
          <w:color w:val="000000"/>
          <w:sz w:val="18"/>
          <w:szCs w:val="18"/>
        </w:rPr>
        <w:t> </w:t>
      </w:r>
      <w:r>
        <w:rPr>
          <w:rFonts w:ascii="Verdana" w:hAnsi="Verdana"/>
          <w:color w:val="000000"/>
          <w:sz w:val="18"/>
          <w:szCs w:val="18"/>
        </w:rPr>
        <w:t>ФИНАНСОВОЙ ОТЧЕТНОСТИ В НЕФТЕГАЗОВОМ КОМПЛЕКСЕ РОССИИ.</w:t>
      </w:r>
    </w:p>
    <w:p w14:paraId="42707D1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и особенности ведения бухгалтерского учета, составления отчетности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комплексе.</w:t>
      </w:r>
    </w:p>
    <w:p w14:paraId="707A9505"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Проблема трансформации финансовой отчетности на международные стандарты.</w:t>
      </w:r>
    </w:p>
    <w:p w14:paraId="29B3C23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в корпоративные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организаций (корпораций) НГК, путем использования листинга на</w:t>
      </w:r>
    </w:p>
    <w:p w14:paraId="702EE3A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российских и международных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w:t>
      </w:r>
    </w:p>
    <w:p w14:paraId="51DFE9B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1616C58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МЕТОДОЛОГИЧЕСКИЕ АСПЕКТЫ СОСТАВЛЕНИЯ И ТРАНСФОРМАЦИИ ФИНАНСОВОЙ </w:t>
      </w:r>
      <w:r>
        <w:rPr>
          <w:rFonts w:ascii="Verdana" w:hAnsi="Verdana"/>
          <w:color w:val="000000"/>
          <w:sz w:val="18"/>
          <w:szCs w:val="18"/>
        </w:rPr>
        <w:lastRenderedPageBreak/>
        <w:t>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02A401DE"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методологии трансформации национальной отчетности на международные стандарты.</w:t>
      </w:r>
    </w:p>
    <w:p w14:paraId="68E85BDE"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Информационные технологии позволяющие трансформировать российскую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w:t>
      </w:r>
    </w:p>
    <w:p w14:paraId="351932A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Предложения по разработке компонентов для создания</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программного продукта.</w:t>
      </w:r>
    </w:p>
    <w:p w14:paraId="22B9542A" w14:textId="77777777" w:rsidR="00A50405" w:rsidRDefault="00A50405" w:rsidP="00A5040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"Трансформация российской финансовой отчетности в соответствии с международными стандартами"</w:t>
      </w:r>
    </w:p>
    <w:p w14:paraId="3ADE8FC6"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финансовая отчетность в России по методологии и практическому применению все более адаптируются к общепринятым нормам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w:t>
      </w:r>
    </w:p>
    <w:p w14:paraId="073E6178"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рыночным отношениям, включение российской экономики в</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хозяйственные отношения выдвинул в число актуальных - вопрос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его приближение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связано с расширением круга субъектов, которые принимают инвестиционные и другие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решения, опираясь на бухгалтерские данные.</w:t>
      </w:r>
    </w:p>
    <w:p w14:paraId="7F2DF774"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Успешное</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практики трансформации финансовой отчетности зависит от сближения российской законодательной базы с международной и от составления соответствующих вычислительных программ для ведения учета и трансформации финансовой отчетности, в соответствии с международными стандартами.</w:t>
      </w:r>
    </w:p>
    <w:p w14:paraId="217B2C8E"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с учётом широкого внедрения современных коммуникационных технологий требования к единообразному толкованию финансовой отчётности компаний возросли ещё больше.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всё в большей степени осуществляется в реальном времени через всемирную электронную сеть, а это ещё один серьёзный довод в пользу унификации учётных стандартов. Уже в самом ближайшем будущем ведение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международном уровне будет невозможно без использования единых учётных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применимых вне зависимости от страны.</w:t>
      </w:r>
    </w:p>
    <w:p w14:paraId="0D69108A"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в условиях повышенных рисков, признание международных стандартов финансовой отчётности будет важным шагом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 Переход на международную практику учета существенно облегчит взаимоотношения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будет способствовать увеличению числа совместных проектов. Необходимо подчеркнуть, что приведение системы учёта в соответствии с международными стандартами не является только российской проблемой. Процесс гармонизации и стандартизации системы бухгалтерского учета и финансовой отчетности носит глобальный характер.</w:t>
      </w:r>
    </w:p>
    <w:p w14:paraId="12AC4684"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осуществляется в рамках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в соответствии с международными стандартами финансовой отчетности, утверждённой Постановлением Правительства Российской Федерации от 6 марта 1998 г. № 283 [3.26]. Предполагается, что движение к международным стандартам будет поэтапным и займёт несколько лет. В июле 2004 г. Министерство финансов России одобрило концепцию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(01 июля 2004 г. № 180) [3.20]. По ней в период с 2004 по 2007 гг. общественно значимые предприятия обязаны представлять</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по МСФО. К 2010 году это должны делать остальные организации.</w:t>
      </w:r>
    </w:p>
    <w:p w14:paraId="7619FB42"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и отчетности - это одна из самых актуальных задач, неотъемлемая составляющая широкого комплекса экономических преобразований. Основной задачей работы является разработать способы трансформации финансовой отчетности российских организаций нефтяной отрасли на международные стандарты финансовой отчетности.</w:t>
      </w:r>
    </w:p>
    <w:p w14:paraId="5DC913DA"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ведение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xml:space="preserve">, налогового и финансового учета на крупных предприятиях малоэффективно без компьютерной обработки данных. Учет основных объектов и элементов финансовой отчетности связан с большим объемом информации, а также с </w:t>
      </w:r>
      <w:r>
        <w:rPr>
          <w:rFonts w:ascii="Verdana" w:hAnsi="Verdana"/>
          <w:color w:val="000000"/>
          <w:sz w:val="18"/>
          <w:szCs w:val="18"/>
        </w:rPr>
        <w:lastRenderedPageBreak/>
        <w:t>различными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регистрами. В процессе работы при необходимости получения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и консолидированных данных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бухгалтеру приходится пересчитывать суммы и подводить итоги за период с начала года, что занимает много времени и увеличивает возможность возникновения счетных ошибок. Также производится дублирование информации из первичных документов в</w:t>
      </w:r>
      <w:r>
        <w:rPr>
          <w:rStyle w:val="WW8Num2z0"/>
          <w:rFonts w:ascii="Verdana" w:hAnsi="Verdana"/>
          <w:color w:val="000000"/>
          <w:sz w:val="18"/>
          <w:szCs w:val="18"/>
        </w:rPr>
        <w:t> </w:t>
      </w:r>
      <w:r>
        <w:rPr>
          <w:rStyle w:val="WW8Num3z0"/>
          <w:rFonts w:ascii="Verdana" w:hAnsi="Verdana"/>
          <w:color w:val="4682B4"/>
          <w:sz w:val="18"/>
          <w:szCs w:val="18"/>
        </w:rPr>
        <w:t>сводные</w:t>
      </w:r>
      <w:r>
        <w:rPr>
          <w:rFonts w:ascii="Verdana" w:hAnsi="Verdana"/>
          <w:color w:val="000000"/>
          <w:sz w:val="18"/>
          <w:szCs w:val="18"/>
        </w:rPr>
        <w:t>, а из сводных - в регистры аналитического и синтетического учета.</w:t>
      </w:r>
    </w:p>
    <w:p w14:paraId="060B7C39"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Автоматизация процесса обработки информации обеспечивается за счет разработки и внедрения соответствующих программ, которые облегчают трудовой процесс</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повышают производительность труда.</w:t>
      </w:r>
    </w:p>
    <w:p w14:paraId="01A94B03"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существует необходимость адекватной трансформации бухгалтерского учета и отчетности, проведения исследований, связанных с разработкой комплексной методики трансформации финансовой отчетности по международным стандартам и создать компоненты (</w:t>
      </w:r>
      <w:r>
        <w:rPr>
          <w:rStyle w:val="WW8Num3z0"/>
          <w:rFonts w:ascii="Verdana" w:hAnsi="Verdana"/>
          <w:color w:val="4682B4"/>
          <w:sz w:val="18"/>
          <w:szCs w:val="18"/>
        </w:rPr>
        <w:t>инструменты</w:t>
      </w:r>
      <w:r>
        <w:rPr>
          <w:rFonts w:ascii="Verdana" w:hAnsi="Verdana"/>
          <w:color w:val="000000"/>
          <w:sz w:val="18"/>
          <w:szCs w:val="18"/>
        </w:rPr>
        <w:t>) для универсального программного продукта позволяющего трансформировать статьи отчетности организации. Выше изложенные положения позволяет считать тему диссертационного исследования актуальной и значимой.</w:t>
      </w:r>
    </w:p>
    <w:p w14:paraId="56AF5D53"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Изучению проблем трансформации финансовой отчетности посвящены труды зарубежных ученых как J1. Бернем, Д.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JL Бернстайн, М. Ван Бред,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X. Ван Грюнинг, М. Коэн,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Э. Хендриксен, А.</w:t>
      </w:r>
      <w:r>
        <w:rPr>
          <w:rStyle w:val="WW8Num2z0"/>
          <w:rFonts w:ascii="Verdana" w:hAnsi="Verdana"/>
          <w:color w:val="000000"/>
          <w:sz w:val="18"/>
          <w:szCs w:val="18"/>
        </w:rPr>
        <w:t> </w:t>
      </w:r>
      <w:r>
        <w:rPr>
          <w:rStyle w:val="WW8Num3z0"/>
          <w:rFonts w:ascii="Verdana" w:hAnsi="Verdana"/>
          <w:color w:val="4682B4"/>
          <w:sz w:val="18"/>
          <w:szCs w:val="18"/>
        </w:rPr>
        <w:t>Франчек</w:t>
      </w:r>
      <w:r>
        <w:rPr>
          <w:rFonts w:ascii="Verdana" w:hAnsi="Verdana"/>
          <w:color w:val="000000"/>
          <w:sz w:val="18"/>
          <w:szCs w:val="18"/>
        </w:rPr>
        <w:t>, Д. Шнелох и др. Вопросам бухгалтерского учета и международным стандартам финансовой отчетности в современных условиях посвятили свои работы такие отечественные ученые и практики как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Т.Н. Веселова, Н.Н. Илышева, В.В.</w:t>
      </w:r>
      <w:r>
        <w:rPr>
          <w:rStyle w:val="WW8Num2z0"/>
          <w:rFonts w:ascii="Verdana" w:hAnsi="Verdana"/>
          <w:color w:val="000000"/>
          <w:sz w:val="18"/>
          <w:szCs w:val="18"/>
        </w:rPr>
        <w:t> </w:t>
      </w:r>
      <w:r>
        <w:rPr>
          <w:rStyle w:val="WW8Num3z0"/>
          <w:rFonts w:ascii="Verdana" w:hAnsi="Verdana"/>
          <w:color w:val="4682B4"/>
          <w:sz w:val="18"/>
          <w:szCs w:val="18"/>
        </w:rPr>
        <w:t>Качалин</w:t>
      </w:r>
      <w:r>
        <w:rPr>
          <w:rFonts w:ascii="Verdana" w:hAnsi="Verdana"/>
          <w:color w:val="000000"/>
          <w:sz w:val="18"/>
          <w:szCs w:val="18"/>
        </w:rPr>
        <w:t>, В.Я. Кожинов, М.Ю. Медведев,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О.В. Рожнова, Я.В. Соколов, О.И.</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А.И. Малыхина, H.JL Маренков,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Дружиловский, Т.Г. Шешукова и другие.</w:t>
      </w:r>
    </w:p>
    <w:p w14:paraId="209C0B94"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было уделено нормативной базе бухгалтерского учета в России (прежде всего Положению по ведению бухгалтерского учета и отчетности (ПВБУ) и Положениям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1D74E437"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интересными в плане рассмотрения проблем по трансформации основных элементов финансовой отчетности являются работы В.В Качалина,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О.И. Соснаускене, Е.А. Мизиковского, Т.Ю.</w:t>
      </w:r>
      <w:r>
        <w:rPr>
          <w:rStyle w:val="WW8Num2z0"/>
          <w:rFonts w:ascii="Verdana" w:hAnsi="Verdana"/>
          <w:color w:val="000000"/>
          <w:sz w:val="18"/>
          <w:szCs w:val="18"/>
        </w:rPr>
        <w:t> </w:t>
      </w:r>
      <w:r>
        <w:rPr>
          <w:rStyle w:val="WW8Num3z0"/>
          <w:rFonts w:ascii="Verdana" w:hAnsi="Verdana"/>
          <w:color w:val="4682B4"/>
          <w:sz w:val="18"/>
          <w:szCs w:val="18"/>
        </w:rPr>
        <w:t>Дружиловской</w:t>
      </w:r>
      <w:r>
        <w:rPr>
          <w:rFonts w:ascii="Verdana" w:hAnsi="Verdana"/>
          <w:color w:val="000000"/>
          <w:sz w:val="18"/>
          <w:szCs w:val="18"/>
        </w:rPr>
        <w:t>.</w:t>
      </w:r>
    </w:p>
    <w:p w14:paraId="2863D558"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 формированием и трансформацией основных элементов финансовой отчетности рассматриваются в России около пятнадцати лет, однако многие аспекты этой проблемы в современных условиях мало исследованы. Научно обоснованных методологических и практических рекомендаций, учитывающих действующую нормативную базу и российские стандарты недостаточно. В научных разработках большинства авторов нет основных понятий по МСФО, не четко выделены основные этапы трансформации финансовой отчетности, недостаточно обеспечена пояснениями и рекомендациями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особенность трансформации, её основными компонентами, отсутствует практика трансформации финансовой отчетности.</w:t>
      </w:r>
    </w:p>
    <w:p w14:paraId="18FC4FC3"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Важность указанных проблем предопределила выбор темы диссертации, ее цели, задачи и основное направления диссертационного исследования.</w:t>
      </w:r>
    </w:p>
    <w:p w14:paraId="228CA78F"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диссертационной работы является решение научной проблемы и формирования теоретико-методологического аппарата, обеспечивающего трансформацию российской финансовой отчетности с учетом требований международных стандартов, и создание основных компонентов для универсального программного продукта, а также разработка комплекса практических рекомендаций, направленных на её внедрение.</w:t>
      </w:r>
    </w:p>
    <w:p w14:paraId="0904E9E0"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диссертационном исследовании предлагается решение следующих задач: определить недостатки национальных стандартов и дать характеристику основным элементам финансовой отчетности; выявить особенности и проблемы ведения бухгалтерского учета и составления отчетности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комплексе; составить формы финансовой отчетности для консолидации данных о материнской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компаниях, разработав схему движения информационных потоков по</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первичным документам и отчетности в</w:t>
      </w:r>
      <w:r>
        <w:rPr>
          <w:rStyle w:val="WW8Num2z0"/>
          <w:rFonts w:ascii="Verdana" w:hAnsi="Verdana"/>
          <w:color w:val="000000"/>
          <w:sz w:val="18"/>
          <w:szCs w:val="18"/>
        </w:rPr>
        <w:t> </w:t>
      </w:r>
      <w:r>
        <w:rPr>
          <w:rStyle w:val="WW8Num3z0"/>
          <w:rFonts w:ascii="Verdana" w:hAnsi="Verdana"/>
          <w:color w:val="4682B4"/>
          <w:sz w:val="18"/>
          <w:szCs w:val="18"/>
        </w:rPr>
        <w:t>НГК</w:t>
      </w:r>
      <w:r>
        <w:rPr>
          <w:rFonts w:ascii="Verdana" w:hAnsi="Verdana"/>
          <w:color w:val="000000"/>
          <w:sz w:val="18"/>
          <w:szCs w:val="18"/>
        </w:rPr>
        <w:t xml:space="preserve">; разработать механизм трансформации национальной отчетности в соответствии с </w:t>
      </w:r>
      <w:r>
        <w:rPr>
          <w:rFonts w:ascii="Verdana" w:hAnsi="Verdana"/>
          <w:color w:val="000000"/>
          <w:sz w:val="18"/>
          <w:szCs w:val="18"/>
        </w:rPr>
        <w:lastRenderedPageBreak/>
        <w:t>международными стандартами; уточнить компоненты (инструменты) необходимые для создания альтернативного универсального программного продукта, с помощью которого будет осуществляться ведение бухгалтерского, управленческого, налогового учета и составления, трансформации отчетности в нефтегазовом комплексе.</w:t>
      </w:r>
    </w:p>
    <w:p w14:paraId="1C8CF072"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теоретико-методологических и методических аспектов трансформации российской финансовой отчетности в соответствии с международными стандартами финансовой отчетности. В качестве объекта диссертационного исследования выступает процесс формирования российской отчетности по международным стандартам.</w:t>
      </w:r>
    </w:p>
    <w:p w14:paraId="65F1167C"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диссертационного исследования послужили труды ведущих отечественных и зарубежных специалистов, законодательные и нормативно-правовые акты Российской Федерации, отечественные и международные стандарты, методические указания и инструкции, аналитические и информационные материалы, регламентирующие вопросы бухгалтерского учета и составления отчетности, труды ведущих зарубежных и отечественных ученых, специалистов в области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информационных технологий, финансового менеджмента,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методические и справочные материалы, научно-методическая литература и периодические издания, материалы научно-практических конференций и методических семинаров.</w:t>
      </w:r>
    </w:p>
    <w:p w14:paraId="6CF8816A"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 исторический и логический подходы к получению доказательств и аргументации новых положений диссертации.</w:t>
      </w:r>
    </w:p>
    <w:p w14:paraId="1489AEB4"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 содержание диссертации относятся к области исследований научной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(раздел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подраздел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подраздел 1.7 «Адаптация различных систем бухгалтерского учета, их соответствие международным стандартам», подраздел 1.11. «Трансформация национальной отчетности в соответствии с международными стандартами и стандартами других стран»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специальности).</w:t>
      </w:r>
    </w:p>
    <w:p w14:paraId="00FFF826"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разработке теоретико-методологических и методических основ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 МСФО в условиях реформирования российского бухгалтерского учета и финансовой отчетности.</w:t>
      </w:r>
    </w:p>
    <w:p w14:paraId="76DF8B97"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вынесенные на защиту, заключаются в следующем:</w:t>
      </w:r>
    </w:p>
    <w:p w14:paraId="78FB0C20"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Определены недостатки национальных стандартов бухгалтерского учета и отчетности, а также дана характеристика основных элементов финансовой отчетности. Рекомендовано совершенствовать Российские стандарты бухгалтерского учета и отчетности, путем создания четырехуровневой нормативно-правовой базы для перехода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на МСФО и утверждения новых стандартов бухгалтерского учета.</w:t>
      </w:r>
    </w:p>
    <w:p w14:paraId="520D1F23"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Выявлены особенности и проблемы ведения бухгалтерского учета, составления отчетности в нефтегазовом комплексе, в частности при переходе предприятий</w:t>
      </w:r>
      <w:r>
        <w:rPr>
          <w:rStyle w:val="WW8Num2z0"/>
          <w:rFonts w:ascii="Verdana" w:hAnsi="Verdana"/>
          <w:color w:val="000000"/>
          <w:sz w:val="18"/>
          <w:szCs w:val="18"/>
        </w:rPr>
        <w:t> </w:t>
      </w:r>
      <w:r>
        <w:rPr>
          <w:rStyle w:val="WW8Num3z0"/>
          <w:rFonts w:ascii="Verdana" w:hAnsi="Verdana"/>
          <w:color w:val="4682B4"/>
          <w:sz w:val="18"/>
          <w:szCs w:val="18"/>
        </w:rPr>
        <w:t>нефтепродуктообеспечения</w:t>
      </w:r>
      <w:r>
        <w:rPr>
          <w:rFonts w:ascii="Verdana" w:hAnsi="Verdana"/>
          <w:color w:val="000000"/>
          <w:sz w:val="18"/>
          <w:szCs w:val="18"/>
        </w:rPr>
        <w:t>, нефтепереработки и добычи на IFRS.</w:t>
      </w:r>
    </w:p>
    <w:p w14:paraId="5C7050C3"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Составлены формы финансовой отчетности для консолидации данных о материнской и дочерних компаниях, при этом структурирован отчет о финансовом положении (</w:t>
      </w:r>
      <w:r>
        <w:rPr>
          <w:rStyle w:val="WW8Num3z0"/>
          <w:rFonts w:ascii="Verdana" w:hAnsi="Verdana"/>
          <w:color w:val="4682B4"/>
          <w:sz w:val="18"/>
          <w:szCs w:val="18"/>
        </w:rPr>
        <w:t>баланс</w:t>
      </w:r>
      <w:r>
        <w:rPr>
          <w:rFonts w:ascii="Verdana" w:hAnsi="Verdana"/>
          <w:color w:val="000000"/>
          <w:sz w:val="18"/>
          <w:szCs w:val="18"/>
        </w:rPr>
        <w:t>) и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внесены коррективы и уточнения в схему движения информационных потоков по бухгалтерским первичным документам и отчетности в НГК, в части раздельного отражения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 материнской и дочерних компаниях, учета затрат по разведке нефти.</w:t>
      </w:r>
    </w:p>
    <w:p w14:paraId="5BD73AE1"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 механизм и сформулированы первоначальные процедуры трансформации национальной отчетности в соответствии с международными стандартами, при этом структурирован (детализирован) баланс и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6AFAB51C"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Уточнены компоненты (инструменты) необходимые для создания альтернативного </w:t>
      </w:r>
      <w:r>
        <w:rPr>
          <w:rFonts w:ascii="Verdana" w:hAnsi="Verdana"/>
          <w:color w:val="000000"/>
          <w:sz w:val="18"/>
          <w:szCs w:val="18"/>
        </w:rPr>
        <w:lastRenderedPageBreak/>
        <w:t>программного продукта для НГК, с помощью которых будет осуществляться ведение бухгалтерского, управленческого, налогового учета и составления, трансформации отчетности,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нефтегазового комплекса. При этом автор выделяет категории затрат и основные параметры, определяющие стоимость бухгалтерского универсального программного продукта для НГК.</w:t>
      </w:r>
    </w:p>
    <w:p w14:paraId="2F02D82D"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разработке теоретических, методологических и практических положений, позволяющих трансформировать российскую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создать отраслевой универсальный программный продукт, отвечающий требованиям международных стандартов учета и отчетности.</w:t>
      </w:r>
    </w:p>
    <w:p w14:paraId="1B2C0A7F"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трансформация российской финансовой отчетности и создание универсального программного продукта позволят решить многие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управления в конкретных организациях и привлекут дополнительные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них.</w:t>
      </w:r>
    </w:p>
    <w:p w14:paraId="039B5CF1"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уточненная схема информационных потоков по бухгалтерскому учету и отчетности в НГК; рекомендации автора по обоснованию компонентов, для создания и проектирования</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программного продукта; методология трансформации статей финансовой отчетности и её основных элементов.</w:t>
      </w:r>
    </w:p>
    <w:p w14:paraId="7A4942DE"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в работе подходы к трансформации финансовой отчетности могут быть использованы в практической деятельности организации для выделения основных элементов финансовой отчетности, составления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отчетности внешним пользователям, таким как потенциальные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Кроме того, отдельные положения по учету и трансформации основных элементов финансовой отчетности могут быть использованы при изучении курсов бухгалтерского финансового учета, анализа бухгалтерской (финансовой) отчетности, международных стандартов бухгалтерского учета и отчетности, аудита в учебных заведениях и системе повышения квалификации специалистов в области бухгалтерского учета и аудита.</w:t>
      </w:r>
    </w:p>
    <w:p w14:paraId="67973D20"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Разработанные в диссертации положения и рекомендации использовались в деятельности</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открытого акционерного общества</w:t>
      </w:r>
    </w:p>
    <w:p w14:paraId="3010E5D8"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Спецгазавтотранс»</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г. Ижевск, ООО Технического центра «</w:t>
      </w:r>
      <w:r>
        <w:rPr>
          <w:rStyle w:val="WW8Num3z0"/>
          <w:rFonts w:ascii="Verdana" w:hAnsi="Verdana"/>
          <w:color w:val="4682B4"/>
          <w:sz w:val="18"/>
          <w:szCs w:val="18"/>
        </w:rPr>
        <w:t>Каматех</w:t>
      </w:r>
      <w:r>
        <w:rPr>
          <w:rFonts w:ascii="Verdana" w:hAnsi="Verdana"/>
          <w:color w:val="000000"/>
          <w:sz w:val="18"/>
          <w:szCs w:val="18"/>
        </w:rPr>
        <w:t>» г. Пермь,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УРАЛНЕФТЬ</w:t>
      </w:r>
      <w:r>
        <w:rPr>
          <w:rFonts w:ascii="Verdana" w:hAnsi="Verdana"/>
          <w:color w:val="000000"/>
          <w:sz w:val="18"/>
          <w:szCs w:val="18"/>
        </w:rPr>
        <w:t>» г. Пермь.</w:t>
      </w:r>
    </w:p>
    <w:p w14:paraId="134E548E"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докладывались и обсуждались на Международном Российско-Китайском симпозиуме «</w:t>
      </w:r>
      <w:r>
        <w:rPr>
          <w:rStyle w:val="WW8Num3z0"/>
          <w:rFonts w:ascii="Verdana" w:hAnsi="Verdana"/>
          <w:color w:val="4682B4"/>
          <w:sz w:val="18"/>
          <w:szCs w:val="18"/>
        </w:rPr>
        <w:t>Государство и рынок</w:t>
      </w:r>
      <w:r>
        <w:rPr>
          <w:rFonts w:ascii="Verdana" w:hAnsi="Verdana"/>
          <w:color w:val="000000"/>
          <w:sz w:val="18"/>
          <w:szCs w:val="18"/>
        </w:rPr>
        <w:t>» в институте экономики УрО</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(Екатеринбург, 2005), на российской научно-практической конференции «Бухгалтерский учет,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налогообложение, коммерческий расчет: теория и практика» в Пермском государственном университете (Пермь, 2005), на научно-практической конференции в Ижевском государственном техническом университете (Ижевск, 2003), на научно-практической конференции «</w:t>
      </w:r>
      <w:r>
        <w:rPr>
          <w:rStyle w:val="WW8Num3z0"/>
          <w:rFonts w:ascii="Verdana" w:hAnsi="Verdana"/>
          <w:color w:val="4682B4"/>
          <w:sz w:val="18"/>
          <w:szCs w:val="18"/>
        </w:rPr>
        <w:t>Экономика развития региона: проблемы, поиски, перспективы</w:t>
      </w:r>
      <w:r>
        <w:rPr>
          <w:rFonts w:ascii="Verdana" w:hAnsi="Verdana"/>
          <w:color w:val="000000"/>
          <w:sz w:val="18"/>
          <w:szCs w:val="18"/>
        </w:rPr>
        <w:t>» в Волгоградском государственном университете (Волгоград, 2005), на региональных научно-практических конференциях «Социально-экономические проблемы развития региона», (Чайковский, 2003-2005 гг.), апробированы в учебном процессе Чайковского государственного технического института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ИжГТУ) при изучении дисциплин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Финансовый учет</w:t>
      </w:r>
      <w:r>
        <w:rPr>
          <w:rFonts w:ascii="Verdana" w:hAnsi="Verdana"/>
          <w:color w:val="000000"/>
          <w:sz w:val="18"/>
          <w:szCs w:val="18"/>
        </w:rPr>
        <w:t>», Пермского государственного технического университета при изучении дисциплин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Информационные технологии в экономике</w:t>
      </w:r>
      <w:r>
        <w:rPr>
          <w:rFonts w:ascii="Verdana" w:hAnsi="Verdana"/>
          <w:color w:val="000000"/>
          <w:sz w:val="18"/>
          <w:szCs w:val="18"/>
        </w:rPr>
        <w:t>», Пермского государственного университета при изучении дисциплины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w:t>
      </w:r>
    </w:p>
    <w:p w14:paraId="3F0E9132"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проблеме диссертационного исследования опубликовано 10 научных работ общим объемом 4 п.л., в том числе авторских 7 работ, общим объемом 2 п.л. Основные положения диссертации опубликованы в сборниках научных трудов и в журналах «</w:t>
      </w:r>
      <w:r>
        <w:rPr>
          <w:rStyle w:val="WW8Num3z0"/>
          <w:rFonts w:ascii="Verdana" w:hAnsi="Verdana"/>
          <w:color w:val="4682B4"/>
          <w:sz w:val="18"/>
          <w:szCs w:val="18"/>
        </w:rPr>
        <w:t>Международный учет</w:t>
      </w:r>
      <w:r>
        <w:rPr>
          <w:rFonts w:ascii="Verdana" w:hAnsi="Verdana"/>
          <w:color w:val="000000"/>
          <w:sz w:val="18"/>
          <w:szCs w:val="18"/>
        </w:rPr>
        <w:t>», «</w:t>
      </w:r>
      <w:r>
        <w:rPr>
          <w:rStyle w:val="WW8Num3z0"/>
          <w:rFonts w:ascii="Verdana" w:hAnsi="Verdana"/>
          <w:color w:val="4682B4"/>
          <w:sz w:val="18"/>
          <w:szCs w:val="18"/>
        </w:rPr>
        <w:t>Все для бухгалтера</w:t>
      </w:r>
      <w:r>
        <w:rPr>
          <w:rFonts w:ascii="Verdana" w:hAnsi="Verdana"/>
          <w:color w:val="000000"/>
          <w:sz w:val="18"/>
          <w:szCs w:val="18"/>
        </w:rPr>
        <w:t>».</w:t>
      </w:r>
    </w:p>
    <w:p w14:paraId="2CE4FB30"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библиографического списка (236 источников) и 17 приложений. Основное содержание изложено на 184 страницах. Работа иллюстрирована 20 таблицами и 10 рисунками.</w:t>
      </w:r>
    </w:p>
    <w:p w14:paraId="678539FA" w14:textId="77777777" w:rsidR="00A50405" w:rsidRDefault="00A50405" w:rsidP="00A5040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Пономарева, Светлана Васильевна</w:t>
      </w:r>
    </w:p>
    <w:p w14:paraId="7D0E07FB"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w:t>
      </w:r>
    </w:p>
    <w:p w14:paraId="1E55120F"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главе разработаны методологические подходы и способы трансформации российской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нефтегазовых организаций согласно МСФО, определены основные компоненты для создания программного продукта, отвечающего</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и региональным запросам.</w:t>
      </w:r>
    </w:p>
    <w:p w14:paraId="40A29640"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механизм и сформулированы первоначальные меры трансформации национальной отчетности в соответствии с международными стандартами и стандартами Германии, структурирован</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баланс и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386AF60F"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диссертационной работы отмечает, что единство технологии и методологии трансформации Российской финансовой отчетности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настоящее время, нигде не продекларировано, не говоря уже о законодательном закреплении. В результате действующая методология оказывается несовместимой со стоящими перед учетом высокими целями. Регламентация приводит к известным методологическим недочетам и несоответствиям, которым все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Fonts w:ascii="Verdana" w:hAnsi="Verdana"/>
          <w:color w:val="000000"/>
          <w:sz w:val="18"/>
          <w:szCs w:val="18"/>
        </w:rPr>
        <w:t>, тем не менее, обязаны строго следовать, поскольку это закреплено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w:t>
      </w:r>
    </w:p>
    <w:p w14:paraId="7A6E6AFF"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Отметим, что автор предлагают методологию трансформации финансовой отчетности по МСФО, основанные на двух факторах: 1.Необходимо сформулировать цель и задачи трансформации отчетности. 2.0ценить возможности предприятия для достижения цели трансформации и имеющуюся техническую и методологическую базу.</w:t>
      </w:r>
    </w:p>
    <w:p w14:paraId="790BB8C3"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методология трансформации финансовой отчетности Российских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на международные стандарты, но как альтернативный переводу на английский язык автор предлагает перевод на немецкий язык, в связи с тем, что согласно статистическим данным значительное количество сырой нефти и нефтепродуктов</w:t>
      </w:r>
      <w:r>
        <w:rPr>
          <w:rStyle w:val="WW8Num2z0"/>
          <w:rFonts w:ascii="Verdana" w:hAnsi="Verdana"/>
          <w:color w:val="000000"/>
          <w:sz w:val="18"/>
          <w:szCs w:val="18"/>
        </w:rPr>
        <w:t> </w:t>
      </w:r>
      <w:r>
        <w:rPr>
          <w:rStyle w:val="WW8Num3z0"/>
          <w:rFonts w:ascii="Verdana" w:hAnsi="Verdana"/>
          <w:color w:val="4682B4"/>
          <w:sz w:val="18"/>
          <w:szCs w:val="18"/>
        </w:rPr>
        <w:t>экспортировалось</w:t>
      </w:r>
      <w:r>
        <w:rPr>
          <w:rStyle w:val="WW8Num2z0"/>
          <w:rFonts w:ascii="Verdana" w:hAnsi="Verdana"/>
          <w:color w:val="000000"/>
          <w:sz w:val="18"/>
          <w:szCs w:val="18"/>
        </w:rPr>
        <w:t> </w:t>
      </w:r>
      <w:r>
        <w:rPr>
          <w:rFonts w:ascii="Verdana" w:hAnsi="Verdana"/>
          <w:color w:val="000000"/>
          <w:sz w:val="18"/>
          <w:szCs w:val="18"/>
        </w:rPr>
        <w:t>из Пермской области в Германию (55,4%).</w:t>
      </w:r>
    </w:p>
    <w:p w14:paraId="51BC020E"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работ отмечает, что следует применять следующую общую стратегию осуществления трансформации: 1.Провести анализ применяемой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налоговой политики. 2.Оценить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налогового учета на предприятии</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w:t>
      </w:r>
    </w:p>
    <w:p w14:paraId="34A7BE9C"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3.Выяснить, требуются ли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счетов для приведения бухгалтерских записей и дальнейшего трансформирования их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22483340"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необходимо выделить этапы трансформации Российской финансовой отчетности по МСФО:</w:t>
      </w:r>
    </w:p>
    <w:p w14:paraId="46E2EA27"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1.Перенос данных (по счетам) из главной книги в</w:t>
      </w:r>
      <w:r>
        <w:rPr>
          <w:rStyle w:val="WW8Num2z0"/>
          <w:rFonts w:ascii="Verdana" w:hAnsi="Verdana"/>
          <w:color w:val="000000"/>
          <w:sz w:val="18"/>
          <w:szCs w:val="18"/>
        </w:rPr>
        <w:t> </w:t>
      </w:r>
      <w:r>
        <w:rPr>
          <w:rStyle w:val="WW8Num3z0"/>
          <w:rFonts w:ascii="Verdana" w:hAnsi="Verdana"/>
          <w:color w:val="4682B4"/>
          <w:sz w:val="18"/>
          <w:szCs w:val="18"/>
        </w:rPr>
        <w:t>трансформационную</w:t>
      </w:r>
      <w:r>
        <w:rPr>
          <w:rStyle w:val="WW8Num2z0"/>
          <w:rFonts w:ascii="Verdana" w:hAnsi="Verdana"/>
          <w:color w:val="000000"/>
          <w:sz w:val="18"/>
          <w:szCs w:val="18"/>
        </w:rPr>
        <w:t> </w:t>
      </w:r>
      <w:r>
        <w:rPr>
          <w:rFonts w:ascii="Verdana" w:hAnsi="Verdana"/>
          <w:color w:val="000000"/>
          <w:sz w:val="18"/>
          <w:szCs w:val="18"/>
        </w:rPr>
        <w:t>таблицу.</w:t>
      </w:r>
    </w:p>
    <w:p w14:paraId="0A3DB416"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2.Составить пробный трансформированный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другие формы отчетности.</w:t>
      </w:r>
    </w:p>
    <w:p w14:paraId="7C326244"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3.Установить по каким счетам (показателям) необходимо внести корректирующие записи.</w:t>
      </w:r>
    </w:p>
    <w:p w14:paraId="33F0C656"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4.Провести корректирующие записи в формах финансовой отчетности.</w:t>
      </w:r>
    </w:p>
    <w:p w14:paraId="36F59FFE"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5.Произведем</w:t>
      </w:r>
      <w:r>
        <w:rPr>
          <w:rStyle w:val="WW8Num2z0"/>
          <w:rFonts w:ascii="Verdana" w:hAnsi="Verdana"/>
          <w:color w:val="000000"/>
          <w:sz w:val="18"/>
          <w:szCs w:val="18"/>
        </w:rPr>
        <w:t> </w:t>
      </w:r>
      <w:r>
        <w:rPr>
          <w:rStyle w:val="WW8Num3z0"/>
          <w:rFonts w:ascii="Verdana" w:hAnsi="Verdana"/>
          <w:color w:val="4682B4"/>
          <w:sz w:val="18"/>
          <w:szCs w:val="18"/>
        </w:rPr>
        <w:t>сверку</w:t>
      </w:r>
      <w:r>
        <w:rPr>
          <w:rStyle w:val="WW8Num2z0"/>
          <w:rFonts w:ascii="Verdana" w:hAnsi="Verdana"/>
          <w:color w:val="000000"/>
          <w:sz w:val="18"/>
          <w:szCs w:val="18"/>
        </w:rPr>
        <w:t> </w:t>
      </w:r>
      <w:r>
        <w:rPr>
          <w:rFonts w:ascii="Verdana" w:hAnsi="Verdana"/>
          <w:color w:val="000000"/>
          <w:sz w:val="18"/>
          <w:szCs w:val="18"/>
        </w:rPr>
        <w:t>данных трансформированного баланса с начальным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балансом и проведем коррективы согласно МСФО.</w:t>
      </w:r>
    </w:p>
    <w:p w14:paraId="0807A972"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6.После проведения</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и анализа каждого из разделов необходимо согласовать предлагаемые корректирующие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с руководством компании.</w:t>
      </w:r>
    </w:p>
    <w:p w14:paraId="28FC298C"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7.3анесите проводки 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налоговые книги компании НГК и в свою подборку рабочих документов.</w:t>
      </w:r>
    </w:p>
    <w:p w14:paraId="6CD29D00"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8.Подготовить финансовые отчеты на национальном языке, а также на языке потенциального или настоящего пользователя.</w:t>
      </w:r>
    </w:p>
    <w:p w14:paraId="66DDEB3B"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Трансформировать финансовые отчеты по МСФО, учитывая курсовые разницы на дату расчетов.</w:t>
      </w:r>
    </w:p>
    <w:p w14:paraId="6A96155E"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составлен пробный трансформированный баланс и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на основе существующих остатков по Главной книге, который предоставляется настоящим и потенциальным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для получения инвестиций.</w:t>
      </w:r>
    </w:p>
    <w:p w14:paraId="1ABE964F"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C992267"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Ход</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развития сопровождается ускорением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не только в сфере экономики, но и финансов. Это обусловливает повышенный интерес к разработке подходов по унификации, гармонизации и стандартизации принципов отражения в финансовой отчетности происходящих в мире экономических и социальных процессов. Есть основание считать, что роль международных стандартов, позволяющих унифицировать различные национальные модели бухгалтерского учета и отчетности, о которых говориться в 1 главе работы, в последние годы заметно возросла.</w:t>
      </w:r>
    </w:p>
    <w:p w14:paraId="39C98AC2"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перехода государств на новые стандарты финансовой отчетности сопряжен с определенными проблемами (к ним можно отнести создание и внедрение новых программных продуктов), которые должны решаться международным экономическим сообществом, как на государственном, так и на межгосударственном уровне.</w:t>
      </w:r>
    </w:p>
    <w:p w14:paraId="03DCF6F1"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 внешние пользователи финансовой информации имеют дело не с одной, а с несколькими компаниями, принимая свои решения, например о</w:t>
      </w:r>
      <w:r>
        <w:rPr>
          <w:rStyle w:val="WW8Num2z0"/>
          <w:rFonts w:ascii="Verdana" w:hAnsi="Verdana"/>
          <w:color w:val="000000"/>
          <w:sz w:val="18"/>
          <w:szCs w:val="18"/>
        </w:rPr>
        <w:t> </w:t>
      </w:r>
      <w:r>
        <w:rPr>
          <w:rStyle w:val="WW8Num3z0"/>
          <w:rFonts w:ascii="Verdana" w:hAnsi="Verdana"/>
          <w:color w:val="4682B4"/>
          <w:sz w:val="18"/>
          <w:szCs w:val="18"/>
        </w:rPr>
        <w:t>вложении</w:t>
      </w:r>
      <w:r>
        <w:rPr>
          <w:rStyle w:val="WW8Num2z0"/>
          <w:rFonts w:ascii="Verdana" w:hAnsi="Verdana"/>
          <w:color w:val="000000"/>
          <w:sz w:val="18"/>
          <w:szCs w:val="18"/>
        </w:rPr>
        <w:t> </w:t>
      </w:r>
      <w:r>
        <w:rPr>
          <w:rFonts w:ascii="Verdana" w:hAnsi="Verdana"/>
          <w:color w:val="000000"/>
          <w:sz w:val="18"/>
          <w:szCs w:val="18"/>
        </w:rPr>
        <w:t>средств, на основе сопоставления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(финансовых) данных по ним. В условиях развитого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инвесторы рассматривают альтернативные варианты помещения своих средств в компании самых различных отраслей, в том числе в</w:t>
      </w:r>
      <w:r>
        <w:rPr>
          <w:rStyle w:val="WW8Num2z0"/>
          <w:rFonts w:ascii="Verdana" w:hAnsi="Verdana"/>
          <w:color w:val="000000"/>
          <w:sz w:val="18"/>
          <w:szCs w:val="18"/>
        </w:rPr>
        <w:t> </w:t>
      </w:r>
      <w:r>
        <w:rPr>
          <w:rStyle w:val="WW8Num3z0"/>
          <w:rFonts w:ascii="Verdana" w:hAnsi="Verdana"/>
          <w:color w:val="4682B4"/>
          <w:sz w:val="18"/>
          <w:szCs w:val="18"/>
        </w:rPr>
        <w:t>нефтегазовую</w:t>
      </w:r>
      <w:r>
        <w:rPr>
          <w:rStyle w:val="WW8Num2z0"/>
          <w:rFonts w:ascii="Verdana" w:hAnsi="Verdana"/>
          <w:color w:val="000000"/>
          <w:sz w:val="18"/>
          <w:szCs w:val="18"/>
        </w:rPr>
        <w:t> </w:t>
      </w:r>
      <w:r>
        <w:rPr>
          <w:rFonts w:ascii="Verdana" w:hAnsi="Verdana"/>
          <w:color w:val="000000"/>
          <w:sz w:val="18"/>
          <w:szCs w:val="18"/>
        </w:rPr>
        <w:t>отрасль.</w:t>
      </w:r>
    </w:p>
    <w:p w14:paraId="4EFA3372"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для выработки стандартов финансового учета необходимо иметь общее представление о них, об аудитории, на которую ориентирована стандартизируемая информация, о целях стандартизации, об охватываемых ею показателях и т. д. Поэтому при разработке стандартов особое место занимает специфика деятельности организации, её</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принадлежность.</w:t>
      </w:r>
    </w:p>
    <w:p w14:paraId="6F948995"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сближение российских национальных стандартов бухгалтерского учета и отчетности с международными стандартами стало направлением государственной экономической политики, создающим условия для более тесной интеграции нашей страны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хозяйство, более масштабного выхода отечественных организаций на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рынки товаров, услуг и капитала. Приведение российских Положений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других нормативных документов в соответствие с требованиями международных стандартов бухгалтерского учета является также необходимым условием для вступления нашей страны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Этим объясняются и рост внимания, в частности, к GAAP, как распространенному стандарту ведения бухгалтерского учета, и увеличение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специалистов (бухгалтеров, финансовых работников,</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владеющих навыками составления отчетности в этом формате.</w:t>
      </w:r>
    </w:p>
    <w:p w14:paraId="306F0BEC"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теории и практики, позволил выявить следующие проблемы при внедрении МСФО в России:</w:t>
      </w:r>
    </w:p>
    <w:p w14:paraId="2F291AB4"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.Технический момент - отсутствие перевода стандартов МСФО на русский язык. Все стандарты написаны на английском языке, этот язык считается основным. А профессиональным переводом стандартов на иностранные языки занимаются лишь специалисты</w:t>
      </w:r>
      <w:r>
        <w:rPr>
          <w:rStyle w:val="WW8Num2z0"/>
          <w:rFonts w:ascii="Verdana" w:hAnsi="Verdana"/>
          <w:color w:val="000000"/>
          <w:sz w:val="18"/>
          <w:szCs w:val="18"/>
        </w:rPr>
        <w:t> </w:t>
      </w:r>
      <w:r>
        <w:rPr>
          <w:rStyle w:val="WW8Num3z0"/>
          <w:rFonts w:ascii="Verdana" w:hAnsi="Verdana"/>
          <w:color w:val="4682B4"/>
          <w:sz w:val="18"/>
          <w:szCs w:val="18"/>
        </w:rPr>
        <w:t>КМСФО</w:t>
      </w:r>
      <w:r>
        <w:rPr>
          <w:rStyle w:val="WW8Num2z0"/>
          <w:rFonts w:ascii="Verdana" w:hAnsi="Verdana"/>
          <w:color w:val="000000"/>
          <w:sz w:val="18"/>
          <w:szCs w:val="18"/>
        </w:rPr>
        <w:t> </w:t>
      </w:r>
      <w:r>
        <w:rPr>
          <w:rFonts w:ascii="Verdana" w:hAnsi="Verdana"/>
          <w:color w:val="000000"/>
          <w:sz w:val="18"/>
          <w:szCs w:val="18"/>
        </w:rPr>
        <w:t>и переведенные экземпляры подвергаются обсуждению по подобию самих стандартов, в связи с чем появляются большие задержки с выходом официальных стандартов на русском языке.</w:t>
      </w:r>
    </w:p>
    <w:p w14:paraId="56F2272F"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2.Не всегда в российских стандартах выполняется приоритет экономического содержания над формой, что искажает отчетность по национальным стандартам и делает её более тяжелой для трансформации.</w:t>
      </w:r>
    </w:p>
    <w:p w14:paraId="22D60DF8"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3.Различие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Здесь наблюдаются различия в классификации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разных системах отчетности. Кроме того, МСФО в ряде случаев требует справедливой или рыночной оценки активов, что бывает практически невозможно сделать в условиях</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w:t>
      </w:r>
    </w:p>
    <w:p w14:paraId="08E2990C" w14:textId="77777777" w:rsidR="00A50405" w:rsidRDefault="00A50405" w:rsidP="00A504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4.Различие в объемах раскрываемой информации. МСФО требует раскрытие информации о большем круге зависимых лиц, информации которую в российских условиях не всегда можно получить.</w:t>
      </w:r>
    </w:p>
    <w:p w14:paraId="78160C71"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5.Различие законодательной базы.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любой страны как совокупность национальных стандартов всегда является составной частью законодательства государства. Учет никогда не может противоречить ему, кроме того, он пользуется терминами и понятиями </w:t>
      </w:r>
      <w:r>
        <w:rPr>
          <w:rFonts w:ascii="Verdana" w:hAnsi="Verdana"/>
          <w:color w:val="000000"/>
          <w:sz w:val="18"/>
          <w:szCs w:val="18"/>
        </w:rPr>
        <w:lastRenderedPageBreak/>
        <w:t>национального гражданского и налогового законодательства. А изменение этих основ представляется невозможным на настоящий момент. Поэтому и возникают противоречия, не поддающиеся корректировки.</w:t>
      </w:r>
    </w:p>
    <w:p w14:paraId="00E835E7"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в настоящий период времени единая методология трансформации не существует, авторами предложена методология трансформации с</w:t>
      </w:r>
      <w:r>
        <w:rPr>
          <w:rStyle w:val="WW8Num2z0"/>
          <w:rFonts w:ascii="Verdana" w:hAnsi="Verdana"/>
          <w:color w:val="000000"/>
          <w:sz w:val="18"/>
          <w:szCs w:val="18"/>
        </w:rPr>
        <w:t> </w:t>
      </w:r>
      <w:r>
        <w:rPr>
          <w:rStyle w:val="WW8Num3z0"/>
          <w:rFonts w:ascii="Verdana" w:hAnsi="Verdana"/>
          <w:color w:val="4682B4"/>
          <w:sz w:val="18"/>
          <w:szCs w:val="18"/>
        </w:rPr>
        <w:t>РБО</w:t>
      </w:r>
      <w:r>
        <w:rPr>
          <w:rStyle w:val="WW8Num2z0"/>
          <w:rFonts w:ascii="Verdana" w:hAnsi="Verdana"/>
          <w:color w:val="000000"/>
          <w:sz w:val="18"/>
          <w:szCs w:val="18"/>
        </w:rPr>
        <w:t> </w:t>
      </w:r>
      <w:r>
        <w:rPr>
          <w:rFonts w:ascii="Verdana" w:hAnsi="Verdana"/>
          <w:color w:val="000000"/>
          <w:sz w:val="18"/>
          <w:szCs w:val="18"/>
        </w:rPr>
        <w:t>на МСФО с использованием</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программного продукта разработанного специально для</w:t>
      </w:r>
      <w:r>
        <w:rPr>
          <w:rStyle w:val="WW8Num2z0"/>
          <w:rFonts w:ascii="Verdana" w:hAnsi="Verdana"/>
          <w:color w:val="000000"/>
          <w:sz w:val="18"/>
          <w:szCs w:val="18"/>
        </w:rPr>
        <w:t> </w:t>
      </w:r>
      <w:r>
        <w:rPr>
          <w:rStyle w:val="WW8Num3z0"/>
          <w:rFonts w:ascii="Verdana" w:hAnsi="Verdana"/>
          <w:color w:val="4682B4"/>
          <w:sz w:val="18"/>
          <w:szCs w:val="18"/>
        </w:rPr>
        <w:t>НГК</w:t>
      </w:r>
      <w:r>
        <w:rPr>
          <w:rStyle w:val="WW8Num2z0"/>
          <w:rFonts w:ascii="Verdana" w:hAnsi="Verdana"/>
          <w:color w:val="000000"/>
          <w:sz w:val="18"/>
          <w:szCs w:val="18"/>
        </w:rPr>
        <w:t> </w:t>
      </w:r>
      <w:r>
        <w:rPr>
          <w:rFonts w:ascii="Verdana" w:hAnsi="Verdana"/>
          <w:color w:val="000000"/>
          <w:sz w:val="18"/>
          <w:szCs w:val="18"/>
        </w:rPr>
        <w:t>России.</w:t>
      </w:r>
    </w:p>
    <w:p w14:paraId="6768934A"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процесса трансформации, к первым можно отнести то, что:</w:t>
      </w:r>
    </w:p>
    <w:p w14:paraId="31E77CD0"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Процесс конверсии финансовой отчетности с РСБУ на</w:t>
      </w:r>
      <w:r>
        <w:rPr>
          <w:rStyle w:val="WW8Num2z0"/>
          <w:rFonts w:ascii="Verdana" w:hAnsi="Verdana"/>
          <w:color w:val="000000"/>
          <w:sz w:val="18"/>
          <w:szCs w:val="18"/>
        </w:rPr>
        <w:t> </w:t>
      </w:r>
      <w:r>
        <w:rPr>
          <w:rStyle w:val="WW8Num3z0"/>
          <w:rFonts w:ascii="Verdana" w:hAnsi="Verdana"/>
          <w:color w:val="4682B4"/>
          <w:sz w:val="18"/>
          <w:szCs w:val="18"/>
        </w:rPr>
        <w:t>МСБУ</w:t>
      </w:r>
      <w:r>
        <w:rPr>
          <w:rFonts w:ascii="Verdana" w:hAnsi="Verdana"/>
          <w:color w:val="000000"/>
          <w:sz w:val="18"/>
          <w:szCs w:val="18"/>
        </w:rPr>
        <w:t>, который требует от российских компаний ведения двойного учета. В результате компании готовят два типа финансовых отчетов: в соответствии с РСБУ и МСБУ.</w:t>
      </w:r>
    </w:p>
    <w:p w14:paraId="18AC1154"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Процесс трансформации может проводиться на основе существующих данных, что требует меньших затрат. Кроме того, процесс трансформации финансовой отчетности проводится по мере необходимости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 и не влечет постоянных</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связанных с созданием и ведением двойных записей.</w:t>
      </w:r>
    </w:p>
    <w:p w14:paraId="1C218E39" w14:textId="77777777" w:rsidR="00A50405" w:rsidRDefault="00A50405" w:rsidP="00A504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Недостаток процесса трансформации заключается в том, что точность информации в какой то мере зависит от знаний и умений того, кто проводит трансформацию, что влияет на качество</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при подготовке новой версии финансовой отчетности. При проведении трансформации финансовой отчетности с РСБУ на МСБУ возникают технические проблемы в адаптации действующего плана счетов к системе бухгалтерского учета в соответствии с Концептуальной основой и международными стандартами бухгалтерского учета.</w:t>
      </w:r>
    </w:p>
    <w:p w14:paraId="4E59D7DB" w14:textId="77777777" w:rsidR="00A50405" w:rsidRDefault="00A50405" w:rsidP="00A5040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Пономарева, Светлана Васильевна, 2006 год</w:t>
      </w:r>
    </w:p>
    <w:p w14:paraId="67BABA6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w:t>
      </w:r>
    </w:p>
    <w:p w14:paraId="018E1D6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Трудовой кодекс Российской Федерации от 30 декабря 2001 г. N 197-ФЗ (с изменениями от 24, 25 июля 2002 г., 30 июня 2003 г., 27 апреля, 22 августа2004 г.)</w:t>
      </w:r>
    </w:p>
    <w:p w14:paraId="440B727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 мая 2003 г. N 61-ФЗ (с изменениями от 23 декабря 2003 г., 29 июня, 20 августа 2004 г.)</w:t>
      </w:r>
    </w:p>
    <w:p w14:paraId="0632AB2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Уголовно-исполнительный кодекс РФ от 8 января 1997 г. N 1-ФЗ (с изменениями от 8 января, 21, 24 июля 1998 г., 16 марта 1999 г., 9, 20 марта, 19 июня 2001 г., 11 июня, 8 декабря 2003 г., 29 июня, 22 августа 2004 г.)</w:t>
      </w:r>
    </w:p>
    <w:p w14:paraId="60DCC265"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8 декабря 2003 г. N 164-ФЗ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(с изменениями от 22 августа 2004 г.)</w:t>
      </w:r>
    </w:p>
    <w:p w14:paraId="101A849F"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5 марта 1999 г. N 46-ФЗ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(с изменениями от27 декабря 2000 г., 30 декабря 2001 г., 9, 24 декабря 2002 г., 23 декабря 2003 г., 22 августа 2004 г.)</w:t>
      </w:r>
    </w:p>
    <w:p w14:paraId="645E78C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25 февраля 1999 г. N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 изменениями от 2 января 2000 г., 22 августа 2004 г.)</w:t>
      </w:r>
    </w:p>
    <w:p w14:paraId="174BC91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8 августа 2001 г. N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(с изменениями от 13, 21 марта, 9 декабря 2002 г., 10 января, 27 февраля, 11, 26 марта, 23 декабря 2003 г., 2 ноября 2004 г.)</w:t>
      </w:r>
    </w:p>
    <w:p w14:paraId="516EB26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№129-ФЗ от 21.11.1996 г. 23.07.1998г. принят Государственной Думой 23.02.1996г.</w:t>
      </w:r>
    </w:p>
    <w:p w14:paraId="1EBDF51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 г. № 119-ФЗ.</w:t>
      </w:r>
    </w:p>
    <w:p w14:paraId="7870B35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 1995 г. № 208-ФЗ.</w:t>
      </w:r>
    </w:p>
    <w:p w14:paraId="169C389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от 09.11.1992 г. № 3615-1 (в ред. ФЗ от 27.02.2003 г. № 28-ФЗ).</w:t>
      </w:r>
    </w:p>
    <w:p w14:paraId="0232DC2F"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4н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от 13.01.2000 г.</w:t>
      </w:r>
    </w:p>
    <w:p w14:paraId="7435B1D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финансово-хозяйственной деятельности предприятия и инструкция по его применению. Приказ Минфина РФ № 94н от 31.10.2000 г. «О формировании </w:t>
      </w:r>
      <w:r>
        <w:rPr>
          <w:rFonts w:ascii="Verdana" w:hAnsi="Verdana"/>
          <w:color w:val="000000"/>
          <w:sz w:val="18"/>
          <w:szCs w:val="18"/>
        </w:rPr>
        <w:lastRenderedPageBreak/>
        <w:t>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Приказ Минфина РФ от 13.01.2000 № 4н</w:t>
      </w:r>
    </w:p>
    <w:p w14:paraId="4AF3885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рекомендации о порядке формирования показателей бухгалтерской отчетности организации. Приказ Минфина РФ от 28.06.2000 г. № 60н.</w:t>
      </w:r>
    </w:p>
    <w:p w14:paraId="7BC2C4F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составлению и представлению бухгалтерской отчетности организации. Приказ Минфина РФ от 12.05.1999 г. № 36н.</w:t>
      </w:r>
    </w:p>
    <w:p w14:paraId="7A0B945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рекомендации о порядке формирования бухгалтерской отчетности организации (утв. Приказом МФ РФ от 28.06.2000 г. № 60н)</w:t>
      </w:r>
    </w:p>
    <w:p w14:paraId="2945DE0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Минфина РФ от 30.12.96 г. № 112.</w:t>
      </w:r>
    </w:p>
    <w:p w14:paraId="7863EDC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 4н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 от 13.01.2000 г.</w:t>
      </w:r>
    </w:p>
    <w:p w14:paraId="2CA6352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г. № 60н.</w:t>
      </w:r>
    </w:p>
    <w:p w14:paraId="7F51D9D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06.07.99 г. № 43н.</w:t>
      </w:r>
    </w:p>
    <w:p w14:paraId="021E90DB"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13.06.95 г. №49.</w:t>
      </w:r>
    </w:p>
    <w:p w14:paraId="69A7D85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о порядке формирования показателей бухгалтерской отчетности организации. Приказ Минфина РФ от 28.06.2000 г. № 60н.</w:t>
      </w:r>
    </w:p>
    <w:p w14:paraId="6723064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Указания об объеме форм бухгалтерской отчетности и Указания о порядке составления бухгалтерской отчетности (утверждены Приказом МФ РФ от 13 января 2000 г. № 4н).</w:t>
      </w:r>
    </w:p>
    <w:p w14:paraId="45B3C02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рекомендации по формированию и применению свободных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продукцию, товары и услуги. Письмо Министерства экономики РФ от 6 декабря 1995 г. № СИ-484/7-982.</w:t>
      </w:r>
    </w:p>
    <w:p w14:paraId="1BDEADFF"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Российской Федерации от 1 июля 2004 г. № 180).2. Монографии:</w:t>
      </w:r>
    </w:p>
    <w:p w14:paraId="48C5DAB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Автоматизированные информационные технологии в экономике: Учеб. для вузов/</w:t>
      </w:r>
      <w:r>
        <w:rPr>
          <w:rStyle w:val="WW8Num2z0"/>
          <w:rFonts w:ascii="Verdana" w:hAnsi="Verdana"/>
          <w:color w:val="000000"/>
          <w:sz w:val="18"/>
          <w:szCs w:val="18"/>
        </w:rPr>
        <w:t> </w:t>
      </w:r>
      <w:r>
        <w:rPr>
          <w:rStyle w:val="WW8Num3z0"/>
          <w:rFonts w:ascii="Verdana" w:hAnsi="Verdana"/>
          <w:color w:val="4682B4"/>
          <w:sz w:val="18"/>
          <w:szCs w:val="18"/>
        </w:rPr>
        <w:t>Брага</w:t>
      </w:r>
      <w:r>
        <w:rPr>
          <w:rStyle w:val="WW8Num2z0"/>
          <w:rFonts w:ascii="Verdana" w:hAnsi="Verdana"/>
          <w:color w:val="000000"/>
          <w:sz w:val="18"/>
          <w:szCs w:val="18"/>
        </w:rPr>
        <w:t> </w:t>
      </w:r>
      <w:r>
        <w:rPr>
          <w:rFonts w:ascii="Verdana" w:hAnsi="Verdana"/>
          <w:color w:val="000000"/>
          <w:sz w:val="18"/>
          <w:szCs w:val="18"/>
        </w:rPr>
        <w:t>В.В., Бубнова Н. Г.,</w:t>
      </w:r>
      <w:r>
        <w:rPr>
          <w:rStyle w:val="WW8Num2z0"/>
          <w:rFonts w:ascii="Verdana" w:hAnsi="Verdana"/>
          <w:color w:val="000000"/>
          <w:sz w:val="18"/>
          <w:szCs w:val="18"/>
        </w:rPr>
        <w:t> </w:t>
      </w:r>
      <w:r>
        <w:rPr>
          <w:rStyle w:val="WW8Num3z0"/>
          <w:rFonts w:ascii="Verdana" w:hAnsi="Verdana"/>
          <w:color w:val="4682B4"/>
          <w:sz w:val="18"/>
          <w:szCs w:val="18"/>
        </w:rPr>
        <w:t>Вдовенко</w:t>
      </w:r>
      <w:r>
        <w:rPr>
          <w:rStyle w:val="WW8Num2z0"/>
          <w:rFonts w:ascii="Verdana" w:hAnsi="Verdana"/>
          <w:color w:val="000000"/>
          <w:sz w:val="18"/>
          <w:szCs w:val="18"/>
        </w:rPr>
        <w:t> </w:t>
      </w:r>
      <w:r>
        <w:rPr>
          <w:rFonts w:ascii="Verdana" w:hAnsi="Verdana"/>
          <w:color w:val="000000"/>
          <w:sz w:val="18"/>
          <w:szCs w:val="18"/>
        </w:rPr>
        <w:t>Л. А., ред. Г.А. Титоренко.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2003.-399 с.</w:t>
      </w:r>
    </w:p>
    <w:p w14:paraId="6964787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Автоматизированные информационные технологии в экономике: Учеб. для вузов/</w:t>
      </w:r>
      <w:r>
        <w:rPr>
          <w:rStyle w:val="WW8Num2z0"/>
          <w:rFonts w:ascii="Verdana" w:hAnsi="Verdana"/>
          <w:color w:val="000000"/>
          <w:sz w:val="18"/>
          <w:szCs w:val="18"/>
        </w:rPr>
        <w:t> </w:t>
      </w:r>
      <w:r>
        <w:rPr>
          <w:rStyle w:val="WW8Num3z0"/>
          <w:rFonts w:ascii="Verdana" w:hAnsi="Verdana"/>
          <w:color w:val="4682B4"/>
          <w:sz w:val="18"/>
          <w:szCs w:val="18"/>
        </w:rPr>
        <w:t>Брага</w:t>
      </w:r>
      <w:r>
        <w:rPr>
          <w:rStyle w:val="WW8Num2z0"/>
          <w:rFonts w:ascii="Verdana" w:hAnsi="Verdana"/>
          <w:color w:val="000000"/>
          <w:sz w:val="18"/>
          <w:szCs w:val="18"/>
        </w:rPr>
        <w:t> </w:t>
      </w:r>
      <w:r>
        <w:rPr>
          <w:rFonts w:ascii="Verdana" w:hAnsi="Verdana"/>
          <w:color w:val="000000"/>
          <w:sz w:val="18"/>
          <w:szCs w:val="18"/>
        </w:rPr>
        <w:t>В.В., Бубнова Н.Г., Вдовенко Л.А., ред. Г.А. Титоренко. -М.: ЮНИТИ, 2002.-399 с.</w:t>
      </w:r>
    </w:p>
    <w:p w14:paraId="4E6E733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Автоматизированные информационные технологии в экономике: Учебник/ Под ред. Проф. Г.А. Титоренко. М.: ЮНИТИ, 2003. - 399 с.</w:t>
      </w:r>
    </w:p>
    <w:p w14:paraId="7E46630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Е.О., Брандман Э.М. История эксплуатации</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объектов в России и за рубежом: Учеб. пособие.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«Недра-Бизнесцентр», 2005. - 151 е.: ил.</w:t>
      </w:r>
    </w:p>
    <w:p w14:paraId="6D52459B"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России: практическое руководство с документами и комментариями. М.: АО «МЕНАТЕП-ИНФОРМ», 1994. - 576 с.</w:t>
      </w:r>
    </w:p>
    <w:p w14:paraId="0845368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Арутюнова O.JI.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и бухгалтерская отчетность в 2004 году. М.: Изд-во Эксмо, 2005. - 208 с.</w:t>
      </w:r>
    </w:p>
    <w:p w14:paraId="6249D68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Пер. с нем./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А.С. Бакаева; прим. В.А. Верхова.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45B89C3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налогообложение, коммерческий расчет: теория и практика: Сб. науч. трудов/ Под ред. Т.Г.</w:t>
      </w:r>
      <w:r>
        <w:rPr>
          <w:rStyle w:val="WW8Num2z0"/>
          <w:rFonts w:ascii="Verdana" w:hAnsi="Verdana"/>
          <w:color w:val="000000"/>
          <w:sz w:val="18"/>
          <w:szCs w:val="18"/>
        </w:rPr>
        <w:t> </w:t>
      </w:r>
      <w:r>
        <w:rPr>
          <w:rStyle w:val="WW8Num3z0"/>
          <w:rFonts w:ascii="Verdana" w:hAnsi="Verdana"/>
          <w:color w:val="4682B4"/>
          <w:sz w:val="18"/>
          <w:szCs w:val="18"/>
        </w:rPr>
        <w:t>Шешуковой</w:t>
      </w:r>
      <w:r>
        <w:rPr>
          <w:rFonts w:ascii="Verdana" w:hAnsi="Verdana"/>
          <w:color w:val="000000"/>
          <w:sz w:val="18"/>
          <w:szCs w:val="18"/>
        </w:rPr>
        <w:t>; Перм. ун-т. Пермь, 2004. - 168 с.</w:t>
      </w:r>
    </w:p>
    <w:p w14:paraId="564DBE4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анализ,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коммерческий расчет: теория и практика: Сб. науч. трудов/ Под ред. Т.Г. Шешуковой; Перм. ун-т. Пермь, 2003. - 156 с.</w:t>
      </w:r>
    </w:p>
    <w:p w14:paraId="7F896A8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в зарубежных странах: учеб./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JI.JT.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2005. - 664 с.</w:t>
      </w:r>
    </w:p>
    <w:p w14:paraId="55C8BAD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Учебник для вузов/ Под ред. проф. Ю.А. Бабаева. -М.: ЮНИТИ-ДАНА, 2001. 476 с.</w:t>
      </w:r>
    </w:p>
    <w:p w14:paraId="10B4EFC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О.Б., Шлихтер Э.Б. Мировая</w:t>
      </w:r>
      <w:r>
        <w:rPr>
          <w:rStyle w:val="WW8Num2z0"/>
          <w:rFonts w:ascii="Verdana" w:hAnsi="Verdana"/>
          <w:color w:val="000000"/>
          <w:sz w:val="18"/>
          <w:szCs w:val="18"/>
        </w:rPr>
        <w:t> </w:t>
      </w:r>
      <w:r>
        <w:rPr>
          <w:rStyle w:val="WW8Num3z0"/>
          <w:rFonts w:ascii="Verdana" w:hAnsi="Verdana"/>
          <w:color w:val="4682B4"/>
          <w:sz w:val="18"/>
          <w:szCs w:val="18"/>
        </w:rPr>
        <w:t>нефтепереработка</w:t>
      </w:r>
      <w:r>
        <w:rPr>
          <w:rFonts w:ascii="Verdana" w:hAnsi="Verdana"/>
          <w:color w:val="000000"/>
          <w:sz w:val="18"/>
          <w:szCs w:val="18"/>
        </w:rPr>
        <w:t>: экологическая измерение. М.: Academia, 2003. 262 с.</w:t>
      </w:r>
    </w:p>
    <w:p w14:paraId="085F49B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Бурлака</w:t>
      </w:r>
      <w:r>
        <w:rPr>
          <w:rStyle w:val="WW8Num2z0"/>
          <w:rFonts w:ascii="Verdana" w:hAnsi="Verdana"/>
          <w:color w:val="000000"/>
          <w:sz w:val="18"/>
          <w:szCs w:val="18"/>
        </w:rPr>
        <w:t> </w:t>
      </w:r>
      <w:r>
        <w:rPr>
          <w:rFonts w:ascii="Verdana" w:hAnsi="Verdana"/>
          <w:color w:val="000000"/>
          <w:sz w:val="18"/>
          <w:szCs w:val="18"/>
        </w:rPr>
        <w:t xml:space="preserve">В.Г., Шерстюк Р.В. Трансформация ринюв нафти i газу: Монограф1я / Пщ ред. Г.Г. </w:t>
      </w:r>
      <w:r>
        <w:rPr>
          <w:rFonts w:ascii="Verdana" w:hAnsi="Verdana"/>
          <w:color w:val="000000"/>
          <w:sz w:val="18"/>
          <w:szCs w:val="18"/>
        </w:rPr>
        <w:lastRenderedPageBreak/>
        <w:t>Бурлаки. К.: НАУ, 2005.- 320 с. - Рос. мовою.</w:t>
      </w:r>
    </w:p>
    <w:p w14:paraId="4A9B893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Валинуроеа JI.C. Управление инвестиционной деятельностью: учебник/ Л.С.</w:t>
      </w:r>
      <w:r>
        <w:rPr>
          <w:rStyle w:val="WW8Num2z0"/>
          <w:rFonts w:ascii="Verdana" w:hAnsi="Verdana"/>
          <w:color w:val="000000"/>
          <w:sz w:val="18"/>
          <w:szCs w:val="18"/>
        </w:rPr>
        <w:t> </w:t>
      </w:r>
      <w:r>
        <w:rPr>
          <w:rStyle w:val="WW8Num3z0"/>
          <w:rFonts w:ascii="Verdana" w:hAnsi="Verdana"/>
          <w:color w:val="4682B4"/>
          <w:sz w:val="18"/>
          <w:szCs w:val="18"/>
        </w:rPr>
        <w:t>Валинурова</w:t>
      </w:r>
      <w:r>
        <w:rPr>
          <w:rFonts w:ascii="Verdana" w:hAnsi="Verdana"/>
          <w:color w:val="000000"/>
          <w:sz w:val="18"/>
          <w:szCs w:val="18"/>
        </w:rPr>
        <w:t>, О.Б. Казакова. М.: КНОРУС, 2005. - 384 с.</w:t>
      </w:r>
    </w:p>
    <w:p w14:paraId="4BEC8C8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М.: ИНФРА-М, 2000.-Х, 118 с.</w:t>
      </w:r>
    </w:p>
    <w:p w14:paraId="4CD7E6B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Гатина</w:t>
      </w:r>
      <w:r>
        <w:rPr>
          <w:rStyle w:val="WW8Num2z0"/>
          <w:rFonts w:ascii="Verdana" w:hAnsi="Verdana"/>
          <w:color w:val="000000"/>
          <w:sz w:val="18"/>
          <w:szCs w:val="18"/>
        </w:rPr>
        <w:t> </w:t>
      </w:r>
      <w:r>
        <w:rPr>
          <w:rFonts w:ascii="Verdana" w:hAnsi="Verdana"/>
          <w:color w:val="000000"/>
          <w:sz w:val="18"/>
          <w:szCs w:val="18"/>
        </w:rPr>
        <w:t>Г. Ф., Полыгалина Н. Б. Методическое пособие по курсу "Международные стандарты бухгалтерского учета" для студентов специальности 060800/ Регион, межотрасл. центр переподготовки кадров</w:t>
      </w:r>
      <w:r>
        <w:rPr>
          <w:rStyle w:val="WW8Num2z0"/>
          <w:rFonts w:ascii="Verdana" w:hAnsi="Verdana"/>
          <w:color w:val="000000"/>
          <w:sz w:val="18"/>
          <w:szCs w:val="18"/>
        </w:rPr>
        <w:t> </w:t>
      </w:r>
      <w:r>
        <w:rPr>
          <w:rStyle w:val="WW8Num3z0"/>
          <w:rFonts w:ascii="Verdana" w:hAnsi="Verdana"/>
          <w:color w:val="4682B4"/>
          <w:sz w:val="18"/>
          <w:szCs w:val="18"/>
        </w:rPr>
        <w:t>ПГТУ</w:t>
      </w:r>
      <w:r>
        <w:rPr>
          <w:rFonts w:ascii="Verdana" w:hAnsi="Verdana"/>
          <w:color w:val="000000"/>
          <w:sz w:val="18"/>
          <w:szCs w:val="18"/>
        </w:rPr>
        <w:t>. Пермь: Изд-во ПГТУ, 1999.-19 с.</w:t>
      </w:r>
    </w:p>
    <w:p w14:paraId="11B9F15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Гатина</w:t>
      </w:r>
      <w:r>
        <w:rPr>
          <w:rStyle w:val="WW8Num2z0"/>
          <w:rFonts w:ascii="Verdana" w:hAnsi="Verdana"/>
          <w:color w:val="000000"/>
          <w:sz w:val="18"/>
          <w:szCs w:val="18"/>
        </w:rPr>
        <w:t> </w:t>
      </w:r>
      <w:r>
        <w:rPr>
          <w:rFonts w:ascii="Verdana" w:hAnsi="Verdana"/>
          <w:color w:val="000000"/>
          <w:sz w:val="18"/>
          <w:szCs w:val="18"/>
        </w:rPr>
        <w:t>Г. Ф., Полыгалина Н. Б. Контрольные тексты по курсу "Международные стандарты бухгалтерского учета" для студ. фак. "Экономика и управление"/ Регион, межотрасл. центр переподготовки кадров ПГТУ. Пермь: Изд-во ПГТУ. 4.2: -1999.-16 с.</w:t>
      </w:r>
    </w:p>
    <w:p w14:paraId="256D473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Нематериальные активы: бухгалтерский и налоговый учет. М.: Бератор-Пресс, 2003. - 176 с. С.96.</w:t>
      </w:r>
    </w:p>
    <w:p w14:paraId="6C50E47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М.: «</w:t>
      </w:r>
      <w:r>
        <w:rPr>
          <w:rStyle w:val="WW8Num3z0"/>
          <w:rFonts w:ascii="Verdana" w:hAnsi="Verdana"/>
          <w:color w:val="4682B4"/>
          <w:sz w:val="18"/>
          <w:szCs w:val="18"/>
        </w:rPr>
        <w:t>Кнорус</w:t>
      </w:r>
      <w:r>
        <w:rPr>
          <w:rFonts w:ascii="Verdana" w:hAnsi="Verdana"/>
          <w:color w:val="000000"/>
          <w:sz w:val="18"/>
          <w:szCs w:val="18"/>
        </w:rPr>
        <w:t>»; Новосибирск: «Экор-книга», 2003. 1160 с.</w:t>
      </w:r>
    </w:p>
    <w:p w14:paraId="76587B05"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Грабауров</w:t>
      </w:r>
      <w:r>
        <w:rPr>
          <w:rStyle w:val="WW8Num2z0"/>
          <w:rFonts w:ascii="Verdana" w:hAnsi="Verdana"/>
          <w:color w:val="000000"/>
          <w:sz w:val="18"/>
          <w:szCs w:val="18"/>
        </w:rPr>
        <w:t> </w:t>
      </w:r>
      <w:r>
        <w:rPr>
          <w:rFonts w:ascii="Verdana" w:hAnsi="Verdana"/>
          <w:color w:val="000000"/>
          <w:sz w:val="18"/>
          <w:szCs w:val="18"/>
        </w:rPr>
        <w:t>В.А. Информационные технологии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- 512 с.</w:t>
      </w:r>
    </w:p>
    <w:p w14:paraId="3B74630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Демография организаций за январь-декабрь 2005 года. Федеральная служба государственной статистики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Пермской области. Пермь, 2006.</w:t>
      </w:r>
    </w:p>
    <w:p w14:paraId="7B07F94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Джон Блейк, Орил</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Европейский бухгалтерский учет. Справочник/ Перевод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1997.-400 с.</w:t>
      </w:r>
    </w:p>
    <w:p w14:paraId="7BF21A2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336 с.</w:t>
      </w:r>
    </w:p>
    <w:p w14:paraId="11E2984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Злотникова</w:t>
      </w:r>
      <w:r>
        <w:rPr>
          <w:rStyle w:val="WW8Num2z0"/>
          <w:rFonts w:ascii="Verdana" w:hAnsi="Verdana"/>
          <w:color w:val="000000"/>
          <w:sz w:val="18"/>
          <w:szCs w:val="18"/>
        </w:rPr>
        <w:t> </w:t>
      </w:r>
      <w:r>
        <w:rPr>
          <w:rFonts w:ascii="Verdana" w:hAnsi="Verdana"/>
          <w:color w:val="000000"/>
          <w:sz w:val="18"/>
          <w:szCs w:val="18"/>
        </w:rPr>
        <w:t>Л.Г., Колядов Л.В., Тарасенко П.Ф.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нефтегазовых отраслях: Учебник. М.:</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Нефть и газ</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РГУ</w:t>
      </w:r>
      <w:r>
        <w:rPr>
          <w:rStyle w:val="WW8Num2z0"/>
          <w:rFonts w:ascii="Verdana" w:hAnsi="Verdana"/>
          <w:color w:val="000000"/>
          <w:sz w:val="18"/>
          <w:szCs w:val="18"/>
        </w:rPr>
        <w:t> </w:t>
      </w:r>
      <w:r>
        <w:rPr>
          <w:rFonts w:ascii="Verdana" w:hAnsi="Verdana"/>
          <w:color w:val="000000"/>
          <w:sz w:val="18"/>
          <w:szCs w:val="18"/>
        </w:rPr>
        <w:t>нефти и газа им. И.М.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2005. - 456 с.</w:t>
      </w:r>
    </w:p>
    <w:p w14:paraId="3CF969C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А.Г. Информационные технологии в экономике и управлении: учебное пособие/ А.Г.</w:t>
      </w:r>
      <w:r>
        <w:rPr>
          <w:rStyle w:val="WW8Num2z0"/>
          <w:rFonts w:ascii="Verdana" w:hAnsi="Verdana"/>
          <w:color w:val="000000"/>
          <w:sz w:val="18"/>
          <w:szCs w:val="18"/>
        </w:rPr>
        <w:t> </w:t>
      </w:r>
      <w:r>
        <w:rPr>
          <w:rStyle w:val="WW8Num3z0"/>
          <w:rFonts w:ascii="Verdana" w:hAnsi="Verdana"/>
          <w:color w:val="4682B4"/>
          <w:sz w:val="18"/>
          <w:szCs w:val="18"/>
        </w:rPr>
        <w:t>Ивасенко</w:t>
      </w:r>
      <w:r>
        <w:rPr>
          <w:rFonts w:ascii="Verdana" w:hAnsi="Verdana"/>
          <w:color w:val="000000"/>
          <w:sz w:val="18"/>
          <w:szCs w:val="18"/>
        </w:rPr>
        <w:t>, А.Ю. Гридасов, В.А. Павленко. М.: КНОРУС, 2005.- 160 с.</w:t>
      </w:r>
    </w:p>
    <w:p w14:paraId="475B22A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Информационные системы и технологии в экономике: Учеб./</w:t>
      </w:r>
      <w:r>
        <w:rPr>
          <w:rStyle w:val="WW8Num2z0"/>
          <w:rFonts w:ascii="Verdana" w:hAnsi="Verdana"/>
          <w:color w:val="000000"/>
          <w:sz w:val="18"/>
          <w:szCs w:val="18"/>
        </w:rPr>
        <w:t> </w:t>
      </w:r>
      <w:r>
        <w:rPr>
          <w:rStyle w:val="WW8Num3z0"/>
          <w:rFonts w:ascii="Verdana" w:hAnsi="Verdana"/>
          <w:color w:val="4682B4"/>
          <w:sz w:val="18"/>
          <w:szCs w:val="18"/>
        </w:rPr>
        <w:t>Барановская</w:t>
      </w:r>
      <w:r>
        <w:rPr>
          <w:rStyle w:val="WW8Num2z0"/>
          <w:rFonts w:ascii="Verdana" w:hAnsi="Verdana"/>
          <w:color w:val="000000"/>
          <w:sz w:val="18"/>
          <w:szCs w:val="18"/>
        </w:rPr>
        <w:t> </w:t>
      </w:r>
      <w:r>
        <w:rPr>
          <w:rFonts w:ascii="Verdana" w:hAnsi="Verdana"/>
          <w:color w:val="000000"/>
          <w:sz w:val="18"/>
          <w:szCs w:val="18"/>
        </w:rPr>
        <w:t>Т.П., Лойко В.И., Семенов М. И.,</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А. И., ред. В. И.</w:t>
      </w:r>
      <w:r>
        <w:rPr>
          <w:rStyle w:val="WW8Num2z0"/>
          <w:rFonts w:ascii="Verdana" w:hAnsi="Verdana"/>
          <w:color w:val="000000"/>
          <w:sz w:val="18"/>
          <w:szCs w:val="18"/>
        </w:rPr>
        <w:t> </w:t>
      </w:r>
      <w:r>
        <w:rPr>
          <w:rStyle w:val="WW8Num3z0"/>
          <w:rFonts w:ascii="Verdana" w:hAnsi="Verdana"/>
          <w:color w:val="4682B4"/>
          <w:sz w:val="18"/>
          <w:szCs w:val="18"/>
        </w:rPr>
        <w:t>Лойко</w:t>
      </w:r>
      <w:r>
        <w:rPr>
          <w:rFonts w:ascii="Verdana" w:hAnsi="Verdana"/>
          <w:color w:val="000000"/>
          <w:sz w:val="18"/>
          <w:szCs w:val="18"/>
        </w:rPr>
        <w:t>. 2-е изд., перераб. и доп. - М.: Финансы и статистика, 2003. - 413 с.</w:t>
      </w:r>
    </w:p>
    <w:p w14:paraId="0E4C243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Информационные технологии (для</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Учеб. пособие/ ред. А.К. Волков. М.: ИНФРА-М, 2001. - 309 с.</w:t>
      </w:r>
    </w:p>
    <w:p w14:paraId="1A167F3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Камордэюанова Н.А.,</w:t>
      </w:r>
      <w:r>
        <w:rPr>
          <w:rStyle w:val="WW8Num2z0"/>
          <w:rFonts w:ascii="Verdana" w:hAnsi="Verdana"/>
          <w:color w:val="000000"/>
          <w:sz w:val="18"/>
          <w:szCs w:val="18"/>
        </w:rPr>
        <w:t> </w:t>
      </w:r>
      <w:r>
        <w:rPr>
          <w:rStyle w:val="WW8Num3z0"/>
          <w:rFonts w:ascii="Verdana" w:hAnsi="Verdana"/>
          <w:color w:val="4682B4"/>
          <w:sz w:val="18"/>
          <w:szCs w:val="18"/>
        </w:rPr>
        <w:t>Карташова</w:t>
      </w:r>
      <w:r>
        <w:rPr>
          <w:rStyle w:val="WW8Num2z0"/>
          <w:rFonts w:ascii="Verdana" w:hAnsi="Verdana"/>
          <w:color w:val="000000"/>
          <w:sz w:val="18"/>
          <w:szCs w:val="18"/>
        </w:rPr>
        <w:t> </w:t>
      </w:r>
      <w:r>
        <w:rPr>
          <w:rFonts w:ascii="Verdana" w:hAnsi="Verdana"/>
          <w:color w:val="000000"/>
          <w:sz w:val="18"/>
          <w:szCs w:val="18"/>
        </w:rPr>
        <w:t>И.В. Бухгалтерский учет. 3-е издание. - СПб: Питер, 2002. - 224 с.</w:t>
      </w:r>
    </w:p>
    <w:p w14:paraId="6C1B3905"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Карташова И.В. Бухгалтерский учет. 4-е изд. -СПб.: Питер, 2003.-304 с.</w:t>
      </w:r>
    </w:p>
    <w:p w14:paraId="6B675F1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Карлип Томас П., Машин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Анализ финансовых отчетов (на основе GAAP) М.: ИНФРА-М, 2000. - 448 с.</w:t>
      </w:r>
    </w:p>
    <w:p w14:paraId="77B6D88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Дело, 1998. 432 с.</w:t>
      </w:r>
    </w:p>
    <w:p w14:paraId="3C9DACA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Изд-во Эксмо, 2004. 400 с.</w:t>
      </w:r>
    </w:p>
    <w:p w14:paraId="07F55505"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2001. - 348 с.</w:t>
      </w:r>
    </w:p>
    <w:p w14:paraId="69CB45D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Бухгалтерское дело: Учеб. пособие. 2-е изд. - М.: Издательство РИОР, 2005. - 95 с.</w:t>
      </w:r>
    </w:p>
    <w:p w14:paraId="3642CBE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Кобяков</w:t>
      </w:r>
      <w:r>
        <w:rPr>
          <w:rStyle w:val="WW8Num2z0"/>
          <w:rFonts w:ascii="Verdana" w:hAnsi="Verdana"/>
          <w:color w:val="000000"/>
          <w:sz w:val="18"/>
          <w:szCs w:val="18"/>
        </w:rPr>
        <w:t> </w:t>
      </w:r>
      <w:r>
        <w:rPr>
          <w:rFonts w:ascii="Verdana" w:hAnsi="Verdana"/>
          <w:color w:val="000000"/>
          <w:sz w:val="18"/>
          <w:szCs w:val="18"/>
        </w:rPr>
        <w:t>Н. И. ООО «ЛУКОЙЛ-ПЕРМЬ». Пермь. 2005. - 32 с.</w:t>
      </w:r>
    </w:p>
    <w:p w14:paraId="3B9445D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Колейное В.Я. Бухгалтерский учет. Пособие для начинающих. Изд. 3-е, доп. и перераб. М.: «</w:t>
      </w:r>
      <w:r>
        <w:rPr>
          <w:rStyle w:val="WW8Num3z0"/>
          <w:rFonts w:ascii="Verdana" w:hAnsi="Verdana"/>
          <w:color w:val="4682B4"/>
          <w:sz w:val="18"/>
          <w:szCs w:val="18"/>
        </w:rPr>
        <w:t>Экзамен</w:t>
      </w:r>
      <w:r>
        <w:rPr>
          <w:rFonts w:ascii="Verdana" w:hAnsi="Verdana"/>
          <w:color w:val="000000"/>
          <w:sz w:val="18"/>
          <w:szCs w:val="18"/>
        </w:rPr>
        <w:t>», 2001. - 736 с.</w:t>
      </w:r>
    </w:p>
    <w:p w14:paraId="424901EE"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Изд.2-е, доп. М.: «</w:t>
      </w:r>
      <w:r>
        <w:rPr>
          <w:rStyle w:val="WW8Num3z0"/>
          <w:rFonts w:ascii="Verdana" w:hAnsi="Verdana"/>
          <w:color w:val="4682B4"/>
          <w:sz w:val="18"/>
          <w:szCs w:val="18"/>
        </w:rPr>
        <w:t>Финансы и статистика</w:t>
      </w:r>
      <w:r>
        <w:rPr>
          <w:rFonts w:ascii="Verdana" w:hAnsi="Verdana"/>
          <w:color w:val="000000"/>
          <w:sz w:val="18"/>
          <w:szCs w:val="18"/>
        </w:rPr>
        <w:t>», 1996.-576 с.</w:t>
      </w:r>
    </w:p>
    <w:p w14:paraId="05DBEEB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 А. Информационные технологии в экономике и управлении: Учеб. СПб: Изд-</w:t>
      </w:r>
      <w:r>
        <w:rPr>
          <w:rFonts w:ascii="Verdana" w:hAnsi="Verdana"/>
          <w:color w:val="000000"/>
          <w:sz w:val="18"/>
          <w:szCs w:val="18"/>
        </w:rPr>
        <w:lastRenderedPageBreak/>
        <w:t>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2000. - 358 с.</w:t>
      </w:r>
    </w:p>
    <w:p w14:paraId="6161A17E"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Н.Н., Безруких П.С., Палий В.Ф. и др. Бухгалтерский учет: Учебник. М.: «</w:t>
      </w:r>
      <w:r>
        <w:rPr>
          <w:rStyle w:val="WW8Num3z0"/>
          <w:rFonts w:ascii="Verdana" w:hAnsi="Verdana"/>
          <w:color w:val="4682B4"/>
          <w:sz w:val="18"/>
          <w:szCs w:val="18"/>
        </w:rPr>
        <w:t>Бухгалтерский учет</w:t>
      </w:r>
      <w:r>
        <w:rPr>
          <w:rFonts w:ascii="Verdana" w:hAnsi="Verdana"/>
          <w:color w:val="000000"/>
          <w:sz w:val="18"/>
          <w:szCs w:val="18"/>
        </w:rPr>
        <w:t>», 1994. - 528 с.</w:t>
      </w:r>
    </w:p>
    <w:p w14:paraId="797D55C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3-е изд., перераб. и доп. М.: ИНФРА-М, 2000. - 635 с.</w:t>
      </w:r>
    </w:p>
    <w:p w14:paraId="584FDE6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Емельянова Г.А., Иванова М.А. Международные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справочное пособие/ Авт. сост.:</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Емельянова Г.А., Иванова М.А. -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2000. - 267 с.</w:t>
      </w:r>
    </w:p>
    <w:p w14:paraId="0B13D0B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Ладутько</w:t>
      </w:r>
      <w:r>
        <w:rPr>
          <w:rStyle w:val="WW8Num2z0"/>
          <w:rFonts w:ascii="Verdana" w:hAnsi="Verdana"/>
          <w:color w:val="000000"/>
          <w:sz w:val="18"/>
          <w:szCs w:val="18"/>
        </w:rPr>
        <w:t> </w:t>
      </w:r>
      <w:r>
        <w:rPr>
          <w:rFonts w:ascii="Verdana" w:hAnsi="Verdana"/>
          <w:color w:val="000000"/>
          <w:sz w:val="18"/>
          <w:szCs w:val="18"/>
        </w:rPr>
        <w:t>Н.И., Борисевский П.Е., Дробыщевский Н.П., Ладутько Е.Н. Бухгалтерский учет/ Под общей редакцией Н.И. Ладутько. 2-е изд., перераб. и доп. - Мн.: «</w:t>
      </w:r>
      <w:r>
        <w:rPr>
          <w:rStyle w:val="WW8Num3z0"/>
          <w:rFonts w:ascii="Verdana" w:hAnsi="Verdana"/>
          <w:color w:val="4682B4"/>
          <w:sz w:val="18"/>
          <w:szCs w:val="18"/>
        </w:rPr>
        <w:t>ФУАинформ</w:t>
      </w:r>
      <w:r>
        <w:rPr>
          <w:rFonts w:ascii="Verdana" w:hAnsi="Verdana"/>
          <w:color w:val="000000"/>
          <w:sz w:val="18"/>
          <w:szCs w:val="18"/>
        </w:rPr>
        <w:t>», 2001. - 832 с.</w:t>
      </w:r>
    </w:p>
    <w:p w14:paraId="1239BD6B"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А.А. Зарубежный бухгалтерский учет и аудит. КноРус 2005, 234 с.</w:t>
      </w:r>
    </w:p>
    <w:p w14:paraId="4C245E4E"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Макаръева В.И.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бухучета. М.: Налоговый вестник, 1999.-240 с.</w:t>
      </w:r>
    </w:p>
    <w:p w14:paraId="2A42A52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Международные стандарты финансовой отчетности: Учебное пособие/ H.JI. Маренков. -М.: Издательство «</w:t>
      </w:r>
      <w:r>
        <w:rPr>
          <w:rStyle w:val="WW8Num3z0"/>
          <w:rFonts w:ascii="Verdana" w:hAnsi="Verdana"/>
          <w:color w:val="4682B4"/>
          <w:sz w:val="18"/>
          <w:szCs w:val="18"/>
        </w:rPr>
        <w:t>Экзамен</w:t>
      </w:r>
      <w:r>
        <w:rPr>
          <w:rFonts w:ascii="Verdana" w:hAnsi="Verdana"/>
          <w:color w:val="000000"/>
          <w:sz w:val="18"/>
          <w:szCs w:val="18"/>
        </w:rPr>
        <w:t>», 2005.-224 с.</w:t>
      </w:r>
    </w:p>
    <w:p w14:paraId="59C6F30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Маренков H.JI.,</w:t>
      </w:r>
      <w:r>
        <w:rPr>
          <w:rStyle w:val="WW8Num2z0"/>
          <w:rFonts w:ascii="Verdana" w:hAnsi="Verdana"/>
          <w:color w:val="000000"/>
          <w:sz w:val="18"/>
          <w:szCs w:val="18"/>
        </w:rPr>
        <w:t> </w:t>
      </w:r>
      <w:r>
        <w:rPr>
          <w:rStyle w:val="WW8Num3z0"/>
          <w:rFonts w:ascii="Verdana" w:hAnsi="Verdana"/>
          <w:color w:val="4682B4"/>
          <w:sz w:val="18"/>
          <w:szCs w:val="18"/>
        </w:rPr>
        <w:t>Веселова</w:t>
      </w:r>
      <w:r>
        <w:rPr>
          <w:rStyle w:val="WW8Num2z0"/>
          <w:rFonts w:ascii="Verdana" w:hAnsi="Verdana"/>
          <w:color w:val="000000"/>
          <w:sz w:val="18"/>
          <w:szCs w:val="18"/>
        </w:rPr>
        <w:t> </w:t>
      </w:r>
      <w:r>
        <w:rPr>
          <w:rFonts w:ascii="Verdana" w:hAnsi="Verdana"/>
          <w:color w:val="000000"/>
          <w:sz w:val="18"/>
          <w:szCs w:val="18"/>
        </w:rPr>
        <w:t>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Учебное пособие. Изд. 5-е. М.: Едиториал УРСС, 2004. - 200 с.</w:t>
      </w:r>
    </w:p>
    <w:p w14:paraId="40664B4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Маренков H.JI.,</w:t>
      </w:r>
      <w:r>
        <w:rPr>
          <w:rStyle w:val="WW8Num2z0"/>
          <w:rFonts w:ascii="Verdana" w:hAnsi="Verdana"/>
          <w:color w:val="000000"/>
          <w:sz w:val="18"/>
          <w:szCs w:val="18"/>
        </w:rPr>
        <w:t> </w:t>
      </w:r>
      <w:r>
        <w:rPr>
          <w:rStyle w:val="WW8Num3z0"/>
          <w:rFonts w:ascii="Verdana" w:hAnsi="Verdana"/>
          <w:color w:val="4682B4"/>
          <w:sz w:val="18"/>
          <w:szCs w:val="18"/>
        </w:rPr>
        <w:t>Веселова</w:t>
      </w:r>
      <w:r>
        <w:rPr>
          <w:rStyle w:val="WW8Num2z0"/>
          <w:rFonts w:ascii="Verdana" w:hAnsi="Verdana"/>
          <w:color w:val="000000"/>
          <w:sz w:val="18"/>
          <w:szCs w:val="18"/>
        </w:rPr>
        <w:t> </w:t>
      </w:r>
      <w:r>
        <w:rPr>
          <w:rFonts w:ascii="Verdana" w:hAnsi="Verdana"/>
          <w:color w:val="000000"/>
          <w:sz w:val="18"/>
          <w:szCs w:val="18"/>
        </w:rPr>
        <w:t>Т.Н. Международные стандарты финансовой отчетности. Серия «</w:t>
      </w:r>
      <w:r>
        <w:rPr>
          <w:rStyle w:val="WW8Num3z0"/>
          <w:rFonts w:ascii="Verdana" w:hAnsi="Verdana"/>
          <w:color w:val="4682B4"/>
          <w:sz w:val="18"/>
          <w:szCs w:val="18"/>
        </w:rPr>
        <w:t>Высшее образование</w:t>
      </w:r>
      <w:r>
        <w:rPr>
          <w:rFonts w:ascii="Verdana" w:hAnsi="Verdana"/>
          <w:color w:val="000000"/>
          <w:sz w:val="18"/>
          <w:szCs w:val="18"/>
        </w:rPr>
        <w:t>». М.: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Ростов-на-Дону: Феникс, 2005. 288 с.</w:t>
      </w:r>
    </w:p>
    <w:p w14:paraId="2F62C6A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Сост. Матвеева В.М.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- 192 с.</w:t>
      </w:r>
    </w:p>
    <w:p w14:paraId="7B6C933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 естественный, бухгалтерский и компьютерные методы.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- 752с.</w:t>
      </w:r>
    </w:p>
    <w:p w14:paraId="0F57AF6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ПБУ 1-20 (положения по бухгалтерскому учету): Постатейные комментарии. 4-е изд., стереотип. - М.: ИД ФБК-ПРЕСС, 2005.-616 с.</w:t>
      </w:r>
    </w:p>
    <w:p w14:paraId="31F1760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Международные стандарты финансовой отчетности. М.: Аскери-АССА, 1998.- 890 с.</w:t>
      </w:r>
    </w:p>
    <w:p w14:paraId="1749184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Мартемъяповпа и др. Международные стандарты финансовой отчетности: Тесты с ответами: Учеб. пособие для вузов/ Мезенцева Т. М. ,Мезенцева Г. А.,</w:t>
      </w:r>
      <w:r>
        <w:rPr>
          <w:rStyle w:val="WW8Num2z0"/>
          <w:rFonts w:ascii="Verdana" w:hAnsi="Verdana"/>
          <w:color w:val="000000"/>
          <w:sz w:val="18"/>
          <w:szCs w:val="18"/>
        </w:rPr>
        <w:t> </w:t>
      </w:r>
      <w:r>
        <w:rPr>
          <w:rStyle w:val="WW8Num3z0"/>
          <w:rFonts w:ascii="Verdana" w:hAnsi="Verdana"/>
          <w:color w:val="4682B4"/>
          <w:sz w:val="18"/>
          <w:szCs w:val="18"/>
        </w:rPr>
        <w:t>Горобец</w:t>
      </w:r>
      <w:r>
        <w:rPr>
          <w:rStyle w:val="WW8Num2z0"/>
          <w:rFonts w:ascii="Verdana" w:hAnsi="Verdana"/>
          <w:color w:val="000000"/>
          <w:sz w:val="18"/>
          <w:szCs w:val="18"/>
        </w:rPr>
        <w:t> </w:t>
      </w:r>
      <w:r>
        <w:rPr>
          <w:rFonts w:ascii="Verdana" w:hAnsi="Verdana"/>
          <w:color w:val="000000"/>
          <w:sz w:val="18"/>
          <w:szCs w:val="18"/>
        </w:rPr>
        <w:t>В.Ю., ред. Т.М.Мезенцева. М.: Экзамен, 2004.- 190 с.</w:t>
      </w:r>
    </w:p>
    <w:p w14:paraId="6A34FE55"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Метыос М.Р.,</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М.Х.Б. Теория бухгалтерского учета. М.: Аудит, ЮНИТИ, 1999.</w:t>
      </w:r>
    </w:p>
    <w:p w14:paraId="0E0DF8F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Изд-во «</w:t>
      </w:r>
      <w:r>
        <w:rPr>
          <w:rStyle w:val="WW8Num3z0"/>
          <w:rFonts w:ascii="Verdana" w:hAnsi="Verdana"/>
          <w:color w:val="4682B4"/>
          <w:sz w:val="18"/>
          <w:szCs w:val="18"/>
        </w:rPr>
        <w:t>Бухгалтерский учет</w:t>
      </w:r>
      <w:r>
        <w:rPr>
          <w:rFonts w:ascii="Verdana" w:hAnsi="Verdana"/>
          <w:color w:val="000000"/>
          <w:sz w:val="18"/>
          <w:szCs w:val="18"/>
        </w:rPr>
        <w:t>», 2004. - 304 с.</w:t>
      </w:r>
    </w:p>
    <w:p w14:paraId="4914FFC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Омега-JI, 2005. - 176 с.</w:t>
      </w:r>
    </w:p>
    <w:p w14:paraId="45A4A21F"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Бухгалтерский учет на предприятиях зарубежных стран: Учебное пособие. Мн.: ООО Мисанта, 1998. - 109 с.</w:t>
      </w:r>
    </w:p>
    <w:p w14:paraId="57EC67A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Е.В. Информационные технологии в профессиональной деятельности экономиста и бухгалтера: Учеб. пособие для студ. сред. проф. образования/ Е.В. Михеева, О.И.</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- 208 с.</w:t>
      </w:r>
    </w:p>
    <w:p w14:paraId="2350B30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Мишенин</w:t>
      </w:r>
      <w:r>
        <w:rPr>
          <w:rStyle w:val="WW8Num2z0"/>
          <w:rFonts w:ascii="Verdana" w:hAnsi="Verdana"/>
          <w:color w:val="000000"/>
          <w:sz w:val="18"/>
          <w:szCs w:val="18"/>
        </w:rPr>
        <w:t> </w:t>
      </w:r>
      <w:r>
        <w:rPr>
          <w:rFonts w:ascii="Verdana" w:hAnsi="Verdana"/>
          <w:color w:val="000000"/>
          <w:sz w:val="18"/>
          <w:szCs w:val="18"/>
        </w:rPr>
        <w:t>А.И., Салмин С.П. Теория экономических информационных систем. Практикум: Учеб. пособие. -М.: Финансы и статистика, 2005.-192 с.</w:t>
      </w:r>
    </w:p>
    <w:p w14:paraId="69F0F31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Мишенин Александр Иванович. Теория экономических информационных систем: Учеб. для вузов. 4-е изд., доп. и перераб. - М.: Финансы и статистика, 2000. - 239 с.</w:t>
      </w:r>
    </w:p>
    <w:p w14:paraId="5BAA107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Мовсумзаде</w:t>
      </w:r>
      <w:r>
        <w:rPr>
          <w:rStyle w:val="WW8Num2z0"/>
          <w:rFonts w:ascii="Verdana" w:hAnsi="Verdana"/>
          <w:color w:val="000000"/>
          <w:sz w:val="18"/>
          <w:szCs w:val="18"/>
        </w:rPr>
        <w:t> </w:t>
      </w:r>
      <w:r>
        <w:rPr>
          <w:rFonts w:ascii="Verdana" w:hAnsi="Verdana"/>
          <w:color w:val="000000"/>
          <w:sz w:val="18"/>
          <w:szCs w:val="18"/>
        </w:rPr>
        <w:t>А.Э., Сощенко А.Е. Развитие систем автоматизации и телемеханизации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М.: ООО «Недра-Бизнесцентр». 2004. - 332 с.</w:t>
      </w:r>
    </w:p>
    <w:p w14:paraId="2645B88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1999.-663 с.</w:t>
      </w:r>
    </w:p>
    <w:p w14:paraId="5BC43DE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В.М., Никитина Д.А. Теория бухгалтерского учета: Учебное пособие. 3-е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2004.-496 с.</w:t>
      </w:r>
    </w:p>
    <w:p w14:paraId="128879C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Никулин</w:t>
      </w:r>
      <w:r>
        <w:rPr>
          <w:rStyle w:val="WW8Num2z0"/>
          <w:rFonts w:ascii="Verdana" w:hAnsi="Verdana"/>
          <w:color w:val="000000"/>
          <w:sz w:val="18"/>
          <w:szCs w:val="18"/>
        </w:rPr>
        <w:t> </w:t>
      </w:r>
      <w:r>
        <w:rPr>
          <w:rFonts w:ascii="Verdana" w:hAnsi="Verdana"/>
          <w:color w:val="000000"/>
          <w:sz w:val="18"/>
          <w:szCs w:val="18"/>
        </w:rPr>
        <w:t>Е.А. Основы теории автоматического управления. Частотные методы анализа и синтеза систем/ Учеб. пособие для вузов. СПб.: БХВ -Петербург, 2004. - 640 с.</w:t>
      </w:r>
    </w:p>
    <w:p w14:paraId="18B38DA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w:t>
      </w:r>
      <w:r>
        <w:rPr>
          <w:rFonts w:ascii="Verdana" w:hAnsi="Verdana"/>
          <w:color w:val="000000"/>
          <w:sz w:val="18"/>
          <w:szCs w:val="18"/>
        </w:rPr>
        <w:lastRenderedPageBreak/>
        <w:t>304 с.</w:t>
      </w:r>
    </w:p>
    <w:p w14:paraId="3B4CE28E"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 М.: ИНФРА-М, 2003. - 471 с. - (Высшее образование).</w:t>
      </w:r>
    </w:p>
    <w:p w14:paraId="0F9C3A9B"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Международные стандарты аудита: Учеб. пособие. -М.: Экономисть, 2003. 158 с. - (Homo faber).</w:t>
      </w:r>
    </w:p>
    <w:p w14:paraId="7780F7B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 пособие. Мн.: ИП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29AB21A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М.: Финансы и статистика, 1988.</w:t>
      </w:r>
    </w:p>
    <w:p w14:paraId="25371AA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Пшипенко В.И. Применение международных финансовых стандартов отчетности в России. СПб.: Питер, 2003. - 176 с.</w:t>
      </w:r>
    </w:p>
    <w:p w14:paraId="4E062C5E"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нефти и рынок нефтепродуктов в России, 1998. М.:</w:t>
      </w:r>
      <w:r>
        <w:rPr>
          <w:rStyle w:val="WW8Num2z0"/>
          <w:rFonts w:ascii="Verdana" w:hAnsi="Verdana"/>
          <w:color w:val="000000"/>
          <w:sz w:val="18"/>
          <w:szCs w:val="18"/>
        </w:rPr>
        <w:t> </w:t>
      </w:r>
      <w:r>
        <w:rPr>
          <w:rStyle w:val="WW8Num3z0"/>
          <w:rFonts w:ascii="Verdana" w:hAnsi="Verdana"/>
          <w:color w:val="4682B4"/>
          <w:sz w:val="18"/>
          <w:szCs w:val="18"/>
        </w:rPr>
        <w:t>ИАЦ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Кортес</w:t>
      </w:r>
      <w:r>
        <w:rPr>
          <w:rFonts w:ascii="Verdana" w:hAnsi="Verdana"/>
          <w:color w:val="000000"/>
          <w:sz w:val="18"/>
          <w:szCs w:val="18"/>
        </w:rPr>
        <w:t>», 1999. 115 с.</w:t>
      </w:r>
    </w:p>
    <w:p w14:paraId="5DE0F8B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Пермская область. Статистический сборник/ Территориальный орган Федеральной службы государственной статистики по Пермской области. -Пермь, 2005.</w:t>
      </w:r>
    </w:p>
    <w:p w14:paraId="1AB2C49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А. В., Толкушкин А.В.</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Учебное пособие. 2-е изд., перераб. и доп. - М.: Юрайт-Издат, 2003. - 635 с.</w:t>
      </w:r>
    </w:p>
    <w:p w14:paraId="572CF0EE"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Перцовский</w:t>
      </w:r>
      <w:r>
        <w:rPr>
          <w:rStyle w:val="WW8Num2z0"/>
          <w:rFonts w:ascii="Verdana" w:hAnsi="Verdana"/>
          <w:color w:val="000000"/>
          <w:sz w:val="18"/>
          <w:szCs w:val="18"/>
        </w:rPr>
        <w:t> </w:t>
      </w:r>
      <w:r>
        <w:rPr>
          <w:rFonts w:ascii="Verdana" w:hAnsi="Verdana"/>
          <w:color w:val="000000"/>
          <w:sz w:val="18"/>
          <w:szCs w:val="18"/>
        </w:rPr>
        <w:t>Н.И. Международный маркетинг: Учеб. пособие/ Н.И. Перцовский, И.А.</w:t>
      </w:r>
      <w:r>
        <w:rPr>
          <w:rStyle w:val="WW8Num2z0"/>
          <w:rFonts w:ascii="Verdana" w:hAnsi="Verdana"/>
          <w:color w:val="000000"/>
          <w:sz w:val="18"/>
          <w:szCs w:val="18"/>
        </w:rPr>
        <w:t> </w:t>
      </w:r>
      <w:r>
        <w:rPr>
          <w:rStyle w:val="WW8Num3z0"/>
          <w:rFonts w:ascii="Verdana" w:hAnsi="Verdana"/>
          <w:color w:val="4682B4"/>
          <w:sz w:val="18"/>
          <w:szCs w:val="18"/>
        </w:rPr>
        <w:t>Спиридонов</w:t>
      </w:r>
      <w:r>
        <w:rPr>
          <w:rFonts w:ascii="Verdana" w:hAnsi="Verdana"/>
          <w:color w:val="000000"/>
          <w:sz w:val="18"/>
          <w:szCs w:val="18"/>
        </w:rPr>
        <w:t>, С.В. Барсукова; Под ред. Н.И. Перцовского -М.: Высшая школа, 2001 г. 239 с.</w:t>
      </w:r>
    </w:p>
    <w:p w14:paraId="7223C20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С.К., Суворова Р.Н. Итоги работы предприятий</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промышленности Пермской области. Пермь: Издательство Пермоблкомстата 2004 - 11 с.</w:t>
      </w:r>
    </w:p>
    <w:p w14:paraId="60D6C7F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Райе Э. Бухгалтерский учёт и отчётность без проблем, М.:, «Инфра-М», 1997.</w:t>
      </w:r>
    </w:p>
    <w:p w14:paraId="2AC2A86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Реформа бухгалтерского учета 2005. Все 21 ПБУ. Отв. за выпуск Жневская В.А. Издательство «</w:t>
      </w:r>
      <w:r>
        <w:rPr>
          <w:rStyle w:val="WW8Num3z0"/>
          <w:rFonts w:ascii="Verdana" w:hAnsi="Verdana"/>
          <w:color w:val="4682B4"/>
          <w:sz w:val="18"/>
          <w:szCs w:val="18"/>
        </w:rPr>
        <w:t>РИПЭЛ</w:t>
      </w:r>
      <w:r>
        <w:rPr>
          <w:rFonts w:ascii="Verdana" w:hAnsi="Verdana"/>
          <w:color w:val="000000"/>
          <w:sz w:val="18"/>
          <w:szCs w:val="18"/>
        </w:rPr>
        <w:t>». Новосибирск. 2005. - 176 с.</w:t>
      </w:r>
    </w:p>
    <w:p w14:paraId="08C31E1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 Соколова. М.: Финансы и статистика, 2000. - 160 с.</w:t>
      </w:r>
    </w:p>
    <w:p w14:paraId="4065DAF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Трансформация отчетности в формат</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практическое пособие для бухгалтера/ О.В. Рожкова М.: ИД «</w:t>
      </w:r>
      <w:r>
        <w:rPr>
          <w:rStyle w:val="WW8Num3z0"/>
          <w:rFonts w:ascii="Verdana" w:hAnsi="Verdana"/>
          <w:color w:val="4682B4"/>
          <w:sz w:val="18"/>
          <w:szCs w:val="18"/>
        </w:rPr>
        <w:t>Юриспруденция</w:t>
      </w:r>
      <w:r>
        <w:rPr>
          <w:rFonts w:ascii="Verdana" w:hAnsi="Verdana"/>
          <w:color w:val="000000"/>
          <w:sz w:val="18"/>
          <w:szCs w:val="18"/>
        </w:rPr>
        <w:t>», 2005. - 120 с.</w:t>
      </w:r>
    </w:p>
    <w:p w14:paraId="1E8E906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2001. - 320 с.</w:t>
      </w:r>
    </w:p>
    <w:p w14:paraId="5E45676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Советующие информационные системы в экономике: Учеб. пособие для вузов. М.: ЮНИТИ, 2000. - 487 с.</w:t>
      </w:r>
    </w:p>
    <w:p w14:paraId="279C9A8F"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В.П. Интеллектуальные информационные системы в экономике: Учеб. пособие для вузов/ ред. Н.П. Тихомиров. М.: Экзамен, 2003.-494 с.</w:t>
      </w:r>
    </w:p>
    <w:p w14:paraId="3DE2260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Свиткин</w:t>
      </w:r>
      <w:r>
        <w:rPr>
          <w:rStyle w:val="WW8Num2z0"/>
          <w:rFonts w:ascii="Verdana" w:hAnsi="Verdana"/>
          <w:color w:val="000000"/>
          <w:sz w:val="18"/>
          <w:szCs w:val="18"/>
        </w:rPr>
        <w:t> </w:t>
      </w:r>
      <w:r>
        <w:rPr>
          <w:rFonts w:ascii="Verdana" w:hAnsi="Verdana"/>
          <w:color w:val="000000"/>
          <w:sz w:val="18"/>
          <w:szCs w:val="18"/>
        </w:rPr>
        <w:t>М.З. и др. Менеджмент качества и обеспечение качества продукции на основе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Fonts w:ascii="Verdana" w:hAnsi="Verdana"/>
          <w:color w:val="000000"/>
          <w:sz w:val="18"/>
          <w:szCs w:val="18"/>
        </w:rPr>
        <w:t>/ Свиткин М. 3., Мацута В. Д.,</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К.М.-2-е изд., доп. и перераб. СПб: Конфлакс, 1999.402 с.</w:t>
      </w:r>
    </w:p>
    <w:p w14:paraId="27D8EE3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К.В. Русская нефть: последний</w:t>
      </w:r>
      <w:r>
        <w:rPr>
          <w:rStyle w:val="WW8Num2z0"/>
          <w:rFonts w:ascii="Verdana" w:hAnsi="Verdana"/>
          <w:color w:val="000000"/>
          <w:sz w:val="18"/>
          <w:szCs w:val="18"/>
        </w:rPr>
        <w:t> </w:t>
      </w:r>
      <w:r>
        <w:rPr>
          <w:rStyle w:val="WW8Num3z0"/>
          <w:rFonts w:ascii="Verdana" w:hAnsi="Verdana"/>
          <w:color w:val="4682B4"/>
          <w:sz w:val="18"/>
          <w:szCs w:val="18"/>
        </w:rPr>
        <w:t>передел</w:t>
      </w:r>
      <w:r>
        <w:rPr>
          <w:rFonts w:ascii="Verdana" w:hAnsi="Verdana"/>
          <w:color w:val="000000"/>
          <w:sz w:val="18"/>
          <w:szCs w:val="18"/>
        </w:rPr>
        <w:t>. М.: Изд-во «</w:t>
      </w:r>
      <w:r>
        <w:rPr>
          <w:rStyle w:val="WW8Num3z0"/>
          <w:rFonts w:ascii="Verdana" w:hAnsi="Verdana"/>
          <w:color w:val="4682B4"/>
          <w:sz w:val="18"/>
          <w:szCs w:val="18"/>
        </w:rPr>
        <w:t>Эксмо</w:t>
      </w:r>
      <w:r>
        <w:rPr>
          <w:rFonts w:ascii="Verdana" w:hAnsi="Verdana"/>
          <w:color w:val="000000"/>
          <w:sz w:val="18"/>
          <w:szCs w:val="18"/>
        </w:rPr>
        <w:t>», Изд-во «</w:t>
      </w:r>
      <w:r>
        <w:rPr>
          <w:rStyle w:val="WW8Num3z0"/>
          <w:rFonts w:ascii="Verdana" w:hAnsi="Verdana"/>
          <w:color w:val="4682B4"/>
          <w:sz w:val="18"/>
          <w:szCs w:val="18"/>
        </w:rPr>
        <w:t>Алгоритм</w:t>
      </w:r>
      <w:r>
        <w:rPr>
          <w:rFonts w:ascii="Verdana" w:hAnsi="Verdana"/>
          <w:color w:val="000000"/>
          <w:sz w:val="18"/>
          <w:szCs w:val="18"/>
        </w:rPr>
        <w:t>», 2005. - 320 с.</w:t>
      </w:r>
    </w:p>
    <w:p w14:paraId="4836DB5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Как перевести российскую отчетность в международный стандарт. М.: Издательство «Альфа-Пресс». 2005. - 192 с.</w:t>
      </w:r>
    </w:p>
    <w:p w14:paraId="7B897703"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«Аналитика-Пресс», 1998.-288 с.</w:t>
      </w:r>
    </w:p>
    <w:p w14:paraId="63A7A93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и российские стандарты. М.: Бизнес-информ, 1999. 160 с.</w:t>
      </w:r>
    </w:p>
    <w:p w14:paraId="3212CDC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С.Н. Учет ГСМ: расширенный комментарий к новым нормам расхода топлив и смазочных материалов.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 -176 с.</w:t>
      </w:r>
    </w:p>
    <w:p w14:paraId="166D841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Т.В. Бухгалтерская (финансовая) отчетность. Учебный комплекс. Владивосток: Изд-во ВУЭС, 2002.</w:t>
      </w:r>
    </w:p>
    <w:p w14:paraId="0270572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Учеб. пособие для вузов.-2-е изд., перераб. и доп. -СПб: Питер, 2003. 267 с.</w:t>
      </w:r>
    </w:p>
    <w:p w14:paraId="2ACCE20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В.И., Ткач М.В. Международная система учета и отчетности. М.: Финансы и </w:t>
      </w:r>
      <w:r>
        <w:rPr>
          <w:rFonts w:ascii="Verdana" w:hAnsi="Verdana"/>
          <w:color w:val="000000"/>
          <w:sz w:val="18"/>
          <w:szCs w:val="18"/>
        </w:rPr>
        <w:lastRenderedPageBreak/>
        <w:t>статистика, 1992. - 160 с.</w:t>
      </w:r>
    </w:p>
    <w:p w14:paraId="1108762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В.Б., Балдин К.В. Информационные системы в экономике: Учеб. для вузов. М.: Academia, 2004. - 283 с.</w:t>
      </w:r>
    </w:p>
    <w:p w14:paraId="0CAA4CFB"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Пер.с анг./ Под ред. проф. Я.В. Соколова. М.: Финансы и статистика, 1997. -576 с.</w:t>
      </w:r>
    </w:p>
    <w:p w14:paraId="7C57E83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Под ред. проф. Я.В. Соколова. М.: Финансы и статистика, 2000. - 416 с.</w:t>
      </w:r>
    </w:p>
    <w:p w14:paraId="537548B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Чая В.Т. Международные стандарты финансовой отчетности: International Accounting Standards. International Financial Reporting Standards: учебное пособие/ В. Т. Чая, Г.В. Чая. М.: КНОРУС, 2005. - 240 с.</w:t>
      </w:r>
    </w:p>
    <w:p w14:paraId="5572BB1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Черенков</w:t>
      </w:r>
      <w:r>
        <w:rPr>
          <w:rStyle w:val="WW8Num2z0"/>
          <w:rFonts w:ascii="Verdana" w:hAnsi="Verdana"/>
          <w:color w:val="000000"/>
          <w:sz w:val="18"/>
          <w:szCs w:val="18"/>
        </w:rPr>
        <w:t> </w:t>
      </w:r>
      <w:r>
        <w:rPr>
          <w:rFonts w:ascii="Verdana" w:hAnsi="Verdana"/>
          <w:color w:val="000000"/>
          <w:sz w:val="18"/>
          <w:szCs w:val="18"/>
        </w:rPr>
        <w:t>А.П. Информационные системы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Учеб. пособие/ Моск. акад. экономики и права. М.: Экзамен, 2002. - 191 с. экз.-5.</w:t>
      </w:r>
    </w:p>
    <w:p w14:paraId="2D8046CF"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Черенков</w:t>
      </w:r>
      <w:r>
        <w:rPr>
          <w:rStyle w:val="WW8Num2z0"/>
          <w:rFonts w:ascii="Verdana" w:hAnsi="Verdana"/>
          <w:color w:val="000000"/>
          <w:sz w:val="18"/>
          <w:szCs w:val="18"/>
        </w:rPr>
        <w:t> </w:t>
      </w:r>
      <w:r>
        <w:rPr>
          <w:rFonts w:ascii="Verdana" w:hAnsi="Verdana"/>
          <w:color w:val="000000"/>
          <w:sz w:val="18"/>
          <w:szCs w:val="18"/>
        </w:rPr>
        <w:t>А.П. Информационные системы для экономистов: Учеб. пособие/ Моск. акад. экономики и права. М.: Экзамен, 2004. - 191 с. экз.-З.</w:t>
      </w:r>
    </w:p>
    <w:p w14:paraId="2D294ACB"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Черенков</w:t>
      </w:r>
      <w:r>
        <w:rPr>
          <w:rStyle w:val="WW8Num2z0"/>
          <w:rFonts w:ascii="Verdana" w:hAnsi="Verdana"/>
          <w:color w:val="000000"/>
          <w:sz w:val="18"/>
          <w:szCs w:val="18"/>
        </w:rPr>
        <w:t> </w:t>
      </w:r>
      <w:r>
        <w:rPr>
          <w:rFonts w:ascii="Verdana" w:hAnsi="Verdana"/>
          <w:color w:val="000000"/>
          <w:sz w:val="18"/>
          <w:szCs w:val="18"/>
        </w:rPr>
        <w:t>В.И. Международный маркетинг. Учебное пособие. СПб.: ИВЭСЭП, Знание, 2003. - 848 с.</w:t>
      </w:r>
    </w:p>
    <w:p w14:paraId="24270E3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Баклыкова И. Интернет-ресурсы. Международные стандарты финансовой отчетности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.-2001, N 6. С.23-24.</w:t>
      </w:r>
    </w:p>
    <w:p w14:paraId="0958030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Богданов С. По международным стандартам //</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.-2001, N 7. С.30-31.</w:t>
      </w:r>
    </w:p>
    <w:p w14:paraId="107826B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Виноградова О. Нефтепереработка за рубежом: тенденции и проблемы//</w:t>
      </w:r>
      <w:r>
        <w:rPr>
          <w:rStyle w:val="WW8Num2z0"/>
          <w:rFonts w:ascii="Verdana" w:hAnsi="Verdana"/>
          <w:color w:val="000000"/>
          <w:sz w:val="18"/>
          <w:szCs w:val="18"/>
        </w:rPr>
        <w:t> </w:t>
      </w:r>
      <w:r>
        <w:rPr>
          <w:rStyle w:val="WW8Num3z0"/>
          <w:rFonts w:ascii="Verdana" w:hAnsi="Verdana"/>
          <w:color w:val="4682B4"/>
          <w:sz w:val="18"/>
          <w:szCs w:val="18"/>
        </w:rPr>
        <w:t>Нефтегазовая</w:t>
      </w:r>
      <w:r>
        <w:rPr>
          <w:rStyle w:val="WW8Num2z0"/>
          <w:rFonts w:ascii="Verdana" w:hAnsi="Verdana"/>
          <w:color w:val="000000"/>
          <w:sz w:val="18"/>
          <w:szCs w:val="18"/>
        </w:rPr>
        <w:t> </w:t>
      </w:r>
      <w:r>
        <w:rPr>
          <w:rFonts w:ascii="Verdana" w:hAnsi="Verdana"/>
          <w:color w:val="000000"/>
          <w:sz w:val="18"/>
          <w:szCs w:val="18"/>
        </w:rPr>
        <w:t>вертикаль, 1998. № 9-10. с.68.</w:t>
      </w:r>
    </w:p>
    <w:p w14:paraId="6C71FCC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Винокуров JI.JI. Технология управления ресурсами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отраслевого масштаба // Информационные технологии. 2005, № 1. -С. 2-21.</w:t>
      </w:r>
    </w:p>
    <w:p w14:paraId="6BFBC81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И. А. Управленческий аспект применения МСФО отечественными предприятиями // Бухгалтерский учет, анализ, аудит, налогообложение,</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расчет: теория и практика: Сб. науч. трудов/ Под ред. Т.Г. Шешуковой; Перм. ун-т. Пермь, 2004. - 168 с.</w:t>
      </w:r>
    </w:p>
    <w:p w14:paraId="3537299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Бухгалтерский учет в Великобритании // Бухгалтерский учет.- 1999.-№9.-С. 96-102.</w:t>
      </w:r>
    </w:p>
    <w:p w14:paraId="2043519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 И. О международных стандартах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кредит.-1999,N 11. -С.38-39.</w:t>
      </w:r>
    </w:p>
    <w:p w14:paraId="519E99A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С. В. О переходе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России на международные стандарты финансовой отчетности // Финансы.-2002, N 6. С.23-25.</w:t>
      </w:r>
    </w:p>
    <w:p w14:paraId="4C79563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Ю., Орешкин В. С. Совершенствование международных стандартов составления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финансовой статистики // Банковское дело.-1997, N 3. -С. 2-1.</w:t>
      </w:r>
    </w:p>
    <w:p w14:paraId="65EC43F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Принципы сертификации бухгалтеров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Бухгалтерский учет. 1992,- № 6.</w:t>
      </w:r>
    </w:p>
    <w:p w14:paraId="33F7E3A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Принципы регулирования бухгалтерского учета в США.// Бухгалтерский учет. 1997. - № 10. - С.74-82.</w:t>
      </w:r>
    </w:p>
    <w:p w14:paraId="47E5226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Ковзанадзе</w:t>
      </w:r>
      <w:r>
        <w:rPr>
          <w:rStyle w:val="WW8Num2z0"/>
          <w:rFonts w:ascii="Verdana" w:hAnsi="Verdana"/>
          <w:color w:val="000000"/>
          <w:sz w:val="18"/>
          <w:szCs w:val="18"/>
        </w:rPr>
        <w:t> </w:t>
      </w:r>
      <w:r>
        <w:rPr>
          <w:rFonts w:ascii="Verdana" w:hAnsi="Verdana"/>
          <w:color w:val="000000"/>
          <w:sz w:val="18"/>
          <w:szCs w:val="18"/>
        </w:rPr>
        <w:t>И. Некоторые проблемы перехода банков на международные стандарты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.-2002, N 10. -С.43-46.</w:t>
      </w:r>
    </w:p>
    <w:p w14:paraId="3C64E39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Кожинов В. Международные стандарты и российская практика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активов // Финансовый бизнес.-1997, N 8. -С.47-54.</w:t>
      </w:r>
    </w:p>
    <w:p w14:paraId="057BF77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Кожинов В. Перевод российского бухгалтерского учета в систему международных стандартов // Финансовый бизнес.-1999, N 1. -С.41-45.</w:t>
      </w:r>
    </w:p>
    <w:p w14:paraId="7FD1616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Кожинов В. Перевод российского бухгалтерского учета в систему международных стандартов // Финансовый бизнес.-1999, N 2. -С.48-54.</w:t>
      </w:r>
    </w:p>
    <w:p w14:paraId="1E91953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Кожинов В. Международные стандарты финансовой отчетности: мифы и реальность // Финансовый бизнес.-2001, N 1. -С.48-51.</w:t>
      </w:r>
    </w:p>
    <w:p w14:paraId="521623D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Концепция развития бухгалтерского учета и отчетности в Российской Федерации на среднесрочную перспективу, одобрена приказом Министерства финансов Российской Федерации от 1 июля 2004 г. № 180 // Финансовая газета. 2004. № 29.</w:t>
      </w:r>
    </w:p>
    <w:p w14:paraId="3669C62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Литвиенко</w:t>
      </w:r>
      <w:r>
        <w:rPr>
          <w:rStyle w:val="WW8Num2z0"/>
          <w:rFonts w:ascii="Verdana" w:hAnsi="Verdana"/>
          <w:color w:val="000000"/>
          <w:sz w:val="18"/>
          <w:szCs w:val="18"/>
        </w:rPr>
        <w:t> </w:t>
      </w:r>
      <w:r>
        <w:rPr>
          <w:rFonts w:ascii="Verdana" w:hAnsi="Verdana"/>
          <w:color w:val="000000"/>
          <w:sz w:val="18"/>
          <w:szCs w:val="18"/>
        </w:rPr>
        <w:t xml:space="preserve">М.И., Носкова Н.Ю. Трансформация российской бухгалтерской отчетности в </w:t>
      </w:r>
      <w:r>
        <w:rPr>
          <w:rFonts w:ascii="Verdana" w:hAnsi="Verdana"/>
          <w:color w:val="000000"/>
          <w:sz w:val="18"/>
          <w:szCs w:val="18"/>
        </w:rPr>
        <w:lastRenderedPageBreak/>
        <w:t>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 Международный бухгалтерский учет. 1999. - № 4.</w:t>
      </w:r>
    </w:p>
    <w:p w14:paraId="12E4626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ЛУКОЙЛ</w:t>
      </w:r>
      <w:r>
        <w:rPr>
          <w:rFonts w:ascii="Verdana" w:hAnsi="Verdana"/>
          <w:color w:val="000000"/>
          <w:sz w:val="18"/>
          <w:szCs w:val="18"/>
        </w:rPr>
        <w:t>: настоящее и будущее // Нефть России, 1998. № 5. С. 15.</w:t>
      </w:r>
    </w:p>
    <w:p w14:paraId="5E9EAEE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Макаревич</w:t>
      </w:r>
      <w:r>
        <w:rPr>
          <w:rStyle w:val="WW8Num2z0"/>
          <w:rFonts w:ascii="Verdana" w:hAnsi="Verdana"/>
          <w:color w:val="000000"/>
          <w:sz w:val="18"/>
          <w:szCs w:val="18"/>
        </w:rPr>
        <w:t> </w:t>
      </w:r>
      <w:r>
        <w:rPr>
          <w:rFonts w:ascii="Verdana" w:hAnsi="Verdana"/>
          <w:color w:val="000000"/>
          <w:sz w:val="18"/>
          <w:szCs w:val="18"/>
        </w:rPr>
        <w:t>М.Э. Некоторые вопросы трансформации финансовой отчетности в соответствии с МСФО// Бухгалтерский учет. 2000. - № 9. - 1926 с.</w:t>
      </w:r>
    </w:p>
    <w:p w14:paraId="08A9A0D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Международные стандарты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GIPS // Финансист,-1999, N 12. -С.70-73.</w:t>
      </w:r>
    </w:p>
    <w:p w14:paraId="6E8B999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Международные стандарты оценки эффективности инвестиций // Финансист,-1999, N 9. С.57-60. Документы GIPS.</w:t>
      </w:r>
    </w:p>
    <w:p w14:paraId="7C91098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Учет рисков при проведении аудита финансовой отчетности банков по международным стандартам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.-2003, N 2. -С.7-9.</w:t>
      </w:r>
    </w:p>
    <w:p w14:paraId="6326823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С.В. Процедуры в бухгалтерском учете // Научно-практическая конференция/ Под ред. д.т.н., проф. И.Н. Ефимова. Ижевск: Изд-во Иж</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2003. - 212 с. С.85-90.</w:t>
      </w:r>
    </w:p>
    <w:p w14:paraId="575F390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С.В. Автоматизация системы управления предприятием // Труды VI Международного Российско-Китайского симпозиума «</w:t>
      </w:r>
      <w:r>
        <w:rPr>
          <w:rStyle w:val="WW8Num3z0"/>
          <w:rFonts w:ascii="Verdana" w:hAnsi="Verdana"/>
          <w:color w:val="4682B4"/>
          <w:sz w:val="18"/>
          <w:szCs w:val="18"/>
        </w:rPr>
        <w:t>Государство и рынок</w:t>
      </w:r>
      <w:r>
        <w:rPr>
          <w:rFonts w:ascii="Verdana" w:hAnsi="Verdana"/>
          <w:color w:val="000000"/>
          <w:sz w:val="18"/>
          <w:szCs w:val="18"/>
        </w:rPr>
        <w:t>». В 3-х частях. Екатеринбург: Институт экономики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Секция 2. 399 с. С. 282-285.</w:t>
      </w:r>
    </w:p>
    <w:p w14:paraId="7B1C67D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Садыгов</w:t>
      </w:r>
      <w:r>
        <w:rPr>
          <w:rStyle w:val="WW8Num2z0"/>
          <w:rFonts w:ascii="Verdana" w:hAnsi="Verdana"/>
          <w:color w:val="000000"/>
          <w:sz w:val="18"/>
          <w:szCs w:val="18"/>
        </w:rPr>
        <w:t> </w:t>
      </w:r>
      <w:r>
        <w:rPr>
          <w:rFonts w:ascii="Verdana" w:hAnsi="Verdana"/>
          <w:color w:val="000000"/>
          <w:sz w:val="18"/>
          <w:szCs w:val="18"/>
        </w:rPr>
        <w:t>Э.М. Стандарты и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фондовых биржах международных финансовых центров // Финансы и кредит.-2003,М 13. -С.27-30.</w:t>
      </w:r>
    </w:p>
    <w:p w14:paraId="0BC94F59"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Сакара</w:t>
      </w:r>
      <w:r>
        <w:rPr>
          <w:rStyle w:val="WW8Num2z0"/>
          <w:rFonts w:ascii="Verdana" w:hAnsi="Verdana"/>
          <w:color w:val="000000"/>
          <w:sz w:val="18"/>
          <w:szCs w:val="18"/>
        </w:rPr>
        <w:t> </w:t>
      </w:r>
      <w:r>
        <w:rPr>
          <w:rFonts w:ascii="Verdana" w:hAnsi="Verdana"/>
          <w:color w:val="000000"/>
          <w:sz w:val="18"/>
          <w:szCs w:val="18"/>
        </w:rPr>
        <w:t>В. А. Российский бухгалтерский учет и международные стандарты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Экономика и организация промышленного производства,-1998,N 12. -С.23-29.</w:t>
      </w:r>
    </w:p>
    <w:p w14:paraId="44F5B68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Я.С., Хлопотова И.В. Раскрытие данных о</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бизнес-структурах: международные учетные стандарты и российская нормативная база // Финансы и кредит. 2003, N 6. - С.68-75.</w:t>
      </w:r>
    </w:p>
    <w:p w14:paraId="2167ADB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Шнейдман JI.3. Российская и международная финансовая отчетность: существенные различия // Бухгалтерский учёт, №18, 2001.</w:t>
      </w:r>
    </w:p>
    <w:p w14:paraId="2180DF96"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отчётности // Бухгалтерский учёт, №7, 1998.</w:t>
      </w:r>
    </w:p>
    <w:p w14:paraId="680E529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Старовойтова Е.В.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отчётность? // Бухгалтерский учёт, №2, 1999.</w:t>
      </w:r>
    </w:p>
    <w:p w14:paraId="088411B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Стуков JI.C. Практические аспекты внедрения МСФО в российскую практику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№5, 2003.</w:t>
      </w:r>
    </w:p>
    <w:p w14:paraId="4DA7D08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Стуков JI.C. Реформирование системы бухгалтерского учета и международные стандарты финансовой отчетности // Аудиторские ведомости, №3, 2003.</w:t>
      </w:r>
    </w:p>
    <w:p w14:paraId="39F69B7D"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 № 11, 2000.</w:t>
      </w:r>
    </w:p>
    <w:p w14:paraId="44B7CDD8"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Чернофф Д., Киселев И. Предложены международные стандарты оценки эффективности инвестиций // Финансист.-1999,N 7. -С.55-57.</w:t>
      </w:r>
    </w:p>
    <w:p w14:paraId="5A60C39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международными стандартами финансовой отчётности //Бухгалтерский учёт, №11, 2001.</w:t>
      </w:r>
    </w:p>
    <w:p w14:paraId="4D3C55D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Шнейдман JI.3. На пути к международным стандартам финансовой отчётности // Бухгалтерский учёт, №1,1998.</w:t>
      </w:r>
    </w:p>
    <w:p w14:paraId="1EB5043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Шнейдман JI.3. Соответствие отчетности международным стандартам //Бухгалтерский учёт, №12, 2001.</w:t>
      </w:r>
    </w:p>
    <w:p w14:paraId="216FDB9F"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E.JI. Автоматизация параллельного ведения учета в нескольких стандартах// Бухгалтерский учет. 1998. - № 5. - 101-103 с.</w:t>
      </w:r>
    </w:p>
    <w:p w14:paraId="5B491F3A"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Accounting Report of International Center for Accounting Reform, бюллетень Международного центра реформы системы бухгалтерского учета (МЦРБУ) за 1998-2003 гг.</w:t>
      </w:r>
    </w:p>
    <w:p w14:paraId="1F3FE45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Broyles К. Underdog Rentech furthers gas-to-liguide plans I I Oil and Gas Journal, 2000. V. 98. №41. P. 55.</w:t>
      </w:r>
    </w:p>
    <w:p w14:paraId="7126AEA5"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Fisher Joseph. Non-financial criteria of performance assessment // Journal of Cost Management, spring 1992.</w:t>
      </w:r>
    </w:p>
    <w:p w14:paraId="7406EB1F"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Produktkosten-Controlling// Funktionen im Detail CO (System R/3). - SAP AG 1998.</w:t>
      </w:r>
    </w:p>
    <w:p w14:paraId="4876F5C7"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Prozesskostenrechnung// Funktionen im Detail CO (System R/3). - SAP AG 1997.</w:t>
      </w:r>
    </w:p>
    <w:p w14:paraId="16BFB454"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168. Tay I.S.W., Parker R.H. Measuring International Harmonization and Standardization. Abacus № 1/1990.</w:t>
      </w:r>
    </w:p>
    <w:p w14:paraId="5375B69B"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М.: Институт новой экономики, 1999.</w:t>
      </w:r>
    </w:p>
    <w:p w14:paraId="65EB4C12"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Толковый переводоведческий словарь/ JI.JI. Нелюбин. 3-е изд., перераб. -М.: Флинта: Наука, 2003. - 320 с.</w:t>
      </w:r>
    </w:p>
    <w:p w14:paraId="0ED240BC"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Словарь иностранных слов. Изд. 13-е стереот. М., 1986.</w:t>
      </w:r>
    </w:p>
    <w:p w14:paraId="330A18E1"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Словарь иностранных слов. -М.: «</w:t>
      </w:r>
      <w:r>
        <w:rPr>
          <w:rStyle w:val="WW8Num3z0"/>
          <w:rFonts w:ascii="Verdana" w:hAnsi="Verdana"/>
          <w:color w:val="4682B4"/>
          <w:sz w:val="18"/>
          <w:szCs w:val="18"/>
        </w:rPr>
        <w:t>Русский язык</w:t>
      </w:r>
      <w:r>
        <w:rPr>
          <w:rFonts w:ascii="Verdana" w:hAnsi="Verdana"/>
          <w:color w:val="000000"/>
          <w:sz w:val="18"/>
          <w:szCs w:val="18"/>
        </w:rPr>
        <w:t>», 1988.</w:t>
      </w:r>
    </w:p>
    <w:p w14:paraId="25694C80" w14:textId="77777777" w:rsidR="00A50405" w:rsidRDefault="00A50405" w:rsidP="00A504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Советский энциклопедический словарь/ Гл. ред. А. М. Прохоров. 4-е изд. - М.: Сов. Энциклопедия, 1989. - 1632 е., ил.</w:t>
      </w:r>
    </w:p>
    <w:p w14:paraId="7D7A88AB" w14:textId="06F7B7D1" w:rsidR="00A50405" w:rsidRPr="00A50405" w:rsidRDefault="00A50405" w:rsidP="00A50405">
      <w:r>
        <w:rPr>
          <w:rFonts w:ascii="Verdana" w:hAnsi="Verdana"/>
          <w:color w:val="000000"/>
          <w:sz w:val="18"/>
          <w:szCs w:val="18"/>
        </w:rPr>
        <w:br/>
      </w:r>
      <w:r>
        <w:rPr>
          <w:rFonts w:ascii="Verdana" w:hAnsi="Verdana"/>
          <w:color w:val="000000"/>
          <w:sz w:val="18"/>
          <w:szCs w:val="18"/>
        </w:rPr>
        <w:br/>
      </w:r>
      <w:bookmarkStart w:id="0" w:name="_GoBack"/>
      <w:bookmarkEnd w:id="0"/>
    </w:p>
    <w:sectPr w:rsidR="00A50405" w:rsidRPr="00A5040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39EC4" w14:textId="77777777" w:rsidR="00AA01F1" w:rsidRDefault="00AA01F1">
      <w:pPr>
        <w:spacing w:after="0" w:line="240" w:lineRule="auto"/>
      </w:pPr>
      <w:r>
        <w:separator/>
      </w:r>
    </w:p>
  </w:endnote>
  <w:endnote w:type="continuationSeparator" w:id="0">
    <w:p w14:paraId="4A31FA4C" w14:textId="77777777" w:rsidR="00AA01F1" w:rsidRDefault="00AA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F487C" w14:textId="77777777" w:rsidR="00AA01F1" w:rsidRDefault="00AA01F1">
      <w:pPr>
        <w:spacing w:after="0" w:line="240" w:lineRule="auto"/>
      </w:pPr>
      <w:r>
        <w:separator/>
      </w:r>
    </w:p>
  </w:footnote>
  <w:footnote w:type="continuationSeparator" w:id="0">
    <w:p w14:paraId="6A386C1E" w14:textId="77777777" w:rsidR="00AA01F1" w:rsidRDefault="00AA0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01F1"/>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0B3A1-0A1F-4C72-A5FA-00AD1295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11753</TotalTime>
  <Pages>15</Pages>
  <Words>7463</Words>
  <Characters>42541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1100</cp:revision>
  <cp:lastPrinted>2009-02-06T05:36:00Z</cp:lastPrinted>
  <dcterms:created xsi:type="dcterms:W3CDTF">2016-05-04T14:28:00Z</dcterms:created>
  <dcterms:modified xsi:type="dcterms:W3CDTF">2016-07-25T12:25:00Z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