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56B9"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Попова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Наталья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Владимировна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Особенности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выращивания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цыплят</w:t>
      </w:r>
      <w:r w:rsidRPr="00756150">
        <w:rPr>
          <w:rFonts w:ascii="Times New Roman" w:eastAsia="Times New Roman" w:hAnsi="Times New Roman" w:cs="Times New Roman"/>
          <w:color w:val="000000"/>
          <w:kern w:val="0"/>
          <w:sz w:val="28"/>
          <w:szCs w:val="28"/>
          <w:lang w:eastAsia="ru-RU"/>
        </w:rPr>
        <w:t>-</w:t>
      </w:r>
      <w:r w:rsidRPr="00756150">
        <w:rPr>
          <w:rFonts w:ascii="Times New Roman" w:eastAsia="Times New Roman" w:hAnsi="Times New Roman" w:cs="Times New Roman" w:hint="eastAsia"/>
          <w:color w:val="000000"/>
          <w:kern w:val="0"/>
          <w:sz w:val="28"/>
          <w:szCs w:val="28"/>
          <w:lang w:eastAsia="ru-RU"/>
        </w:rPr>
        <w:t>бройлеров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кроссов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Росс</w:t>
      </w:r>
      <w:r w:rsidRPr="00756150">
        <w:rPr>
          <w:rFonts w:ascii="Times New Roman" w:eastAsia="Times New Roman" w:hAnsi="Times New Roman" w:cs="Times New Roman"/>
          <w:color w:val="000000"/>
          <w:kern w:val="0"/>
          <w:sz w:val="28"/>
          <w:szCs w:val="28"/>
          <w:lang w:eastAsia="ru-RU"/>
        </w:rPr>
        <w:t xml:space="preserve">-508" </w:t>
      </w:r>
      <w:r w:rsidRPr="00756150">
        <w:rPr>
          <w:rFonts w:ascii="Times New Roman" w:eastAsia="Times New Roman" w:hAnsi="Times New Roman" w:cs="Times New Roman" w:hint="eastAsia"/>
          <w:color w:val="000000"/>
          <w:kern w:val="0"/>
          <w:sz w:val="28"/>
          <w:szCs w:val="28"/>
          <w:lang w:eastAsia="ru-RU"/>
        </w:rPr>
        <w:t>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Хаббард</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условиях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промышленного</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производства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мяса</w:t>
      </w:r>
      <w:r w:rsidRPr="00756150">
        <w:rPr>
          <w:rFonts w:ascii="Times New Roman" w:eastAsia="Times New Roman" w:hAnsi="Times New Roman" w:cs="Times New Roman"/>
          <w:color w:val="000000"/>
          <w:kern w:val="0"/>
          <w:sz w:val="28"/>
          <w:szCs w:val="28"/>
          <w:lang w:eastAsia="ru-RU"/>
        </w:rPr>
        <w:t xml:space="preserve"> : </w:t>
      </w:r>
      <w:r w:rsidRPr="00756150">
        <w:rPr>
          <w:rFonts w:ascii="Times New Roman" w:eastAsia="Times New Roman" w:hAnsi="Times New Roman" w:cs="Times New Roman" w:hint="eastAsia"/>
          <w:color w:val="000000"/>
          <w:kern w:val="0"/>
          <w:sz w:val="28"/>
          <w:szCs w:val="28"/>
          <w:lang w:eastAsia="ru-RU"/>
        </w:rPr>
        <w:t>диссертация</w:t>
      </w:r>
      <w:r w:rsidRPr="00756150">
        <w:rPr>
          <w:rFonts w:ascii="Times New Roman" w:eastAsia="Times New Roman" w:hAnsi="Times New Roman" w:cs="Times New Roman"/>
          <w:color w:val="000000"/>
          <w:kern w:val="0"/>
          <w:sz w:val="28"/>
          <w:szCs w:val="28"/>
          <w:lang w:eastAsia="ru-RU"/>
        </w:rPr>
        <w:t xml:space="preserve"> ... </w:t>
      </w:r>
      <w:r w:rsidRPr="00756150">
        <w:rPr>
          <w:rFonts w:ascii="Times New Roman" w:eastAsia="Times New Roman" w:hAnsi="Times New Roman" w:cs="Times New Roman" w:hint="eastAsia"/>
          <w:color w:val="000000"/>
          <w:kern w:val="0"/>
          <w:sz w:val="28"/>
          <w:szCs w:val="28"/>
          <w:lang w:eastAsia="ru-RU"/>
        </w:rPr>
        <w:t>кандидата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сельскохозяйственных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наук</w:t>
      </w:r>
      <w:r w:rsidRPr="00756150">
        <w:rPr>
          <w:rFonts w:ascii="Times New Roman" w:eastAsia="Times New Roman" w:hAnsi="Times New Roman" w:cs="Times New Roman"/>
          <w:color w:val="000000"/>
          <w:kern w:val="0"/>
          <w:sz w:val="28"/>
          <w:szCs w:val="28"/>
          <w:lang w:eastAsia="ru-RU"/>
        </w:rPr>
        <w:t xml:space="preserve"> : 06.02.08 / </w:t>
      </w:r>
      <w:r w:rsidRPr="00756150">
        <w:rPr>
          <w:rFonts w:ascii="Times New Roman" w:eastAsia="Times New Roman" w:hAnsi="Times New Roman" w:cs="Times New Roman" w:hint="eastAsia"/>
          <w:color w:val="000000"/>
          <w:kern w:val="0"/>
          <w:sz w:val="28"/>
          <w:szCs w:val="28"/>
          <w:lang w:eastAsia="ru-RU"/>
        </w:rPr>
        <w:t>Попова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Наталья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Владимировна</w:t>
      </w:r>
      <w:r w:rsidRPr="00756150">
        <w:rPr>
          <w:rFonts w:ascii="Times New Roman" w:eastAsia="Times New Roman" w:hAnsi="Times New Roman" w:cs="Times New Roman"/>
          <w:color w:val="000000"/>
          <w:kern w:val="0"/>
          <w:sz w:val="28"/>
          <w:szCs w:val="28"/>
          <w:lang w:eastAsia="ru-RU"/>
        </w:rPr>
        <w:t>; [</w:t>
      </w:r>
      <w:r w:rsidRPr="00756150">
        <w:rPr>
          <w:rFonts w:ascii="Times New Roman" w:eastAsia="Times New Roman" w:hAnsi="Times New Roman" w:cs="Times New Roman" w:hint="eastAsia"/>
          <w:color w:val="000000"/>
          <w:kern w:val="0"/>
          <w:sz w:val="28"/>
          <w:szCs w:val="28"/>
          <w:lang w:eastAsia="ru-RU"/>
        </w:rPr>
        <w:t>Место</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защиты</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Морд</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гос</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ун</w:t>
      </w:r>
      <w:r w:rsidRPr="00756150">
        <w:rPr>
          <w:rFonts w:ascii="Times New Roman" w:eastAsia="Times New Roman" w:hAnsi="Times New Roman" w:cs="Times New Roman"/>
          <w:color w:val="000000"/>
          <w:kern w:val="0"/>
          <w:sz w:val="28"/>
          <w:szCs w:val="28"/>
          <w:lang w:eastAsia="ru-RU"/>
        </w:rPr>
        <w:t>-</w:t>
      </w:r>
      <w:r w:rsidRPr="00756150">
        <w:rPr>
          <w:rFonts w:ascii="Times New Roman" w:eastAsia="Times New Roman" w:hAnsi="Times New Roman" w:cs="Times New Roman" w:hint="eastAsia"/>
          <w:color w:val="000000"/>
          <w:kern w:val="0"/>
          <w:sz w:val="28"/>
          <w:szCs w:val="28"/>
          <w:lang w:eastAsia="ru-RU"/>
        </w:rPr>
        <w:t>т</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им</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w:t>
      </w:r>
      <w:r w:rsidRPr="00756150">
        <w:rPr>
          <w:rFonts w:ascii="Times New Roman" w:eastAsia="Times New Roman" w:hAnsi="Times New Roman" w:cs="Times New Roman"/>
          <w:color w:val="000000"/>
          <w:kern w:val="0"/>
          <w:sz w:val="28"/>
          <w:szCs w:val="28"/>
          <w:lang w:eastAsia="ru-RU"/>
        </w:rPr>
        <w:t>.</w:t>
      </w:r>
      <w:r w:rsidRPr="00756150">
        <w:rPr>
          <w:rFonts w:ascii="Times New Roman" w:eastAsia="Times New Roman" w:hAnsi="Times New Roman" w:cs="Times New Roman" w:hint="eastAsia"/>
          <w:color w:val="000000"/>
          <w:kern w:val="0"/>
          <w:sz w:val="28"/>
          <w:szCs w:val="28"/>
          <w:lang w:eastAsia="ru-RU"/>
        </w:rPr>
        <w:t>П</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Огарева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Великий</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Новгород</w:t>
      </w:r>
      <w:r w:rsidRPr="00756150">
        <w:rPr>
          <w:rFonts w:ascii="Times New Roman" w:eastAsia="Times New Roman" w:hAnsi="Times New Roman" w:cs="Times New Roman"/>
          <w:color w:val="000000"/>
          <w:kern w:val="0"/>
          <w:sz w:val="28"/>
          <w:szCs w:val="28"/>
          <w:lang w:eastAsia="ru-RU"/>
        </w:rPr>
        <w:t xml:space="preserve">, 2011.- 139 </w:t>
      </w:r>
      <w:r w:rsidRPr="00756150">
        <w:rPr>
          <w:rFonts w:ascii="Times New Roman" w:eastAsia="Times New Roman" w:hAnsi="Times New Roman" w:cs="Times New Roman" w:hint="eastAsia"/>
          <w:color w:val="000000"/>
          <w:kern w:val="0"/>
          <w:sz w:val="28"/>
          <w:szCs w:val="28"/>
          <w:lang w:eastAsia="ru-RU"/>
        </w:rPr>
        <w:t>с</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ил</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РГБ</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ОД</w:t>
      </w:r>
      <w:r w:rsidRPr="00756150">
        <w:rPr>
          <w:rFonts w:ascii="Times New Roman" w:eastAsia="Times New Roman" w:hAnsi="Times New Roman" w:cs="Times New Roman"/>
          <w:color w:val="000000"/>
          <w:kern w:val="0"/>
          <w:sz w:val="28"/>
          <w:szCs w:val="28"/>
          <w:lang w:eastAsia="ru-RU"/>
        </w:rPr>
        <w:t>, 61 12-6/3</w:t>
      </w:r>
    </w:p>
    <w:p w14:paraId="0AE3A537" w14:textId="77777777" w:rsidR="00756150" w:rsidRPr="00756150" w:rsidRDefault="00756150" w:rsidP="00756150">
      <w:pPr>
        <w:rPr>
          <w:rFonts w:ascii="Times New Roman" w:eastAsia="Times New Roman" w:hAnsi="Times New Roman" w:cs="Times New Roman"/>
          <w:color w:val="000000"/>
          <w:kern w:val="0"/>
          <w:sz w:val="28"/>
          <w:szCs w:val="28"/>
          <w:lang w:eastAsia="ru-RU"/>
        </w:rPr>
      </w:pPr>
    </w:p>
    <w:p w14:paraId="5A45F6B0" w14:textId="77777777" w:rsidR="00756150" w:rsidRPr="00756150" w:rsidRDefault="00756150" w:rsidP="00756150">
      <w:pPr>
        <w:rPr>
          <w:rFonts w:ascii="Times New Roman" w:eastAsia="Times New Roman" w:hAnsi="Times New Roman" w:cs="Times New Roman"/>
          <w:color w:val="000000"/>
          <w:kern w:val="0"/>
          <w:sz w:val="28"/>
          <w:szCs w:val="28"/>
          <w:lang w:eastAsia="ru-RU"/>
        </w:rPr>
      </w:pPr>
    </w:p>
    <w:p w14:paraId="49159142"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Федеральное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государственное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бюджетное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образовательное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учреждение</w:t>
      </w:r>
    </w:p>
    <w:p w14:paraId="5B726A37"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высшего</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профессионального</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образования</w:t>
      </w:r>
    </w:p>
    <w:p w14:paraId="4F61A6A2"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«Новгородский</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государственный</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университет</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имени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Ярослава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Мудрого»</w:t>
      </w:r>
    </w:p>
    <w:p w14:paraId="704268D8"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04.2.01 1 66 756 "</w:t>
      </w:r>
    </w:p>
    <w:p w14:paraId="3EBD180F"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ПОПОВА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НАТАЛЬЯ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ВЛАДИМИРОВНА</w:t>
      </w:r>
    </w:p>
    <w:p w14:paraId="7750DF5F"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ОСОБЕННОСТИ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ВЫРАЩИВАНИЯ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ЦЫГ</w:t>
      </w:r>
      <w:r w:rsidRPr="00756150">
        <w:rPr>
          <w:rFonts w:ascii="Times New Roman" w:eastAsia="Times New Roman" w:hAnsi="Times New Roman" w:cs="Times New Roman"/>
          <w:color w:val="000000"/>
          <w:kern w:val="0"/>
          <w:sz w:val="28"/>
          <w:szCs w:val="28"/>
          <w:lang w:eastAsia="ru-RU"/>
        </w:rPr>
        <w:t>1</w:t>
      </w:r>
      <w:r w:rsidRPr="00756150">
        <w:rPr>
          <w:rFonts w:ascii="Times New Roman" w:eastAsia="Times New Roman" w:hAnsi="Times New Roman" w:cs="Times New Roman" w:hint="eastAsia"/>
          <w:color w:val="000000"/>
          <w:kern w:val="0"/>
          <w:sz w:val="28"/>
          <w:szCs w:val="28"/>
          <w:lang w:eastAsia="ru-RU"/>
        </w:rPr>
        <w:t>ЛЯТ</w:t>
      </w:r>
      <w:r w:rsidRPr="00756150">
        <w:rPr>
          <w:rFonts w:ascii="Times New Roman" w:eastAsia="Times New Roman" w:hAnsi="Times New Roman" w:cs="Times New Roman"/>
          <w:color w:val="000000"/>
          <w:kern w:val="0"/>
          <w:sz w:val="28"/>
          <w:szCs w:val="28"/>
          <w:lang w:eastAsia="ru-RU"/>
        </w:rPr>
        <w:t>-</w:t>
      </w:r>
      <w:r w:rsidRPr="00756150">
        <w:rPr>
          <w:rFonts w:ascii="Times New Roman" w:eastAsia="Times New Roman" w:hAnsi="Times New Roman" w:cs="Times New Roman" w:hint="eastAsia"/>
          <w:color w:val="000000"/>
          <w:kern w:val="0"/>
          <w:sz w:val="28"/>
          <w:szCs w:val="28"/>
          <w:lang w:eastAsia="ru-RU"/>
        </w:rPr>
        <w:t>БРОЙЛЕРОВ</w:t>
      </w:r>
    </w:p>
    <w:p w14:paraId="74963D3D"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КРОССОВ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«РОСС</w:t>
      </w:r>
      <w:r w:rsidRPr="00756150">
        <w:rPr>
          <w:rFonts w:ascii="Times New Roman" w:eastAsia="Times New Roman" w:hAnsi="Times New Roman" w:cs="Times New Roman"/>
          <w:color w:val="000000"/>
          <w:kern w:val="0"/>
          <w:sz w:val="28"/>
          <w:szCs w:val="28"/>
          <w:lang w:eastAsia="ru-RU"/>
        </w:rPr>
        <w:t>-508</w:t>
      </w:r>
      <w:r w:rsidRPr="00756150">
        <w:rPr>
          <w:rFonts w:ascii="Times New Roman" w:eastAsia="Times New Roman" w:hAnsi="Times New Roman" w:cs="Times New Roman" w:hint="eastAsia"/>
          <w:color w:val="000000"/>
          <w:kern w:val="0"/>
          <w:sz w:val="28"/>
          <w:szCs w:val="28"/>
          <w:lang w:eastAsia="ru-RU"/>
        </w:rPr>
        <w:t>»</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«ХАББАРД»</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УСЛОВИЯХ</w:t>
      </w:r>
    </w:p>
    <w:p w14:paraId="42B84592"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ПРОМЫШЛЕННОГО</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ПРОИЗВОДСТВА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МЯСА</w:t>
      </w:r>
    </w:p>
    <w:p w14:paraId="3251C7FC"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Специальность</w:t>
      </w:r>
      <w:r w:rsidRPr="00756150">
        <w:rPr>
          <w:rFonts w:ascii="Times New Roman" w:eastAsia="Times New Roman" w:hAnsi="Times New Roman" w:cs="Times New Roman"/>
          <w:color w:val="000000"/>
          <w:kern w:val="0"/>
          <w:sz w:val="28"/>
          <w:szCs w:val="28"/>
          <w:lang w:eastAsia="ru-RU"/>
        </w:rPr>
        <w:t xml:space="preserve"> 06.02.08 - </w:t>
      </w:r>
      <w:r w:rsidRPr="00756150">
        <w:rPr>
          <w:rFonts w:ascii="Times New Roman" w:eastAsia="Times New Roman" w:hAnsi="Times New Roman" w:cs="Times New Roman" w:hint="eastAsia"/>
          <w:color w:val="000000"/>
          <w:kern w:val="0"/>
          <w:sz w:val="28"/>
          <w:szCs w:val="28"/>
          <w:lang w:eastAsia="ru-RU"/>
        </w:rPr>
        <w:t>кормопроизводство</w:t>
      </w:r>
      <w:r w:rsidRPr="00756150">
        <w:rPr>
          <w:rFonts w:ascii="Times New Roman" w:eastAsia="Times New Roman" w:hAnsi="Times New Roman" w:cs="Times New Roman"/>
          <w:color w:val="000000"/>
          <w:kern w:val="0"/>
          <w:sz w:val="28"/>
          <w:szCs w:val="28"/>
          <w:lang w:eastAsia="ru-RU"/>
        </w:rPr>
        <w:t>,</w:t>
      </w:r>
    </w:p>
    <w:p w14:paraId="0671CF24"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кормление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сельскохозяйственных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животных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технология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кормов</w:t>
      </w:r>
    </w:p>
    <w:p w14:paraId="57243B38"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Диссертация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соискание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ученой</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степени</w:t>
      </w:r>
    </w:p>
    <w:p w14:paraId="2400B474"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кандидата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сельскохозяйственных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наук</w:t>
      </w:r>
    </w:p>
    <w:p w14:paraId="4A178933"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Научный</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руководитель</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доктор</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сельскохозяйственных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наук</w:t>
      </w:r>
      <w:r w:rsidRPr="00756150">
        <w:rPr>
          <w:rFonts w:ascii="Times New Roman" w:eastAsia="Times New Roman" w:hAnsi="Times New Roman" w:cs="Times New Roman"/>
          <w:color w:val="000000"/>
          <w:kern w:val="0"/>
          <w:sz w:val="28"/>
          <w:szCs w:val="28"/>
          <w:lang w:eastAsia="ru-RU"/>
        </w:rPr>
        <w:t>,</w:t>
      </w:r>
    </w:p>
    <w:p w14:paraId="03F7592D"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профессор</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заслуженный</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деятель</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науки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Российской</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Федерации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Вяйзенен</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Г</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еннадий</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Николаевич</w:t>
      </w:r>
    </w:p>
    <w:p w14:paraId="4324B930"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Великий</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Новгород</w:t>
      </w:r>
      <w:r w:rsidRPr="00756150">
        <w:rPr>
          <w:rFonts w:ascii="Times New Roman" w:eastAsia="Times New Roman" w:hAnsi="Times New Roman" w:cs="Times New Roman"/>
          <w:color w:val="000000"/>
          <w:kern w:val="0"/>
          <w:sz w:val="28"/>
          <w:szCs w:val="28"/>
          <w:lang w:eastAsia="ru-RU"/>
        </w:rPr>
        <w:t xml:space="preserve"> 2011 </w:t>
      </w:r>
    </w:p>
    <w:p w14:paraId="72E135DC"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ОГЛАВЛЕНИЕ</w:t>
      </w:r>
    </w:p>
    <w:p w14:paraId="44DC2771"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ВЕДЕНИЕ</w:t>
      </w:r>
      <w:r w:rsidRPr="00756150">
        <w:rPr>
          <w:rFonts w:ascii="Times New Roman" w:eastAsia="Times New Roman" w:hAnsi="Times New Roman" w:cs="Times New Roman"/>
          <w:color w:val="000000"/>
          <w:kern w:val="0"/>
          <w:sz w:val="28"/>
          <w:szCs w:val="28"/>
          <w:lang w:eastAsia="ru-RU"/>
        </w:rPr>
        <w:tab/>
        <w:t xml:space="preserve"> 4</w:t>
      </w:r>
    </w:p>
    <w:p w14:paraId="4CE1F0E4"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 xml:space="preserve">1 </w:t>
      </w:r>
      <w:r w:rsidRPr="00756150">
        <w:rPr>
          <w:rFonts w:ascii="Times New Roman" w:eastAsia="Times New Roman" w:hAnsi="Times New Roman" w:cs="Times New Roman" w:hint="eastAsia"/>
          <w:color w:val="000000"/>
          <w:kern w:val="0"/>
          <w:sz w:val="28"/>
          <w:szCs w:val="28"/>
          <w:lang w:eastAsia="ru-RU"/>
        </w:rPr>
        <w:t>ОБЗОР</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ЛИТЕРАТУРЫ</w:t>
      </w:r>
      <w:r w:rsidRPr="00756150">
        <w:rPr>
          <w:rFonts w:ascii="Times New Roman" w:eastAsia="Times New Roman" w:hAnsi="Times New Roman" w:cs="Times New Roman"/>
          <w:color w:val="000000"/>
          <w:kern w:val="0"/>
          <w:sz w:val="28"/>
          <w:szCs w:val="28"/>
          <w:lang w:eastAsia="ru-RU"/>
        </w:rPr>
        <w:tab/>
        <w:t xml:space="preserve"> 9</w:t>
      </w:r>
    </w:p>
    <w:p w14:paraId="12E348AD"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1.1</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Совершенствование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технологии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производства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комбикормов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w:t>
      </w:r>
    </w:p>
    <w:p w14:paraId="3467D344"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повышение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полноценности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кормления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МЯСНЫХ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ЦЫПЛЯТ</w:t>
      </w:r>
      <w:r w:rsidRPr="00756150">
        <w:rPr>
          <w:rFonts w:ascii="Times New Roman" w:eastAsia="Times New Roman" w:hAnsi="Times New Roman" w:cs="Times New Roman"/>
          <w:color w:val="000000"/>
          <w:kern w:val="0"/>
          <w:sz w:val="28"/>
          <w:szCs w:val="28"/>
          <w:lang w:eastAsia="ru-RU"/>
        </w:rPr>
        <w:tab/>
        <w:t xml:space="preserve"> 9</w:t>
      </w:r>
    </w:p>
    <w:p w14:paraId="0E2096F2"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1.1.1</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Сырье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качество</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комбикормовой</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продукции</w:t>
      </w:r>
      <w:r w:rsidRPr="00756150">
        <w:rPr>
          <w:rFonts w:ascii="Times New Roman" w:eastAsia="Times New Roman" w:hAnsi="Times New Roman" w:cs="Times New Roman"/>
          <w:color w:val="000000"/>
          <w:kern w:val="0"/>
          <w:sz w:val="28"/>
          <w:szCs w:val="28"/>
          <w:lang w:eastAsia="ru-RU"/>
        </w:rPr>
        <w:tab/>
        <w:t xml:space="preserve"> 9</w:t>
      </w:r>
    </w:p>
    <w:p w14:paraId="134B8115"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lastRenderedPageBreak/>
        <w:t>1.2</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Направления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технологии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производства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комбикормов</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і</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з</w:t>
      </w:r>
    </w:p>
    <w:p w14:paraId="52A3BAD3"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1.2.1</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Способы</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повышения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питательности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фуражного</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зерна</w:t>
      </w:r>
      <w:r w:rsidRPr="00756150">
        <w:rPr>
          <w:rFonts w:ascii="Times New Roman" w:eastAsia="Times New Roman" w:hAnsi="Times New Roman" w:cs="Times New Roman"/>
          <w:color w:val="000000"/>
          <w:kern w:val="0"/>
          <w:sz w:val="28"/>
          <w:szCs w:val="28"/>
          <w:lang w:eastAsia="ru-RU"/>
        </w:rPr>
        <w:tab/>
        <w:t xml:space="preserve"> 13</w:t>
      </w:r>
    </w:p>
    <w:p w14:paraId="6E431355"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1.2.2</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Система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контроля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качества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кормов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полноценности</w:t>
      </w:r>
    </w:p>
    <w:p w14:paraId="1E498630"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кормления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птицы</w:t>
      </w:r>
      <w:r w:rsidRPr="00756150">
        <w:rPr>
          <w:rFonts w:ascii="Times New Roman" w:eastAsia="Times New Roman" w:hAnsi="Times New Roman" w:cs="Times New Roman"/>
          <w:color w:val="000000"/>
          <w:kern w:val="0"/>
          <w:sz w:val="28"/>
          <w:szCs w:val="28"/>
          <w:lang w:eastAsia="ru-RU"/>
        </w:rPr>
        <w:tab/>
        <w:t xml:space="preserve"> 16</w:t>
      </w:r>
    </w:p>
    <w:p w14:paraId="05AD9EE8"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1.3</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Повышение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полноценности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комбикормов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эффективность</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их</w:t>
      </w:r>
    </w:p>
    <w:p w14:paraId="70B5D7FC"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использования</w:t>
      </w:r>
      <w:r w:rsidRPr="00756150">
        <w:rPr>
          <w:rFonts w:ascii="Times New Roman" w:eastAsia="Times New Roman" w:hAnsi="Times New Roman" w:cs="Times New Roman"/>
          <w:color w:val="000000"/>
          <w:kern w:val="0"/>
          <w:sz w:val="28"/>
          <w:szCs w:val="28"/>
          <w:lang w:eastAsia="ru-RU"/>
        </w:rPr>
        <w:tab/>
        <w:t xml:space="preserve"> 27</w:t>
      </w:r>
    </w:p>
    <w:p w14:paraId="0B2BD71C"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1.4</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Применение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низкоинтенсивного</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лазерного</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излучения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при</w:t>
      </w:r>
    </w:p>
    <w:p w14:paraId="2BE80AB1"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выращивании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мясных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цыплят</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импортных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кроссов</w:t>
      </w:r>
      <w:r w:rsidRPr="00756150">
        <w:rPr>
          <w:rFonts w:ascii="Times New Roman" w:eastAsia="Times New Roman" w:hAnsi="Times New Roman" w:cs="Times New Roman"/>
          <w:color w:val="000000"/>
          <w:kern w:val="0"/>
          <w:sz w:val="28"/>
          <w:szCs w:val="28"/>
          <w:lang w:eastAsia="ru-RU"/>
        </w:rPr>
        <w:tab/>
        <w:t xml:space="preserve"> 35</w:t>
      </w:r>
    </w:p>
    <w:p w14:paraId="7FEEE0A5"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1.5</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Заключение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по</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обзору</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литературы</w:t>
      </w:r>
      <w:r w:rsidRPr="00756150">
        <w:rPr>
          <w:rFonts w:ascii="Times New Roman" w:eastAsia="Times New Roman" w:hAnsi="Times New Roman" w:cs="Times New Roman"/>
          <w:color w:val="000000"/>
          <w:kern w:val="0"/>
          <w:sz w:val="28"/>
          <w:szCs w:val="28"/>
          <w:lang w:eastAsia="ru-RU"/>
        </w:rPr>
        <w:tab/>
        <w:t xml:space="preserve"> 39</w:t>
      </w:r>
    </w:p>
    <w:p w14:paraId="0A2D0A90"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2.</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Материал</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методы</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исследований</w:t>
      </w:r>
      <w:r w:rsidRPr="00756150">
        <w:rPr>
          <w:rFonts w:ascii="Times New Roman" w:eastAsia="Times New Roman" w:hAnsi="Times New Roman" w:cs="Times New Roman"/>
          <w:color w:val="000000"/>
          <w:kern w:val="0"/>
          <w:sz w:val="28"/>
          <w:szCs w:val="28"/>
          <w:lang w:eastAsia="ru-RU"/>
        </w:rPr>
        <w:tab/>
        <w:t xml:space="preserve"> 4 ^</w:t>
      </w:r>
    </w:p>
    <w:p w14:paraId="7CFAEA16"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2.1</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Схема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условия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проведения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исследований</w:t>
      </w:r>
      <w:r w:rsidRPr="00756150">
        <w:rPr>
          <w:rFonts w:ascii="Times New Roman" w:eastAsia="Times New Roman" w:hAnsi="Times New Roman" w:cs="Times New Roman"/>
          <w:color w:val="000000"/>
          <w:kern w:val="0"/>
          <w:sz w:val="28"/>
          <w:szCs w:val="28"/>
          <w:lang w:eastAsia="ru-RU"/>
        </w:rPr>
        <w:tab/>
        <w:t xml:space="preserve"> 4 j</w:t>
      </w:r>
    </w:p>
    <w:p w14:paraId="40F33B8A"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3.</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Результаты</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собственных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исследований</w:t>
      </w:r>
      <w:r w:rsidRPr="00756150">
        <w:rPr>
          <w:rFonts w:ascii="Times New Roman" w:eastAsia="Times New Roman" w:hAnsi="Times New Roman" w:cs="Times New Roman"/>
          <w:color w:val="000000"/>
          <w:kern w:val="0"/>
          <w:sz w:val="28"/>
          <w:szCs w:val="28"/>
          <w:lang w:eastAsia="ru-RU"/>
        </w:rPr>
        <w:tab/>
        <w:t xml:space="preserve"> 46</w:t>
      </w:r>
    </w:p>
    <w:p w14:paraId="4E3FE630"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3.1</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Повышение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полноценности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кормления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мясных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цыплят</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при</w:t>
      </w:r>
    </w:p>
    <w:p w14:paraId="046E9D1A"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выращивании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откорме</w:t>
      </w:r>
      <w:r w:rsidRPr="00756150">
        <w:rPr>
          <w:rFonts w:ascii="Times New Roman" w:eastAsia="Times New Roman" w:hAnsi="Times New Roman" w:cs="Times New Roman"/>
          <w:color w:val="000000"/>
          <w:kern w:val="0"/>
          <w:sz w:val="28"/>
          <w:szCs w:val="28"/>
          <w:lang w:eastAsia="ru-RU"/>
        </w:rPr>
        <w:tab/>
        <w:t xml:space="preserve"> 46</w:t>
      </w:r>
    </w:p>
    <w:p w14:paraId="228DA3DF"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3.1.1</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Переваримость</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использование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питательных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веществ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рационов</w:t>
      </w:r>
    </w:p>
    <w:p w14:paraId="2ED4690C"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у</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цыплят</w:t>
      </w:r>
      <w:r w:rsidRPr="00756150">
        <w:rPr>
          <w:rFonts w:ascii="Times New Roman" w:eastAsia="Times New Roman" w:hAnsi="Times New Roman" w:cs="Times New Roman"/>
          <w:color w:val="000000"/>
          <w:kern w:val="0"/>
          <w:sz w:val="28"/>
          <w:szCs w:val="28"/>
          <w:lang w:eastAsia="ru-RU"/>
        </w:rPr>
        <w:t>-</w:t>
      </w:r>
      <w:r w:rsidRPr="00756150">
        <w:rPr>
          <w:rFonts w:ascii="Times New Roman" w:eastAsia="Times New Roman" w:hAnsi="Times New Roman" w:cs="Times New Roman" w:hint="eastAsia"/>
          <w:color w:val="000000"/>
          <w:kern w:val="0"/>
          <w:sz w:val="28"/>
          <w:szCs w:val="28"/>
          <w:lang w:eastAsia="ru-RU"/>
        </w:rPr>
        <w:t>бройлеров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кросса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«Росс</w:t>
      </w:r>
      <w:r w:rsidRPr="00756150">
        <w:rPr>
          <w:rFonts w:ascii="Times New Roman" w:eastAsia="Times New Roman" w:hAnsi="Times New Roman" w:cs="Times New Roman"/>
          <w:color w:val="000000"/>
          <w:kern w:val="0"/>
          <w:sz w:val="28"/>
          <w:szCs w:val="28"/>
          <w:lang w:eastAsia="ru-RU"/>
        </w:rPr>
        <w:t>-508</w:t>
      </w:r>
      <w:r w:rsidRPr="00756150">
        <w:rPr>
          <w:rFonts w:ascii="Times New Roman" w:eastAsia="Times New Roman" w:hAnsi="Times New Roman" w:cs="Times New Roman" w:hint="eastAsia"/>
          <w:color w:val="000000"/>
          <w:kern w:val="0"/>
          <w:sz w:val="28"/>
          <w:szCs w:val="28"/>
          <w:lang w:eastAsia="ru-RU"/>
        </w:rPr>
        <w:t>»</w:t>
      </w:r>
      <w:r w:rsidRPr="00756150">
        <w:rPr>
          <w:rFonts w:ascii="Times New Roman" w:eastAsia="Times New Roman" w:hAnsi="Times New Roman" w:cs="Times New Roman"/>
          <w:color w:val="000000"/>
          <w:kern w:val="0"/>
          <w:sz w:val="28"/>
          <w:szCs w:val="28"/>
          <w:lang w:eastAsia="ru-RU"/>
        </w:rPr>
        <w:tab/>
        <w:t xml:space="preserve"> 52</w:t>
      </w:r>
    </w:p>
    <w:p w14:paraId="25CEAC54"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3.1.2</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Нетрадиционный</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метод</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применения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аминокислот</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для</w:t>
      </w:r>
    </w:p>
    <w:p w14:paraId="04B5EA7C"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повышения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полноценности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кормления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мясных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цыплят</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кросса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«Росс</w:t>
      </w:r>
      <w:r w:rsidRPr="00756150">
        <w:rPr>
          <w:rFonts w:ascii="Times New Roman" w:eastAsia="Times New Roman" w:hAnsi="Times New Roman" w:cs="Times New Roman"/>
          <w:color w:val="000000"/>
          <w:kern w:val="0"/>
          <w:sz w:val="28"/>
          <w:szCs w:val="28"/>
          <w:lang w:eastAsia="ru-RU"/>
        </w:rPr>
        <w:t>-508</w:t>
      </w:r>
      <w:r w:rsidRPr="00756150">
        <w:rPr>
          <w:rFonts w:ascii="Times New Roman" w:eastAsia="Times New Roman" w:hAnsi="Times New Roman" w:cs="Times New Roman" w:hint="eastAsia"/>
          <w:color w:val="000000"/>
          <w:kern w:val="0"/>
          <w:sz w:val="28"/>
          <w:szCs w:val="28"/>
          <w:lang w:eastAsia="ru-RU"/>
        </w:rPr>
        <w:t>»</w:t>
      </w:r>
      <w:r w:rsidRPr="00756150">
        <w:rPr>
          <w:rFonts w:ascii="Times New Roman" w:eastAsia="Times New Roman" w:hAnsi="Times New Roman" w:cs="Times New Roman"/>
          <w:color w:val="000000"/>
          <w:kern w:val="0"/>
          <w:sz w:val="28"/>
          <w:szCs w:val="28"/>
          <w:lang w:eastAsia="ru-RU"/>
        </w:rPr>
        <w:tab/>
        <w:t xml:space="preserve"> 56</w:t>
      </w:r>
    </w:p>
    <w:p w14:paraId="51F153F6"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3.1.3</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Показатели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убоя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цьшлят</w:t>
      </w:r>
      <w:r w:rsidRPr="00756150">
        <w:rPr>
          <w:rFonts w:ascii="Times New Roman" w:eastAsia="Times New Roman" w:hAnsi="Times New Roman" w:cs="Times New Roman"/>
          <w:color w:val="000000"/>
          <w:kern w:val="0"/>
          <w:sz w:val="28"/>
          <w:szCs w:val="28"/>
          <w:lang w:eastAsia="ru-RU"/>
        </w:rPr>
        <w:t>-</w:t>
      </w:r>
      <w:r w:rsidRPr="00756150">
        <w:rPr>
          <w:rFonts w:ascii="Times New Roman" w:eastAsia="Times New Roman" w:hAnsi="Times New Roman" w:cs="Times New Roman" w:hint="eastAsia"/>
          <w:color w:val="000000"/>
          <w:kern w:val="0"/>
          <w:sz w:val="28"/>
          <w:szCs w:val="28"/>
          <w:lang w:eastAsia="ru-RU"/>
        </w:rPr>
        <w:t>бройлеров</w:t>
      </w:r>
      <w:r w:rsidRPr="00756150">
        <w:rPr>
          <w:rFonts w:ascii="Times New Roman" w:eastAsia="Times New Roman" w:hAnsi="Times New Roman" w:cs="Times New Roman"/>
          <w:color w:val="000000"/>
          <w:kern w:val="0"/>
          <w:sz w:val="28"/>
          <w:szCs w:val="28"/>
          <w:lang w:eastAsia="ru-RU"/>
        </w:rPr>
        <w:tab/>
        <w:t xml:space="preserve"> 66</w:t>
      </w:r>
    </w:p>
    <w:p w14:paraId="322EF80F"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3.2</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Биохимические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показатели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сыворотки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крови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цьшлят</w:t>
      </w:r>
      <w:r w:rsidRPr="00756150">
        <w:rPr>
          <w:rFonts w:ascii="Times New Roman" w:eastAsia="Times New Roman" w:hAnsi="Times New Roman" w:cs="Times New Roman"/>
          <w:color w:val="000000"/>
          <w:kern w:val="0"/>
          <w:sz w:val="28"/>
          <w:szCs w:val="28"/>
          <w:lang w:eastAsia="ru-RU"/>
        </w:rPr>
        <w:t>-</w:t>
      </w:r>
      <w:r w:rsidRPr="00756150">
        <w:rPr>
          <w:rFonts w:ascii="Times New Roman" w:eastAsia="Times New Roman" w:hAnsi="Times New Roman" w:cs="Times New Roman" w:hint="eastAsia"/>
          <w:color w:val="000000"/>
          <w:kern w:val="0"/>
          <w:sz w:val="28"/>
          <w:szCs w:val="28"/>
          <w:lang w:eastAsia="ru-RU"/>
        </w:rPr>
        <w:t>бройлеров</w:t>
      </w:r>
    </w:p>
    <w:p w14:paraId="4EEF1C4F"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кросса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«Росс</w:t>
      </w:r>
      <w:r w:rsidRPr="00756150">
        <w:rPr>
          <w:rFonts w:ascii="Times New Roman" w:eastAsia="Times New Roman" w:hAnsi="Times New Roman" w:cs="Times New Roman"/>
          <w:color w:val="000000"/>
          <w:kern w:val="0"/>
          <w:sz w:val="28"/>
          <w:szCs w:val="28"/>
          <w:lang w:eastAsia="ru-RU"/>
        </w:rPr>
        <w:t>-508</w:t>
      </w:r>
      <w:r w:rsidRPr="00756150">
        <w:rPr>
          <w:rFonts w:ascii="Times New Roman" w:eastAsia="Times New Roman" w:hAnsi="Times New Roman" w:cs="Times New Roman" w:hint="eastAsia"/>
          <w:color w:val="000000"/>
          <w:kern w:val="0"/>
          <w:sz w:val="28"/>
          <w:szCs w:val="28"/>
          <w:lang w:eastAsia="ru-RU"/>
        </w:rPr>
        <w:t>»</w:t>
      </w:r>
      <w:r w:rsidRPr="00756150">
        <w:rPr>
          <w:rFonts w:ascii="Times New Roman" w:eastAsia="Times New Roman" w:hAnsi="Times New Roman" w:cs="Times New Roman"/>
          <w:color w:val="000000"/>
          <w:kern w:val="0"/>
          <w:sz w:val="28"/>
          <w:szCs w:val="28"/>
          <w:lang w:eastAsia="ru-RU"/>
        </w:rPr>
        <w:tab/>
        <w:t xml:space="preserve"> 77</w:t>
      </w:r>
    </w:p>
    <w:p w14:paraId="461DD9C4"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3.3</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Применение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нанотехнологии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при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выращивании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мясных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цыплят</w:t>
      </w:r>
    </w:p>
    <w:p w14:paraId="02381098"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кросса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«Хаббард»</w:t>
      </w:r>
      <w:r w:rsidRPr="00756150">
        <w:rPr>
          <w:rFonts w:ascii="Times New Roman" w:eastAsia="Times New Roman" w:hAnsi="Times New Roman" w:cs="Times New Roman"/>
          <w:color w:val="000000"/>
          <w:kern w:val="0"/>
          <w:sz w:val="28"/>
          <w:szCs w:val="28"/>
          <w:lang w:eastAsia="ru-RU"/>
        </w:rPr>
        <w:tab/>
        <w:t xml:space="preserve"> 80 </w:t>
      </w:r>
    </w:p>
    <w:p w14:paraId="3BE14945"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з</w:t>
      </w:r>
    </w:p>
    <w:p w14:paraId="4CC4C2CC"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3.3.1</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Переваримость</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использование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питательных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веществ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рационов</w:t>
      </w:r>
      <w:r w:rsidRPr="00756150">
        <w:rPr>
          <w:rFonts w:ascii="Times New Roman" w:eastAsia="Times New Roman" w:hAnsi="Times New Roman" w:cs="Times New Roman"/>
          <w:color w:val="000000"/>
          <w:kern w:val="0"/>
          <w:sz w:val="28"/>
          <w:szCs w:val="28"/>
          <w:lang w:eastAsia="ru-RU"/>
        </w:rPr>
        <w:t xml:space="preserve"> 83</w:t>
      </w:r>
    </w:p>
    <w:p w14:paraId="3371D7B7"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у</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цыплят</w:t>
      </w:r>
      <w:r w:rsidRPr="00756150">
        <w:rPr>
          <w:rFonts w:ascii="Times New Roman" w:eastAsia="Times New Roman" w:hAnsi="Times New Roman" w:cs="Times New Roman"/>
          <w:color w:val="000000"/>
          <w:kern w:val="0"/>
          <w:sz w:val="28"/>
          <w:szCs w:val="28"/>
          <w:lang w:eastAsia="ru-RU"/>
        </w:rPr>
        <w:t>-</w:t>
      </w:r>
      <w:r w:rsidRPr="00756150">
        <w:rPr>
          <w:rFonts w:ascii="Times New Roman" w:eastAsia="Times New Roman" w:hAnsi="Times New Roman" w:cs="Times New Roman" w:hint="eastAsia"/>
          <w:color w:val="000000"/>
          <w:kern w:val="0"/>
          <w:sz w:val="28"/>
          <w:szCs w:val="28"/>
          <w:lang w:eastAsia="ru-RU"/>
        </w:rPr>
        <w:t>бройлеров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кросса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«Хаббард»</w:t>
      </w:r>
      <w:r w:rsidRPr="00756150">
        <w:rPr>
          <w:rFonts w:ascii="Times New Roman" w:eastAsia="Times New Roman" w:hAnsi="Times New Roman" w:cs="Times New Roman"/>
          <w:color w:val="000000"/>
          <w:kern w:val="0"/>
          <w:sz w:val="28"/>
          <w:szCs w:val="28"/>
          <w:lang w:eastAsia="ru-RU"/>
        </w:rPr>
        <w:tab/>
      </w:r>
    </w:p>
    <w:p w14:paraId="316D4586"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3.3.2</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Влияние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выращивания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мясных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цыплят</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кросса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«Хаббард»</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на</w:t>
      </w:r>
    </w:p>
    <w:p w14:paraId="4810E871"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lastRenderedPageBreak/>
        <w:t>динамику</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живой</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массы</w:t>
      </w:r>
      <w:r w:rsidRPr="00756150">
        <w:rPr>
          <w:rFonts w:ascii="Times New Roman" w:eastAsia="Times New Roman" w:hAnsi="Times New Roman" w:cs="Times New Roman"/>
          <w:color w:val="000000"/>
          <w:kern w:val="0"/>
          <w:sz w:val="28"/>
          <w:szCs w:val="28"/>
          <w:lang w:eastAsia="ru-RU"/>
        </w:rPr>
        <w:tab/>
        <w:t xml:space="preserve"> 87</w:t>
      </w:r>
    </w:p>
    <w:p w14:paraId="4BB20AD2"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3.3.3</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Влияние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низкоинтенсивного</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лазерного</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излучения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ИК</w:t>
      </w:r>
      <w:r w:rsidRPr="00756150">
        <w:rPr>
          <w:rFonts w:ascii="Times New Roman" w:eastAsia="Times New Roman" w:hAnsi="Times New Roman" w:cs="Times New Roman"/>
          <w:color w:val="000000"/>
          <w:kern w:val="0"/>
          <w:sz w:val="28"/>
          <w:szCs w:val="28"/>
          <w:lang w:eastAsia="ru-RU"/>
        </w:rPr>
        <w:t>-</w:t>
      </w:r>
      <w:r w:rsidRPr="00756150">
        <w:rPr>
          <w:rFonts w:ascii="Times New Roman" w:eastAsia="Times New Roman" w:hAnsi="Times New Roman" w:cs="Times New Roman" w:hint="eastAsia"/>
          <w:color w:val="000000"/>
          <w:kern w:val="0"/>
          <w:sz w:val="28"/>
          <w:szCs w:val="28"/>
          <w:lang w:eastAsia="ru-RU"/>
        </w:rPr>
        <w:t>диапазона</w:t>
      </w:r>
    </w:p>
    <w:p w14:paraId="0855F6FB"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на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экстерьерные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показатели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цыплят</w:t>
      </w:r>
      <w:r w:rsidRPr="00756150">
        <w:rPr>
          <w:rFonts w:ascii="Times New Roman" w:eastAsia="Times New Roman" w:hAnsi="Times New Roman" w:cs="Times New Roman"/>
          <w:color w:val="000000"/>
          <w:kern w:val="0"/>
          <w:sz w:val="28"/>
          <w:szCs w:val="28"/>
          <w:lang w:eastAsia="ru-RU"/>
        </w:rPr>
        <w:t>-</w:t>
      </w:r>
      <w:r w:rsidRPr="00756150">
        <w:rPr>
          <w:rFonts w:ascii="Times New Roman" w:eastAsia="Times New Roman" w:hAnsi="Times New Roman" w:cs="Times New Roman" w:hint="eastAsia"/>
          <w:color w:val="000000"/>
          <w:kern w:val="0"/>
          <w:sz w:val="28"/>
          <w:szCs w:val="28"/>
          <w:lang w:eastAsia="ru-RU"/>
        </w:rPr>
        <w:t>бройлеров</w:t>
      </w:r>
      <w:r w:rsidRPr="00756150">
        <w:rPr>
          <w:rFonts w:ascii="Times New Roman" w:eastAsia="Times New Roman" w:hAnsi="Times New Roman" w:cs="Times New Roman"/>
          <w:color w:val="000000"/>
          <w:kern w:val="0"/>
          <w:sz w:val="28"/>
          <w:szCs w:val="28"/>
          <w:lang w:eastAsia="ru-RU"/>
        </w:rPr>
        <w:tab/>
        <w:t xml:space="preserve"> 92</w:t>
      </w:r>
    </w:p>
    <w:p w14:paraId="64F0A2BE"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 xml:space="preserve">3.4 </w:t>
      </w:r>
      <w:r w:rsidRPr="00756150">
        <w:rPr>
          <w:rFonts w:ascii="Times New Roman" w:eastAsia="Times New Roman" w:hAnsi="Times New Roman" w:cs="Times New Roman" w:hint="eastAsia"/>
          <w:color w:val="000000"/>
          <w:kern w:val="0"/>
          <w:sz w:val="28"/>
          <w:szCs w:val="28"/>
          <w:lang w:eastAsia="ru-RU"/>
        </w:rPr>
        <w:t>Биохимические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показатели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сыворотки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крови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цыплят</w:t>
      </w:r>
      <w:r w:rsidRPr="00756150">
        <w:rPr>
          <w:rFonts w:ascii="Times New Roman" w:eastAsia="Times New Roman" w:hAnsi="Times New Roman" w:cs="Times New Roman"/>
          <w:color w:val="000000"/>
          <w:kern w:val="0"/>
          <w:sz w:val="28"/>
          <w:szCs w:val="28"/>
          <w:lang w:eastAsia="ru-RU"/>
        </w:rPr>
        <w:t>-</w:t>
      </w:r>
      <w:r w:rsidRPr="00756150">
        <w:rPr>
          <w:rFonts w:ascii="Times New Roman" w:eastAsia="Times New Roman" w:hAnsi="Times New Roman" w:cs="Times New Roman" w:hint="eastAsia"/>
          <w:color w:val="000000"/>
          <w:kern w:val="0"/>
          <w:sz w:val="28"/>
          <w:szCs w:val="28"/>
          <w:lang w:eastAsia="ru-RU"/>
        </w:rPr>
        <w:t>бройлеров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кросса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«Хаббард»</w:t>
      </w:r>
      <w:r w:rsidRPr="00756150">
        <w:rPr>
          <w:rFonts w:ascii="Times New Roman" w:eastAsia="Times New Roman" w:hAnsi="Times New Roman" w:cs="Times New Roman"/>
          <w:color w:val="000000"/>
          <w:kern w:val="0"/>
          <w:sz w:val="28"/>
          <w:szCs w:val="28"/>
          <w:lang w:eastAsia="ru-RU"/>
        </w:rPr>
        <w:tab/>
        <w:t xml:space="preserve"> 96</w:t>
      </w:r>
    </w:p>
    <w:p w14:paraId="7EA04FA0"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4</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Экономическая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эффективность</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применения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системы</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кормления</w:t>
      </w:r>
    </w:p>
    <w:p w14:paraId="671BAFF3"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мясных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цыплят</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разных</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кроссов</w:t>
      </w:r>
      <w:r w:rsidRPr="00756150">
        <w:rPr>
          <w:rFonts w:ascii="Times New Roman" w:eastAsia="Times New Roman" w:hAnsi="Times New Roman" w:cs="Times New Roman"/>
          <w:color w:val="000000"/>
          <w:kern w:val="0"/>
          <w:sz w:val="28"/>
          <w:szCs w:val="28"/>
          <w:lang w:eastAsia="ru-RU"/>
        </w:rPr>
        <w:t xml:space="preserve"> ( </w:t>
      </w:r>
      <w:r w:rsidRPr="00756150">
        <w:rPr>
          <w:rFonts w:ascii="Times New Roman" w:eastAsia="Times New Roman" w:hAnsi="Times New Roman" w:cs="Times New Roman" w:hint="eastAsia"/>
          <w:color w:val="000000"/>
          <w:kern w:val="0"/>
          <w:sz w:val="28"/>
          <w:szCs w:val="28"/>
          <w:lang w:eastAsia="ru-RU"/>
        </w:rPr>
        <w:t>«Росс</w:t>
      </w:r>
      <w:r w:rsidRPr="00756150">
        <w:rPr>
          <w:rFonts w:ascii="Times New Roman" w:eastAsia="Times New Roman" w:hAnsi="Times New Roman" w:cs="Times New Roman"/>
          <w:color w:val="000000"/>
          <w:kern w:val="0"/>
          <w:sz w:val="28"/>
          <w:szCs w:val="28"/>
          <w:lang w:eastAsia="ru-RU"/>
        </w:rPr>
        <w:t>-508</w:t>
      </w:r>
      <w:r w:rsidRPr="00756150">
        <w:rPr>
          <w:rFonts w:ascii="Times New Roman" w:eastAsia="Times New Roman" w:hAnsi="Times New Roman" w:cs="Times New Roman" w:hint="eastAsia"/>
          <w:color w:val="000000"/>
          <w:kern w:val="0"/>
          <w:sz w:val="28"/>
          <w:szCs w:val="28"/>
          <w:lang w:eastAsia="ru-RU"/>
        </w:rPr>
        <w:t>»</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«Хаббард»</w:t>
      </w:r>
      <w:r w:rsidRPr="00756150">
        <w:rPr>
          <w:rFonts w:ascii="Times New Roman" w:eastAsia="Times New Roman" w:hAnsi="Times New Roman" w:cs="Times New Roman"/>
          <w:color w:val="000000"/>
          <w:kern w:val="0"/>
          <w:sz w:val="28"/>
          <w:szCs w:val="28"/>
          <w:lang w:eastAsia="ru-RU"/>
        </w:rPr>
        <w:t>)</w:t>
      </w:r>
      <w:r w:rsidRPr="00756150">
        <w:rPr>
          <w:rFonts w:ascii="Times New Roman" w:eastAsia="Times New Roman" w:hAnsi="Times New Roman" w:cs="Times New Roman"/>
          <w:color w:val="000000"/>
          <w:kern w:val="0"/>
          <w:sz w:val="28"/>
          <w:szCs w:val="28"/>
          <w:lang w:eastAsia="ru-RU"/>
        </w:rPr>
        <w:tab/>
        <w:t xml:space="preserve"> 102</w:t>
      </w:r>
    </w:p>
    <w:p w14:paraId="2C39DCD0"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 xml:space="preserve">4.1 </w:t>
      </w:r>
      <w:r w:rsidRPr="00756150">
        <w:rPr>
          <w:rFonts w:ascii="Times New Roman" w:eastAsia="Times New Roman" w:hAnsi="Times New Roman" w:cs="Times New Roman" w:hint="eastAsia"/>
          <w:color w:val="000000"/>
          <w:kern w:val="0"/>
          <w:sz w:val="28"/>
          <w:szCs w:val="28"/>
          <w:lang w:eastAsia="ru-RU"/>
        </w:rPr>
        <w:t>Производственная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проверка</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результатов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исследований</w:t>
      </w:r>
      <w:r w:rsidRPr="00756150">
        <w:rPr>
          <w:rFonts w:ascii="Times New Roman" w:eastAsia="Times New Roman" w:hAnsi="Times New Roman" w:cs="Times New Roman"/>
          <w:color w:val="000000"/>
          <w:kern w:val="0"/>
          <w:sz w:val="28"/>
          <w:szCs w:val="28"/>
          <w:lang w:eastAsia="ru-RU"/>
        </w:rPr>
        <w:tab/>
        <w:t xml:space="preserve"> 102</w:t>
      </w:r>
    </w:p>
    <w:p w14:paraId="42D8E1BE"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5</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Обсуждение</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результатов</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исследований</w:t>
      </w:r>
      <w:r w:rsidRPr="00756150">
        <w:rPr>
          <w:rFonts w:ascii="Times New Roman" w:eastAsia="Times New Roman" w:hAnsi="Times New Roman" w:cs="Times New Roman"/>
          <w:color w:val="000000"/>
          <w:kern w:val="0"/>
          <w:sz w:val="28"/>
          <w:szCs w:val="28"/>
          <w:lang w:eastAsia="ru-RU"/>
        </w:rPr>
        <w:tab/>
      </w:r>
    </w:p>
    <w:p w14:paraId="1559091F"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6</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Выводы</w:t>
      </w:r>
      <w:r w:rsidRPr="00756150">
        <w:rPr>
          <w:rFonts w:ascii="Times New Roman" w:eastAsia="Times New Roman" w:hAnsi="Times New Roman" w:cs="Times New Roman"/>
          <w:color w:val="000000"/>
          <w:kern w:val="0"/>
          <w:sz w:val="28"/>
          <w:szCs w:val="28"/>
          <w:lang w:eastAsia="ru-RU"/>
        </w:rPr>
        <w:tab/>
        <w:t xml:space="preserve"> 110</w:t>
      </w:r>
    </w:p>
    <w:p w14:paraId="13BFAE99"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color w:val="000000"/>
          <w:kern w:val="0"/>
          <w:sz w:val="28"/>
          <w:szCs w:val="28"/>
          <w:lang w:eastAsia="ru-RU"/>
        </w:rPr>
        <w:t>7</w:t>
      </w:r>
      <w:r w:rsidRPr="00756150">
        <w:rPr>
          <w:rFonts w:ascii="Times New Roman" w:eastAsia="Times New Roman" w:hAnsi="Times New Roman" w:cs="Times New Roman"/>
          <w:color w:val="000000"/>
          <w:kern w:val="0"/>
          <w:sz w:val="28"/>
          <w:szCs w:val="28"/>
          <w:lang w:eastAsia="ru-RU"/>
        </w:rPr>
        <w:tab/>
      </w:r>
      <w:r w:rsidRPr="00756150">
        <w:rPr>
          <w:rFonts w:ascii="Times New Roman" w:eastAsia="Times New Roman" w:hAnsi="Times New Roman" w:cs="Times New Roman" w:hint="eastAsia"/>
          <w:color w:val="000000"/>
          <w:kern w:val="0"/>
          <w:sz w:val="28"/>
          <w:szCs w:val="28"/>
          <w:lang w:eastAsia="ru-RU"/>
        </w:rPr>
        <w:t>Предложения</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производству</w:t>
      </w:r>
      <w:r w:rsidRPr="00756150">
        <w:rPr>
          <w:rFonts w:ascii="Times New Roman" w:eastAsia="Times New Roman" w:hAnsi="Times New Roman" w:cs="Times New Roman"/>
          <w:color w:val="000000"/>
          <w:kern w:val="0"/>
          <w:sz w:val="28"/>
          <w:szCs w:val="28"/>
          <w:lang w:eastAsia="ru-RU"/>
        </w:rPr>
        <w:tab/>
        <w:t xml:space="preserve"> 113</w:t>
      </w:r>
    </w:p>
    <w:p w14:paraId="3B99F03C"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Библиографический</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указатель</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использованной</w:t>
      </w:r>
      <w:r w:rsidRPr="00756150">
        <w:rPr>
          <w:rFonts w:ascii="Times New Roman" w:eastAsia="Times New Roman" w:hAnsi="Times New Roman" w:cs="Times New Roman"/>
          <w:color w:val="000000"/>
          <w:kern w:val="0"/>
          <w:sz w:val="28"/>
          <w:szCs w:val="28"/>
          <w:lang w:eastAsia="ru-RU"/>
        </w:rPr>
        <w:t xml:space="preserve"> </w:t>
      </w:r>
      <w:r w:rsidRPr="00756150">
        <w:rPr>
          <w:rFonts w:ascii="Times New Roman" w:eastAsia="Times New Roman" w:hAnsi="Times New Roman" w:cs="Times New Roman" w:hint="eastAsia"/>
          <w:color w:val="000000"/>
          <w:kern w:val="0"/>
          <w:sz w:val="28"/>
          <w:szCs w:val="28"/>
          <w:lang w:eastAsia="ru-RU"/>
        </w:rPr>
        <w:t>литературы</w:t>
      </w:r>
      <w:r w:rsidRPr="00756150">
        <w:rPr>
          <w:rFonts w:ascii="Times New Roman" w:eastAsia="Times New Roman" w:hAnsi="Times New Roman" w:cs="Times New Roman"/>
          <w:color w:val="000000"/>
          <w:kern w:val="0"/>
          <w:sz w:val="28"/>
          <w:szCs w:val="28"/>
          <w:lang w:eastAsia="ru-RU"/>
        </w:rPr>
        <w:tab/>
        <w:t xml:space="preserve"> 144</w:t>
      </w:r>
    </w:p>
    <w:p w14:paraId="1BA200AC" w14:textId="77777777" w:rsidR="00756150" w:rsidRPr="00756150" w:rsidRDefault="00756150" w:rsidP="00756150">
      <w:pPr>
        <w:rPr>
          <w:rFonts w:ascii="Times New Roman" w:eastAsia="Times New Roman" w:hAnsi="Times New Roman" w:cs="Times New Roman"/>
          <w:color w:val="000000"/>
          <w:kern w:val="0"/>
          <w:sz w:val="28"/>
          <w:szCs w:val="28"/>
          <w:lang w:eastAsia="ru-RU"/>
        </w:rPr>
      </w:pPr>
      <w:r w:rsidRPr="00756150">
        <w:rPr>
          <w:rFonts w:ascii="Times New Roman" w:eastAsia="Times New Roman" w:hAnsi="Times New Roman" w:cs="Times New Roman" w:hint="eastAsia"/>
          <w:color w:val="000000"/>
          <w:kern w:val="0"/>
          <w:sz w:val="28"/>
          <w:szCs w:val="28"/>
          <w:lang w:eastAsia="ru-RU"/>
        </w:rPr>
        <w:t>ПРИЛОЖЕНИЯ</w:t>
      </w:r>
      <w:r w:rsidRPr="00756150">
        <w:rPr>
          <w:rFonts w:ascii="Times New Roman" w:eastAsia="Times New Roman" w:hAnsi="Times New Roman" w:cs="Times New Roman"/>
          <w:color w:val="000000"/>
          <w:kern w:val="0"/>
          <w:sz w:val="28"/>
          <w:szCs w:val="28"/>
          <w:lang w:eastAsia="ru-RU"/>
        </w:rPr>
        <w:tab/>
        <w:t xml:space="preserve"> 132 </w:t>
      </w:r>
    </w:p>
    <w:p w14:paraId="32811554" w14:textId="310075EA" w:rsidR="00CB6913" w:rsidRDefault="00CB6913" w:rsidP="00756150"/>
    <w:p w14:paraId="79B86B05" w14:textId="369F4C7B" w:rsidR="00756150" w:rsidRDefault="00756150" w:rsidP="00756150"/>
    <w:p w14:paraId="1845D2B1" w14:textId="49B09921" w:rsidR="00756150" w:rsidRDefault="00756150" w:rsidP="00756150"/>
    <w:p w14:paraId="16EF761C" w14:textId="7B92D1F5" w:rsidR="00756150" w:rsidRDefault="00756150" w:rsidP="00756150"/>
    <w:p w14:paraId="54D15609" w14:textId="77777777" w:rsidR="00756150" w:rsidRPr="00756150" w:rsidRDefault="00756150" w:rsidP="00D95346">
      <w:pPr>
        <w:numPr>
          <w:ilvl w:val="0"/>
          <w:numId w:val="5"/>
        </w:numPr>
        <w:tabs>
          <w:tab w:val="clear" w:pos="709"/>
          <w:tab w:val="clear" w:pos="1560"/>
          <w:tab w:val="left" w:pos="4222"/>
        </w:tabs>
        <w:suppressAutoHyphens w:val="0"/>
        <w:spacing w:after="93" w:line="280" w:lineRule="exact"/>
        <w:ind w:left="3880" w:firstLine="0"/>
        <w:jc w:val="left"/>
        <w:rPr>
          <w:rFonts w:ascii="Times New Roman" w:eastAsia="Times New Roman" w:hAnsi="Times New Roman" w:cs="Times New Roman"/>
          <w:b/>
          <w:bCs/>
          <w:kern w:val="0"/>
          <w:sz w:val="28"/>
          <w:szCs w:val="28"/>
          <w:lang w:eastAsia="ru-RU"/>
        </w:rPr>
      </w:pPr>
      <w:r w:rsidRPr="00756150">
        <w:rPr>
          <w:rFonts w:ascii="Times New Roman" w:eastAsia="Times New Roman" w:hAnsi="Times New Roman" w:cs="Times New Roman"/>
          <w:b/>
          <w:bCs/>
          <w:color w:val="000000"/>
          <w:kern w:val="0"/>
          <w:sz w:val="28"/>
          <w:szCs w:val="28"/>
          <w:shd w:val="clear" w:color="auto" w:fill="FFFFFF"/>
          <w:lang w:eastAsia="ru-RU"/>
        </w:rPr>
        <w:t>Выводы</w:t>
      </w:r>
    </w:p>
    <w:p w14:paraId="7DDE7274" w14:textId="77777777" w:rsidR="00756150" w:rsidRPr="00756150" w:rsidRDefault="00756150" w:rsidP="00756150">
      <w:pPr>
        <w:tabs>
          <w:tab w:val="clear" w:pos="709"/>
        </w:tabs>
        <w:suppressAutoHyphens w:val="0"/>
        <w:spacing w:after="60" w:line="446" w:lineRule="exact"/>
        <w:ind w:right="760" w:firstLine="360"/>
        <w:rPr>
          <w:rFonts w:ascii="Times New Roman" w:eastAsia="Times New Roman" w:hAnsi="Times New Roman" w:cs="Times New Roman"/>
          <w:kern w:val="0"/>
          <w:sz w:val="28"/>
          <w:szCs w:val="28"/>
          <w:lang w:eastAsia="ru-RU"/>
        </w:rPr>
      </w:pPr>
      <w:r w:rsidRPr="00756150">
        <w:rPr>
          <w:rFonts w:ascii="Times New Roman" w:eastAsia="Times New Roman" w:hAnsi="Times New Roman" w:cs="Times New Roman"/>
          <w:color w:val="000000"/>
          <w:kern w:val="0"/>
          <w:sz w:val="28"/>
          <w:szCs w:val="28"/>
          <w:shd w:val="clear" w:color="auto" w:fill="FFFFFF"/>
          <w:lang w:val="en-US" w:eastAsia="en-US"/>
        </w:rPr>
        <w:t>L</w:t>
      </w:r>
      <w:r w:rsidRPr="00756150">
        <w:rPr>
          <w:rFonts w:ascii="Times New Roman" w:eastAsia="Times New Roman" w:hAnsi="Times New Roman" w:cs="Times New Roman"/>
          <w:color w:val="000000"/>
          <w:kern w:val="0"/>
          <w:sz w:val="28"/>
          <w:szCs w:val="28"/>
          <w:shd w:val="clear" w:color="auto" w:fill="FFFFFF"/>
          <w:lang w:eastAsia="en-US"/>
        </w:rPr>
        <w:t xml:space="preserve"> </w:t>
      </w:r>
      <w:r w:rsidRPr="00756150">
        <w:rPr>
          <w:rFonts w:ascii="Times New Roman" w:eastAsia="Times New Roman" w:hAnsi="Times New Roman" w:cs="Times New Roman"/>
          <w:color w:val="000000"/>
          <w:kern w:val="0"/>
          <w:sz w:val="28"/>
          <w:szCs w:val="28"/>
          <w:shd w:val="clear" w:color="auto" w:fill="FFFFFF"/>
          <w:lang w:eastAsia="ru-RU"/>
        </w:rPr>
        <w:t xml:space="preserve">По спецификации кормов полнорационные комбикорма </w:t>
      </w:r>
      <w:r w:rsidRPr="00756150">
        <w:rPr>
          <w:rFonts w:ascii="Times New Roman" w:eastAsia="Times New Roman" w:hAnsi="Times New Roman" w:cs="Times New Roman"/>
          <w:color w:val="000000"/>
          <w:kern w:val="0"/>
          <w:sz w:val="28"/>
          <w:szCs w:val="28"/>
          <w:shd w:val="clear" w:color="auto" w:fill="FFFFFF"/>
          <w:lang w:val="en-US" w:eastAsia="en-US"/>
        </w:rPr>
        <w:t>BR</w:t>
      </w:r>
      <w:r w:rsidRPr="00756150">
        <w:rPr>
          <w:rFonts w:ascii="Times New Roman" w:eastAsia="Times New Roman" w:hAnsi="Times New Roman" w:cs="Times New Roman"/>
          <w:color w:val="000000"/>
          <w:kern w:val="0"/>
          <w:sz w:val="28"/>
          <w:szCs w:val="28"/>
          <w:shd w:val="clear" w:color="auto" w:fill="FFFFFF"/>
          <w:lang w:eastAsia="en-US"/>
        </w:rPr>
        <w:t xml:space="preserve">1, </w:t>
      </w:r>
      <w:r w:rsidRPr="00756150">
        <w:rPr>
          <w:rFonts w:ascii="Times New Roman" w:eastAsia="Times New Roman" w:hAnsi="Times New Roman" w:cs="Times New Roman"/>
          <w:color w:val="000000"/>
          <w:kern w:val="0"/>
          <w:sz w:val="28"/>
          <w:szCs w:val="28"/>
          <w:shd w:val="clear" w:color="auto" w:fill="FFFFFF"/>
          <w:lang w:val="en-US" w:eastAsia="en-US"/>
        </w:rPr>
        <w:t>BR</w:t>
      </w:r>
      <w:r w:rsidRPr="00756150">
        <w:rPr>
          <w:rFonts w:ascii="Times New Roman" w:eastAsia="Times New Roman" w:hAnsi="Times New Roman" w:cs="Times New Roman"/>
          <w:color w:val="000000"/>
          <w:kern w:val="0"/>
          <w:sz w:val="28"/>
          <w:szCs w:val="28"/>
          <w:shd w:val="clear" w:color="auto" w:fill="FFFFFF"/>
          <w:lang w:eastAsia="en-US"/>
        </w:rPr>
        <w:t xml:space="preserve">2, </w:t>
      </w:r>
      <w:r w:rsidRPr="00756150">
        <w:rPr>
          <w:rFonts w:ascii="Times New Roman" w:eastAsia="Times New Roman" w:hAnsi="Times New Roman" w:cs="Times New Roman"/>
          <w:color w:val="000000"/>
          <w:kern w:val="0"/>
          <w:sz w:val="28"/>
          <w:szCs w:val="28"/>
          <w:shd w:val="clear" w:color="auto" w:fill="FFFFFF"/>
          <w:lang w:val="en-US" w:eastAsia="en-US"/>
        </w:rPr>
        <w:t>BR</w:t>
      </w:r>
      <w:r w:rsidRPr="00756150">
        <w:rPr>
          <w:rFonts w:ascii="Times New Roman" w:eastAsia="Times New Roman" w:hAnsi="Times New Roman" w:cs="Times New Roman"/>
          <w:color w:val="000000"/>
          <w:kern w:val="0"/>
          <w:sz w:val="28"/>
          <w:szCs w:val="28"/>
          <w:shd w:val="clear" w:color="auto" w:fill="FFFFFF"/>
          <w:lang w:eastAsia="en-US"/>
        </w:rPr>
        <w:t xml:space="preserve">3, </w:t>
      </w:r>
      <w:r w:rsidRPr="00756150">
        <w:rPr>
          <w:rFonts w:ascii="Times New Roman" w:eastAsia="Times New Roman" w:hAnsi="Times New Roman" w:cs="Times New Roman"/>
          <w:color w:val="000000"/>
          <w:kern w:val="0"/>
          <w:sz w:val="28"/>
          <w:szCs w:val="28"/>
          <w:shd w:val="clear" w:color="auto" w:fill="FFFFFF"/>
          <w:lang w:eastAsia="ru-RU"/>
        </w:rPr>
        <w:t>подвергнутые экспандированшо в импортном экспандере марки ОЕ 30.2, используются для кормления цыплят-бройлеров кросса «Росс- 508» на птицефабрике «Новгородская» в три периода: начальный (0-10 сутки), выращивания (11-24 сутки) и завершающий (25 сутки — до убоя в возрасте 37-39 суток). В 100 г комбикормов содержание обменной энергии увеличивалось от 1,26до 1,32 МДж и сырого протеина от 22,06 до 19,62 % в зависимости от их возраста.</w:t>
      </w:r>
    </w:p>
    <w:p w14:paraId="59D9CE84" w14:textId="77777777" w:rsidR="00756150" w:rsidRPr="00756150" w:rsidRDefault="00756150" w:rsidP="00D95346">
      <w:pPr>
        <w:numPr>
          <w:ilvl w:val="0"/>
          <w:numId w:val="6"/>
        </w:numPr>
        <w:tabs>
          <w:tab w:val="clear" w:pos="709"/>
          <w:tab w:val="clear" w:pos="1420"/>
        </w:tabs>
        <w:suppressAutoHyphens w:val="0"/>
        <w:spacing w:after="60" w:line="446" w:lineRule="exact"/>
        <w:ind w:left="0" w:right="760" w:firstLine="360"/>
        <w:jc w:val="left"/>
        <w:rPr>
          <w:rFonts w:ascii="Times New Roman" w:eastAsia="Times New Roman" w:hAnsi="Times New Roman" w:cs="Times New Roman"/>
          <w:kern w:val="0"/>
          <w:sz w:val="28"/>
          <w:szCs w:val="28"/>
          <w:lang w:eastAsia="ru-RU"/>
        </w:rPr>
      </w:pPr>
      <w:r w:rsidRPr="00756150">
        <w:rPr>
          <w:rFonts w:ascii="Times New Roman" w:eastAsia="Times New Roman" w:hAnsi="Times New Roman" w:cs="Times New Roman"/>
          <w:color w:val="000000"/>
          <w:kern w:val="0"/>
          <w:sz w:val="28"/>
          <w:szCs w:val="28"/>
          <w:shd w:val="clear" w:color="auto" w:fill="FFFFFF"/>
          <w:lang w:eastAsia="ru-RU"/>
        </w:rPr>
        <w:t xml:space="preserve">В соответствии с качеством и безопасностью экспандированные полнорационные комбикорма для кормления мясных цыплят кросса «Хаббард» в ООО «Белгранкорм — Великий Новгород» Крестецкого района Новгородской области дифференцированы на четыре категории и </w:t>
      </w:r>
      <w:r w:rsidRPr="00756150">
        <w:rPr>
          <w:rFonts w:ascii="Times New Roman" w:eastAsia="Times New Roman" w:hAnsi="Times New Roman" w:cs="Times New Roman"/>
          <w:color w:val="000000"/>
          <w:kern w:val="0"/>
          <w:sz w:val="28"/>
          <w:szCs w:val="28"/>
          <w:shd w:val="clear" w:color="auto" w:fill="FFFFFF"/>
          <w:lang w:eastAsia="ru-RU"/>
        </w:rPr>
        <w:lastRenderedPageBreak/>
        <w:t xml:space="preserve">рецепта: предстартовый ПК-5-1 </w:t>
      </w:r>
      <w:r w:rsidRPr="00756150">
        <w:rPr>
          <w:rFonts w:ascii="Times New Roman" w:eastAsia="Times New Roman" w:hAnsi="Times New Roman" w:cs="Times New Roman"/>
          <w:color w:val="000000"/>
          <w:spacing w:val="20"/>
          <w:kern w:val="0"/>
          <w:sz w:val="28"/>
          <w:szCs w:val="28"/>
          <w:shd w:val="clear" w:color="auto" w:fill="FFFFFF"/>
          <w:lang w:eastAsia="ru-RU"/>
        </w:rPr>
        <w:t>(0—10</w:t>
      </w:r>
      <w:r w:rsidRPr="00756150">
        <w:rPr>
          <w:rFonts w:ascii="Times New Roman" w:eastAsia="Times New Roman" w:hAnsi="Times New Roman" w:cs="Times New Roman"/>
          <w:color w:val="000000"/>
          <w:kern w:val="0"/>
          <w:sz w:val="28"/>
          <w:szCs w:val="28"/>
          <w:shd w:val="clear" w:color="auto" w:fill="FFFFFF"/>
          <w:lang w:eastAsia="ru-RU"/>
        </w:rPr>
        <w:t xml:space="preserve"> сутки), стартовый ПК-5-2 </w:t>
      </w:r>
      <w:r w:rsidRPr="00756150">
        <w:rPr>
          <w:rFonts w:ascii="Times New Roman" w:eastAsia="Times New Roman" w:hAnsi="Times New Roman" w:cs="Times New Roman"/>
          <w:color w:val="000000"/>
          <w:spacing w:val="20"/>
          <w:kern w:val="0"/>
          <w:sz w:val="28"/>
          <w:szCs w:val="28"/>
          <w:shd w:val="clear" w:color="auto" w:fill="FFFFFF"/>
          <w:lang w:eastAsia="ru-RU"/>
        </w:rPr>
        <w:t>(11</w:t>
      </w:r>
      <w:r w:rsidRPr="00756150">
        <w:rPr>
          <w:rFonts w:ascii="Times New Roman" w:eastAsia="Times New Roman" w:hAnsi="Times New Roman" w:cs="Times New Roman"/>
          <w:color w:val="000000"/>
          <w:spacing w:val="20"/>
          <w:kern w:val="0"/>
          <w:sz w:val="28"/>
          <w:szCs w:val="28"/>
          <w:shd w:val="clear" w:color="auto" w:fill="FFFFFF"/>
          <w:lang w:eastAsia="ru-RU"/>
        </w:rPr>
        <w:softHyphen/>
      </w:r>
      <w:r w:rsidRPr="00756150">
        <w:rPr>
          <w:rFonts w:ascii="Times New Roman" w:eastAsia="Times New Roman" w:hAnsi="Times New Roman" w:cs="Times New Roman"/>
          <w:color w:val="000000"/>
          <w:kern w:val="0"/>
          <w:sz w:val="28"/>
          <w:szCs w:val="28"/>
          <w:shd w:val="clear" w:color="auto" w:fill="FFFFFF"/>
          <w:lang w:eastAsia="ru-RU"/>
        </w:rPr>
        <w:t>20 сутки), для роста ПК 5 (21 - 33 сутки) и финишный ПК-6 (34 сутки — до убоя в возрасте 38 — 39 суток). В 100 г комбикормов концентрация обменной энергии возрастала от 1,25 до 1,34 МДж, сырого жира от 3,33 до 8,98 %, а сырого протеина, напротив, снижалась от 22,52 до 18,83 % в зависимости от возраста и живой массы.</w:t>
      </w:r>
    </w:p>
    <w:p w14:paraId="13D479E5" w14:textId="77777777" w:rsidR="00756150" w:rsidRPr="00756150" w:rsidRDefault="00756150" w:rsidP="00D95346">
      <w:pPr>
        <w:numPr>
          <w:ilvl w:val="0"/>
          <w:numId w:val="6"/>
        </w:numPr>
        <w:tabs>
          <w:tab w:val="clear" w:pos="709"/>
          <w:tab w:val="clear" w:pos="1420"/>
        </w:tabs>
        <w:suppressAutoHyphens w:val="0"/>
        <w:spacing w:after="0" w:line="446" w:lineRule="exact"/>
        <w:ind w:left="0" w:right="760" w:firstLine="360"/>
        <w:jc w:val="left"/>
        <w:rPr>
          <w:rFonts w:ascii="Times New Roman" w:eastAsia="Times New Roman" w:hAnsi="Times New Roman" w:cs="Times New Roman"/>
          <w:kern w:val="0"/>
          <w:sz w:val="28"/>
          <w:szCs w:val="28"/>
          <w:lang w:eastAsia="ru-RU"/>
        </w:rPr>
        <w:sectPr w:rsidR="00756150" w:rsidRPr="00756150" w:rsidSect="00756150">
          <w:headerReference w:type="even" r:id="rId8"/>
          <w:headerReference w:type="default" r:id="rId9"/>
          <w:type w:val="continuous"/>
          <w:pgSz w:w="11900" w:h="16840"/>
          <w:pgMar w:top="821" w:right="104" w:bottom="1565" w:left="1879" w:header="0" w:footer="3" w:gutter="0"/>
          <w:cols w:space="720"/>
          <w:noEndnote/>
          <w:docGrid w:linePitch="360"/>
        </w:sectPr>
      </w:pPr>
      <w:r w:rsidRPr="00756150">
        <w:rPr>
          <w:rFonts w:ascii="Times New Roman" w:eastAsia="Times New Roman" w:hAnsi="Times New Roman" w:cs="Times New Roman"/>
          <w:color w:val="000000"/>
          <w:kern w:val="0"/>
          <w:sz w:val="28"/>
          <w:szCs w:val="28"/>
          <w:shd w:val="clear" w:color="auto" w:fill="FFFFFF"/>
          <w:lang w:eastAsia="ru-RU"/>
        </w:rPr>
        <w:t xml:space="preserve">Соотношение Са:Р усвояемый в рационах цыплят-бройлеров кросса «Росс-508» колебалось от 1,9:1 до2,1:1, а кросса «Хаббард» - от 2,02:1 до 2,30:1, что свидетельствует о необходимости увеличения данного показателя при откорме бройлеров обоих кроссов в условиях существенного увеличения производства отечественного диетического, вкусного, экологически безопасного мяса. При производстве бройлеров кросса «Росс-508» соотношение витамин </w:t>
      </w:r>
      <w:r w:rsidRPr="00756150">
        <w:rPr>
          <w:rFonts w:ascii="Times New Roman" w:eastAsia="Times New Roman" w:hAnsi="Times New Roman" w:cs="Times New Roman"/>
          <w:color w:val="000000"/>
          <w:kern w:val="0"/>
          <w:sz w:val="28"/>
          <w:szCs w:val="28"/>
          <w:shd w:val="clear" w:color="auto" w:fill="FFFFFF"/>
          <w:lang w:val="en-US" w:eastAsia="en-US"/>
        </w:rPr>
        <w:t>E</w:t>
      </w:r>
      <w:r w:rsidRPr="00756150">
        <w:rPr>
          <w:rFonts w:ascii="Times New Roman" w:eastAsia="Times New Roman" w:hAnsi="Times New Roman" w:cs="Times New Roman"/>
          <w:color w:val="000000"/>
          <w:kern w:val="0"/>
          <w:sz w:val="28"/>
          <w:szCs w:val="28"/>
          <w:shd w:val="clear" w:color="auto" w:fill="FFFFFF"/>
          <w:lang w:eastAsia="en-US"/>
        </w:rPr>
        <w:t>:</w:t>
      </w:r>
      <w:r w:rsidRPr="00756150">
        <w:rPr>
          <w:rFonts w:ascii="Times New Roman" w:eastAsia="Times New Roman" w:hAnsi="Times New Roman" w:cs="Times New Roman"/>
          <w:color w:val="000000"/>
          <w:kern w:val="0"/>
          <w:sz w:val="28"/>
          <w:szCs w:val="28"/>
          <w:shd w:val="clear" w:color="auto" w:fill="FFFFFF"/>
          <w:lang w:val="en-US" w:eastAsia="en-US"/>
        </w:rPr>
        <w:t>Se</w:t>
      </w:r>
      <w:r w:rsidRPr="00756150">
        <w:rPr>
          <w:rFonts w:ascii="Times New Roman" w:eastAsia="Times New Roman" w:hAnsi="Times New Roman" w:cs="Times New Roman"/>
          <w:color w:val="000000"/>
          <w:kern w:val="0"/>
          <w:sz w:val="28"/>
          <w:szCs w:val="28"/>
          <w:shd w:val="clear" w:color="auto" w:fill="FFFFFF"/>
          <w:lang w:eastAsia="en-US"/>
        </w:rPr>
        <w:t xml:space="preserve"> </w:t>
      </w:r>
      <w:r w:rsidRPr="00756150">
        <w:rPr>
          <w:rFonts w:ascii="Times New Roman" w:eastAsia="Times New Roman" w:hAnsi="Times New Roman" w:cs="Times New Roman"/>
          <w:color w:val="000000"/>
          <w:kern w:val="0"/>
          <w:sz w:val="28"/>
          <w:szCs w:val="28"/>
          <w:shd w:val="clear" w:color="auto" w:fill="FFFFFF"/>
          <w:lang w:eastAsia="ru-RU"/>
        </w:rPr>
        <w:t>в рационах варьировало от 666:1 до 200:1, что связано со снижением норм потребления первого от 100 мг/кг до 30 мг/кг. А при производстве бройлеров кросса «Хаббард» этот показатель составил 500:1 на протяжении всех периодов выращивания и откорма.</w:t>
      </w:r>
    </w:p>
    <w:p w14:paraId="5954F4CC" w14:textId="77777777" w:rsidR="00756150" w:rsidRPr="00756150" w:rsidRDefault="00756150" w:rsidP="00D95346">
      <w:pPr>
        <w:numPr>
          <w:ilvl w:val="0"/>
          <w:numId w:val="6"/>
        </w:numPr>
        <w:tabs>
          <w:tab w:val="clear" w:pos="709"/>
          <w:tab w:val="clear" w:pos="1420"/>
          <w:tab w:val="left" w:pos="898"/>
        </w:tabs>
        <w:suppressAutoHyphens w:val="0"/>
        <w:spacing w:after="60" w:line="446" w:lineRule="exact"/>
        <w:ind w:left="180" w:right="620" w:firstLine="280"/>
        <w:jc w:val="left"/>
        <w:rPr>
          <w:rFonts w:ascii="Times New Roman" w:eastAsia="Times New Roman" w:hAnsi="Times New Roman" w:cs="Times New Roman"/>
          <w:kern w:val="0"/>
          <w:sz w:val="28"/>
          <w:szCs w:val="28"/>
          <w:lang w:eastAsia="ru-RU"/>
        </w:rPr>
      </w:pPr>
      <w:r w:rsidRPr="00756150">
        <w:rPr>
          <w:rFonts w:ascii="Times New Roman" w:eastAsia="Times New Roman" w:hAnsi="Times New Roman" w:cs="Times New Roman"/>
          <w:color w:val="000000"/>
          <w:kern w:val="0"/>
          <w:sz w:val="28"/>
          <w:szCs w:val="28"/>
          <w:shd w:val="clear" w:color="auto" w:fill="FFFFFF"/>
          <w:lang w:eastAsia="ru-RU"/>
        </w:rPr>
        <w:lastRenderedPageBreak/>
        <w:t>Переваримость клетчатки и протеина рационов у цыплят- бройлеров кросса «Росс-508» выше, чем у кросса «Хаббард», однако она превысила переваримость жира у второго (64,5-68,7% против 58,4</w:t>
      </w:r>
      <w:r w:rsidRPr="00756150">
        <w:rPr>
          <w:rFonts w:ascii="Times New Roman" w:eastAsia="Times New Roman" w:hAnsi="Times New Roman" w:cs="Times New Roman"/>
          <w:color w:val="000000"/>
          <w:kern w:val="0"/>
          <w:sz w:val="28"/>
          <w:szCs w:val="28"/>
          <w:shd w:val="clear" w:color="auto" w:fill="FFFFFF"/>
          <w:lang w:eastAsia="ru-RU"/>
        </w:rPr>
        <w:softHyphen/>
        <w:t>59,7% по опытным группам). А по контрольным группам переваримость жира составила соответственно 62,7% и 57,2%.</w:t>
      </w:r>
    </w:p>
    <w:p w14:paraId="2B400F33" w14:textId="77777777" w:rsidR="00756150" w:rsidRPr="00756150" w:rsidRDefault="00756150" w:rsidP="00756150">
      <w:pPr>
        <w:tabs>
          <w:tab w:val="clear" w:pos="709"/>
        </w:tabs>
        <w:suppressAutoHyphens w:val="0"/>
        <w:spacing w:after="60" w:line="446" w:lineRule="exact"/>
        <w:ind w:left="180" w:right="620" w:firstLine="280"/>
        <w:rPr>
          <w:rFonts w:ascii="Times New Roman" w:eastAsia="Times New Roman" w:hAnsi="Times New Roman" w:cs="Times New Roman"/>
          <w:kern w:val="0"/>
          <w:sz w:val="28"/>
          <w:szCs w:val="28"/>
          <w:lang w:eastAsia="ru-RU"/>
        </w:rPr>
      </w:pPr>
      <w:r w:rsidRPr="00756150">
        <w:rPr>
          <w:rFonts w:ascii="Times New Roman" w:eastAsia="Times New Roman" w:hAnsi="Times New Roman" w:cs="Times New Roman"/>
          <w:color w:val="000000"/>
          <w:kern w:val="0"/>
          <w:sz w:val="28"/>
          <w:szCs w:val="28"/>
          <w:shd w:val="clear" w:color="auto" w:fill="FFFFFF"/>
          <w:lang w:eastAsia="ru-RU"/>
        </w:rPr>
        <w:t>Усвояемость азота в организме бройлеров кросса «Росс-508» варьировала от 49,0 до 59,1 %, кросса «Хаббард» от 48,3 до 55,6 %, в то время как по контрольным группам она составила соответственно 52,9% и 48,5%. Усвояемость кальция колебалась от 55,4% до 67,0% против 54,4% в контроле у бройлеррв кросса «Росс-508», кросса «Хаббард» - от 62,9 до 71,1% против 62,0% в контроле. И, наконец, усвояемость фосфора по кроссу «Росс-508» составила от 42,6 до 55,5% (в контроле 41,6%), а «Хаббард»- от 44,6 до 46,5 % (в контроле 44,4%) в зависимости от факторов воздействия на организм.</w:t>
      </w:r>
    </w:p>
    <w:p w14:paraId="5393F03E" w14:textId="77777777" w:rsidR="00756150" w:rsidRPr="00756150" w:rsidRDefault="00756150" w:rsidP="00D95346">
      <w:pPr>
        <w:numPr>
          <w:ilvl w:val="0"/>
          <w:numId w:val="6"/>
        </w:numPr>
        <w:tabs>
          <w:tab w:val="clear" w:pos="709"/>
          <w:tab w:val="clear" w:pos="1420"/>
          <w:tab w:val="left" w:pos="898"/>
        </w:tabs>
        <w:suppressAutoHyphens w:val="0"/>
        <w:spacing w:after="60" w:line="446" w:lineRule="exact"/>
        <w:ind w:left="180" w:right="620" w:firstLine="280"/>
        <w:jc w:val="left"/>
        <w:rPr>
          <w:rFonts w:ascii="Times New Roman" w:eastAsia="Times New Roman" w:hAnsi="Times New Roman" w:cs="Times New Roman"/>
          <w:kern w:val="0"/>
          <w:sz w:val="28"/>
          <w:szCs w:val="28"/>
          <w:lang w:eastAsia="ru-RU"/>
        </w:rPr>
      </w:pPr>
      <w:r w:rsidRPr="00756150">
        <w:rPr>
          <w:rFonts w:ascii="Times New Roman" w:eastAsia="Times New Roman" w:hAnsi="Times New Roman" w:cs="Times New Roman"/>
          <w:color w:val="000000"/>
          <w:kern w:val="0"/>
          <w:sz w:val="28"/>
          <w:szCs w:val="28"/>
          <w:shd w:val="clear" w:color="auto" w:fill="FFFFFF"/>
          <w:lang w:eastAsia="ru-RU"/>
        </w:rPr>
        <w:t>При облучении глицина через ИБАМ лазером «Узор-2К-Супер» живая масса бройлеров кросса «Росс-508» составляла 2387+91,7г (р&lt;0.001), метионина- с экспозицией в 15 с и 30 с- она была равна, соответственно, 2431,7+95,7г (р&lt;0.001)и 2445+86,9г (рО.001) против 1960,0+75,6 г в контроле. При облучении глутаминовой кислоты с экспозицией в 15 с и 30 с живая масса к убою составляла соответственно 2405,6+67,5 г (р&lt;0.001) и 2457,2+95,1 г (р&lt;0.001), что на 22,7% и 25,3 % выше контрольного уровня.</w:t>
      </w:r>
    </w:p>
    <w:p w14:paraId="6D7456C2" w14:textId="77777777" w:rsidR="00756150" w:rsidRPr="00756150" w:rsidRDefault="00756150" w:rsidP="00D95346">
      <w:pPr>
        <w:numPr>
          <w:ilvl w:val="0"/>
          <w:numId w:val="6"/>
        </w:numPr>
        <w:tabs>
          <w:tab w:val="clear" w:pos="709"/>
          <w:tab w:val="clear" w:pos="1420"/>
          <w:tab w:val="left" w:pos="898"/>
        </w:tabs>
        <w:suppressAutoHyphens w:val="0"/>
        <w:spacing w:after="0" w:line="446" w:lineRule="exact"/>
        <w:ind w:left="180" w:right="620" w:firstLine="280"/>
        <w:jc w:val="left"/>
        <w:rPr>
          <w:rFonts w:ascii="Times New Roman" w:eastAsia="Times New Roman" w:hAnsi="Times New Roman" w:cs="Times New Roman"/>
          <w:kern w:val="0"/>
          <w:sz w:val="28"/>
          <w:szCs w:val="28"/>
          <w:lang w:eastAsia="ru-RU"/>
        </w:rPr>
        <w:sectPr w:rsidR="00756150" w:rsidRPr="00756150">
          <w:headerReference w:type="even" r:id="rId10"/>
          <w:pgSz w:w="11900" w:h="16840"/>
          <w:pgMar w:top="821" w:right="104" w:bottom="1565" w:left="1879" w:header="0" w:footer="3" w:gutter="0"/>
          <w:cols w:space="720"/>
          <w:noEndnote/>
          <w:docGrid w:linePitch="360"/>
        </w:sectPr>
      </w:pPr>
      <w:r w:rsidRPr="00756150">
        <w:rPr>
          <w:rFonts w:ascii="Times New Roman" w:eastAsia="Times New Roman" w:hAnsi="Times New Roman" w:cs="Times New Roman"/>
          <w:color w:val="000000"/>
          <w:kern w:val="0"/>
          <w:sz w:val="28"/>
          <w:szCs w:val="28"/>
          <w:shd w:val="clear" w:color="auto" w:fill="FFFFFF"/>
          <w:lang w:eastAsia="ru-RU"/>
        </w:rPr>
        <w:t>При воздействии НИЛИ ИК-диапазона на область груди мясных цыплят кросса «Хаббард» при минимальных параметрах работы лазера «Узор-2К-Супер» на фоне использования основного рациона живая масса их возрастала от;2467+82,5 г (Р&lt;0,05) при экспозиции в 15с до 2627+83,4 г (Р&lt;0,01) при экспозиции в 30 с против 2294+18,0 г в контроле. Облучение мясных цыплят продолжительностью в 60 с привело к получению их живой массы 2577+136,7 г в 38-ми суточном возрасте при убое.</w:t>
      </w:r>
    </w:p>
    <w:p w14:paraId="23314152" w14:textId="77777777" w:rsidR="00756150" w:rsidRPr="00756150" w:rsidRDefault="00756150" w:rsidP="00D95346">
      <w:pPr>
        <w:numPr>
          <w:ilvl w:val="0"/>
          <w:numId w:val="6"/>
        </w:numPr>
        <w:tabs>
          <w:tab w:val="clear" w:pos="709"/>
          <w:tab w:val="clear" w:pos="1420"/>
          <w:tab w:val="left" w:pos="742"/>
        </w:tabs>
        <w:suppressAutoHyphens w:val="0"/>
        <w:spacing w:after="60" w:line="446" w:lineRule="exact"/>
        <w:ind w:left="180" w:right="640" w:firstLine="140"/>
        <w:jc w:val="left"/>
        <w:rPr>
          <w:rFonts w:ascii="Times New Roman" w:eastAsia="Times New Roman" w:hAnsi="Times New Roman" w:cs="Times New Roman"/>
          <w:kern w:val="0"/>
          <w:sz w:val="28"/>
          <w:szCs w:val="28"/>
          <w:lang w:eastAsia="ru-RU"/>
        </w:rPr>
      </w:pPr>
      <w:r w:rsidRPr="00756150">
        <w:rPr>
          <w:rFonts w:ascii="Times New Roman" w:eastAsia="Times New Roman" w:hAnsi="Times New Roman" w:cs="Times New Roman"/>
          <w:color w:val="000000"/>
          <w:kern w:val="0"/>
          <w:sz w:val="28"/>
          <w:szCs w:val="28"/>
          <w:shd w:val="clear" w:color="auto" w:fill="FFFFFF"/>
          <w:lang w:eastAsia="ru-RU"/>
        </w:rPr>
        <w:lastRenderedPageBreak/>
        <w:t>При облучении глутаминовой кислоты с экспозицией в 15 с и 30 с отмечены более высокие показатели массивности бройлеров кросса «Росс-508»: на 1 см длины туловища приходилось соответственно 131,4 г и 124,7 г массы тела. А показатель массивности бройлеров кросса «Хаббард» при увеличении экспозиции с 8 с до 30 с возрос соответственно с 119,7 г/см до 126,3 г/см, что на 6,7 г/см и 13,3 г/см выше контрольного уровня.</w:t>
      </w:r>
    </w:p>
    <w:p w14:paraId="33A3AF8C" w14:textId="77777777" w:rsidR="00756150" w:rsidRPr="00756150" w:rsidRDefault="00756150" w:rsidP="00D95346">
      <w:pPr>
        <w:numPr>
          <w:ilvl w:val="0"/>
          <w:numId w:val="6"/>
        </w:numPr>
        <w:tabs>
          <w:tab w:val="clear" w:pos="709"/>
          <w:tab w:val="clear" w:pos="1420"/>
          <w:tab w:val="left" w:pos="742"/>
        </w:tabs>
        <w:suppressAutoHyphens w:val="0"/>
        <w:spacing w:after="60" w:line="446" w:lineRule="exact"/>
        <w:ind w:left="180" w:right="640" w:firstLine="140"/>
        <w:jc w:val="left"/>
        <w:rPr>
          <w:rFonts w:ascii="Times New Roman" w:eastAsia="Times New Roman" w:hAnsi="Times New Roman" w:cs="Times New Roman"/>
          <w:kern w:val="0"/>
          <w:sz w:val="28"/>
          <w:szCs w:val="28"/>
          <w:lang w:eastAsia="ru-RU"/>
        </w:rPr>
      </w:pPr>
      <w:r w:rsidRPr="00756150">
        <w:rPr>
          <w:rFonts w:ascii="Times New Roman" w:eastAsia="Times New Roman" w:hAnsi="Times New Roman" w:cs="Times New Roman"/>
          <w:color w:val="000000"/>
          <w:kern w:val="0"/>
          <w:sz w:val="28"/>
          <w:szCs w:val="28"/>
          <w:shd w:val="clear" w:color="auto" w:fill="FFFFFF"/>
          <w:lang w:eastAsia="ru-RU"/>
        </w:rPr>
        <w:t>У мясных цыплят кросса «Росс-508» содержание креатинина в сыворотке крови колебалось от 33,6±0,8 мкмоль/л (Р&lt;0,001) до 76,6±1,1 мкмоль/л против 70,4±8,8 мкмоль/л в контроле, в то время, как у бройлеров кросса «Хаббард» этот показатель в 3,9-4,9 раз ниже. И концентрация мочевины в сыворотке крови у цыплят-бройлеров второго кросса ниже в 4,6-4,8 раз, что объясняется лучшей усвояемостью белка в организме и более эффективным его использованием при производстве мяса. •</w:t>
      </w:r>
    </w:p>
    <w:p w14:paraId="29924FA6" w14:textId="77777777" w:rsidR="00756150" w:rsidRPr="00756150" w:rsidRDefault="00756150" w:rsidP="00D95346">
      <w:pPr>
        <w:numPr>
          <w:ilvl w:val="0"/>
          <w:numId w:val="6"/>
        </w:numPr>
        <w:tabs>
          <w:tab w:val="clear" w:pos="709"/>
          <w:tab w:val="clear" w:pos="1420"/>
          <w:tab w:val="left" w:pos="742"/>
        </w:tabs>
        <w:suppressAutoHyphens w:val="0"/>
        <w:spacing w:after="193" w:line="446" w:lineRule="exact"/>
        <w:ind w:left="180" w:right="640" w:firstLine="140"/>
        <w:jc w:val="left"/>
        <w:rPr>
          <w:rFonts w:ascii="Times New Roman" w:eastAsia="Times New Roman" w:hAnsi="Times New Roman" w:cs="Times New Roman"/>
          <w:kern w:val="0"/>
          <w:sz w:val="28"/>
          <w:szCs w:val="28"/>
          <w:lang w:eastAsia="ru-RU"/>
        </w:rPr>
      </w:pPr>
      <w:r w:rsidRPr="00756150">
        <w:rPr>
          <w:rFonts w:ascii="Times New Roman" w:eastAsia="Times New Roman" w:hAnsi="Times New Roman" w:cs="Times New Roman"/>
          <w:color w:val="000000"/>
          <w:kern w:val="0"/>
          <w:sz w:val="28"/>
          <w:szCs w:val="28"/>
          <w:shd w:val="clear" w:color="auto" w:fill="FFFFFF"/>
          <w:lang w:eastAsia="ru-RU"/>
        </w:rPr>
        <w:t xml:space="preserve">Экономический эффект применения системы выращивания и кормления мясных цыплят кросса «Росс-508» колебался от 616,83 до1359,21 рублей, а в расчете на 1 голову — от 22,02 до 45,31 рублей, в то время как по кроссу «Хаббард» общий экономический эффект варьировал от 2791,6 до 4414,1 рублей, а в расчете на 1 голову приходилось </w:t>
      </w:r>
      <w:r w:rsidRPr="00756150">
        <w:rPr>
          <w:rFonts w:ascii="Times New Roman" w:eastAsia="Times New Roman" w:hAnsi="Times New Roman" w:cs="Times New Roman"/>
          <w:color w:val="000000"/>
          <w:kern w:val="0"/>
          <w:sz w:val="28"/>
          <w:szCs w:val="28"/>
          <w:shd w:val="clear" w:color="auto" w:fill="FFFFFF"/>
          <w:lang w:val="uk-UA" w:eastAsia="uk-UA"/>
        </w:rPr>
        <w:t>оті</w:t>
      </w:r>
      <w:r w:rsidRPr="00756150">
        <w:rPr>
          <w:rFonts w:ascii="Times New Roman" w:eastAsia="Times New Roman" w:hAnsi="Times New Roman" w:cs="Times New Roman"/>
          <w:color w:val="000000"/>
          <w:kern w:val="0"/>
          <w:sz w:val="28"/>
          <w:szCs w:val="28"/>
          <w:shd w:val="clear" w:color="auto" w:fill="FFFFFF"/>
          <w:lang w:eastAsia="ru-RU"/>
        </w:rPr>
        <w:t>9,91 до 31,53 рубля. При производственной проверке результатов исследования по кроссу «Росс-508» экономический эффект составил от3780,8 до 7000,8 рублей, в расчете на 1 голову — от 25,20 до 46,67 рублей. А по кроссу «Хаббард» тот же показатель варьировал от 9759,0 до 15080,0 рублей, на 1 голову — от 19,52 до 30,16 рублей.</w:t>
      </w:r>
    </w:p>
    <w:p w14:paraId="6D065936" w14:textId="77777777" w:rsidR="00756150" w:rsidRPr="00756150" w:rsidRDefault="00756150" w:rsidP="00756150">
      <w:pPr>
        <w:keepNext/>
        <w:keepLines/>
        <w:tabs>
          <w:tab w:val="clear" w:pos="709"/>
        </w:tabs>
        <w:suppressAutoHyphens w:val="0"/>
        <w:spacing w:after="80" w:line="280" w:lineRule="exact"/>
        <w:ind w:left="520" w:firstLine="0"/>
        <w:jc w:val="left"/>
        <w:outlineLvl w:val="2"/>
        <w:rPr>
          <w:rFonts w:ascii="Times New Roman" w:eastAsia="Times New Roman" w:hAnsi="Times New Roman" w:cs="Times New Roman"/>
          <w:b/>
          <w:bCs/>
          <w:kern w:val="0"/>
          <w:sz w:val="28"/>
          <w:szCs w:val="28"/>
          <w:lang w:eastAsia="ru-RU"/>
        </w:rPr>
      </w:pPr>
      <w:bookmarkStart w:id="0" w:name="bookmark22"/>
      <w:r w:rsidRPr="00756150">
        <w:rPr>
          <w:rFonts w:ascii="Times New Roman" w:eastAsia="Times New Roman" w:hAnsi="Times New Roman" w:cs="Times New Roman"/>
          <w:b/>
          <w:bCs/>
          <w:color w:val="000000"/>
          <w:kern w:val="0"/>
          <w:sz w:val="28"/>
          <w:szCs w:val="28"/>
          <w:shd w:val="clear" w:color="auto" w:fill="FFFFFF"/>
          <w:lang w:eastAsia="ru-RU"/>
        </w:rPr>
        <w:t>Сведения о практическом использовании научных результатов</w:t>
      </w:r>
      <w:bookmarkEnd w:id="0"/>
    </w:p>
    <w:p w14:paraId="27995884" w14:textId="77777777" w:rsidR="00756150" w:rsidRPr="00756150" w:rsidRDefault="00756150" w:rsidP="00756150">
      <w:pPr>
        <w:tabs>
          <w:tab w:val="clear" w:pos="709"/>
        </w:tabs>
        <w:suppressAutoHyphens w:val="0"/>
        <w:spacing w:after="0" w:line="451" w:lineRule="exact"/>
        <w:ind w:left="180" w:right="640" w:firstLine="500"/>
        <w:rPr>
          <w:rFonts w:ascii="Times New Roman" w:eastAsia="Times New Roman" w:hAnsi="Times New Roman" w:cs="Times New Roman"/>
          <w:kern w:val="0"/>
          <w:sz w:val="28"/>
          <w:szCs w:val="28"/>
          <w:lang w:eastAsia="ru-RU"/>
        </w:rPr>
        <w:sectPr w:rsidR="00756150" w:rsidRPr="00756150">
          <w:pgSz w:w="11900" w:h="16840"/>
          <w:pgMar w:top="1539" w:right="149" w:bottom="1448" w:left="1835" w:header="0" w:footer="3" w:gutter="0"/>
          <w:cols w:space="720"/>
          <w:noEndnote/>
          <w:docGrid w:linePitch="360"/>
        </w:sectPr>
      </w:pPr>
      <w:r w:rsidRPr="00756150">
        <w:rPr>
          <w:rFonts w:ascii="Times New Roman" w:eastAsia="Times New Roman" w:hAnsi="Times New Roman" w:cs="Times New Roman"/>
          <w:color w:val="000000"/>
          <w:kern w:val="0"/>
          <w:sz w:val="28"/>
          <w:szCs w:val="28"/>
          <w:shd w:val="clear" w:color="auto" w:fill="FFFFFF"/>
          <w:lang w:eastAsia="ru-RU"/>
        </w:rPr>
        <w:t>Результаты исследований по оценке системы кормоприготовления и кормления цыплят-бройлеров разных кроссов по мясной продуктивности внедрены на Валдайской птицефабрике Валдайского района и в ООО «Белгранкорм — Великий Новгород» Крестецкого</w:t>
      </w:r>
    </w:p>
    <w:p w14:paraId="40E58902" w14:textId="77777777" w:rsidR="00756150" w:rsidRPr="00756150" w:rsidRDefault="00756150" w:rsidP="00756150">
      <w:pPr>
        <w:keepNext/>
        <w:keepLines/>
        <w:tabs>
          <w:tab w:val="clear" w:pos="709"/>
        </w:tabs>
        <w:suppressAutoHyphens w:val="0"/>
        <w:spacing w:after="253" w:line="360" w:lineRule="exact"/>
        <w:ind w:left="4540" w:firstLine="0"/>
        <w:jc w:val="left"/>
        <w:outlineLvl w:val="1"/>
        <w:rPr>
          <w:rFonts w:ascii="Times New Roman" w:eastAsia="Times New Roman" w:hAnsi="Times New Roman" w:cs="Times New Roman"/>
          <w:b/>
          <w:bCs/>
          <w:spacing w:val="20"/>
          <w:kern w:val="0"/>
          <w:sz w:val="36"/>
          <w:szCs w:val="36"/>
          <w:lang w:eastAsia="ru-RU"/>
        </w:rPr>
      </w:pPr>
      <w:bookmarkStart w:id="1" w:name="bookmark23"/>
      <w:r w:rsidRPr="00756150">
        <w:rPr>
          <w:rFonts w:ascii="Times New Roman" w:eastAsia="Times New Roman" w:hAnsi="Times New Roman" w:cs="Times New Roman"/>
          <w:b/>
          <w:bCs/>
          <w:color w:val="000000"/>
          <w:spacing w:val="20"/>
          <w:kern w:val="0"/>
          <w:sz w:val="36"/>
          <w:szCs w:val="36"/>
          <w:shd w:val="clear" w:color="auto" w:fill="FFFFFF"/>
          <w:lang w:eastAsia="ru-RU"/>
        </w:rPr>
        <w:lastRenderedPageBreak/>
        <w:t>из</w:t>
      </w:r>
      <w:bookmarkEnd w:id="1"/>
    </w:p>
    <w:p w14:paraId="40C5EF63" w14:textId="77777777" w:rsidR="00756150" w:rsidRPr="00756150" w:rsidRDefault="00756150" w:rsidP="00756150">
      <w:pPr>
        <w:tabs>
          <w:tab w:val="clear" w:pos="709"/>
        </w:tabs>
        <w:suppressAutoHyphens w:val="0"/>
        <w:spacing w:after="193" w:line="446" w:lineRule="exact"/>
        <w:ind w:left="200" w:right="640" w:firstLine="0"/>
        <w:rPr>
          <w:rFonts w:ascii="Times New Roman" w:eastAsia="Times New Roman" w:hAnsi="Times New Roman" w:cs="Times New Roman"/>
          <w:kern w:val="0"/>
          <w:sz w:val="28"/>
          <w:szCs w:val="28"/>
          <w:lang w:eastAsia="ru-RU"/>
        </w:rPr>
      </w:pPr>
      <w:r w:rsidRPr="00756150">
        <w:rPr>
          <w:rFonts w:ascii="Times New Roman" w:eastAsia="Times New Roman" w:hAnsi="Times New Roman" w:cs="Times New Roman"/>
          <w:color w:val="000000"/>
          <w:kern w:val="0"/>
          <w:sz w:val="28"/>
          <w:szCs w:val="28"/>
          <w:shd w:val="clear" w:color="auto" w:fill="FFFFFF"/>
          <w:lang w:eastAsia="ru-RU"/>
        </w:rPr>
        <w:t>района Новгородской области. Полученные данные зоотехнических и биохимических исследований используются при проведении лекций и лабораторно-практических занятий по курсу «Кормоприготовление» и «Кормление сельскохозяйственных животных» (раздел «Птицеводство») в ИСХПР НовГУ.</w:t>
      </w:r>
    </w:p>
    <w:p w14:paraId="4A8D9046" w14:textId="77777777" w:rsidR="00756150" w:rsidRPr="00756150" w:rsidRDefault="00756150" w:rsidP="00756150"/>
    <w:sectPr w:rsidR="00756150" w:rsidRPr="00756150" w:rsidSect="004F1E18">
      <w:headerReference w:type="default" r:id="rId11"/>
      <w:footerReference w:type="even" r:id="rId12"/>
      <w:footerReference w:type="default" r:id="rId13"/>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30928" w14:textId="77777777" w:rsidR="00D95346" w:rsidRDefault="00D95346">
      <w:pPr>
        <w:spacing w:after="0" w:line="240" w:lineRule="auto"/>
      </w:pPr>
      <w:r>
        <w:separator/>
      </w:r>
    </w:p>
  </w:endnote>
  <w:endnote w:type="continuationSeparator" w:id="0">
    <w:p w14:paraId="124393F8" w14:textId="77777777" w:rsidR="00D95346" w:rsidRDefault="00D95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9"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FR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k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DhPwFR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0"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Sek7A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3D50" w14:textId="77777777" w:rsidR="00D95346" w:rsidRDefault="00D95346"/>
    <w:p w14:paraId="2860DA24" w14:textId="77777777" w:rsidR="00D95346" w:rsidRDefault="00D95346"/>
    <w:p w14:paraId="269D53C6" w14:textId="77777777" w:rsidR="00D95346" w:rsidRDefault="00D95346"/>
    <w:p w14:paraId="7CA38B59" w14:textId="77777777" w:rsidR="00D95346" w:rsidRDefault="00D95346"/>
    <w:p w14:paraId="2925CCEB" w14:textId="77777777" w:rsidR="00D95346" w:rsidRDefault="00D95346"/>
    <w:p w14:paraId="2A332951" w14:textId="77777777" w:rsidR="00D95346" w:rsidRDefault="00D95346"/>
    <w:p w14:paraId="07C4C905" w14:textId="77777777" w:rsidR="00D95346" w:rsidRDefault="00D953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1FEF52" wp14:editId="3B2D03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084C1" w14:textId="77777777" w:rsidR="00D95346" w:rsidRDefault="00D953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1FEF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E084C1" w14:textId="77777777" w:rsidR="00D95346" w:rsidRDefault="00D953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6067F6" w14:textId="77777777" w:rsidR="00D95346" w:rsidRDefault="00D95346"/>
    <w:p w14:paraId="4481031C" w14:textId="77777777" w:rsidR="00D95346" w:rsidRDefault="00D95346"/>
    <w:p w14:paraId="24613299" w14:textId="77777777" w:rsidR="00D95346" w:rsidRDefault="00D953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F83966" wp14:editId="75BEDB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1F48" w14:textId="77777777" w:rsidR="00D95346" w:rsidRDefault="00D95346"/>
                          <w:p w14:paraId="51C9CABF" w14:textId="77777777" w:rsidR="00D95346" w:rsidRDefault="00D953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F839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711F48" w14:textId="77777777" w:rsidR="00D95346" w:rsidRDefault="00D95346"/>
                    <w:p w14:paraId="51C9CABF" w14:textId="77777777" w:rsidR="00D95346" w:rsidRDefault="00D953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DEE0DD" w14:textId="77777777" w:rsidR="00D95346" w:rsidRDefault="00D95346"/>
    <w:p w14:paraId="64654A7C" w14:textId="77777777" w:rsidR="00D95346" w:rsidRDefault="00D95346">
      <w:pPr>
        <w:rPr>
          <w:sz w:val="2"/>
          <w:szCs w:val="2"/>
        </w:rPr>
      </w:pPr>
    </w:p>
    <w:p w14:paraId="1CE76CD6" w14:textId="77777777" w:rsidR="00D95346" w:rsidRDefault="00D95346"/>
    <w:p w14:paraId="754715E5" w14:textId="77777777" w:rsidR="00D95346" w:rsidRDefault="00D95346">
      <w:pPr>
        <w:spacing w:after="0" w:line="240" w:lineRule="auto"/>
      </w:pPr>
    </w:p>
  </w:footnote>
  <w:footnote w:type="continuationSeparator" w:id="0">
    <w:p w14:paraId="52788015" w14:textId="77777777" w:rsidR="00D95346" w:rsidRDefault="00D95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17C6" w14:textId="77777777" w:rsidR="00756150" w:rsidRDefault="007561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DA7A" w14:textId="77777777" w:rsidR="00756150" w:rsidRDefault="007561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DB261" w14:textId="08ABA0AB" w:rsidR="00756150" w:rsidRDefault="00756150">
    <w:pPr>
      <w:rPr>
        <w:sz w:val="2"/>
        <w:szCs w:val="2"/>
      </w:rPr>
    </w:pPr>
    <w:r>
      <w:rPr>
        <w:noProof/>
      </w:rPr>
      <mc:AlternateContent>
        <mc:Choice Requires="wps">
          <w:drawing>
            <wp:anchor distT="0" distB="0" distL="63500" distR="63500" simplePos="0" relativeHeight="251662336" behindDoc="1" locked="0" layoutInCell="1" allowOverlap="1" wp14:anchorId="047D84C2" wp14:editId="75C10361">
              <wp:simplePos x="0" y="0"/>
              <wp:positionH relativeFrom="page">
                <wp:posOffset>4098925</wp:posOffset>
              </wp:positionH>
              <wp:positionV relativeFrom="page">
                <wp:posOffset>532765</wp:posOffset>
              </wp:positionV>
              <wp:extent cx="229235" cy="200660"/>
              <wp:effectExtent l="3175" t="0" r="0" b="0"/>
              <wp:wrapNone/>
              <wp:docPr id="54"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AA725" w14:textId="77777777" w:rsidR="00756150" w:rsidRDefault="00756150">
                          <w:pPr>
                            <w:pStyle w:val="1ffffffff4"/>
                            <w:shd w:val="clear" w:color="auto" w:fill="auto"/>
                            <w:spacing w:line="240" w:lineRule="auto"/>
                          </w:pPr>
                          <w:r>
                            <w:fldChar w:fldCharType="begin"/>
                          </w:r>
                          <w:r>
                            <w:instrText xml:space="preserve"> PAGE \* MERGEFORMAT </w:instrText>
                          </w:r>
                          <w:r>
                            <w:fldChar w:fldCharType="separate"/>
                          </w:r>
                          <w:r>
                            <w:rPr>
                              <w:rStyle w:val="8f5"/>
                              <w:rFonts w:hint="default"/>
                              <w:b w:val="0"/>
                              <w:bCs w:val="0"/>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7D84C2" id="_x0000_t202" coordsize="21600,21600" o:spt="202" path="m,l,21600r21600,l21600,xe">
              <v:stroke joinstyle="miter"/>
              <v:path gradientshapeok="t" o:connecttype="rect"/>
            </v:shapetype>
            <v:shape id="Надпись 54" o:spid="_x0000_s1028" type="#_x0000_t202" style="position:absolute;left:0;text-align:left;margin-left:322.75pt;margin-top:41.95pt;width:18.05pt;height:15.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" filled="f" stroked="f">
              <v:textbox style="mso-fit-shape-to-text:t" inset="0,0,0,0">
                <w:txbxContent>
                  <w:p w14:paraId="5E5AA725" w14:textId="77777777" w:rsidR="00756150" w:rsidRDefault="00756150">
                    <w:pPr>
                      <w:pStyle w:val="1ffffffff4"/>
                      <w:shd w:val="clear" w:color="auto" w:fill="auto"/>
                      <w:spacing w:line="240" w:lineRule="auto"/>
                    </w:pPr>
                    <w:r>
                      <w:fldChar w:fldCharType="begin"/>
                    </w:r>
                    <w:r>
                      <w:instrText xml:space="preserve"> PAGE \* MERGEFORMAT </w:instrText>
                    </w:r>
                    <w:r>
                      <w:fldChar w:fldCharType="separate"/>
                    </w:r>
                    <w:r>
                      <w:rPr>
                        <w:rStyle w:val="8f5"/>
                        <w:rFonts w:hint="default"/>
                        <w:b w:val="0"/>
                        <w:bCs w:val="0"/>
                      </w:rPr>
                      <w:t>#</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
  </w:num>
  <w:num w:numId="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46"/>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128635</TotalTime>
  <Pages>7</Pages>
  <Words>1309</Words>
  <Characters>7467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3352</cp:revision>
  <cp:lastPrinted>2009-02-06T05:36:00Z</cp:lastPrinted>
  <dcterms:created xsi:type="dcterms:W3CDTF">2024-01-07T13:43:00Z</dcterms:created>
  <dcterms:modified xsi:type="dcterms:W3CDTF">2025-07-07T09:30:00Z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