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2EDE23E2" w:rsidR="00431F16" w:rsidRPr="00D64CC2" w:rsidRDefault="00D64CC2" w:rsidP="00D64CC2">
      <w:r>
        <w:t>Гриців Наталія Миколаївна, докторантка Національного університету «Львівська політехніка». Назва дисертації: «Лейтмотиви відчуження в художньому перекладі: когнітивно-стилістичний підхід». Шифр та назва спеціальності – 10.02.16 – перекладознавство. Докторська рада Д 35.051.15 Львівського національного університету імені Івана Франка (вул. Університетська 1, м. Львів, 79000, тел. (032) 239-41-04). Науковий консультант: Бехта Іван Антонович, доктор філологічних наук, професор, професор кафедри англійської філології Львівського національного університету імені Івана Франка. Опоненти: Гудманян Артур Грантович, доктор філологічних наук, професор, проректор з навчальної роботи Державного університету інформаційно-комунікаційних технологій (м. Київ); Демецька Владислава Валентинівна, докторка філологічних наук, професорка, професорка відділення англійської філології Закарпатського угорського інституту імені Ференца Ракоці ІІ; Ткачівська Марія Романівна, докторка філологічних наук, професорка, завідувачка кафедри іноземних мов і перекладу Прикарпатського національного університету імені Василя Стефаника.</w:t>
      </w:r>
    </w:p>
    <w:sectPr w:rsidR="00431F16" w:rsidRPr="00D64CC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C3199" w14:textId="77777777" w:rsidR="006443B6" w:rsidRDefault="006443B6">
      <w:pPr>
        <w:spacing w:after="0" w:line="240" w:lineRule="auto"/>
      </w:pPr>
      <w:r>
        <w:separator/>
      </w:r>
    </w:p>
  </w:endnote>
  <w:endnote w:type="continuationSeparator" w:id="0">
    <w:p w14:paraId="3887253D" w14:textId="77777777" w:rsidR="006443B6" w:rsidRDefault="0064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D59F" w14:textId="77777777" w:rsidR="006443B6" w:rsidRDefault="006443B6">
      <w:pPr>
        <w:spacing w:after="0" w:line="240" w:lineRule="auto"/>
      </w:pPr>
      <w:r>
        <w:separator/>
      </w:r>
    </w:p>
  </w:footnote>
  <w:footnote w:type="continuationSeparator" w:id="0">
    <w:p w14:paraId="2D8C5B1A" w14:textId="77777777" w:rsidR="006443B6" w:rsidRDefault="00644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43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3B6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159662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10157</cp:revision>
  <dcterms:created xsi:type="dcterms:W3CDTF">2024-06-20T08:51:00Z</dcterms:created>
  <dcterms:modified xsi:type="dcterms:W3CDTF">2025-03-09T20:31:00Z</dcterms:modified>
  <cp:category/>
</cp:coreProperties>
</file>