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C9E2"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Михайлова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Наталия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Викторовна</w:t>
      </w:r>
      <w:r w:rsidRPr="009779FF">
        <w:rPr>
          <w:rFonts w:ascii="Helvetica" w:hAnsi="Helvetica" w:cs="Helvetica"/>
          <w:b/>
          <w:bCs/>
          <w:color w:val="222222"/>
          <w:sz w:val="21"/>
          <w:szCs w:val="21"/>
        </w:rPr>
        <w:t>.</w:t>
      </w:r>
    </w:p>
    <w:p w14:paraId="70E6CD92"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Олигоспоровые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почвах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разных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типов</w:t>
      </w:r>
      <w:r w:rsidRPr="009779FF">
        <w:rPr>
          <w:rFonts w:ascii="Helvetica" w:hAnsi="Helvetica" w:cs="Helvetica"/>
          <w:b/>
          <w:bCs/>
          <w:color w:val="222222"/>
          <w:sz w:val="21"/>
          <w:szCs w:val="21"/>
        </w:rPr>
        <w:t xml:space="preserve"> : </w:t>
      </w:r>
      <w:r w:rsidRPr="009779FF">
        <w:rPr>
          <w:rFonts w:ascii="Helvetica" w:hAnsi="Helvetica" w:cs="Helvetica" w:hint="eastAsia"/>
          <w:b/>
          <w:bCs/>
          <w:color w:val="222222"/>
          <w:sz w:val="21"/>
          <w:szCs w:val="21"/>
        </w:rPr>
        <w:t>диссертация</w:t>
      </w:r>
      <w:r w:rsidRPr="009779FF">
        <w:rPr>
          <w:rFonts w:ascii="Helvetica" w:hAnsi="Helvetica" w:cs="Helvetica"/>
          <w:b/>
          <w:bCs/>
          <w:color w:val="222222"/>
          <w:sz w:val="21"/>
          <w:szCs w:val="21"/>
        </w:rPr>
        <w:t xml:space="preserve"> ... </w:t>
      </w:r>
      <w:r w:rsidRPr="009779FF">
        <w:rPr>
          <w:rFonts w:ascii="Helvetica" w:hAnsi="Helvetica" w:cs="Helvetica" w:hint="eastAsia"/>
          <w:b/>
          <w:bCs/>
          <w:color w:val="222222"/>
          <w:sz w:val="21"/>
          <w:szCs w:val="21"/>
        </w:rPr>
        <w:t>кандидата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биологических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наук</w:t>
      </w:r>
      <w:r w:rsidRPr="009779FF">
        <w:rPr>
          <w:rFonts w:ascii="Helvetica" w:hAnsi="Helvetica" w:cs="Helvetica"/>
          <w:b/>
          <w:bCs/>
          <w:color w:val="222222"/>
          <w:sz w:val="21"/>
          <w:szCs w:val="21"/>
        </w:rPr>
        <w:t xml:space="preserve"> : 03.00.07. - </w:t>
      </w:r>
      <w:r w:rsidRPr="009779FF">
        <w:rPr>
          <w:rFonts w:ascii="Helvetica" w:hAnsi="Helvetica" w:cs="Helvetica" w:hint="eastAsia"/>
          <w:b/>
          <w:bCs/>
          <w:color w:val="222222"/>
          <w:sz w:val="21"/>
          <w:szCs w:val="21"/>
        </w:rPr>
        <w:t>Москва</w:t>
      </w:r>
      <w:r w:rsidRPr="009779FF">
        <w:rPr>
          <w:rFonts w:ascii="Helvetica" w:hAnsi="Helvetica" w:cs="Helvetica"/>
          <w:b/>
          <w:bCs/>
          <w:color w:val="222222"/>
          <w:sz w:val="21"/>
          <w:szCs w:val="21"/>
        </w:rPr>
        <w:t xml:space="preserve">, 1999. - 150 </w:t>
      </w:r>
      <w:r w:rsidRPr="009779FF">
        <w:rPr>
          <w:rFonts w:ascii="Helvetica" w:hAnsi="Helvetica" w:cs="Helvetica" w:hint="eastAsia"/>
          <w:b/>
          <w:bCs/>
          <w:color w:val="222222"/>
          <w:sz w:val="21"/>
          <w:szCs w:val="21"/>
        </w:rPr>
        <w:t>с</w:t>
      </w:r>
      <w:r w:rsidRPr="009779FF">
        <w:rPr>
          <w:rFonts w:ascii="Helvetica" w:hAnsi="Helvetica" w:cs="Helvetica"/>
          <w:b/>
          <w:bCs/>
          <w:color w:val="222222"/>
          <w:sz w:val="21"/>
          <w:szCs w:val="21"/>
        </w:rPr>
        <w:t xml:space="preserve">. : </w:t>
      </w:r>
      <w:r w:rsidRPr="009779FF">
        <w:rPr>
          <w:rFonts w:ascii="Helvetica" w:hAnsi="Helvetica" w:cs="Helvetica" w:hint="eastAsia"/>
          <w:b/>
          <w:bCs/>
          <w:color w:val="222222"/>
          <w:sz w:val="21"/>
          <w:szCs w:val="21"/>
        </w:rPr>
        <w:t>ил</w:t>
      </w:r>
      <w:r w:rsidRPr="009779FF">
        <w:rPr>
          <w:rFonts w:ascii="Helvetica" w:hAnsi="Helvetica" w:cs="Helvetica"/>
          <w:b/>
          <w:bCs/>
          <w:color w:val="222222"/>
          <w:sz w:val="21"/>
          <w:szCs w:val="21"/>
        </w:rPr>
        <w:t>.</w:t>
      </w:r>
    </w:p>
    <w:p w14:paraId="61695E83"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больше</w:t>
      </w:r>
    </w:p>
    <w:p w14:paraId="225BA6D3"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Цитаты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из</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текста</w:t>
      </w:r>
      <w:r w:rsidRPr="009779FF">
        <w:rPr>
          <w:rFonts w:ascii="Helvetica" w:hAnsi="Helvetica" w:cs="Helvetica"/>
          <w:b/>
          <w:bCs/>
          <w:color w:val="222222"/>
          <w:sz w:val="21"/>
          <w:szCs w:val="21"/>
        </w:rPr>
        <w:t>:</w:t>
      </w:r>
    </w:p>
    <w:p w14:paraId="311BC153"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стр</w:t>
      </w:r>
      <w:r w:rsidRPr="009779FF">
        <w:rPr>
          <w:rFonts w:ascii="Helvetica" w:hAnsi="Helvetica" w:cs="Helvetica"/>
          <w:b/>
          <w:bCs/>
          <w:color w:val="222222"/>
          <w:sz w:val="21"/>
          <w:szCs w:val="21"/>
        </w:rPr>
        <w:t>. 1</w:t>
      </w:r>
    </w:p>
    <w:p w14:paraId="10D44A5F"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МОСКОВСКИЙ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ГОСУДАРСТВЕННЫЙ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УНИВЕРСИТЕТ</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им</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М</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ЛОМОНОСОВА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ФАКУЛЬТЕТ</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ПОЧВОВЕДЕНИЯ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МИХАЙЛОВА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Наталия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Викторовна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ПОЧВАХ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РАЗНЫХ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ТИПОВ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Специальность</w:t>
      </w:r>
      <w:r w:rsidRPr="009779FF">
        <w:rPr>
          <w:rFonts w:ascii="Helvetica" w:hAnsi="Helvetica" w:cs="Helvetica"/>
          <w:b/>
          <w:bCs/>
          <w:color w:val="222222"/>
          <w:sz w:val="21"/>
          <w:szCs w:val="21"/>
        </w:rPr>
        <w:t xml:space="preserve"> 03.00.07. - </w:t>
      </w:r>
      <w:r w:rsidRPr="009779FF">
        <w:rPr>
          <w:rFonts w:ascii="Helvetica" w:hAnsi="Helvetica" w:cs="Helvetica" w:hint="eastAsia"/>
          <w:b/>
          <w:bCs/>
          <w:color w:val="222222"/>
          <w:sz w:val="21"/>
          <w:szCs w:val="21"/>
        </w:rPr>
        <w:t>микробиология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ДИССЕРТАЦИЯ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соискание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ученой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степени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кандидата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биологических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наук</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Научный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руководитель</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доктор</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биологических</w:t>
      </w:r>
    </w:p>
    <w:p w14:paraId="3B35E159"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стр</w:t>
      </w:r>
      <w:r w:rsidRPr="009779FF">
        <w:rPr>
          <w:rFonts w:ascii="Helvetica" w:hAnsi="Helvetica" w:cs="Helvetica"/>
          <w:b/>
          <w:bCs/>
          <w:color w:val="222222"/>
          <w:sz w:val="21"/>
          <w:szCs w:val="21"/>
        </w:rPr>
        <w:t>. 5</w:t>
      </w:r>
    </w:p>
    <w:p w14:paraId="1D12EE13"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благоприятным</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местообитанием</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являются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нижние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слои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подстилки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верхние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горизонты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степном</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биогеоценозе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сосредоточены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почвенном</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ярусе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полупустынном</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биогеоценозе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преобладают</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карбонатноиллювиальном</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горизонте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серозема</w:t>
      </w:r>
      <w:r w:rsidRPr="009779FF">
        <w:rPr>
          <w:rFonts w:ascii="Helvetica" w:hAnsi="Helvetica" w:cs="Helvetica"/>
          <w:b/>
          <w:bCs/>
          <w:color w:val="222222"/>
          <w:sz w:val="21"/>
          <w:szCs w:val="21"/>
        </w:rPr>
        <w:t>,</w:t>
      </w:r>
    </w:p>
    <w:p w14:paraId="7A44011A"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стр</w:t>
      </w:r>
      <w:r w:rsidRPr="009779FF">
        <w:rPr>
          <w:rFonts w:ascii="Helvetica" w:hAnsi="Helvetica" w:cs="Helvetica"/>
          <w:b/>
          <w:bCs/>
          <w:color w:val="222222"/>
          <w:sz w:val="21"/>
          <w:szCs w:val="21"/>
        </w:rPr>
        <w:t>. 68</w:t>
      </w:r>
    </w:p>
    <w:p w14:paraId="1DEB371C"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представителей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различных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родов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актиномицетном</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комплексе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чернозема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обыкновенного</w:t>
      </w:r>
      <w:r w:rsidRPr="009779FF">
        <w:rPr>
          <w:rFonts w:ascii="Helvetica" w:hAnsi="Helvetica" w:cs="Helvetica"/>
          <w:b/>
          <w:bCs/>
          <w:color w:val="222222"/>
          <w:sz w:val="21"/>
          <w:szCs w:val="21"/>
        </w:rPr>
        <w:t xml:space="preserve"> 69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дерново</w:t>
      </w:r>
      <w:r w:rsidRPr="009779FF">
        <w:rPr>
          <w:rFonts w:ascii="Helvetica" w:hAnsi="Helvetica" w:cs="Helvetica"/>
          <w:b/>
          <w:bCs/>
          <w:color w:val="222222"/>
          <w:sz w:val="21"/>
          <w:szCs w:val="21"/>
        </w:rPr>
        <w:t>-</w:t>
      </w:r>
      <w:r w:rsidRPr="009779FF">
        <w:rPr>
          <w:rFonts w:ascii="Helvetica" w:hAnsi="Helvetica" w:cs="Helvetica" w:hint="eastAsia"/>
          <w:b/>
          <w:bCs/>
          <w:color w:val="222222"/>
          <w:sz w:val="21"/>
          <w:szCs w:val="21"/>
        </w:rPr>
        <w:t>подзолистой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во</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всех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Численность</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колебалась</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этой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были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обнаруживались</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олигоспоровой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составляла</w:t>
      </w:r>
      <w:r w:rsidRPr="009779FF">
        <w:rPr>
          <w:rFonts w:ascii="Helvetica" w:hAnsi="Helvetica" w:cs="Helvetica"/>
          <w:b/>
          <w:bCs/>
          <w:color w:val="222222"/>
          <w:sz w:val="21"/>
          <w:szCs w:val="21"/>
        </w:rPr>
        <w:t xml:space="preserve"> 1-7 </w:t>
      </w:r>
      <w:r w:rsidRPr="009779FF">
        <w:rPr>
          <w:rFonts w:ascii="Helvetica" w:hAnsi="Helvetica" w:cs="Helvetica" w:hint="eastAsia"/>
          <w:b/>
          <w:bCs/>
          <w:color w:val="222222"/>
          <w:sz w:val="21"/>
          <w:szCs w:val="21"/>
        </w:rPr>
        <w:t>горизонтах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незначительно</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от</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сотен</w:t>
      </w:r>
    </w:p>
    <w:p w14:paraId="63ADFFF7" w14:textId="77777777" w:rsidR="009779FF" w:rsidRPr="009779FF" w:rsidRDefault="009779FF" w:rsidP="009779FF">
      <w:pPr>
        <w:rPr>
          <w:rFonts w:ascii="Helvetica" w:hAnsi="Helvetica" w:cs="Helvetica"/>
          <w:b/>
          <w:bCs/>
          <w:color w:val="222222"/>
          <w:sz w:val="21"/>
          <w:szCs w:val="21"/>
        </w:rPr>
      </w:pPr>
    </w:p>
    <w:p w14:paraId="25419BEC"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Оглавление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диссертации</w:t>
      </w:r>
    </w:p>
    <w:p w14:paraId="61076381"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кандидат</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биологических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наук</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Михайлова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Наталия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Викторовна</w:t>
      </w:r>
    </w:p>
    <w:p w14:paraId="73814399"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lastRenderedPageBreak/>
        <w:t>СОДЕРЖАНИЕ</w:t>
      </w:r>
    </w:p>
    <w:p w14:paraId="410B2876" w14:textId="77777777" w:rsidR="009779FF" w:rsidRPr="009779FF" w:rsidRDefault="009779FF" w:rsidP="009779FF">
      <w:pPr>
        <w:rPr>
          <w:rFonts w:ascii="Helvetica" w:hAnsi="Helvetica" w:cs="Helvetica"/>
          <w:b/>
          <w:bCs/>
          <w:color w:val="222222"/>
          <w:sz w:val="21"/>
          <w:szCs w:val="21"/>
        </w:rPr>
      </w:pPr>
    </w:p>
    <w:p w14:paraId="641C15A6"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Стр</w:t>
      </w:r>
      <w:r w:rsidRPr="009779FF">
        <w:rPr>
          <w:rFonts w:ascii="Helvetica" w:hAnsi="Helvetica" w:cs="Helvetica"/>
          <w:b/>
          <w:bCs/>
          <w:color w:val="222222"/>
          <w:sz w:val="21"/>
          <w:szCs w:val="21"/>
        </w:rPr>
        <w:t>.</w:t>
      </w:r>
    </w:p>
    <w:p w14:paraId="247778E4" w14:textId="77777777" w:rsidR="009779FF" w:rsidRPr="009779FF" w:rsidRDefault="009779FF" w:rsidP="009779FF">
      <w:pPr>
        <w:rPr>
          <w:rFonts w:ascii="Helvetica" w:hAnsi="Helvetica" w:cs="Helvetica"/>
          <w:b/>
          <w:bCs/>
          <w:color w:val="222222"/>
          <w:sz w:val="21"/>
          <w:szCs w:val="21"/>
        </w:rPr>
      </w:pPr>
    </w:p>
    <w:p w14:paraId="166598C6"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ВВЕДЕНИЕ</w:t>
      </w:r>
    </w:p>
    <w:p w14:paraId="52A2A484" w14:textId="77777777" w:rsidR="009779FF" w:rsidRPr="009779FF" w:rsidRDefault="009779FF" w:rsidP="009779FF">
      <w:pPr>
        <w:rPr>
          <w:rFonts w:ascii="Helvetica" w:hAnsi="Helvetica" w:cs="Helvetica"/>
          <w:b/>
          <w:bCs/>
          <w:color w:val="222222"/>
          <w:sz w:val="21"/>
          <w:szCs w:val="21"/>
        </w:rPr>
      </w:pPr>
    </w:p>
    <w:p w14:paraId="448E4BD2"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Глава</w:t>
      </w:r>
      <w:r w:rsidRPr="009779FF">
        <w:rPr>
          <w:rFonts w:ascii="Helvetica" w:hAnsi="Helvetica" w:cs="Helvetica"/>
          <w:b/>
          <w:bCs/>
          <w:color w:val="222222"/>
          <w:sz w:val="21"/>
          <w:szCs w:val="21"/>
        </w:rPr>
        <w:t xml:space="preserve"> I. </w:t>
      </w:r>
      <w:r w:rsidRPr="009779FF">
        <w:rPr>
          <w:rFonts w:ascii="Helvetica" w:hAnsi="Helvetica" w:cs="Helvetica" w:hint="eastAsia"/>
          <w:b/>
          <w:bCs/>
          <w:color w:val="222222"/>
          <w:sz w:val="21"/>
          <w:szCs w:val="21"/>
        </w:rPr>
        <w:t>ОБЗОР</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ЛИТЕРАТУРЫ</w:t>
      </w:r>
    </w:p>
    <w:p w14:paraId="21FF9866" w14:textId="77777777" w:rsidR="009779FF" w:rsidRPr="009779FF" w:rsidRDefault="009779FF" w:rsidP="009779FF">
      <w:pPr>
        <w:rPr>
          <w:rFonts w:ascii="Helvetica" w:hAnsi="Helvetica" w:cs="Helvetica"/>
          <w:b/>
          <w:bCs/>
          <w:color w:val="222222"/>
          <w:sz w:val="21"/>
          <w:szCs w:val="21"/>
        </w:rPr>
      </w:pPr>
    </w:p>
    <w:p w14:paraId="6586441D"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1.1. </w:t>
      </w:r>
      <w:r w:rsidRPr="009779FF">
        <w:rPr>
          <w:rFonts w:ascii="Helvetica" w:hAnsi="Helvetica" w:cs="Helvetica" w:hint="eastAsia"/>
          <w:b/>
          <w:bCs/>
          <w:color w:val="222222"/>
          <w:sz w:val="21"/>
          <w:szCs w:val="21"/>
        </w:rPr>
        <w:t>Экология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p>
    <w:p w14:paraId="6AEFFC2D" w14:textId="77777777" w:rsidR="009779FF" w:rsidRPr="009779FF" w:rsidRDefault="009779FF" w:rsidP="009779FF">
      <w:pPr>
        <w:rPr>
          <w:rFonts w:ascii="Helvetica" w:hAnsi="Helvetica" w:cs="Helvetica"/>
          <w:b/>
          <w:bCs/>
          <w:color w:val="222222"/>
          <w:sz w:val="21"/>
          <w:szCs w:val="21"/>
        </w:rPr>
      </w:pPr>
    </w:p>
    <w:p w14:paraId="13AA3CEB"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1.2. </w:t>
      </w:r>
      <w:r w:rsidRPr="009779FF">
        <w:rPr>
          <w:rFonts w:ascii="Helvetica" w:hAnsi="Helvetica" w:cs="Helvetica" w:hint="eastAsia"/>
          <w:b/>
          <w:bCs/>
          <w:color w:val="222222"/>
          <w:sz w:val="21"/>
          <w:szCs w:val="21"/>
        </w:rPr>
        <w:t>Прикладное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значение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p>
    <w:p w14:paraId="04EFAC83" w14:textId="77777777" w:rsidR="009779FF" w:rsidRPr="009779FF" w:rsidRDefault="009779FF" w:rsidP="009779FF">
      <w:pPr>
        <w:rPr>
          <w:rFonts w:ascii="Helvetica" w:hAnsi="Helvetica" w:cs="Helvetica"/>
          <w:b/>
          <w:bCs/>
          <w:color w:val="222222"/>
          <w:sz w:val="21"/>
          <w:szCs w:val="21"/>
        </w:rPr>
      </w:pPr>
    </w:p>
    <w:p w14:paraId="79B9C659"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1.3. </w:t>
      </w:r>
      <w:r w:rsidRPr="009779FF">
        <w:rPr>
          <w:rFonts w:ascii="Helvetica" w:hAnsi="Helvetica" w:cs="Helvetica" w:hint="eastAsia"/>
          <w:b/>
          <w:bCs/>
          <w:color w:val="222222"/>
          <w:sz w:val="21"/>
          <w:szCs w:val="21"/>
        </w:rPr>
        <w:t>Место</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представителей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p>
    <w:p w14:paraId="66FB3D57" w14:textId="77777777" w:rsidR="009779FF" w:rsidRPr="009779FF" w:rsidRDefault="009779FF" w:rsidP="009779FF">
      <w:pPr>
        <w:rPr>
          <w:rFonts w:ascii="Helvetica" w:hAnsi="Helvetica" w:cs="Helvetica"/>
          <w:b/>
          <w:bCs/>
          <w:color w:val="222222"/>
          <w:sz w:val="21"/>
          <w:szCs w:val="21"/>
        </w:rPr>
      </w:pPr>
    </w:p>
    <w:p w14:paraId="4F6D19EE"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системах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классификаций</w:t>
      </w:r>
    </w:p>
    <w:p w14:paraId="2788ABCF" w14:textId="77777777" w:rsidR="009779FF" w:rsidRPr="009779FF" w:rsidRDefault="009779FF" w:rsidP="009779FF">
      <w:pPr>
        <w:rPr>
          <w:rFonts w:ascii="Helvetica" w:hAnsi="Helvetica" w:cs="Helvetica"/>
          <w:b/>
          <w:bCs/>
          <w:color w:val="222222"/>
          <w:sz w:val="21"/>
          <w:szCs w:val="21"/>
        </w:rPr>
      </w:pPr>
    </w:p>
    <w:p w14:paraId="4133F0B4"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1.4. </w:t>
      </w:r>
      <w:r w:rsidRPr="009779FF">
        <w:rPr>
          <w:rFonts w:ascii="Helvetica" w:hAnsi="Helvetica" w:cs="Helvetica" w:hint="eastAsia"/>
          <w:b/>
          <w:bCs/>
          <w:color w:val="222222"/>
          <w:sz w:val="21"/>
          <w:szCs w:val="21"/>
        </w:rPr>
        <w:t>Методы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выделения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из</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природных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субстратов</w:t>
      </w:r>
    </w:p>
    <w:p w14:paraId="00A5EE54" w14:textId="77777777" w:rsidR="009779FF" w:rsidRPr="009779FF" w:rsidRDefault="009779FF" w:rsidP="009779FF">
      <w:pPr>
        <w:rPr>
          <w:rFonts w:ascii="Helvetica" w:hAnsi="Helvetica" w:cs="Helvetica"/>
          <w:b/>
          <w:bCs/>
          <w:color w:val="222222"/>
          <w:sz w:val="21"/>
          <w:szCs w:val="21"/>
        </w:rPr>
      </w:pPr>
    </w:p>
    <w:p w14:paraId="78B4C42F"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1.4.1. </w:t>
      </w:r>
      <w:r w:rsidRPr="009779FF">
        <w:rPr>
          <w:rFonts w:ascii="Helvetica" w:hAnsi="Helvetica" w:cs="Helvetica" w:hint="eastAsia"/>
          <w:b/>
          <w:bCs/>
          <w:color w:val="222222"/>
          <w:sz w:val="21"/>
          <w:szCs w:val="21"/>
        </w:rPr>
        <w:t>Этапы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выделения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микроорганизмов</w:t>
      </w:r>
    </w:p>
    <w:p w14:paraId="49D73DB4" w14:textId="77777777" w:rsidR="009779FF" w:rsidRPr="009779FF" w:rsidRDefault="009779FF" w:rsidP="009779FF">
      <w:pPr>
        <w:rPr>
          <w:rFonts w:ascii="Helvetica" w:hAnsi="Helvetica" w:cs="Helvetica"/>
          <w:b/>
          <w:bCs/>
          <w:color w:val="222222"/>
          <w:sz w:val="21"/>
          <w:szCs w:val="21"/>
        </w:rPr>
      </w:pPr>
    </w:p>
    <w:p w14:paraId="616706B8"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1.4.2. </w:t>
      </w:r>
      <w:r w:rsidRPr="009779FF">
        <w:rPr>
          <w:rFonts w:ascii="Helvetica" w:hAnsi="Helvetica" w:cs="Helvetica" w:hint="eastAsia"/>
          <w:b/>
          <w:bCs/>
          <w:color w:val="222222"/>
          <w:sz w:val="21"/>
          <w:szCs w:val="21"/>
        </w:rPr>
        <w:t>Методы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основанные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подавлении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роста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сопутствующих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организмов</w:t>
      </w:r>
    </w:p>
    <w:p w14:paraId="4879A300" w14:textId="77777777" w:rsidR="009779FF" w:rsidRPr="009779FF" w:rsidRDefault="009779FF" w:rsidP="009779FF">
      <w:pPr>
        <w:rPr>
          <w:rFonts w:ascii="Helvetica" w:hAnsi="Helvetica" w:cs="Helvetica"/>
          <w:b/>
          <w:bCs/>
          <w:color w:val="222222"/>
          <w:sz w:val="21"/>
          <w:szCs w:val="21"/>
        </w:rPr>
      </w:pPr>
    </w:p>
    <w:p w14:paraId="7D6F0EE3"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1.4.3. </w:t>
      </w:r>
      <w:r w:rsidRPr="009779FF">
        <w:rPr>
          <w:rFonts w:ascii="Helvetica" w:hAnsi="Helvetica" w:cs="Helvetica" w:hint="eastAsia"/>
          <w:b/>
          <w:bCs/>
          <w:color w:val="222222"/>
          <w:sz w:val="21"/>
          <w:szCs w:val="21"/>
        </w:rPr>
        <w:t>Методы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основанные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особенностях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спор</w:t>
      </w:r>
    </w:p>
    <w:p w14:paraId="289B1D24" w14:textId="77777777" w:rsidR="009779FF" w:rsidRPr="009779FF" w:rsidRDefault="009779FF" w:rsidP="009779FF">
      <w:pPr>
        <w:rPr>
          <w:rFonts w:ascii="Helvetica" w:hAnsi="Helvetica" w:cs="Helvetica"/>
          <w:b/>
          <w:bCs/>
          <w:color w:val="222222"/>
          <w:sz w:val="21"/>
          <w:szCs w:val="21"/>
        </w:rPr>
      </w:pPr>
    </w:p>
    <w:p w14:paraId="61B9BF86"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1.4.4. </w:t>
      </w:r>
      <w:r w:rsidRPr="009779FF">
        <w:rPr>
          <w:rFonts w:ascii="Helvetica" w:hAnsi="Helvetica" w:cs="Helvetica" w:hint="eastAsia"/>
          <w:b/>
          <w:bCs/>
          <w:color w:val="222222"/>
          <w:sz w:val="21"/>
          <w:szCs w:val="21"/>
        </w:rPr>
        <w:t>Методы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основанные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особенностях</w:t>
      </w:r>
    </w:p>
    <w:p w14:paraId="2DF56287" w14:textId="77777777" w:rsidR="009779FF" w:rsidRPr="009779FF" w:rsidRDefault="009779FF" w:rsidP="009779FF">
      <w:pPr>
        <w:rPr>
          <w:rFonts w:ascii="Helvetica" w:hAnsi="Helvetica" w:cs="Helvetica"/>
          <w:b/>
          <w:bCs/>
          <w:color w:val="222222"/>
          <w:sz w:val="21"/>
          <w:szCs w:val="21"/>
        </w:rPr>
      </w:pPr>
    </w:p>
    <w:p w14:paraId="39D1AFA2"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lastRenderedPageBreak/>
        <w:t>вегетативных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клеток</w:t>
      </w:r>
    </w:p>
    <w:p w14:paraId="3C4BA47B" w14:textId="77777777" w:rsidR="009779FF" w:rsidRPr="009779FF" w:rsidRDefault="009779FF" w:rsidP="009779FF">
      <w:pPr>
        <w:rPr>
          <w:rFonts w:ascii="Helvetica" w:hAnsi="Helvetica" w:cs="Helvetica"/>
          <w:b/>
          <w:bCs/>
          <w:color w:val="222222"/>
          <w:sz w:val="21"/>
          <w:szCs w:val="21"/>
        </w:rPr>
      </w:pPr>
    </w:p>
    <w:p w14:paraId="3CF1D93A"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1.4.5. </w:t>
      </w:r>
      <w:r w:rsidRPr="009779FF">
        <w:rPr>
          <w:rFonts w:ascii="Helvetica" w:hAnsi="Helvetica" w:cs="Helvetica" w:hint="eastAsia"/>
          <w:b/>
          <w:bCs/>
          <w:color w:val="222222"/>
          <w:sz w:val="21"/>
          <w:szCs w:val="21"/>
        </w:rPr>
        <w:t>Применение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метода</w:t>
      </w:r>
      <w:r w:rsidRPr="009779FF">
        <w:rPr>
          <w:rFonts w:ascii="Helvetica" w:hAnsi="Helvetica" w:cs="Helvetica"/>
          <w:b/>
          <w:bCs/>
          <w:color w:val="222222"/>
          <w:sz w:val="21"/>
          <w:szCs w:val="21"/>
        </w:rPr>
        <w:t xml:space="preserve"> PCR </w:t>
      </w:r>
      <w:r w:rsidRPr="009779FF">
        <w:rPr>
          <w:rFonts w:ascii="Helvetica" w:hAnsi="Helvetica" w:cs="Helvetica" w:hint="eastAsia"/>
          <w:b/>
          <w:bCs/>
          <w:color w:val="222222"/>
          <w:sz w:val="21"/>
          <w:szCs w:val="21"/>
        </w:rPr>
        <w:t>для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выявления</w:t>
      </w:r>
    </w:p>
    <w:p w14:paraId="2527580B" w14:textId="77777777" w:rsidR="009779FF" w:rsidRPr="009779FF" w:rsidRDefault="009779FF" w:rsidP="009779FF">
      <w:pPr>
        <w:rPr>
          <w:rFonts w:ascii="Helvetica" w:hAnsi="Helvetica" w:cs="Helvetica"/>
          <w:b/>
          <w:bCs/>
          <w:color w:val="222222"/>
          <w:sz w:val="21"/>
          <w:szCs w:val="21"/>
        </w:rPr>
      </w:pPr>
    </w:p>
    <w:p w14:paraId="71696CE5"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идентификации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почвах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других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субстратах</w:t>
      </w:r>
    </w:p>
    <w:p w14:paraId="7483714B" w14:textId="77777777" w:rsidR="009779FF" w:rsidRPr="009779FF" w:rsidRDefault="009779FF" w:rsidP="009779FF">
      <w:pPr>
        <w:rPr>
          <w:rFonts w:ascii="Helvetica" w:hAnsi="Helvetica" w:cs="Helvetica"/>
          <w:b/>
          <w:bCs/>
          <w:color w:val="222222"/>
          <w:sz w:val="21"/>
          <w:szCs w:val="21"/>
        </w:rPr>
      </w:pPr>
    </w:p>
    <w:p w14:paraId="719E3DDC"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1.4.6. </w:t>
      </w:r>
      <w:r w:rsidRPr="009779FF">
        <w:rPr>
          <w:rFonts w:ascii="Helvetica" w:hAnsi="Helvetica" w:cs="Helvetica" w:hint="eastAsia"/>
          <w:b/>
          <w:bCs/>
          <w:color w:val="222222"/>
          <w:sz w:val="21"/>
          <w:szCs w:val="21"/>
        </w:rPr>
        <w:t>Другие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методы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выявления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изоляции</w:t>
      </w:r>
    </w:p>
    <w:p w14:paraId="5EB80540" w14:textId="77777777" w:rsidR="009779FF" w:rsidRPr="009779FF" w:rsidRDefault="009779FF" w:rsidP="009779FF">
      <w:pPr>
        <w:rPr>
          <w:rFonts w:ascii="Helvetica" w:hAnsi="Helvetica" w:cs="Helvetica"/>
          <w:b/>
          <w:bCs/>
          <w:color w:val="222222"/>
          <w:sz w:val="21"/>
          <w:szCs w:val="21"/>
        </w:rPr>
      </w:pPr>
    </w:p>
    <w:p w14:paraId="54AE4A7B"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идентификации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почвах</w:t>
      </w:r>
    </w:p>
    <w:p w14:paraId="3D6C2F8B" w14:textId="77777777" w:rsidR="009779FF" w:rsidRPr="009779FF" w:rsidRDefault="009779FF" w:rsidP="009779FF">
      <w:pPr>
        <w:rPr>
          <w:rFonts w:ascii="Helvetica" w:hAnsi="Helvetica" w:cs="Helvetica"/>
          <w:b/>
          <w:bCs/>
          <w:color w:val="222222"/>
          <w:sz w:val="21"/>
          <w:szCs w:val="21"/>
        </w:rPr>
      </w:pPr>
    </w:p>
    <w:p w14:paraId="7A68BFAF"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1.4.7. </w:t>
      </w:r>
      <w:r w:rsidRPr="009779FF">
        <w:rPr>
          <w:rFonts w:ascii="Helvetica" w:hAnsi="Helvetica" w:cs="Helvetica" w:hint="eastAsia"/>
          <w:b/>
          <w:bCs/>
          <w:color w:val="222222"/>
          <w:sz w:val="21"/>
          <w:szCs w:val="21"/>
        </w:rPr>
        <w:t>Селективное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выделение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p>
    <w:p w14:paraId="1F8E94C3" w14:textId="77777777" w:rsidR="009779FF" w:rsidRPr="009779FF" w:rsidRDefault="009779FF" w:rsidP="009779FF">
      <w:pPr>
        <w:rPr>
          <w:rFonts w:ascii="Helvetica" w:hAnsi="Helvetica" w:cs="Helvetica"/>
          <w:b/>
          <w:bCs/>
          <w:color w:val="222222"/>
          <w:sz w:val="21"/>
          <w:szCs w:val="21"/>
        </w:rPr>
      </w:pPr>
    </w:p>
    <w:p w14:paraId="3BEDBDCE"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актиномицетов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из</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природных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источников</w:t>
      </w:r>
    </w:p>
    <w:p w14:paraId="2A974DD2" w14:textId="77777777" w:rsidR="009779FF" w:rsidRPr="009779FF" w:rsidRDefault="009779FF" w:rsidP="009779FF">
      <w:pPr>
        <w:rPr>
          <w:rFonts w:ascii="Helvetica" w:hAnsi="Helvetica" w:cs="Helvetica"/>
          <w:b/>
          <w:bCs/>
          <w:color w:val="222222"/>
          <w:sz w:val="21"/>
          <w:szCs w:val="21"/>
        </w:rPr>
      </w:pPr>
    </w:p>
    <w:p w14:paraId="09913DCB"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1.4.8. </w:t>
      </w:r>
      <w:r w:rsidRPr="009779FF">
        <w:rPr>
          <w:rFonts w:ascii="Helvetica" w:hAnsi="Helvetica" w:cs="Helvetica" w:hint="eastAsia"/>
          <w:b/>
          <w:bCs/>
          <w:color w:val="222222"/>
          <w:sz w:val="21"/>
          <w:szCs w:val="21"/>
        </w:rPr>
        <w:t>Методы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выявления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комплекса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p>
    <w:p w14:paraId="23FC59AF" w14:textId="77777777" w:rsidR="009779FF" w:rsidRPr="009779FF" w:rsidRDefault="009779FF" w:rsidP="009779FF">
      <w:pPr>
        <w:rPr>
          <w:rFonts w:ascii="Helvetica" w:hAnsi="Helvetica" w:cs="Helvetica"/>
          <w:b/>
          <w:bCs/>
          <w:color w:val="222222"/>
          <w:sz w:val="21"/>
          <w:szCs w:val="21"/>
        </w:rPr>
      </w:pPr>
    </w:p>
    <w:p w14:paraId="2309463F"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ходе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инициированных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сукцессий</w:t>
      </w:r>
    </w:p>
    <w:p w14:paraId="35D8B727" w14:textId="77777777" w:rsidR="009779FF" w:rsidRPr="009779FF" w:rsidRDefault="009779FF" w:rsidP="009779FF">
      <w:pPr>
        <w:rPr>
          <w:rFonts w:ascii="Helvetica" w:hAnsi="Helvetica" w:cs="Helvetica"/>
          <w:b/>
          <w:bCs/>
          <w:color w:val="222222"/>
          <w:sz w:val="21"/>
          <w:szCs w:val="21"/>
        </w:rPr>
      </w:pPr>
    </w:p>
    <w:p w14:paraId="55F72BF5"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Глава</w:t>
      </w:r>
      <w:r w:rsidRPr="009779FF">
        <w:rPr>
          <w:rFonts w:ascii="Helvetica" w:hAnsi="Helvetica" w:cs="Helvetica"/>
          <w:b/>
          <w:bCs/>
          <w:color w:val="222222"/>
          <w:sz w:val="21"/>
          <w:szCs w:val="21"/>
        </w:rPr>
        <w:t xml:space="preserve"> II. </w:t>
      </w:r>
      <w:r w:rsidRPr="009779FF">
        <w:rPr>
          <w:rFonts w:ascii="Helvetica" w:hAnsi="Helvetica" w:cs="Helvetica" w:hint="eastAsia"/>
          <w:b/>
          <w:bCs/>
          <w:color w:val="222222"/>
          <w:sz w:val="21"/>
          <w:szCs w:val="21"/>
        </w:rPr>
        <w:t>ОБЪКТЫ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МЕТОДЫ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ИССЛЕДОВАНИЯ</w:t>
      </w:r>
    </w:p>
    <w:p w14:paraId="065E3936" w14:textId="77777777" w:rsidR="009779FF" w:rsidRPr="009779FF" w:rsidRDefault="009779FF" w:rsidP="009779FF">
      <w:pPr>
        <w:rPr>
          <w:rFonts w:ascii="Helvetica" w:hAnsi="Helvetica" w:cs="Helvetica"/>
          <w:b/>
          <w:bCs/>
          <w:color w:val="222222"/>
          <w:sz w:val="21"/>
          <w:szCs w:val="21"/>
        </w:rPr>
      </w:pPr>
    </w:p>
    <w:p w14:paraId="67C592F9"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2.1. </w:t>
      </w:r>
      <w:r w:rsidRPr="009779FF">
        <w:rPr>
          <w:rFonts w:ascii="Helvetica" w:hAnsi="Helvetica" w:cs="Helvetica" w:hint="eastAsia"/>
          <w:b/>
          <w:bCs/>
          <w:color w:val="222222"/>
          <w:sz w:val="21"/>
          <w:szCs w:val="21"/>
        </w:rPr>
        <w:t>Объекты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исследования</w:t>
      </w:r>
    </w:p>
    <w:p w14:paraId="21A449CD" w14:textId="77777777" w:rsidR="009779FF" w:rsidRPr="009779FF" w:rsidRDefault="009779FF" w:rsidP="009779FF">
      <w:pPr>
        <w:rPr>
          <w:rFonts w:ascii="Helvetica" w:hAnsi="Helvetica" w:cs="Helvetica"/>
          <w:b/>
          <w:bCs/>
          <w:color w:val="222222"/>
          <w:sz w:val="21"/>
          <w:szCs w:val="21"/>
        </w:rPr>
      </w:pPr>
    </w:p>
    <w:p w14:paraId="36B0142A"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2.2. </w:t>
      </w:r>
      <w:r w:rsidRPr="009779FF">
        <w:rPr>
          <w:rFonts w:ascii="Helvetica" w:hAnsi="Helvetica" w:cs="Helvetica" w:hint="eastAsia"/>
          <w:b/>
          <w:bCs/>
          <w:color w:val="222222"/>
          <w:sz w:val="21"/>
          <w:szCs w:val="21"/>
        </w:rPr>
        <w:t>Методы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исследования</w:t>
      </w:r>
    </w:p>
    <w:p w14:paraId="1C026F2B" w14:textId="77777777" w:rsidR="009779FF" w:rsidRPr="009779FF" w:rsidRDefault="009779FF" w:rsidP="009779FF">
      <w:pPr>
        <w:rPr>
          <w:rFonts w:ascii="Helvetica" w:hAnsi="Helvetica" w:cs="Helvetica"/>
          <w:b/>
          <w:bCs/>
          <w:color w:val="222222"/>
          <w:sz w:val="21"/>
          <w:szCs w:val="21"/>
        </w:rPr>
      </w:pPr>
    </w:p>
    <w:p w14:paraId="246F8B48"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2.2.1. </w:t>
      </w:r>
      <w:r w:rsidRPr="009779FF">
        <w:rPr>
          <w:rFonts w:ascii="Helvetica" w:hAnsi="Helvetica" w:cs="Helvetica" w:hint="eastAsia"/>
          <w:b/>
          <w:bCs/>
          <w:color w:val="222222"/>
          <w:sz w:val="21"/>
          <w:szCs w:val="21"/>
        </w:rPr>
        <w:t>Метод</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фаготипирования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для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выявления</w:t>
      </w:r>
    </w:p>
    <w:p w14:paraId="663F07A5" w14:textId="77777777" w:rsidR="009779FF" w:rsidRPr="009779FF" w:rsidRDefault="009779FF" w:rsidP="009779FF">
      <w:pPr>
        <w:rPr>
          <w:rFonts w:ascii="Helvetica" w:hAnsi="Helvetica" w:cs="Helvetica"/>
          <w:b/>
          <w:bCs/>
          <w:color w:val="222222"/>
          <w:sz w:val="21"/>
          <w:szCs w:val="21"/>
        </w:rPr>
      </w:pPr>
    </w:p>
    <w:p w14:paraId="1B153184"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актиномицетов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почве</w:t>
      </w:r>
    </w:p>
    <w:p w14:paraId="17195000" w14:textId="77777777" w:rsidR="009779FF" w:rsidRPr="009779FF" w:rsidRDefault="009779FF" w:rsidP="009779FF">
      <w:pPr>
        <w:rPr>
          <w:rFonts w:ascii="Helvetica" w:hAnsi="Helvetica" w:cs="Helvetica"/>
          <w:b/>
          <w:bCs/>
          <w:color w:val="222222"/>
          <w:sz w:val="21"/>
          <w:szCs w:val="21"/>
        </w:rPr>
      </w:pPr>
    </w:p>
    <w:p w14:paraId="411EC892"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lastRenderedPageBreak/>
        <w:t>Стр</w:t>
      </w:r>
      <w:r w:rsidRPr="009779FF">
        <w:rPr>
          <w:rFonts w:ascii="Helvetica" w:hAnsi="Helvetica" w:cs="Helvetica"/>
          <w:b/>
          <w:bCs/>
          <w:color w:val="222222"/>
          <w:sz w:val="21"/>
          <w:szCs w:val="21"/>
        </w:rPr>
        <w:t>.</w:t>
      </w:r>
    </w:p>
    <w:p w14:paraId="55016832" w14:textId="77777777" w:rsidR="009779FF" w:rsidRPr="009779FF" w:rsidRDefault="009779FF" w:rsidP="009779FF">
      <w:pPr>
        <w:rPr>
          <w:rFonts w:ascii="Helvetica" w:hAnsi="Helvetica" w:cs="Helvetica"/>
          <w:b/>
          <w:bCs/>
          <w:color w:val="222222"/>
          <w:sz w:val="21"/>
          <w:szCs w:val="21"/>
        </w:rPr>
      </w:pPr>
    </w:p>
    <w:p w14:paraId="32073A3B"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2.2.2. </w:t>
      </w:r>
      <w:r w:rsidRPr="009779FF">
        <w:rPr>
          <w:rFonts w:ascii="Helvetica" w:hAnsi="Helvetica" w:cs="Helvetica" w:hint="eastAsia"/>
          <w:b/>
          <w:bCs/>
          <w:color w:val="222222"/>
          <w:sz w:val="21"/>
          <w:szCs w:val="21"/>
        </w:rPr>
        <w:t>Метод</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посева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из</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разведений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почвенных</w:t>
      </w:r>
    </w:p>
    <w:p w14:paraId="5A51AAC5" w14:textId="77777777" w:rsidR="009779FF" w:rsidRPr="009779FF" w:rsidRDefault="009779FF" w:rsidP="009779FF">
      <w:pPr>
        <w:rPr>
          <w:rFonts w:ascii="Helvetica" w:hAnsi="Helvetica" w:cs="Helvetica"/>
          <w:b/>
          <w:bCs/>
          <w:color w:val="222222"/>
          <w:sz w:val="21"/>
          <w:szCs w:val="21"/>
        </w:rPr>
      </w:pPr>
    </w:p>
    <w:p w14:paraId="0A113065"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суспензий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для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учета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выделения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p>
    <w:p w14:paraId="507A4A96" w14:textId="77777777" w:rsidR="009779FF" w:rsidRPr="009779FF" w:rsidRDefault="009779FF" w:rsidP="009779FF">
      <w:pPr>
        <w:rPr>
          <w:rFonts w:ascii="Helvetica" w:hAnsi="Helvetica" w:cs="Helvetica"/>
          <w:b/>
          <w:bCs/>
          <w:color w:val="222222"/>
          <w:sz w:val="21"/>
          <w:szCs w:val="21"/>
        </w:rPr>
      </w:pPr>
    </w:p>
    <w:p w14:paraId="7E8C49A9"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2.2.3. </w:t>
      </w:r>
      <w:r w:rsidRPr="009779FF">
        <w:rPr>
          <w:rFonts w:ascii="Helvetica" w:hAnsi="Helvetica" w:cs="Helvetica" w:hint="eastAsia"/>
          <w:b/>
          <w:bCs/>
          <w:color w:val="222222"/>
          <w:sz w:val="21"/>
          <w:szCs w:val="21"/>
        </w:rPr>
        <w:t>Методы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идентификации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p>
    <w:p w14:paraId="66F2CB2F" w14:textId="77777777" w:rsidR="009779FF" w:rsidRPr="009779FF" w:rsidRDefault="009779FF" w:rsidP="009779FF">
      <w:pPr>
        <w:rPr>
          <w:rFonts w:ascii="Helvetica" w:hAnsi="Helvetica" w:cs="Helvetica"/>
          <w:b/>
          <w:bCs/>
          <w:color w:val="222222"/>
          <w:sz w:val="21"/>
          <w:szCs w:val="21"/>
        </w:rPr>
      </w:pPr>
    </w:p>
    <w:p w14:paraId="0B69AE68"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2.2.4. </w:t>
      </w:r>
      <w:r w:rsidRPr="009779FF">
        <w:rPr>
          <w:rFonts w:ascii="Helvetica" w:hAnsi="Helvetica" w:cs="Helvetica" w:hint="eastAsia"/>
          <w:b/>
          <w:bCs/>
          <w:color w:val="222222"/>
          <w:sz w:val="21"/>
          <w:szCs w:val="21"/>
        </w:rPr>
        <w:t>Сукцессионный</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анализ</w:t>
      </w:r>
    </w:p>
    <w:p w14:paraId="70548792" w14:textId="77777777" w:rsidR="009779FF" w:rsidRPr="009779FF" w:rsidRDefault="009779FF" w:rsidP="009779FF">
      <w:pPr>
        <w:rPr>
          <w:rFonts w:ascii="Helvetica" w:hAnsi="Helvetica" w:cs="Helvetica"/>
          <w:b/>
          <w:bCs/>
          <w:color w:val="222222"/>
          <w:sz w:val="21"/>
          <w:szCs w:val="21"/>
        </w:rPr>
      </w:pPr>
    </w:p>
    <w:p w14:paraId="75E1EA4A"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Глава</w:t>
      </w:r>
      <w:r w:rsidRPr="009779FF">
        <w:rPr>
          <w:rFonts w:ascii="Helvetica" w:hAnsi="Helvetica" w:cs="Helvetica"/>
          <w:b/>
          <w:bCs/>
          <w:color w:val="222222"/>
          <w:sz w:val="21"/>
          <w:szCs w:val="21"/>
        </w:rPr>
        <w:t xml:space="preserve"> III </w:t>
      </w:r>
      <w:r w:rsidRPr="009779FF">
        <w:rPr>
          <w:rFonts w:ascii="Helvetica" w:hAnsi="Helvetica" w:cs="Helvetica" w:hint="eastAsia"/>
          <w:b/>
          <w:bCs/>
          <w:color w:val="222222"/>
          <w:sz w:val="21"/>
          <w:szCs w:val="21"/>
        </w:rPr>
        <w:t>РЕЗУЛЬТАТЫ</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ИССЛЕДОВАНИЯ</w:t>
      </w:r>
    </w:p>
    <w:p w14:paraId="76E61BA1" w14:textId="77777777" w:rsidR="009779FF" w:rsidRPr="009779FF" w:rsidRDefault="009779FF" w:rsidP="009779FF">
      <w:pPr>
        <w:rPr>
          <w:rFonts w:ascii="Helvetica" w:hAnsi="Helvetica" w:cs="Helvetica"/>
          <w:b/>
          <w:bCs/>
          <w:color w:val="222222"/>
          <w:sz w:val="21"/>
          <w:szCs w:val="21"/>
        </w:rPr>
      </w:pPr>
    </w:p>
    <w:p w14:paraId="74BEEE57"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3.1. </w:t>
      </w:r>
      <w:r w:rsidRPr="009779FF">
        <w:rPr>
          <w:rFonts w:ascii="Helvetica" w:hAnsi="Helvetica" w:cs="Helvetica" w:hint="eastAsia"/>
          <w:b/>
          <w:bCs/>
          <w:color w:val="222222"/>
          <w:sz w:val="21"/>
          <w:szCs w:val="21"/>
        </w:rPr>
        <w:t>Численность</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доля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p>
    <w:p w14:paraId="5BCA6D60" w14:textId="77777777" w:rsidR="009779FF" w:rsidRPr="009779FF" w:rsidRDefault="009779FF" w:rsidP="009779FF">
      <w:pPr>
        <w:rPr>
          <w:rFonts w:ascii="Helvetica" w:hAnsi="Helvetica" w:cs="Helvetica"/>
          <w:b/>
          <w:bCs/>
          <w:color w:val="222222"/>
          <w:sz w:val="21"/>
          <w:szCs w:val="21"/>
        </w:rPr>
      </w:pPr>
    </w:p>
    <w:p w14:paraId="7FD2D9C2"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комплексе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почвенных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мицелиальных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прокариот</w:t>
      </w:r>
    </w:p>
    <w:p w14:paraId="56F8D82B" w14:textId="77777777" w:rsidR="009779FF" w:rsidRPr="009779FF" w:rsidRDefault="009779FF" w:rsidP="009779FF">
      <w:pPr>
        <w:rPr>
          <w:rFonts w:ascii="Helvetica" w:hAnsi="Helvetica" w:cs="Helvetica"/>
          <w:b/>
          <w:bCs/>
          <w:color w:val="222222"/>
          <w:sz w:val="21"/>
          <w:szCs w:val="21"/>
        </w:rPr>
      </w:pPr>
    </w:p>
    <w:p w14:paraId="2389CAA8"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3.2. </w:t>
      </w:r>
      <w:r w:rsidRPr="009779FF">
        <w:rPr>
          <w:rFonts w:ascii="Helvetica" w:hAnsi="Helvetica" w:cs="Helvetica" w:hint="eastAsia"/>
          <w:b/>
          <w:bCs/>
          <w:color w:val="222222"/>
          <w:sz w:val="21"/>
          <w:szCs w:val="21"/>
        </w:rPr>
        <w:t>Частота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встречаемости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p>
    <w:p w14:paraId="78304B1F" w14:textId="77777777" w:rsidR="009779FF" w:rsidRPr="009779FF" w:rsidRDefault="009779FF" w:rsidP="009779FF">
      <w:pPr>
        <w:rPr>
          <w:rFonts w:ascii="Helvetica" w:hAnsi="Helvetica" w:cs="Helvetica"/>
          <w:b/>
          <w:bCs/>
          <w:color w:val="222222"/>
          <w:sz w:val="21"/>
          <w:szCs w:val="21"/>
        </w:rPr>
      </w:pPr>
    </w:p>
    <w:p w14:paraId="6FBED806"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актиномицетов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почвах</w:t>
      </w:r>
    </w:p>
    <w:p w14:paraId="07725073" w14:textId="77777777" w:rsidR="009779FF" w:rsidRPr="009779FF" w:rsidRDefault="009779FF" w:rsidP="009779FF">
      <w:pPr>
        <w:rPr>
          <w:rFonts w:ascii="Helvetica" w:hAnsi="Helvetica" w:cs="Helvetica"/>
          <w:b/>
          <w:bCs/>
          <w:color w:val="222222"/>
          <w:sz w:val="21"/>
          <w:szCs w:val="21"/>
        </w:rPr>
      </w:pPr>
    </w:p>
    <w:p w14:paraId="4784FF67"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3.3. </w:t>
      </w:r>
      <w:r w:rsidRPr="009779FF">
        <w:rPr>
          <w:rFonts w:ascii="Helvetica" w:hAnsi="Helvetica" w:cs="Helvetica" w:hint="eastAsia"/>
          <w:b/>
          <w:bCs/>
          <w:color w:val="222222"/>
          <w:sz w:val="21"/>
          <w:szCs w:val="21"/>
        </w:rPr>
        <w:t>Вертикально</w:t>
      </w:r>
      <w:r w:rsidRPr="009779FF">
        <w:rPr>
          <w:rFonts w:ascii="Helvetica" w:hAnsi="Helvetica" w:cs="Helvetica"/>
          <w:b/>
          <w:bCs/>
          <w:color w:val="222222"/>
          <w:sz w:val="21"/>
          <w:szCs w:val="21"/>
        </w:rPr>
        <w:t>-</w:t>
      </w:r>
      <w:r w:rsidRPr="009779FF">
        <w:rPr>
          <w:rFonts w:ascii="Helvetica" w:hAnsi="Helvetica" w:cs="Helvetica" w:hint="eastAsia"/>
          <w:b/>
          <w:bCs/>
          <w:color w:val="222222"/>
          <w:sz w:val="21"/>
          <w:szCs w:val="21"/>
        </w:rPr>
        <w:t>ярусное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распределение</w:t>
      </w:r>
    </w:p>
    <w:p w14:paraId="5446F207" w14:textId="77777777" w:rsidR="009779FF" w:rsidRPr="009779FF" w:rsidRDefault="009779FF" w:rsidP="009779FF">
      <w:pPr>
        <w:rPr>
          <w:rFonts w:ascii="Helvetica" w:hAnsi="Helvetica" w:cs="Helvetica"/>
          <w:b/>
          <w:bCs/>
          <w:color w:val="222222"/>
          <w:sz w:val="21"/>
          <w:szCs w:val="21"/>
        </w:rPr>
      </w:pPr>
    </w:p>
    <w:p w14:paraId="40BFC7B1"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биогеоценозах</w:t>
      </w:r>
    </w:p>
    <w:p w14:paraId="185CA047" w14:textId="77777777" w:rsidR="009779FF" w:rsidRPr="009779FF" w:rsidRDefault="009779FF" w:rsidP="009779FF">
      <w:pPr>
        <w:rPr>
          <w:rFonts w:ascii="Helvetica" w:hAnsi="Helvetica" w:cs="Helvetica"/>
          <w:b/>
          <w:bCs/>
          <w:color w:val="222222"/>
          <w:sz w:val="21"/>
          <w:szCs w:val="21"/>
        </w:rPr>
      </w:pPr>
    </w:p>
    <w:p w14:paraId="347D8881"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3.4. </w:t>
      </w:r>
      <w:r w:rsidRPr="009779FF">
        <w:rPr>
          <w:rFonts w:ascii="Helvetica" w:hAnsi="Helvetica" w:cs="Helvetica" w:hint="eastAsia"/>
          <w:b/>
          <w:bCs/>
          <w:color w:val="222222"/>
          <w:sz w:val="21"/>
          <w:szCs w:val="21"/>
        </w:rPr>
        <w:t>Динамика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численности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популяций</w:t>
      </w:r>
    </w:p>
    <w:p w14:paraId="4EEA85FE" w14:textId="77777777" w:rsidR="009779FF" w:rsidRPr="009779FF" w:rsidRDefault="009779FF" w:rsidP="009779FF">
      <w:pPr>
        <w:rPr>
          <w:rFonts w:ascii="Helvetica" w:hAnsi="Helvetica" w:cs="Helvetica"/>
          <w:b/>
          <w:bCs/>
          <w:color w:val="222222"/>
          <w:sz w:val="21"/>
          <w:szCs w:val="21"/>
        </w:rPr>
      </w:pPr>
    </w:p>
    <w:p w14:paraId="162345E8"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ходе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сукцессии</w:t>
      </w:r>
    </w:p>
    <w:p w14:paraId="623D8695" w14:textId="77777777" w:rsidR="009779FF" w:rsidRPr="009779FF" w:rsidRDefault="009779FF" w:rsidP="009779FF">
      <w:pPr>
        <w:rPr>
          <w:rFonts w:ascii="Helvetica" w:hAnsi="Helvetica" w:cs="Helvetica"/>
          <w:b/>
          <w:bCs/>
          <w:color w:val="222222"/>
          <w:sz w:val="21"/>
          <w:szCs w:val="21"/>
        </w:rPr>
      </w:pPr>
    </w:p>
    <w:p w14:paraId="6D60EFE5"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3.5. </w:t>
      </w:r>
      <w:r w:rsidRPr="009779FF">
        <w:rPr>
          <w:rFonts w:ascii="Helvetica" w:hAnsi="Helvetica" w:cs="Helvetica" w:hint="eastAsia"/>
          <w:b/>
          <w:bCs/>
          <w:color w:val="222222"/>
          <w:sz w:val="21"/>
          <w:szCs w:val="21"/>
        </w:rPr>
        <w:t>Выявление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p>
    <w:p w14:paraId="3AE0285E" w14:textId="77777777" w:rsidR="009779FF" w:rsidRPr="009779FF" w:rsidRDefault="009779FF" w:rsidP="009779FF">
      <w:pPr>
        <w:rPr>
          <w:rFonts w:ascii="Helvetica" w:hAnsi="Helvetica" w:cs="Helvetica"/>
          <w:b/>
          <w:bCs/>
          <w:color w:val="222222"/>
          <w:sz w:val="21"/>
          <w:szCs w:val="21"/>
        </w:rPr>
      </w:pPr>
    </w:p>
    <w:p w14:paraId="44796182"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различных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типах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методом</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фаготипирования</w:t>
      </w:r>
    </w:p>
    <w:p w14:paraId="7F9E9D60" w14:textId="77777777" w:rsidR="009779FF" w:rsidRPr="009779FF" w:rsidRDefault="009779FF" w:rsidP="009779FF">
      <w:pPr>
        <w:rPr>
          <w:rFonts w:ascii="Helvetica" w:hAnsi="Helvetica" w:cs="Helvetica"/>
          <w:b/>
          <w:bCs/>
          <w:color w:val="222222"/>
          <w:sz w:val="21"/>
          <w:szCs w:val="21"/>
        </w:rPr>
      </w:pPr>
    </w:p>
    <w:p w14:paraId="03087453"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3.6. </w:t>
      </w:r>
      <w:r w:rsidRPr="009779FF">
        <w:rPr>
          <w:rFonts w:ascii="Helvetica" w:hAnsi="Helvetica" w:cs="Helvetica" w:hint="eastAsia"/>
          <w:b/>
          <w:bCs/>
          <w:color w:val="222222"/>
          <w:sz w:val="21"/>
          <w:szCs w:val="21"/>
        </w:rPr>
        <w:t>Сравнительная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характеристика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методов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использованных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для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выявления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p>
    <w:p w14:paraId="76633EC9" w14:textId="77777777" w:rsidR="009779FF" w:rsidRPr="009779FF" w:rsidRDefault="009779FF" w:rsidP="009779FF">
      <w:pPr>
        <w:rPr>
          <w:rFonts w:ascii="Helvetica" w:hAnsi="Helvetica" w:cs="Helvetica"/>
          <w:b/>
          <w:bCs/>
          <w:color w:val="222222"/>
          <w:sz w:val="21"/>
          <w:szCs w:val="21"/>
        </w:rPr>
      </w:pPr>
    </w:p>
    <w:p w14:paraId="586C8C6C"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различных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типах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w:t>
      </w:r>
    </w:p>
    <w:p w14:paraId="5753EF43" w14:textId="77777777" w:rsidR="009779FF" w:rsidRPr="009779FF" w:rsidRDefault="009779FF" w:rsidP="009779FF">
      <w:pPr>
        <w:rPr>
          <w:rFonts w:ascii="Helvetica" w:hAnsi="Helvetica" w:cs="Helvetica"/>
          <w:b/>
          <w:bCs/>
          <w:color w:val="222222"/>
          <w:sz w:val="21"/>
          <w:szCs w:val="21"/>
        </w:rPr>
      </w:pPr>
    </w:p>
    <w:p w14:paraId="4A0EC9FC"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b/>
          <w:bCs/>
          <w:color w:val="222222"/>
          <w:sz w:val="21"/>
          <w:szCs w:val="21"/>
        </w:rPr>
        <w:t xml:space="preserve">3.7. </w:t>
      </w:r>
      <w:r w:rsidRPr="009779FF">
        <w:rPr>
          <w:rFonts w:ascii="Helvetica" w:hAnsi="Helvetica" w:cs="Helvetica" w:hint="eastAsia"/>
          <w:b/>
          <w:bCs/>
          <w:color w:val="222222"/>
          <w:sz w:val="21"/>
          <w:szCs w:val="21"/>
        </w:rPr>
        <w:t>Выявление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некоторых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родов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олигоспоровых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актиномицетов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с</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применением</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предобработки</w:t>
      </w:r>
    </w:p>
    <w:p w14:paraId="3467B0EC" w14:textId="77777777" w:rsidR="009779FF" w:rsidRPr="009779FF" w:rsidRDefault="009779FF" w:rsidP="009779FF">
      <w:pPr>
        <w:rPr>
          <w:rFonts w:ascii="Helvetica" w:hAnsi="Helvetica" w:cs="Helvetica"/>
          <w:b/>
          <w:bCs/>
          <w:color w:val="222222"/>
          <w:sz w:val="21"/>
          <w:szCs w:val="21"/>
        </w:rPr>
      </w:pPr>
    </w:p>
    <w:p w14:paraId="08FB288D"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почвенных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образцов</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растворами</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хлорамина</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Б</w:t>
      </w:r>
    </w:p>
    <w:p w14:paraId="264F6265" w14:textId="77777777" w:rsidR="009779FF" w:rsidRPr="009779FF" w:rsidRDefault="009779FF" w:rsidP="009779FF">
      <w:pPr>
        <w:rPr>
          <w:rFonts w:ascii="Helvetica" w:hAnsi="Helvetica" w:cs="Helvetica"/>
          <w:b/>
          <w:bCs/>
          <w:color w:val="222222"/>
          <w:sz w:val="21"/>
          <w:szCs w:val="21"/>
        </w:rPr>
      </w:pPr>
    </w:p>
    <w:p w14:paraId="4E7E86DF"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Глава</w:t>
      </w:r>
      <w:r w:rsidRPr="009779FF">
        <w:rPr>
          <w:rFonts w:ascii="Helvetica" w:hAnsi="Helvetica" w:cs="Helvetica"/>
          <w:b/>
          <w:bCs/>
          <w:color w:val="222222"/>
          <w:sz w:val="21"/>
          <w:szCs w:val="21"/>
        </w:rPr>
        <w:t xml:space="preserve"> IV </w:t>
      </w:r>
      <w:r w:rsidRPr="009779FF">
        <w:rPr>
          <w:rFonts w:ascii="Helvetica" w:hAnsi="Helvetica" w:cs="Helvetica" w:hint="eastAsia"/>
          <w:b/>
          <w:bCs/>
          <w:color w:val="222222"/>
          <w:sz w:val="21"/>
          <w:szCs w:val="21"/>
        </w:rPr>
        <w:t>ИДЕНТИФИКАЦИЯ</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ВЫДЕЛЕННЫХ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КУЛЬТУР</w:t>
      </w:r>
    </w:p>
    <w:p w14:paraId="6708EC1B" w14:textId="77777777" w:rsidR="009779FF" w:rsidRPr="009779FF" w:rsidRDefault="009779FF" w:rsidP="009779FF">
      <w:pPr>
        <w:rPr>
          <w:rFonts w:ascii="Helvetica" w:hAnsi="Helvetica" w:cs="Helvetica"/>
          <w:b/>
          <w:bCs/>
          <w:color w:val="222222"/>
          <w:sz w:val="21"/>
          <w:szCs w:val="21"/>
        </w:rPr>
      </w:pPr>
    </w:p>
    <w:p w14:paraId="5C56B281"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АКТИНОМИЦЕТОВ</w:t>
      </w:r>
    </w:p>
    <w:p w14:paraId="050AF1E2" w14:textId="77777777" w:rsidR="009779FF" w:rsidRPr="009779FF" w:rsidRDefault="009779FF" w:rsidP="009779FF">
      <w:pPr>
        <w:rPr>
          <w:rFonts w:ascii="Helvetica" w:hAnsi="Helvetica" w:cs="Helvetica"/>
          <w:b/>
          <w:bCs/>
          <w:color w:val="222222"/>
          <w:sz w:val="21"/>
          <w:szCs w:val="21"/>
        </w:rPr>
      </w:pPr>
    </w:p>
    <w:p w14:paraId="0FEE179D"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Глава</w:t>
      </w:r>
      <w:r w:rsidRPr="009779FF">
        <w:rPr>
          <w:rFonts w:ascii="Helvetica" w:hAnsi="Helvetica" w:cs="Helvetica"/>
          <w:b/>
          <w:bCs/>
          <w:color w:val="222222"/>
          <w:sz w:val="21"/>
          <w:szCs w:val="21"/>
        </w:rPr>
        <w:t xml:space="preserve"> V </w:t>
      </w:r>
      <w:r w:rsidRPr="009779FF">
        <w:rPr>
          <w:rFonts w:ascii="Helvetica" w:hAnsi="Helvetica" w:cs="Helvetica" w:hint="eastAsia"/>
          <w:b/>
          <w:bCs/>
          <w:color w:val="222222"/>
          <w:sz w:val="21"/>
          <w:szCs w:val="21"/>
        </w:rPr>
        <w:t>ОБСУЖДЕНИЕ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РЕЗУЛЬТАТОВ</w:t>
      </w:r>
    </w:p>
    <w:p w14:paraId="3C0C9177" w14:textId="77777777" w:rsidR="009779FF" w:rsidRPr="009779FF" w:rsidRDefault="009779FF" w:rsidP="009779FF">
      <w:pPr>
        <w:rPr>
          <w:rFonts w:ascii="Helvetica" w:hAnsi="Helvetica" w:cs="Helvetica"/>
          <w:b/>
          <w:bCs/>
          <w:color w:val="222222"/>
          <w:sz w:val="21"/>
          <w:szCs w:val="21"/>
        </w:rPr>
      </w:pPr>
    </w:p>
    <w:p w14:paraId="49355B3F"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ВЫВОДЫ</w:t>
      </w:r>
    </w:p>
    <w:p w14:paraId="1EFA51A3" w14:textId="77777777" w:rsidR="009779FF" w:rsidRPr="009779FF" w:rsidRDefault="009779FF" w:rsidP="009779FF">
      <w:pPr>
        <w:rPr>
          <w:rFonts w:ascii="Helvetica" w:hAnsi="Helvetica" w:cs="Helvetica"/>
          <w:b/>
          <w:bCs/>
          <w:color w:val="222222"/>
          <w:sz w:val="21"/>
          <w:szCs w:val="21"/>
        </w:rPr>
      </w:pPr>
    </w:p>
    <w:p w14:paraId="041A9437"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ПРИЛОЖЕНИЕ</w:t>
      </w:r>
    </w:p>
    <w:p w14:paraId="0AB4A5BA" w14:textId="77777777" w:rsidR="009779FF" w:rsidRPr="009779FF" w:rsidRDefault="009779FF" w:rsidP="009779FF">
      <w:pPr>
        <w:rPr>
          <w:rFonts w:ascii="Helvetica" w:hAnsi="Helvetica" w:cs="Helvetica"/>
          <w:b/>
          <w:bCs/>
          <w:color w:val="222222"/>
          <w:sz w:val="21"/>
          <w:szCs w:val="21"/>
        </w:rPr>
      </w:pPr>
    </w:p>
    <w:p w14:paraId="4F467655" w14:textId="77777777" w:rsidR="009779FF" w:rsidRPr="009779FF" w:rsidRDefault="009779FF" w:rsidP="009779FF">
      <w:pPr>
        <w:rPr>
          <w:rFonts w:ascii="Helvetica" w:hAnsi="Helvetica" w:cs="Helvetica"/>
          <w:b/>
          <w:bCs/>
          <w:color w:val="222222"/>
          <w:sz w:val="21"/>
          <w:szCs w:val="21"/>
        </w:rPr>
      </w:pPr>
      <w:r w:rsidRPr="009779FF">
        <w:rPr>
          <w:rFonts w:ascii="Helvetica" w:hAnsi="Helvetica" w:cs="Helvetica" w:hint="eastAsia"/>
          <w:b/>
          <w:bCs/>
          <w:color w:val="222222"/>
          <w:sz w:val="21"/>
          <w:szCs w:val="21"/>
        </w:rPr>
        <w:t>Описание</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исследованных</w:t>
      </w:r>
      <w:r w:rsidRPr="009779FF">
        <w:rPr>
          <w:rFonts w:ascii="Helvetica" w:hAnsi="Helvetica" w:cs="Helvetica"/>
          <w:b/>
          <w:bCs/>
          <w:color w:val="222222"/>
          <w:sz w:val="21"/>
          <w:szCs w:val="21"/>
        </w:rPr>
        <w:t xml:space="preserve"> </w:t>
      </w:r>
      <w:r w:rsidRPr="009779FF">
        <w:rPr>
          <w:rFonts w:ascii="Helvetica" w:hAnsi="Helvetica" w:cs="Helvetica" w:hint="eastAsia"/>
          <w:b/>
          <w:bCs/>
          <w:color w:val="222222"/>
          <w:sz w:val="21"/>
          <w:szCs w:val="21"/>
        </w:rPr>
        <w:t>почв</w:t>
      </w:r>
    </w:p>
    <w:p w14:paraId="5D3689B2" w14:textId="77777777" w:rsidR="009779FF" w:rsidRPr="009779FF" w:rsidRDefault="009779FF" w:rsidP="009779FF">
      <w:pPr>
        <w:rPr>
          <w:rFonts w:ascii="Helvetica" w:hAnsi="Helvetica" w:cs="Helvetica"/>
          <w:b/>
          <w:bCs/>
          <w:color w:val="222222"/>
          <w:sz w:val="21"/>
          <w:szCs w:val="21"/>
        </w:rPr>
      </w:pPr>
    </w:p>
    <w:p w14:paraId="109CC004" w14:textId="104D644F" w:rsidR="00484EB4" w:rsidRPr="009779FF" w:rsidRDefault="009779FF" w:rsidP="009779FF">
      <w:r w:rsidRPr="009779FF">
        <w:rPr>
          <w:rFonts w:ascii="Helvetica" w:hAnsi="Helvetica" w:cs="Helvetica" w:hint="eastAsia"/>
          <w:b/>
          <w:bCs/>
          <w:color w:val="222222"/>
          <w:sz w:val="21"/>
          <w:szCs w:val="21"/>
        </w:rPr>
        <w:t>ЛИТЕРАТУРА</w:t>
      </w:r>
    </w:p>
    <w:sectPr w:rsidR="00484EB4" w:rsidRPr="009779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C8D0" w14:textId="77777777" w:rsidR="004B56BB" w:rsidRDefault="004B56BB">
      <w:pPr>
        <w:spacing w:after="0" w:line="240" w:lineRule="auto"/>
      </w:pPr>
      <w:r>
        <w:separator/>
      </w:r>
    </w:p>
  </w:endnote>
  <w:endnote w:type="continuationSeparator" w:id="0">
    <w:p w14:paraId="5C5AF4AC" w14:textId="77777777" w:rsidR="004B56BB" w:rsidRDefault="004B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11C5" w14:textId="77777777" w:rsidR="004B56BB" w:rsidRDefault="004B56BB"/>
    <w:p w14:paraId="7A1E76F9" w14:textId="77777777" w:rsidR="004B56BB" w:rsidRDefault="004B56BB"/>
    <w:p w14:paraId="7DC72870" w14:textId="77777777" w:rsidR="004B56BB" w:rsidRDefault="004B56BB"/>
    <w:p w14:paraId="5C6745CD" w14:textId="77777777" w:rsidR="004B56BB" w:rsidRDefault="004B56BB"/>
    <w:p w14:paraId="00ED9FB8" w14:textId="77777777" w:rsidR="004B56BB" w:rsidRDefault="004B56BB"/>
    <w:p w14:paraId="37150BF1" w14:textId="77777777" w:rsidR="004B56BB" w:rsidRDefault="004B56BB"/>
    <w:p w14:paraId="3D77FBF0" w14:textId="77777777" w:rsidR="004B56BB" w:rsidRDefault="004B56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5DDF96" wp14:editId="7E5775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483C8" w14:textId="77777777" w:rsidR="004B56BB" w:rsidRDefault="004B56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5DDF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8483C8" w14:textId="77777777" w:rsidR="004B56BB" w:rsidRDefault="004B56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08EDE5" w14:textId="77777777" w:rsidR="004B56BB" w:rsidRDefault="004B56BB"/>
    <w:p w14:paraId="549B3D83" w14:textId="77777777" w:rsidR="004B56BB" w:rsidRDefault="004B56BB"/>
    <w:p w14:paraId="6293A3D4" w14:textId="77777777" w:rsidR="004B56BB" w:rsidRDefault="004B56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4D351E" wp14:editId="38FBAF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EE4D4" w14:textId="77777777" w:rsidR="004B56BB" w:rsidRDefault="004B56BB"/>
                          <w:p w14:paraId="33AD88BC" w14:textId="77777777" w:rsidR="004B56BB" w:rsidRDefault="004B56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D35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4EE4D4" w14:textId="77777777" w:rsidR="004B56BB" w:rsidRDefault="004B56BB"/>
                    <w:p w14:paraId="33AD88BC" w14:textId="77777777" w:rsidR="004B56BB" w:rsidRDefault="004B56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00E2AB" w14:textId="77777777" w:rsidR="004B56BB" w:rsidRDefault="004B56BB"/>
    <w:p w14:paraId="1E048E1E" w14:textId="77777777" w:rsidR="004B56BB" w:rsidRDefault="004B56BB">
      <w:pPr>
        <w:rPr>
          <w:sz w:val="2"/>
          <w:szCs w:val="2"/>
        </w:rPr>
      </w:pPr>
    </w:p>
    <w:p w14:paraId="2FCCE021" w14:textId="77777777" w:rsidR="004B56BB" w:rsidRDefault="004B56BB"/>
    <w:p w14:paraId="61BF138C" w14:textId="77777777" w:rsidR="004B56BB" w:rsidRDefault="004B56BB">
      <w:pPr>
        <w:spacing w:after="0" w:line="240" w:lineRule="auto"/>
      </w:pPr>
    </w:p>
  </w:footnote>
  <w:footnote w:type="continuationSeparator" w:id="0">
    <w:p w14:paraId="6B90F7DE" w14:textId="77777777" w:rsidR="004B56BB" w:rsidRDefault="004B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6BB"/>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207251</TotalTime>
  <Pages>5</Pages>
  <Words>492</Words>
  <Characters>2808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1699</cp:revision>
  <cp:lastPrinted>2009-02-06T05:36:00Z</cp:lastPrinted>
  <dcterms:created xsi:type="dcterms:W3CDTF">2024-01-07T13:43:00Z</dcterms:created>
  <dcterms:modified xsi:type="dcterms:W3CDTF">2025-11-15T16:37:00Z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