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A0D97" w14:textId="77777777" w:rsidR="005B6BDA" w:rsidRPr="005B6BDA" w:rsidRDefault="005B6BDA" w:rsidP="005B6BDA">
      <w:pPr>
        <w:rPr>
          <w:rFonts w:ascii="Helvetica" w:hAnsi="Helvetica" w:cs="Helvetica"/>
          <w:b/>
          <w:bCs/>
          <w:color w:val="222222"/>
          <w:sz w:val="21"/>
          <w:szCs w:val="21"/>
        </w:rPr>
      </w:pPr>
      <w:r w:rsidRPr="005B6BDA">
        <w:rPr>
          <w:rFonts w:ascii="Helvetica" w:hAnsi="Helvetica" w:cs="Helvetica" w:hint="eastAsia"/>
          <w:b/>
          <w:bCs/>
          <w:color w:val="222222"/>
          <w:sz w:val="21"/>
          <w:szCs w:val="21"/>
        </w:rPr>
        <w:t>Бадертдинова</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Елена</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Радитовна</w:t>
      </w:r>
      <w:r w:rsidRPr="005B6BDA">
        <w:rPr>
          <w:rFonts w:ascii="Helvetica" w:hAnsi="Helvetica" w:cs="Helvetica"/>
          <w:b/>
          <w:bCs/>
          <w:color w:val="222222"/>
          <w:sz w:val="21"/>
          <w:szCs w:val="21"/>
        </w:rPr>
        <w:t>.</w:t>
      </w:r>
    </w:p>
    <w:p w14:paraId="1A085BB5" w14:textId="77777777" w:rsidR="005B6BDA" w:rsidRPr="005B6BDA" w:rsidRDefault="005B6BDA" w:rsidP="005B6BDA">
      <w:pPr>
        <w:rPr>
          <w:rFonts w:ascii="Helvetica" w:hAnsi="Helvetica" w:cs="Helvetica"/>
          <w:b/>
          <w:bCs/>
          <w:color w:val="222222"/>
          <w:sz w:val="21"/>
          <w:szCs w:val="21"/>
        </w:rPr>
      </w:pPr>
      <w:r w:rsidRPr="005B6BDA">
        <w:rPr>
          <w:rFonts w:ascii="Helvetica" w:hAnsi="Helvetica" w:cs="Helvetica" w:hint="eastAsia"/>
          <w:b/>
          <w:bCs/>
          <w:color w:val="222222"/>
          <w:sz w:val="21"/>
          <w:szCs w:val="21"/>
        </w:rPr>
        <w:t>Определение</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фильтрационных</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параметров</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многослойных</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нефтяных</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пластов</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на</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основе</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методов</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регуляризации</w:t>
      </w:r>
      <w:r w:rsidRPr="005B6BDA">
        <w:rPr>
          <w:rFonts w:ascii="Helvetica" w:hAnsi="Helvetica" w:cs="Helvetica"/>
          <w:b/>
          <w:bCs/>
          <w:color w:val="222222"/>
          <w:sz w:val="21"/>
          <w:szCs w:val="21"/>
        </w:rPr>
        <w:t xml:space="preserve"> : </w:t>
      </w:r>
      <w:r w:rsidRPr="005B6BDA">
        <w:rPr>
          <w:rFonts w:ascii="Helvetica" w:hAnsi="Helvetica" w:cs="Helvetica" w:hint="eastAsia"/>
          <w:b/>
          <w:bCs/>
          <w:color w:val="222222"/>
          <w:sz w:val="21"/>
          <w:szCs w:val="21"/>
        </w:rPr>
        <w:t>диссертация</w:t>
      </w:r>
      <w:r w:rsidRPr="005B6BDA">
        <w:rPr>
          <w:rFonts w:ascii="Helvetica" w:hAnsi="Helvetica" w:cs="Helvetica"/>
          <w:b/>
          <w:bCs/>
          <w:color w:val="222222"/>
          <w:sz w:val="21"/>
          <w:szCs w:val="21"/>
        </w:rPr>
        <w:t xml:space="preserve"> ... </w:t>
      </w:r>
      <w:r w:rsidRPr="005B6BDA">
        <w:rPr>
          <w:rFonts w:ascii="Helvetica" w:hAnsi="Helvetica" w:cs="Helvetica" w:hint="eastAsia"/>
          <w:b/>
          <w:bCs/>
          <w:color w:val="222222"/>
          <w:sz w:val="21"/>
          <w:szCs w:val="21"/>
        </w:rPr>
        <w:t>кандидата</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технических</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наук</w:t>
      </w:r>
      <w:r w:rsidRPr="005B6BDA">
        <w:rPr>
          <w:rFonts w:ascii="Helvetica" w:hAnsi="Helvetica" w:cs="Helvetica"/>
          <w:b/>
          <w:bCs/>
          <w:color w:val="222222"/>
          <w:sz w:val="21"/>
          <w:szCs w:val="21"/>
        </w:rPr>
        <w:t xml:space="preserve"> : 01.02.05. - </w:t>
      </w:r>
      <w:r w:rsidRPr="005B6BDA">
        <w:rPr>
          <w:rFonts w:ascii="Helvetica" w:hAnsi="Helvetica" w:cs="Helvetica" w:hint="eastAsia"/>
          <w:b/>
          <w:bCs/>
          <w:color w:val="222222"/>
          <w:sz w:val="21"/>
          <w:szCs w:val="21"/>
        </w:rPr>
        <w:t>Казань</w:t>
      </w:r>
      <w:r w:rsidRPr="005B6BDA">
        <w:rPr>
          <w:rFonts w:ascii="Helvetica" w:hAnsi="Helvetica" w:cs="Helvetica"/>
          <w:b/>
          <w:bCs/>
          <w:color w:val="222222"/>
          <w:sz w:val="21"/>
          <w:szCs w:val="21"/>
        </w:rPr>
        <w:t xml:space="preserve">, 2001. - 99 </w:t>
      </w:r>
      <w:r w:rsidRPr="005B6BDA">
        <w:rPr>
          <w:rFonts w:ascii="Helvetica" w:hAnsi="Helvetica" w:cs="Helvetica" w:hint="eastAsia"/>
          <w:b/>
          <w:bCs/>
          <w:color w:val="222222"/>
          <w:sz w:val="21"/>
          <w:szCs w:val="21"/>
        </w:rPr>
        <w:t>с</w:t>
      </w:r>
      <w:r w:rsidRPr="005B6BDA">
        <w:rPr>
          <w:rFonts w:ascii="Helvetica" w:hAnsi="Helvetica" w:cs="Helvetica"/>
          <w:b/>
          <w:bCs/>
          <w:color w:val="222222"/>
          <w:sz w:val="21"/>
          <w:szCs w:val="21"/>
        </w:rPr>
        <w:t xml:space="preserve">. : </w:t>
      </w:r>
      <w:r w:rsidRPr="005B6BDA">
        <w:rPr>
          <w:rFonts w:ascii="Helvetica" w:hAnsi="Helvetica" w:cs="Helvetica" w:hint="eastAsia"/>
          <w:b/>
          <w:bCs/>
          <w:color w:val="222222"/>
          <w:sz w:val="21"/>
          <w:szCs w:val="21"/>
        </w:rPr>
        <w:t>ил</w:t>
      </w:r>
      <w:r w:rsidRPr="005B6BDA">
        <w:rPr>
          <w:rFonts w:ascii="Helvetica" w:hAnsi="Helvetica" w:cs="Helvetica"/>
          <w:b/>
          <w:bCs/>
          <w:color w:val="222222"/>
          <w:sz w:val="21"/>
          <w:szCs w:val="21"/>
        </w:rPr>
        <w:t>.</w:t>
      </w:r>
    </w:p>
    <w:p w14:paraId="4DB3005A" w14:textId="77777777" w:rsidR="005B6BDA" w:rsidRPr="005B6BDA" w:rsidRDefault="005B6BDA" w:rsidP="005B6BDA">
      <w:pPr>
        <w:rPr>
          <w:rFonts w:ascii="Helvetica" w:hAnsi="Helvetica" w:cs="Helvetica"/>
          <w:b/>
          <w:bCs/>
          <w:color w:val="222222"/>
          <w:sz w:val="21"/>
          <w:szCs w:val="21"/>
        </w:rPr>
      </w:pPr>
      <w:r w:rsidRPr="005B6BDA">
        <w:rPr>
          <w:rFonts w:ascii="Helvetica" w:hAnsi="Helvetica" w:cs="Helvetica" w:hint="eastAsia"/>
          <w:b/>
          <w:bCs/>
          <w:color w:val="222222"/>
          <w:sz w:val="21"/>
          <w:szCs w:val="21"/>
        </w:rPr>
        <w:t>больше</w:t>
      </w:r>
    </w:p>
    <w:p w14:paraId="67214F1D" w14:textId="77777777" w:rsidR="005B6BDA" w:rsidRPr="005B6BDA" w:rsidRDefault="005B6BDA" w:rsidP="005B6BDA">
      <w:pPr>
        <w:rPr>
          <w:rFonts w:ascii="Helvetica" w:hAnsi="Helvetica" w:cs="Helvetica"/>
          <w:b/>
          <w:bCs/>
          <w:color w:val="222222"/>
          <w:sz w:val="21"/>
          <w:szCs w:val="21"/>
        </w:rPr>
      </w:pPr>
      <w:r w:rsidRPr="005B6BDA">
        <w:rPr>
          <w:rFonts w:ascii="Helvetica" w:hAnsi="Helvetica" w:cs="Helvetica" w:hint="eastAsia"/>
          <w:b/>
          <w:bCs/>
          <w:color w:val="222222"/>
          <w:sz w:val="21"/>
          <w:szCs w:val="21"/>
        </w:rPr>
        <w:t>Цитаты</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из</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текста</w:t>
      </w:r>
      <w:r w:rsidRPr="005B6BDA">
        <w:rPr>
          <w:rFonts w:ascii="Helvetica" w:hAnsi="Helvetica" w:cs="Helvetica"/>
          <w:b/>
          <w:bCs/>
          <w:color w:val="222222"/>
          <w:sz w:val="21"/>
          <w:szCs w:val="21"/>
        </w:rPr>
        <w:t>:</w:t>
      </w:r>
    </w:p>
    <w:p w14:paraId="03E50440" w14:textId="77777777" w:rsidR="005B6BDA" w:rsidRPr="005B6BDA" w:rsidRDefault="005B6BDA" w:rsidP="005B6BDA">
      <w:pPr>
        <w:rPr>
          <w:rFonts w:ascii="Helvetica" w:hAnsi="Helvetica" w:cs="Helvetica"/>
          <w:b/>
          <w:bCs/>
          <w:color w:val="222222"/>
          <w:sz w:val="21"/>
          <w:szCs w:val="21"/>
        </w:rPr>
      </w:pPr>
      <w:r w:rsidRPr="005B6BDA">
        <w:rPr>
          <w:rFonts w:ascii="Helvetica" w:hAnsi="Helvetica" w:cs="Helvetica" w:hint="eastAsia"/>
          <w:b/>
          <w:bCs/>
          <w:color w:val="222222"/>
          <w:sz w:val="21"/>
          <w:szCs w:val="21"/>
        </w:rPr>
        <w:t>стр</w:t>
      </w:r>
      <w:r w:rsidRPr="005B6BDA">
        <w:rPr>
          <w:rFonts w:ascii="Helvetica" w:hAnsi="Helvetica" w:cs="Helvetica"/>
          <w:b/>
          <w:bCs/>
          <w:color w:val="222222"/>
          <w:sz w:val="21"/>
          <w:szCs w:val="21"/>
        </w:rPr>
        <w:t>. 1</w:t>
      </w:r>
    </w:p>
    <w:p w14:paraId="03E0B045" w14:textId="77777777" w:rsidR="005B6BDA" w:rsidRPr="005B6BDA" w:rsidRDefault="005B6BDA" w:rsidP="005B6BDA">
      <w:pPr>
        <w:rPr>
          <w:rFonts w:ascii="Helvetica" w:hAnsi="Helvetica" w:cs="Helvetica"/>
          <w:b/>
          <w:bCs/>
          <w:color w:val="222222"/>
          <w:sz w:val="21"/>
          <w:szCs w:val="21"/>
        </w:rPr>
      </w:pPr>
      <w:r w:rsidRPr="005B6BDA">
        <w:rPr>
          <w:rFonts w:ascii="Helvetica" w:hAnsi="Helvetica" w:cs="Helvetica" w:hint="eastAsia"/>
          <w:b/>
          <w:bCs/>
          <w:color w:val="222222"/>
          <w:sz w:val="21"/>
          <w:szCs w:val="21"/>
        </w:rPr>
        <w:t>•У</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КАЗАНСКИЙ</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ГОСУДАРСТВЕННЫЙ</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ТЕХНОЛОГИЧЕСКИЙ</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УНИВЕРСИТЕТ</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На</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правах</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рукописи</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Бадертдинова</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Елена</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Радитовна</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ОПРЕДЕЛЕНИЕ</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ФИЛЬТРАЦИОННЫХ</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ПАРАМЕТРОВ</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МНОГОСЛОЙНЫХ</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НЕФТЯНЫХ</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ПЛАСТОВ</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НА</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ОСНОВЕ</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МЕТОДОВ</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РЕГУЛЯРИЗАЦИИ</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О</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Г</w:t>
      </w:r>
      <w:r w:rsidRPr="005B6BDA">
        <w:rPr>
          <w:rFonts w:ascii="Helvetica" w:hAnsi="Helvetica" w:cs="Helvetica"/>
          <w:b/>
          <w:bCs/>
          <w:color w:val="222222"/>
          <w:sz w:val="21"/>
          <w:szCs w:val="21"/>
        </w:rPr>
        <w:t>02.05-</w:t>
      </w:r>
      <w:r w:rsidRPr="005B6BDA">
        <w:rPr>
          <w:rFonts w:ascii="Helvetica" w:hAnsi="Helvetica" w:cs="Helvetica" w:hint="eastAsia"/>
          <w:b/>
          <w:bCs/>
          <w:color w:val="222222"/>
          <w:sz w:val="21"/>
          <w:szCs w:val="21"/>
        </w:rPr>
        <w:t>механика</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жидкости</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газа</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и</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плазмы</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Диссертация</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на</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соискание</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ученой</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степени</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кандидата</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технических</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наук</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Научный</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руководитель</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к</w:t>
      </w:r>
      <w:r w:rsidRPr="005B6BDA">
        <w:rPr>
          <w:rFonts w:ascii="Helvetica" w:hAnsi="Helvetica" w:cs="Helvetica"/>
          <w:b/>
          <w:bCs/>
          <w:color w:val="222222"/>
          <w:sz w:val="21"/>
          <w:szCs w:val="21"/>
        </w:rPr>
        <w:t>.</w:t>
      </w:r>
      <w:r w:rsidRPr="005B6BDA">
        <w:rPr>
          <w:rFonts w:ascii="Helvetica" w:hAnsi="Helvetica" w:cs="Helvetica" w:hint="eastAsia"/>
          <w:b/>
          <w:bCs/>
          <w:color w:val="222222"/>
          <w:sz w:val="21"/>
          <w:szCs w:val="21"/>
        </w:rPr>
        <w:t>ф</w:t>
      </w:r>
      <w:r w:rsidRPr="005B6BDA">
        <w:rPr>
          <w:rFonts w:ascii="Helvetica" w:hAnsi="Helvetica" w:cs="Helvetica"/>
          <w:b/>
          <w:bCs/>
          <w:color w:val="222222"/>
          <w:sz w:val="21"/>
          <w:szCs w:val="21"/>
        </w:rPr>
        <w:t>.-</w:t>
      </w:r>
      <w:r w:rsidRPr="005B6BDA">
        <w:rPr>
          <w:rFonts w:ascii="Helvetica" w:hAnsi="Helvetica" w:cs="Helvetica" w:hint="eastAsia"/>
          <w:b/>
          <w:bCs/>
          <w:color w:val="222222"/>
          <w:sz w:val="21"/>
          <w:szCs w:val="21"/>
        </w:rPr>
        <w:t>м</w:t>
      </w:r>
      <w:r w:rsidRPr="005B6BDA">
        <w:rPr>
          <w:rFonts w:ascii="Helvetica" w:hAnsi="Helvetica" w:cs="Helvetica"/>
          <w:b/>
          <w:bCs/>
          <w:color w:val="222222"/>
          <w:sz w:val="21"/>
          <w:szCs w:val="21"/>
        </w:rPr>
        <w:t>.</w:t>
      </w:r>
      <w:r w:rsidRPr="005B6BDA">
        <w:rPr>
          <w:rFonts w:ascii="Helvetica" w:hAnsi="Helvetica" w:cs="Helvetica" w:hint="eastAsia"/>
          <w:b/>
          <w:bCs/>
          <w:color w:val="222222"/>
          <w:sz w:val="21"/>
          <w:szCs w:val="21"/>
        </w:rPr>
        <w:t>н</w:t>
      </w:r>
      <w:r w:rsidRPr="005B6BDA">
        <w:rPr>
          <w:rFonts w:ascii="Helvetica" w:hAnsi="Helvetica" w:cs="Helvetica"/>
          <w:b/>
          <w:bCs/>
          <w:color w:val="222222"/>
          <w:sz w:val="21"/>
          <w:szCs w:val="21"/>
        </w:rPr>
        <w:t>.,</w:t>
      </w:r>
      <w:r w:rsidRPr="005B6BDA">
        <w:rPr>
          <w:rFonts w:ascii="Helvetica" w:hAnsi="Helvetica" w:cs="Helvetica" w:hint="eastAsia"/>
          <w:b/>
          <w:bCs/>
          <w:color w:val="222222"/>
          <w:sz w:val="21"/>
          <w:szCs w:val="21"/>
        </w:rPr>
        <w:t>доц</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С</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П</w:t>
      </w:r>
      <w:r w:rsidRPr="005B6BDA">
        <w:rPr>
          <w:rFonts w:ascii="Helvetica" w:hAnsi="Helvetica" w:cs="Helvetica"/>
          <w:b/>
          <w:bCs/>
          <w:color w:val="222222"/>
          <w:sz w:val="21"/>
          <w:szCs w:val="21"/>
        </w:rPr>
        <w:t xml:space="preserve"> . </w:t>
      </w:r>
      <w:r w:rsidRPr="005B6BDA">
        <w:rPr>
          <w:rFonts w:ascii="Helvetica" w:hAnsi="Helvetica" w:cs="Helvetica" w:hint="eastAsia"/>
          <w:b/>
          <w:bCs/>
          <w:color w:val="222222"/>
          <w:sz w:val="21"/>
          <w:szCs w:val="21"/>
        </w:rPr>
        <w:t>Плохотников</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Казань</w:t>
      </w:r>
      <w:r w:rsidRPr="005B6BDA">
        <w:rPr>
          <w:rFonts w:ascii="Helvetica" w:hAnsi="Helvetica" w:cs="Helvetica"/>
          <w:b/>
          <w:bCs/>
          <w:color w:val="222222"/>
          <w:sz w:val="21"/>
          <w:szCs w:val="21"/>
        </w:rPr>
        <w:t xml:space="preserve">-2001 2 </w:t>
      </w:r>
      <w:r w:rsidRPr="005B6BDA">
        <w:rPr>
          <w:rFonts w:ascii="Helvetica" w:hAnsi="Helvetica" w:cs="Helvetica" w:hint="eastAsia"/>
          <w:b/>
          <w:bCs/>
          <w:color w:val="222222"/>
          <w:sz w:val="21"/>
          <w:szCs w:val="21"/>
        </w:rPr>
        <w:t>Оглавление</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Введение</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Глава</w:t>
      </w:r>
      <w:r w:rsidRPr="005B6BDA">
        <w:rPr>
          <w:rFonts w:ascii="Helvetica" w:hAnsi="Helvetica" w:cs="Helvetica"/>
          <w:b/>
          <w:bCs/>
          <w:color w:val="222222"/>
          <w:sz w:val="21"/>
          <w:szCs w:val="21"/>
        </w:rPr>
        <w:t xml:space="preserve"> 1. </w:t>
      </w:r>
      <w:r w:rsidRPr="005B6BDA">
        <w:rPr>
          <w:rFonts w:ascii="Helvetica" w:hAnsi="Helvetica" w:cs="Helvetica" w:hint="eastAsia"/>
          <w:b/>
          <w:bCs/>
          <w:color w:val="222222"/>
          <w:sz w:val="21"/>
          <w:szCs w:val="21"/>
        </w:rPr>
        <w:t>А</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н</w:t>
      </w:r>
      <w:r w:rsidRPr="005B6BDA">
        <w:rPr>
          <w:rFonts w:ascii="Helvetica" w:hAnsi="Helvetica" w:cs="Helvetica"/>
          <w:b/>
          <w:bCs/>
          <w:color w:val="222222"/>
          <w:sz w:val="21"/>
          <w:szCs w:val="21"/>
        </w:rPr>
        <w:t>...</w:t>
      </w:r>
    </w:p>
    <w:p w14:paraId="5DD6F033" w14:textId="77777777" w:rsidR="005B6BDA" w:rsidRPr="005B6BDA" w:rsidRDefault="005B6BDA" w:rsidP="005B6BDA">
      <w:pPr>
        <w:rPr>
          <w:rFonts w:ascii="Helvetica" w:hAnsi="Helvetica" w:cs="Helvetica"/>
          <w:b/>
          <w:bCs/>
          <w:color w:val="222222"/>
          <w:sz w:val="21"/>
          <w:szCs w:val="21"/>
        </w:rPr>
      </w:pPr>
      <w:r w:rsidRPr="005B6BDA">
        <w:rPr>
          <w:rFonts w:ascii="Helvetica" w:hAnsi="Helvetica" w:cs="Helvetica" w:hint="eastAsia"/>
          <w:b/>
          <w:bCs/>
          <w:color w:val="222222"/>
          <w:sz w:val="21"/>
          <w:szCs w:val="21"/>
        </w:rPr>
        <w:t>стр</w:t>
      </w:r>
      <w:r w:rsidRPr="005B6BDA">
        <w:rPr>
          <w:rFonts w:ascii="Helvetica" w:hAnsi="Helvetica" w:cs="Helvetica"/>
          <w:b/>
          <w:bCs/>
          <w:color w:val="222222"/>
          <w:sz w:val="21"/>
          <w:szCs w:val="21"/>
        </w:rPr>
        <w:t>. 90</w:t>
      </w:r>
    </w:p>
    <w:p w14:paraId="19C9CA04" w14:textId="77777777" w:rsidR="005B6BDA" w:rsidRPr="005B6BDA" w:rsidRDefault="005B6BDA" w:rsidP="005B6BDA">
      <w:pPr>
        <w:rPr>
          <w:rFonts w:ascii="Helvetica" w:hAnsi="Helvetica" w:cs="Helvetica"/>
          <w:b/>
          <w:bCs/>
          <w:color w:val="222222"/>
          <w:sz w:val="21"/>
          <w:szCs w:val="21"/>
        </w:rPr>
      </w:pPr>
      <w:r w:rsidRPr="005B6BDA">
        <w:rPr>
          <w:rFonts w:ascii="Helvetica" w:hAnsi="Helvetica" w:cs="Helvetica" w:hint="eastAsia"/>
          <w:b/>
          <w:bCs/>
          <w:color w:val="222222"/>
          <w:sz w:val="21"/>
          <w:szCs w:val="21"/>
        </w:rPr>
        <w:t>дня</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рождения</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акад</w:t>
      </w:r>
      <w:r w:rsidRPr="005B6BDA">
        <w:rPr>
          <w:rFonts w:ascii="Helvetica" w:hAnsi="Helvetica" w:cs="Helvetica"/>
          <w:b/>
          <w:bCs/>
          <w:color w:val="222222"/>
          <w:sz w:val="21"/>
          <w:szCs w:val="21"/>
        </w:rPr>
        <w:t>.</w:t>
      </w:r>
      <w:r w:rsidRPr="005B6BDA">
        <w:rPr>
          <w:rFonts w:ascii="Helvetica" w:hAnsi="Helvetica" w:cs="Helvetica" w:hint="eastAsia"/>
          <w:b/>
          <w:bCs/>
          <w:color w:val="222222"/>
          <w:sz w:val="21"/>
          <w:szCs w:val="21"/>
        </w:rPr>
        <w:t>В</w:t>
      </w:r>
      <w:r w:rsidRPr="005B6BDA">
        <w:rPr>
          <w:rFonts w:ascii="Helvetica" w:hAnsi="Helvetica" w:cs="Helvetica"/>
          <w:b/>
          <w:bCs/>
          <w:color w:val="222222"/>
          <w:sz w:val="21"/>
          <w:szCs w:val="21"/>
        </w:rPr>
        <w:t>.</w:t>
      </w:r>
      <w:r w:rsidRPr="005B6BDA">
        <w:rPr>
          <w:rFonts w:ascii="Helvetica" w:hAnsi="Helvetica" w:cs="Helvetica" w:hint="eastAsia"/>
          <w:b/>
          <w:bCs/>
          <w:color w:val="222222"/>
          <w:sz w:val="21"/>
          <w:szCs w:val="21"/>
        </w:rPr>
        <w:t>В</w:t>
      </w:r>
      <w:r w:rsidRPr="005B6BDA">
        <w:rPr>
          <w:rFonts w:ascii="Helvetica" w:hAnsi="Helvetica" w:cs="Helvetica"/>
          <w:b/>
          <w:bCs/>
          <w:color w:val="222222"/>
          <w:sz w:val="21"/>
          <w:szCs w:val="21"/>
        </w:rPr>
        <w:t>.</w:t>
      </w:r>
      <w:r w:rsidRPr="005B6BDA">
        <w:rPr>
          <w:rFonts w:ascii="Helvetica" w:hAnsi="Helvetica" w:cs="Helvetica" w:hint="eastAsia"/>
          <w:b/>
          <w:bCs/>
          <w:color w:val="222222"/>
          <w:sz w:val="21"/>
          <w:szCs w:val="21"/>
        </w:rPr>
        <w:t>Кафарова</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Казань</w:t>
      </w:r>
      <w:r w:rsidRPr="005B6BDA">
        <w:rPr>
          <w:rFonts w:ascii="Helvetica" w:hAnsi="Helvetica" w:cs="Helvetica"/>
          <w:b/>
          <w:bCs/>
          <w:color w:val="222222"/>
          <w:sz w:val="21"/>
          <w:szCs w:val="21"/>
        </w:rPr>
        <w:t>. 1999</w:t>
      </w:r>
      <w:r w:rsidRPr="005B6BDA">
        <w:rPr>
          <w:rFonts w:ascii="Helvetica" w:hAnsi="Helvetica" w:cs="Helvetica" w:hint="eastAsia"/>
          <w:b/>
          <w:bCs/>
          <w:color w:val="222222"/>
          <w:sz w:val="21"/>
          <w:szCs w:val="21"/>
        </w:rPr>
        <w:t>г</w:t>
      </w:r>
      <w:r w:rsidRPr="005B6BDA">
        <w:rPr>
          <w:rFonts w:ascii="Helvetica" w:hAnsi="Helvetica" w:cs="Helvetica"/>
          <w:b/>
          <w:bCs/>
          <w:color w:val="222222"/>
          <w:sz w:val="21"/>
          <w:szCs w:val="21"/>
        </w:rPr>
        <w:t>.</w:t>
      </w:r>
      <w:r w:rsidRPr="005B6BDA">
        <w:rPr>
          <w:rFonts w:ascii="Helvetica" w:hAnsi="Helvetica" w:cs="Helvetica" w:hint="eastAsia"/>
          <w:b/>
          <w:bCs/>
          <w:color w:val="222222"/>
          <w:sz w:val="21"/>
          <w:szCs w:val="21"/>
        </w:rPr>
        <w:t>с</w:t>
      </w:r>
      <w:r w:rsidRPr="005B6BDA">
        <w:rPr>
          <w:rFonts w:ascii="Helvetica" w:hAnsi="Helvetica" w:cs="Helvetica"/>
          <w:b/>
          <w:bCs/>
          <w:color w:val="222222"/>
          <w:sz w:val="21"/>
          <w:szCs w:val="21"/>
        </w:rPr>
        <w:t xml:space="preserve">17-18. 5. </w:t>
      </w:r>
      <w:r w:rsidRPr="005B6BDA">
        <w:rPr>
          <w:rFonts w:ascii="Helvetica" w:hAnsi="Helvetica" w:cs="Helvetica" w:hint="eastAsia"/>
          <w:b/>
          <w:bCs/>
          <w:color w:val="222222"/>
          <w:sz w:val="21"/>
          <w:szCs w:val="21"/>
        </w:rPr>
        <w:t>Бадертдинова</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многослойного</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Е</w:t>
      </w:r>
      <w:r w:rsidRPr="005B6BDA">
        <w:rPr>
          <w:rFonts w:ascii="Helvetica" w:hAnsi="Helvetica" w:cs="Helvetica"/>
          <w:b/>
          <w:bCs/>
          <w:color w:val="222222"/>
          <w:sz w:val="21"/>
          <w:szCs w:val="21"/>
        </w:rPr>
        <w:t>.</w:t>
      </w:r>
      <w:r w:rsidRPr="005B6BDA">
        <w:rPr>
          <w:rFonts w:ascii="Helvetica" w:hAnsi="Helvetica" w:cs="Helvetica" w:hint="eastAsia"/>
          <w:b/>
          <w:bCs/>
          <w:color w:val="222222"/>
          <w:sz w:val="21"/>
          <w:szCs w:val="21"/>
        </w:rPr>
        <w:t>Р</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Определение</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фильтрационных</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на</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основе</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параметров</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методов</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нефтяного</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пласта</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регуляризации</w:t>
      </w:r>
      <w:r w:rsidRPr="005B6BDA">
        <w:rPr>
          <w:rFonts w:ascii="Helvetica" w:hAnsi="Helvetica" w:cs="Helvetica"/>
          <w:b/>
          <w:bCs/>
          <w:color w:val="222222"/>
          <w:sz w:val="21"/>
          <w:szCs w:val="21"/>
        </w:rPr>
        <w:t>//!</w:t>
      </w:r>
      <w:r w:rsidRPr="005B6BDA">
        <w:rPr>
          <w:rFonts w:ascii="Helvetica" w:hAnsi="Helvetica" w:cs="Helvetica" w:hint="eastAsia"/>
          <w:b/>
          <w:bCs/>
          <w:color w:val="222222"/>
          <w:sz w:val="21"/>
          <w:szCs w:val="21"/>
        </w:rPr>
        <w:t>езисы</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докладов</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международной</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научно</w:t>
      </w:r>
      <w:r w:rsidRPr="005B6BDA">
        <w:rPr>
          <w:rFonts w:ascii="Helvetica" w:hAnsi="Helvetica" w:cs="Helvetica"/>
          <w:b/>
          <w:bCs/>
          <w:color w:val="222222"/>
          <w:sz w:val="21"/>
          <w:szCs w:val="21"/>
        </w:rPr>
        <w:t>-</w:t>
      </w:r>
      <w:r w:rsidRPr="005B6BDA">
        <w:rPr>
          <w:rFonts w:ascii="Helvetica" w:hAnsi="Helvetica" w:cs="Helvetica" w:hint="eastAsia"/>
          <w:b/>
          <w:bCs/>
          <w:color w:val="222222"/>
          <w:sz w:val="21"/>
          <w:szCs w:val="21"/>
        </w:rPr>
        <w:t>технической</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конференции</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Механика</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машиностроения</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Набережные</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Челны</w:t>
      </w:r>
      <w:r w:rsidRPr="005B6BDA">
        <w:rPr>
          <w:rFonts w:ascii="Helvetica" w:hAnsi="Helvetica" w:cs="Helvetica"/>
          <w:b/>
          <w:bCs/>
          <w:color w:val="222222"/>
          <w:sz w:val="21"/>
          <w:szCs w:val="21"/>
        </w:rPr>
        <w:t>. 1995</w:t>
      </w:r>
      <w:r w:rsidRPr="005B6BDA">
        <w:rPr>
          <w:rFonts w:ascii="Helvetica" w:hAnsi="Helvetica" w:cs="Helvetica" w:hint="eastAsia"/>
          <w:b/>
          <w:bCs/>
          <w:color w:val="222222"/>
          <w:sz w:val="21"/>
          <w:szCs w:val="21"/>
        </w:rPr>
        <w:t>г</w:t>
      </w:r>
      <w:r w:rsidRPr="005B6BDA">
        <w:rPr>
          <w:rFonts w:ascii="Helvetica" w:hAnsi="Helvetica" w:cs="Helvetica"/>
          <w:b/>
          <w:bCs/>
          <w:color w:val="222222"/>
          <w:sz w:val="21"/>
          <w:szCs w:val="21"/>
        </w:rPr>
        <w:t xml:space="preserve">. 6. </w:t>
      </w:r>
      <w:r w:rsidRPr="005B6BDA">
        <w:rPr>
          <w:rFonts w:ascii="Helvetica" w:hAnsi="Helvetica" w:cs="Helvetica" w:hint="eastAsia"/>
          <w:b/>
          <w:bCs/>
          <w:color w:val="222222"/>
          <w:sz w:val="21"/>
          <w:szCs w:val="21"/>
        </w:rPr>
        <w:t>Бадертдинова</w:t>
      </w:r>
    </w:p>
    <w:p w14:paraId="6D57CE19" w14:textId="77777777" w:rsidR="005B6BDA" w:rsidRPr="005B6BDA" w:rsidRDefault="005B6BDA" w:rsidP="005B6BDA">
      <w:pPr>
        <w:rPr>
          <w:rFonts w:ascii="Helvetica" w:hAnsi="Helvetica" w:cs="Helvetica"/>
          <w:b/>
          <w:bCs/>
          <w:color w:val="222222"/>
          <w:sz w:val="21"/>
          <w:szCs w:val="21"/>
        </w:rPr>
      </w:pPr>
    </w:p>
    <w:p w14:paraId="5C8A7C55" w14:textId="77777777" w:rsidR="005B6BDA" w:rsidRPr="005B6BDA" w:rsidRDefault="005B6BDA" w:rsidP="005B6BDA">
      <w:pPr>
        <w:rPr>
          <w:rFonts w:ascii="Helvetica" w:hAnsi="Helvetica" w:cs="Helvetica"/>
          <w:b/>
          <w:bCs/>
          <w:color w:val="222222"/>
          <w:sz w:val="21"/>
          <w:szCs w:val="21"/>
        </w:rPr>
      </w:pPr>
      <w:r w:rsidRPr="005B6BDA">
        <w:rPr>
          <w:rFonts w:ascii="Helvetica" w:hAnsi="Helvetica" w:cs="Helvetica" w:hint="eastAsia"/>
          <w:b/>
          <w:bCs/>
          <w:color w:val="222222"/>
          <w:sz w:val="21"/>
          <w:szCs w:val="21"/>
        </w:rPr>
        <w:t>Оглавление</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диссертации</w:t>
      </w:r>
    </w:p>
    <w:p w14:paraId="47D0AE68" w14:textId="77777777" w:rsidR="005B6BDA" w:rsidRPr="005B6BDA" w:rsidRDefault="005B6BDA" w:rsidP="005B6BDA">
      <w:pPr>
        <w:rPr>
          <w:rFonts w:ascii="Helvetica" w:hAnsi="Helvetica" w:cs="Helvetica"/>
          <w:b/>
          <w:bCs/>
          <w:color w:val="222222"/>
          <w:sz w:val="21"/>
          <w:szCs w:val="21"/>
        </w:rPr>
      </w:pPr>
      <w:r w:rsidRPr="005B6BDA">
        <w:rPr>
          <w:rFonts w:ascii="Helvetica" w:hAnsi="Helvetica" w:cs="Helvetica" w:hint="eastAsia"/>
          <w:b/>
          <w:bCs/>
          <w:color w:val="222222"/>
          <w:sz w:val="21"/>
          <w:szCs w:val="21"/>
        </w:rPr>
        <w:t>кандидат</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технических</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наук</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Бадертдинова</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Елена</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Радитовна</w:t>
      </w:r>
    </w:p>
    <w:p w14:paraId="2BBFAA58" w14:textId="77777777" w:rsidR="005B6BDA" w:rsidRPr="005B6BDA" w:rsidRDefault="005B6BDA" w:rsidP="005B6BDA">
      <w:pPr>
        <w:rPr>
          <w:rFonts w:ascii="Helvetica" w:hAnsi="Helvetica" w:cs="Helvetica"/>
          <w:b/>
          <w:bCs/>
          <w:color w:val="222222"/>
          <w:sz w:val="21"/>
          <w:szCs w:val="21"/>
        </w:rPr>
      </w:pPr>
      <w:r w:rsidRPr="005B6BDA">
        <w:rPr>
          <w:rFonts w:ascii="Helvetica" w:hAnsi="Helvetica" w:cs="Helvetica" w:hint="eastAsia"/>
          <w:b/>
          <w:bCs/>
          <w:color w:val="222222"/>
          <w:sz w:val="21"/>
          <w:szCs w:val="21"/>
        </w:rPr>
        <w:t>Введение</w:t>
      </w:r>
    </w:p>
    <w:p w14:paraId="72F6AE49" w14:textId="77777777" w:rsidR="005B6BDA" w:rsidRPr="005B6BDA" w:rsidRDefault="005B6BDA" w:rsidP="005B6BDA">
      <w:pPr>
        <w:rPr>
          <w:rFonts w:ascii="Helvetica" w:hAnsi="Helvetica" w:cs="Helvetica"/>
          <w:b/>
          <w:bCs/>
          <w:color w:val="222222"/>
          <w:sz w:val="21"/>
          <w:szCs w:val="21"/>
        </w:rPr>
      </w:pPr>
    </w:p>
    <w:p w14:paraId="7C8908D2" w14:textId="77777777" w:rsidR="005B6BDA" w:rsidRPr="005B6BDA" w:rsidRDefault="005B6BDA" w:rsidP="005B6BDA">
      <w:pPr>
        <w:rPr>
          <w:rFonts w:ascii="Helvetica" w:hAnsi="Helvetica" w:cs="Helvetica"/>
          <w:b/>
          <w:bCs/>
          <w:color w:val="222222"/>
          <w:sz w:val="21"/>
          <w:szCs w:val="21"/>
        </w:rPr>
      </w:pPr>
      <w:r w:rsidRPr="005B6BDA">
        <w:rPr>
          <w:rFonts w:ascii="Helvetica" w:hAnsi="Helvetica" w:cs="Helvetica" w:hint="eastAsia"/>
          <w:b/>
          <w:bCs/>
          <w:color w:val="222222"/>
          <w:sz w:val="21"/>
          <w:szCs w:val="21"/>
        </w:rPr>
        <w:t>Глава</w:t>
      </w:r>
      <w:r w:rsidRPr="005B6BDA">
        <w:rPr>
          <w:rFonts w:ascii="Helvetica" w:hAnsi="Helvetica" w:cs="Helvetica"/>
          <w:b/>
          <w:bCs/>
          <w:color w:val="222222"/>
          <w:sz w:val="21"/>
          <w:szCs w:val="21"/>
        </w:rPr>
        <w:t xml:space="preserve"> 1. </w:t>
      </w:r>
      <w:r w:rsidRPr="005B6BDA">
        <w:rPr>
          <w:rFonts w:ascii="Helvetica" w:hAnsi="Helvetica" w:cs="Helvetica" w:hint="eastAsia"/>
          <w:b/>
          <w:bCs/>
          <w:color w:val="222222"/>
          <w:sz w:val="21"/>
          <w:szCs w:val="21"/>
        </w:rPr>
        <w:t>Анализ</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существующих</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методов</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определения</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коллекторских</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свойств</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пласта</w:t>
      </w:r>
    </w:p>
    <w:p w14:paraId="30246C7B" w14:textId="77777777" w:rsidR="005B6BDA" w:rsidRPr="005B6BDA" w:rsidRDefault="005B6BDA" w:rsidP="005B6BDA">
      <w:pPr>
        <w:rPr>
          <w:rFonts w:ascii="Helvetica" w:hAnsi="Helvetica" w:cs="Helvetica"/>
          <w:b/>
          <w:bCs/>
          <w:color w:val="222222"/>
          <w:sz w:val="21"/>
          <w:szCs w:val="21"/>
        </w:rPr>
      </w:pPr>
    </w:p>
    <w:p w14:paraId="00627ED5" w14:textId="77777777" w:rsidR="005B6BDA" w:rsidRPr="005B6BDA" w:rsidRDefault="005B6BDA" w:rsidP="005B6BDA">
      <w:pPr>
        <w:rPr>
          <w:rFonts w:ascii="Helvetica" w:hAnsi="Helvetica" w:cs="Helvetica"/>
          <w:b/>
          <w:bCs/>
          <w:color w:val="222222"/>
          <w:sz w:val="21"/>
          <w:szCs w:val="21"/>
        </w:rPr>
      </w:pPr>
      <w:r w:rsidRPr="005B6BDA">
        <w:rPr>
          <w:rFonts w:ascii="Helvetica" w:hAnsi="Helvetica" w:cs="Helvetica"/>
          <w:b/>
          <w:bCs/>
          <w:color w:val="222222"/>
          <w:sz w:val="21"/>
          <w:szCs w:val="21"/>
        </w:rPr>
        <w:t xml:space="preserve">1.1. </w:t>
      </w:r>
      <w:r w:rsidRPr="005B6BDA">
        <w:rPr>
          <w:rFonts w:ascii="Helvetica" w:hAnsi="Helvetica" w:cs="Helvetica" w:hint="eastAsia"/>
          <w:b/>
          <w:bCs/>
          <w:color w:val="222222"/>
          <w:sz w:val="21"/>
          <w:szCs w:val="21"/>
        </w:rPr>
        <w:t>Гидродинамические</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параметры</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продуктивных</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п</w:t>
      </w:r>
      <w:r w:rsidRPr="005B6BDA">
        <w:rPr>
          <w:rFonts w:ascii="Helvetica" w:hAnsi="Helvetica" w:cs="Helvetica" w:hint="eastAsia"/>
          <w:b/>
          <w:bCs/>
          <w:color w:val="222222"/>
          <w:sz w:val="21"/>
          <w:szCs w:val="21"/>
        </w:rPr>
        <w:lastRenderedPageBreak/>
        <w:t>ластов</w:t>
      </w:r>
    </w:p>
    <w:p w14:paraId="5DA8642E" w14:textId="77777777" w:rsidR="005B6BDA" w:rsidRPr="005B6BDA" w:rsidRDefault="005B6BDA" w:rsidP="005B6BDA">
      <w:pPr>
        <w:rPr>
          <w:rFonts w:ascii="Helvetica" w:hAnsi="Helvetica" w:cs="Helvetica"/>
          <w:b/>
          <w:bCs/>
          <w:color w:val="222222"/>
          <w:sz w:val="21"/>
          <w:szCs w:val="21"/>
        </w:rPr>
      </w:pPr>
    </w:p>
    <w:p w14:paraId="20181866" w14:textId="77777777" w:rsidR="005B6BDA" w:rsidRPr="005B6BDA" w:rsidRDefault="005B6BDA" w:rsidP="005B6BDA">
      <w:pPr>
        <w:rPr>
          <w:rFonts w:ascii="Helvetica" w:hAnsi="Helvetica" w:cs="Helvetica"/>
          <w:b/>
          <w:bCs/>
          <w:color w:val="222222"/>
          <w:sz w:val="21"/>
          <w:szCs w:val="21"/>
        </w:rPr>
      </w:pPr>
      <w:r w:rsidRPr="005B6BDA">
        <w:rPr>
          <w:rFonts w:ascii="Helvetica" w:hAnsi="Helvetica" w:cs="Helvetica"/>
          <w:b/>
          <w:bCs/>
          <w:color w:val="222222"/>
          <w:sz w:val="21"/>
          <w:szCs w:val="21"/>
        </w:rPr>
        <w:t xml:space="preserve">1.2. </w:t>
      </w:r>
      <w:r w:rsidRPr="005B6BDA">
        <w:rPr>
          <w:rFonts w:ascii="Helvetica" w:hAnsi="Helvetica" w:cs="Helvetica" w:hint="eastAsia"/>
          <w:b/>
          <w:bCs/>
          <w:color w:val="222222"/>
          <w:sz w:val="21"/>
          <w:szCs w:val="21"/>
        </w:rPr>
        <w:t>Гидродинамические</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методы</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исследования</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нефтяных</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пластов</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и</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скважин</w:t>
      </w:r>
    </w:p>
    <w:p w14:paraId="576CC131" w14:textId="77777777" w:rsidR="005B6BDA" w:rsidRPr="005B6BDA" w:rsidRDefault="005B6BDA" w:rsidP="005B6BDA">
      <w:pPr>
        <w:rPr>
          <w:rFonts w:ascii="Helvetica" w:hAnsi="Helvetica" w:cs="Helvetica"/>
          <w:b/>
          <w:bCs/>
          <w:color w:val="222222"/>
          <w:sz w:val="21"/>
          <w:szCs w:val="21"/>
        </w:rPr>
      </w:pPr>
    </w:p>
    <w:p w14:paraId="023C613A" w14:textId="77777777" w:rsidR="005B6BDA" w:rsidRPr="005B6BDA" w:rsidRDefault="005B6BDA" w:rsidP="005B6BDA">
      <w:pPr>
        <w:rPr>
          <w:rFonts w:ascii="Helvetica" w:hAnsi="Helvetica" w:cs="Helvetica"/>
          <w:b/>
          <w:bCs/>
          <w:color w:val="222222"/>
          <w:sz w:val="21"/>
          <w:szCs w:val="21"/>
        </w:rPr>
      </w:pPr>
      <w:r w:rsidRPr="005B6BDA">
        <w:rPr>
          <w:rFonts w:ascii="Helvetica" w:hAnsi="Helvetica" w:cs="Helvetica"/>
          <w:b/>
          <w:bCs/>
          <w:color w:val="222222"/>
          <w:sz w:val="21"/>
          <w:szCs w:val="21"/>
        </w:rPr>
        <w:t xml:space="preserve">1.3. </w:t>
      </w:r>
      <w:r w:rsidRPr="005B6BDA">
        <w:rPr>
          <w:rFonts w:ascii="Helvetica" w:hAnsi="Helvetica" w:cs="Helvetica" w:hint="eastAsia"/>
          <w:b/>
          <w:bCs/>
          <w:color w:val="222222"/>
          <w:sz w:val="21"/>
          <w:szCs w:val="21"/>
        </w:rPr>
        <w:t>Условно</w:t>
      </w:r>
      <w:r w:rsidRPr="005B6BDA">
        <w:rPr>
          <w:rFonts w:ascii="Helvetica" w:hAnsi="Helvetica" w:cs="Helvetica"/>
          <w:b/>
          <w:bCs/>
          <w:color w:val="222222"/>
          <w:sz w:val="21"/>
          <w:szCs w:val="21"/>
        </w:rPr>
        <w:t>-</w:t>
      </w:r>
      <w:r w:rsidRPr="005B6BDA">
        <w:rPr>
          <w:rFonts w:ascii="Helvetica" w:hAnsi="Helvetica" w:cs="Helvetica" w:hint="eastAsia"/>
          <w:b/>
          <w:bCs/>
          <w:color w:val="222222"/>
          <w:sz w:val="21"/>
          <w:szCs w:val="21"/>
        </w:rPr>
        <w:t>корректные</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постановки</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обратных</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задач</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и</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методы</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их</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решения</w:t>
      </w:r>
    </w:p>
    <w:p w14:paraId="616A9B2D" w14:textId="77777777" w:rsidR="005B6BDA" w:rsidRPr="005B6BDA" w:rsidRDefault="005B6BDA" w:rsidP="005B6BDA">
      <w:pPr>
        <w:rPr>
          <w:rFonts w:ascii="Helvetica" w:hAnsi="Helvetica" w:cs="Helvetica"/>
          <w:b/>
          <w:bCs/>
          <w:color w:val="222222"/>
          <w:sz w:val="21"/>
          <w:szCs w:val="21"/>
        </w:rPr>
      </w:pPr>
    </w:p>
    <w:p w14:paraId="51CFF487" w14:textId="77777777" w:rsidR="005B6BDA" w:rsidRPr="005B6BDA" w:rsidRDefault="005B6BDA" w:rsidP="005B6BDA">
      <w:pPr>
        <w:rPr>
          <w:rFonts w:ascii="Helvetica" w:hAnsi="Helvetica" w:cs="Helvetica"/>
          <w:b/>
          <w:bCs/>
          <w:color w:val="222222"/>
          <w:sz w:val="21"/>
          <w:szCs w:val="21"/>
        </w:rPr>
      </w:pPr>
      <w:r w:rsidRPr="005B6BDA">
        <w:rPr>
          <w:rFonts w:ascii="Helvetica" w:hAnsi="Helvetica" w:cs="Helvetica"/>
          <w:b/>
          <w:bCs/>
          <w:color w:val="222222"/>
          <w:sz w:val="21"/>
          <w:szCs w:val="21"/>
        </w:rPr>
        <w:t xml:space="preserve">1.4. </w:t>
      </w:r>
      <w:r w:rsidRPr="005B6BDA">
        <w:rPr>
          <w:rFonts w:ascii="Helvetica" w:hAnsi="Helvetica" w:cs="Helvetica" w:hint="eastAsia"/>
          <w:b/>
          <w:bCs/>
          <w:color w:val="222222"/>
          <w:sz w:val="21"/>
          <w:szCs w:val="21"/>
        </w:rPr>
        <w:t>Определение</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параметров</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нефтяных</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пластов</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на</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основе</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методов</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математического</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моделирования</w:t>
      </w:r>
    </w:p>
    <w:p w14:paraId="31E4AE18" w14:textId="77777777" w:rsidR="005B6BDA" w:rsidRPr="005B6BDA" w:rsidRDefault="005B6BDA" w:rsidP="005B6BDA">
      <w:pPr>
        <w:rPr>
          <w:rFonts w:ascii="Helvetica" w:hAnsi="Helvetica" w:cs="Helvetica"/>
          <w:b/>
          <w:bCs/>
          <w:color w:val="222222"/>
          <w:sz w:val="21"/>
          <w:szCs w:val="21"/>
        </w:rPr>
      </w:pPr>
    </w:p>
    <w:p w14:paraId="2CF79A66" w14:textId="77777777" w:rsidR="005B6BDA" w:rsidRPr="005B6BDA" w:rsidRDefault="005B6BDA" w:rsidP="005B6BDA">
      <w:pPr>
        <w:rPr>
          <w:rFonts w:ascii="Helvetica" w:hAnsi="Helvetica" w:cs="Helvetica"/>
          <w:b/>
          <w:bCs/>
          <w:color w:val="222222"/>
          <w:sz w:val="21"/>
          <w:szCs w:val="21"/>
        </w:rPr>
      </w:pPr>
      <w:r w:rsidRPr="005B6BDA">
        <w:rPr>
          <w:rFonts w:ascii="Helvetica" w:hAnsi="Helvetica" w:cs="Helvetica"/>
          <w:b/>
          <w:bCs/>
          <w:color w:val="222222"/>
          <w:sz w:val="21"/>
          <w:szCs w:val="21"/>
        </w:rPr>
        <w:t xml:space="preserve">1.5. </w:t>
      </w:r>
      <w:r w:rsidRPr="005B6BDA">
        <w:rPr>
          <w:rFonts w:ascii="Helvetica" w:hAnsi="Helvetica" w:cs="Helvetica" w:hint="eastAsia"/>
          <w:b/>
          <w:bCs/>
          <w:color w:val="222222"/>
          <w:sz w:val="21"/>
          <w:szCs w:val="21"/>
        </w:rPr>
        <w:t>Сравнительный</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анализ</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различных</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методик</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по</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определению</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коэффициента</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проницаемости</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и</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гидропроводности</w:t>
      </w:r>
    </w:p>
    <w:p w14:paraId="31EB0011" w14:textId="77777777" w:rsidR="005B6BDA" w:rsidRPr="005B6BDA" w:rsidRDefault="005B6BDA" w:rsidP="005B6BDA">
      <w:pPr>
        <w:rPr>
          <w:rFonts w:ascii="Helvetica" w:hAnsi="Helvetica" w:cs="Helvetica"/>
          <w:b/>
          <w:bCs/>
          <w:color w:val="222222"/>
          <w:sz w:val="21"/>
          <w:szCs w:val="21"/>
        </w:rPr>
      </w:pPr>
    </w:p>
    <w:p w14:paraId="1F6E4AD1" w14:textId="77777777" w:rsidR="005B6BDA" w:rsidRPr="005B6BDA" w:rsidRDefault="005B6BDA" w:rsidP="005B6BDA">
      <w:pPr>
        <w:rPr>
          <w:rFonts w:ascii="Helvetica" w:hAnsi="Helvetica" w:cs="Helvetica"/>
          <w:b/>
          <w:bCs/>
          <w:color w:val="222222"/>
          <w:sz w:val="21"/>
          <w:szCs w:val="21"/>
        </w:rPr>
      </w:pPr>
      <w:r w:rsidRPr="005B6BDA">
        <w:rPr>
          <w:rFonts w:ascii="Helvetica" w:hAnsi="Helvetica" w:cs="Helvetica" w:hint="eastAsia"/>
          <w:b/>
          <w:bCs/>
          <w:color w:val="222222"/>
          <w:sz w:val="21"/>
          <w:szCs w:val="21"/>
        </w:rPr>
        <w:t>Глава</w:t>
      </w:r>
      <w:r w:rsidRPr="005B6BDA">
        <w:rPr>
          <w:rFonts w:ascii="Helvetica" w:hAnsi="Helvetica" w:cs="Helvetica"/>
          <w:b/>
          <w:bCs/>
          <w:color w:val="222222"/>
          <w:sz w:val="21"/>
          <w:szCs w:val="21"/>
        </w:rPr>
        <w:t xml:space="preserve"> 2. </w:t>
      </w:r>
      <w:r w:rsidRPr="005B6BDA">
        <w:rPr>
          <w:rFonts w:ascii="Helvetica" w:hAnsi="Helvetica" w:cs="Helvetica" w:hint="eastAsia"/>
          <w:b/>
          <w:bCs/>
          <w:color w:val="222222"/>
          <w:sz w:val="21"/>
          <w:szCs w:val="21"/>
        </w:rPr>
        <w:t>Решение</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обратных</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коэффициентных</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задач</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стационарной</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фильтрации</w:t>
      </w:r>
      <w:r w:rsidRPr="005B6BDA">
        <w:rPr>
          <w:rFonts w:ascii="Helvetica" w:hAnsi="Helvetica" w:cs="Helvetica"/>
          <w:b/>
          <w:bCs/>
          <w:color w:val="222222"/>
          <w:sz w:val="21"/>
          <w:szCs w:val="21"/>
        </w:rPr>
        <w:t>.</w:t>
      </w:r>
    </w:p>
    <w:p w14:paraId="65390811" w14:textId="77777777" w:rsidR="005B6BDA" w:rsidRPr="005B6BDA" w:rsidRDefault="005B6BDA" w:rsidP="005B6BDA">
      <w:pPr>
        <w:rPr>
          <w:rFonts w:ascii="Helvetica" w:hAnsi="Helvetica" w:cs="Helvetica"/>
          <w:b/>
          <w:bCs/>
          <w:color w:val="222222"/>
          <w:sz w:val="21"/>
          <w:szCs w:val="21"/>
        </w:rPr>
      </w:pPr>
    </w:p>
    <w:p w14:paraId="57F773B4" w14:textId="77777777" w:rsidR="005B6BDA" w:rsidRPr="005B6BDA" w:rsidRDefault="005B6BDA" w:rsidP="005B6BDA">
      <w:pPr>
        <w:rPr>
          <w:rFonts w:ascii="Helvetica" w:hAnsi="Helvetica" w:cs="Helvetica"/>
          <w:b/>
          <w:bCs/>
          <w:color w:val="222222"/>
          <w:sz w:val="21"/>
          <w:szCs w:val="21"/>
        </w:rPr>
      </w:pPr>
      <w:r w:rsidRPr="005B6BDA">
        <w:rPr>
          <w:rFonts w:ascii="Helvetica" w:hAnsi="Helvetica" w:cs="Helvetica"/>
          <w:b/>
          <w:bCs/>
          <w:color w:val="222222"/>
          <w:sz w:val="21"/>
          <w:szCs w:val="21"/>
        </w:rPr>
        <w:t xml:space="preserve">2.1. </w:t>
      </w:r>
      <w:r w:rsidRPr="005B6BDA">
        <w:rPr>
          <w:rFonts w:ascii="Helvetica" w:hAnsi="Helvetica" w:cs="Helvetica" w:hint="eastAsia"/>
          <w:b/>
          <w:bCs/>
          <w:color w:val="222222"/>
          <w:sz w:val="21"/>
          <w:szCs w:val="21"/>
        </w:rPr>
        <w:t>Постановка</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прямой</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задачи</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однофазной</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фильтрации</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для</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многослойных</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пластов</w:t>
      </w:r>
    </w:p>
    <w:p w14:paraId="4B1EA013" w14:textId="77777777" w:rsidR="005B6BDA" w:rsidRPr="005B6BDA" w:rsidRDefault="005B6BDA" w:rsidP="005B6BDA">
      <w:pPr>
        <w:rPr>
          <w:rFonts w:ascii="Helvetica" w:hAnsi="Helvetica" w:cs="Helvetica"/>
          <w:b/>
          <w:bCs/>
          <w:color w:val="222222"/>
          <w:sz w:val="21"/>
          <w:szCs w:val="21"/>
        </w:rPr>
      </w:pPr>
    </w:p>
    <w:p w14:paraId="70EFD104" w14:textId="77777777" w:rsidR="005B6BDA" w:rsidRPr="005B6BDA" w:rsidRDefault="005B6BDA" w:rsidP="005B6BDA">
      <w:pPr>
        <w:rPr>
          <w:rFonts w:ascii="Helvetica" w:hAnsi="Helvetica" w:cs="Helvetica"/>
          <w:b/>
          <w:bCs/>
          <w:color w:val="222222"/>
          <w:sz w:val="21"/>
          <w:szCs w:val="21"/>
        </w:rPr>
      </w:pPr>
      <w:r w:rsidRPr="005B6BDA">
        <w:rPr>
          <w:rFonts w:ascii="Helvetica" w:hAnsi="Helvetica" w:cs="Helvetica"/>
          <w:b/>
          <w:bCs/>
          <w:color w:val="222222"/>
          <w:sz w:val="21"/>
          <w:szCs w:val="21"/>
        </w:rPr>
        <w:t xml:space="preserve">2.2. </w:t>
      </w:r>
      <w:r w:rsidRPr="005B6BDA">
        <w:rPr>
          <w:rFonts w:ascii="Helvetica" w:hAnsi="Helvetica" w:cs="Helvetica" w:hint="eastAsia"/>
          <w:b/>
          <w:bCs/>
          <w:color w:val="222222"/>
          <w:sz w:val="21"/>
          <w:szCs w:val="21"/>
        </w:rPr>
        <w:t>Постановка</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обратной</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коэффициентной</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задачи</w:t>
      </w:r>
    </w:p>
    <w:p w14:paraId="3B3277AC" w14:textId="77777777" w:rsidR="005B6BDA" w:rsidRPr="005B6BDA" w:rsidRDefault="005B6BDA" w:rsidP="005B6BDA">
      <w:pPr>
        <w:rPr>
          <w:rFonts w:ascii="Helvetica" w:hAnsi="Helvetica" w:cs="Helvetica"/>
          <w:b/>
          <w:bCs/>
          <w:color w:val="222222"/>
          <w:sz w:val="21"/>
          <w:szCs w:val="21"/>
        </w:rPr>
      </w:pPr>
    </w:p>
    <w:p w14:paraId="1A25C6A5" w14:textId="77777777" w:rsidR="005B6BDA" w:rsidRPr="005B6BDA" w:rsidRDefault="005B6BDA" w:rsidP="005B6BDA">
      <w:pPr>
        <w:rPr>
          <w:rFonts w:ascii="Helvetica" w:hAnsi="Helvetica" w:cs="Helvetica"/>
          <w:b/>
          <w:bCs/>
          <w:color w:val="222222"/>
          <w:sz w:val="21"/>
          <w:szCs w:val="21"/>
        </w:rPr>
      </w:pPr>
      <w:r w:rsidRPr="005B6BDA">
        <w:rPr>
          <w:rFonts w:ascii="Helvetica" w:hAnsi="Helvetica" w:cs="Helvetica"/>
          <w:b/>
          <w:bCs/>
          <w:color w:val="222222"/>
          <w:sz w:val="21"/>
          <w:szCs w:val="21"/>
        </w:rPr>
        <w:t xml:space="preserve">2.3. </w:t>
      </w:r>
      <w:r w:rsidRPr="005B6BDA">
        <w:rPr>
          <w:rFonts w:ascii="Helvetica" w:hAnsi="Helvetica" w:cs="Helvetica" w:hint="eastAsia"/>
          <w:b/>
          <w:bCs/>
          <w:color w:val="222222"/>
          <w:sz w:val="21"/>
          <w:szCs w:val="21"/>
        </w:rPr>
        <w:t>Вывод</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функциональных</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производных</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формулы</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теории</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возмущений</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при</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стационарной</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фильтрации</w:t>
      </w:r>
    </w:p>
    <w:p w14:paraId="36427485" w14:textId="77777777" w:rsidR="005B6BDA" w:rsidRPr="005B6BDA" w:rsidRDefault="005B6BDA" w:rsidP="005B6BDA">
      <w:pPr>
        <w:rPr>
          <w:rFonts w:ascii="Helvetica" w:hAnsi="Helvetica" w:cs="Helvetica"/>
          <w:b/>
          <w:bCs/>
          <w:color w:val="222222"/>
          <w:sz w:val="21"/>
          <w:szCs w:val="21"/>
        </w:rPr>
      </w:pPr>
    </w:p>
    <w:p w14:paraId="2E7CDE38" w14:textId="77777777" w:rsidR="005B6BDA" w:rsidRPr="005B6BDA" w:rsidRDefault="005B6BDA" w:rsidP="005B6BDA">
      <w:pPr>
        <w:rPr>
          <w:rFonts w:ascii="Helvetica" w:hAnsi="Helvetica" w:cs="Helvetica"/>
          <w:b/>
          <w:bCs/>
          <w:color w:val="222222"/>
          <w:sz w:val="21"/>
          <w:szCs w:val="21"/>
        </w:rPr>
      </w:pPr>
      <w:r w:rsidRPr="005B6BDA">
        <w:rPr>
          <w:rFonts w:ascii="Helvetica" w:hAnsi="Helvetica" w:cs="Helvetica"/>
          <w:b/>
          <w:bCs/>
          <w:color w:val="222222"/>
          <w:sz w:val="21"/>
          <w:szCs w:val="21"/>
        </w:rPr>
        <w:t xml:space="preserve">2.4. </w:t>
      </w:r>
      <w:r w:rsidRPr="005B6BDA">
        <w:rPr>
          <w:rFonts w:ascii="Helvetica" w:hAnsi="Helvetica" w:cs="Helvetica" w:hint="eastAsia"/>
          <w:b/>
          <w:bCs/>
          <w:color w:val="222222"/>
          <w:sz w:val="21"/>
          <w:szCs w:val="21"/>
        </w:rPr>
        <w:t>Численные</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расчеты</w:t>
      </w:r>
    </w:p>
    <w:p w14:paraId="0765E443" w14:textId="77777777" w:rsidR="005B6BDA" w:rsidRPr="005B6BDA" w:rsidRDefault="005B6BDA" w:rsidP="005B6BDA">
      <w:pPr>
        <w:rPr>
          <w:rFonts w:ascii="Helvetica" w:hAnsi="Helvetica" w:cs="Helvetica"/>
          <w:b/>
          <w:bCs/>
          <w:color w:val="222222"/>
          <w:sz w:val="21"/>
          <w:szCs w:val="21"/>
        </w:rPr>
      </w:pPr>
    </w:p>
    <w:p w14:paraId="6AF2909D" w14:textId="77777777" w:rsidR="005B6BDA" w:rsidRPr="005B6BDA" w:rsidRDefault="005B6BDA" w:rsidP="005B6BDA">
      <w:pPr>
        <w:rPr>
          <w:rFonts w:ascii="Helvetica" w:hAnsi="Helvetica" w:cs="Helvetica"/>
          <w:b/>
          <w:bCs/>
          <w:color w:val="222222"/>
          <w:sz w:val="21"/>
          <w:szCs w:val="21"/>
        </w:rPr>
      </w:pPr>
      <w:r w:rsidRPr="005B6BDA">
        <w:rPr>
          <w:rFonts w:ascii="Helvetica" w:hAnsi="Helvetica" w:cs="Helvetica" w:hint="eastAsia"/>
          <w:b/>
          <w:bCs/>
          <w:color w:val="222222"/>
          <w:sz w:val="21"/>
          <w:szCs w:val="21"/>
        </w:rPr>
        <w:t>Глава</w:t>
      </w:r>
      <w:r w:rsidRPr="005B6BDA">
        <w:rPr>
          <w:rFonts w:ascii="Helvetica" w:hAnsi="Helvetica" w:cs="Helvetica"/>
          <w:b/>
          <w:bCs/>
          <w:color w:val="222222"/>
          <w:sz w:val="21"/>
          <w:szCs w:val="21"/>
        </w:rPr>
        <w:t xml:space="preserve"> 3. </w:t>
      </w:r>
      <w:r w:rsidRPr="005B6BDA">
        <w:rPr>
          <w:rFonts w:ascii="Helvetica" w:hAnsi="Helvetica" w:cs="Helvetica" w:hint="eastAsia"/>
          <w:b/>
          <w:bCs/>
          <w:color w:val="222222"/>
          <w:sz w:val="21"/>
          <w:szCs w:val="21"/>
        </w:rPr>
        <w:t>Решение</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обратных</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коэффициентных</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задач</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нестационарной</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фильтрации</w:t>
      </w:r>
    </w:p>
    <w:p w14:paraId="76A2D2AA" w14:textId="77777777" w:rsidR="005B6BDA" w:rsidRPr="005B6BDA" w:rsidRDefault="005B6BDA" w:rsidP="005B6BDA">
      <w:pPr>
        <w:rPr>
          <w:rFonts w:ascii="Helvetica" w:hAnsi="Helvetica" w:cs="Helvetica"/>
          <w:b/>
          <w:bCs/>
          <w:color w:val="222222"/>
          <w:sz w:val="21"/>
          <w:szCs w:val="21"/>
        </w:rPr>
      </w:pPr>
    </w:p>
    <w:p w14:paraId="5F78B8DF" w14:textId="77777777" w:rsidR="005B6BDA" w:rsidRPr="005B6BDA" w:rsidRDefault="005B6BDA" w:rsidP="005B6BDA">
      <w:pPr>
        <w:rPr>
          <w:rFonts w:ascii="Helvetica" w:hAnsi="Helvetica" w:cs="Helvetica"/>
          <w:b/>
          <w:bCs/>
          <w:color w:val="222222"/>
          <w:sz w:val="21"/>
          <w:szCs w:val="21"/>
        </w:rPr>
      </w:pPr>
      <w:r w:rsidRPr="005B6BDA">
        <w:rPr>
          <w:rFonts w:ascii="Helvetica" w:hAnsi="Helvetica" w:cs="Helvetica"/>
          <w:b/>
          <w:bCs/>
          <w:color w:val="222222"/>
          <w:sz w:val="21"/>
          <w:szCs w:val="21"/>
        </w:rPr>
        <w:lastRenderedPageBreak/>
        <w:t xml:space="preserve">3.1. </w:t>
      </w:r>
      <w:r w:rsidRPr="005B6BDA">
        <w:rPr>
          <w:rFonts w:ascii="Helvetica" w:hAnsi="Helvetica" w:cs="Helvetica" w:hint="eastAsia"/>
          <w:b/>
          <w:bCs/>
          <w:color w:val="222222"/>
          <w:sz w:val="21"/>
          <w:szCs w:val="21"/>
        </w:rPr>
        <w:t>Постановка</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прямой</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задачи</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однофазной</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нестационарной</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фильтрации</w:t>
      </w:r>
    </w:p>
    <w:p w14:paraId="35591941" w14:textId="77777777" w:rsidR="005B6BDA" w:rsidRPr="005B6BDA" w:rsidRDefault="005B6BDA" w:rsidP="005B6BDA">
      <w:pPr>
        <w:rPr>
          <w:rFonts w:ascii="Helvetica" w:hAnsi="Helvetica" w:cs="Helvetica"/>
          <w:b/>
          <w:bCs/>
          <w:color w:val="222222"/>
          <w:sz w:val="21"/>
          <w:szCs w:val="21"/>
        </w:rPr>
      </w:pPr>
    </w:p>
    <w:p w14:paraId="362AAF13" w14:textId="77777777" w:rsidR="005B6BDA" w:rsidRPr="005B6BDA" w:rsidRDefault="005B6BDA" w:rsidP="005B6BDA">
      <w:pPr>
        <w:rPr>
          <w:rFonts w:ascii="Helvetica" w:hAnsi="Helvetica" w:cs="Helvetica"/>
          <w:b/>
          <w:bCs/>
          <w:color w:val="222222"/>
          <w:sz w:val="21"/>
          <w:szCs w:val="21"/>
        </w:rPr>
      </w:pPr>
      <w:r w:rsidRPr="005B6BDA">
        <w:rPr>
          <w:rFonts w:ascii="Helvetica" w:hAnsi="Helvetica" w:cs="Helvetica"/>
          <w:b/>
          <w:bCs/>
          <w:color w:val="222222"/>
          <w:sz w:val="21"/>
          <w:szCs w:val="21"/>
        </w:rPr>
        <w:t xml:space="preserve">3.2. </w:t>
      </w:r>
      <w:r w:rsidRPr="005B6BDA">
        <w:rPr>
          <w:rFonts w:ascii="Helvetica" w:hAnsi="Helvetica" w:cs="Helvetica" w:hint="eastAsia"/>
          <w:b/>
          <w:bCs/>
          <w:color w:val="222222"/>
          <w:sz w:val="21"/>
          <w:szCs w:val="21"/>
        </w:rPr>
        <w:t>Постановка</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обратной</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коэффициентной</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задачи</w:t>
      </w:r>
    </w:p>
    <w:p w14:paraId="1E8B4B4A" w14:textId="77777777" w:rsidR="005B6BDA" w:rsidRPr="005B6BDA" w:rsidRDefault="005B6BDA" w:rsidP="005B6BDA">
      <w:pPr>
        <w:rPr>
          <w:rFonts w:ascii="Helvetica" w:hAnsi="Helvetica" w:cs="Helvetica"/>
          <w:b/>
          <w:bCs/>
          <w:color w:val="222222"/>
          <w:sz w:val="21"/>
          <w:szCs w:val="21"/>
        </w:rPr>
      </w:pPr>
    </w:p>
    <w:p w14:paraId="60D41220" w14:textId="77777777" w:rsidR="005B6BDA" w:rsidRPr="005B6BDA" w:rsidRDefault="005B6BDA" w:rsidP="005B6BDA">
      <w:pPr>
        <w:rPr>
          <w:rFonts w:ascii="Helvetica" w:hAnsi="Helvetica" w:cs="Helvetica"/>
          <w:b/>
          <w:bCs/>
          <w:color w:val="222222"/>
          <w:sz w:val="21"/>
          <w:szCs w:val="21"/>
        </w:rPr>
      </w:pPr>
      <w:r w:rsidRPr="005B6BDA">
        <w:rPr>
          <w:rFonts w:ascii="Helvetica" w:hAnsi="Helvetica" w:cs="Helvetica"/>
          <w:b/>
          <w:bCs/>
          <w:color w:val="222222"/>
          <w:sz w:val="21"/>
          <w:szCs w:val="21"/>
        </w:rPr>
        <w:t xml:space="preserve">3.3. </w:t>
      </w:r>
      <w:r w:rsidRPr="005B6BDA">
        <w:rPr>
          <w:rFonts w:ascii="Helvetica" w:hAnsi="Helvetica" w:cs="Helvetica" w:hint="eastAsia"/>
          <w:b/>
          <w:bCs/>
          <w:color w:val="222222"/>
          <w:sz w:val="21"/>
          <w:szCs w:val="21"/>
        </w:rPr>
        <w:t>Вывод</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формул</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теории</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возмущений</w:t>
      </w:r>
    </w:p>
    <w:p w14:paraId="42C830F6" w14:textId="77777777" w:rsidR="005B6BDA" w:rsidRPr="005B6BDA" w:rsidRDefault="005B6BDA" w:rsidP="005B6BDA">
      <w:pPr>
        <w:rPr>
          <w:rFonts w:ascii="Helvetica" w:hAnsi="Helvetica" w:cs="Helvetica"/>
          <w:b/>
          <w:bCs/>
          <w:color w:val="222222"/>
          <w:sz w:val="21"/>
          <w:szCs w:val="21"/>
        </w:rPr>
      </w:pPr>
    </w:p>
    <w:p w14:paraId="4CCADE6E" w14:textId="150B3752" w:rsidR="004F7911" w:rsidRPr="005B6BDA" w:rsidRDefault="005B6BDA" w:rsidP="005B6BDA">
      <w:r w:rsidRPr="005B6BDA">
        <w:rPr>
          <w:rFonts w:ascii="Helvetica" w:hAnsi="Helvetica" w:cs="Helvetica"/>
          <w:b/>
          <w:bCs/>
          <w:color w:val="222222"/>
          <w:sz w:val="21"/>
          <w:szCs w:val="21"/>
        </w:rPr>
        <w:t xml:space="preserve">3.4. </w:t>
      </w:r>
      <w:r w:rsidRPr="005B6BDA">
        <w:rPr>
          <w:rFonts w:ascii="Helvetica" w:hAnsi="Helvetica" w:cs="Helvetica" w:hint="eastAsia"/>
          <w:b/>
          <w:bCs/>
          <w:color w:val="222222"/>
          <w:sz w:val="21"/>
          <w:szCs w:val="21"/>
        </w:rPr>
        <w:t>Численные</w:t>
      </w:r>
      <w:r w:rsidRPr="005B6BDA">
        <w:rPr>
          <w:rFonts w:ascii="Helvetica" w:hAnsi="Helvetica" w:cs="Helvetica"/>
          <w:b/>
          <w:bCs/>
          <w:color w:val="222222"/>
          <w:sz w:val="21"/>
          <w:szCs w:val="21"/>
        </w:rPr>
        <w:t xml:space="preserve"> </w:t>
      </w:r>
      <w:r w:rsidRPr="005B6BDA">
        <w:rPr>
          <w:rFonts w:ascii="Helvetica" w:hAnsi="Helvetica" w:cs="Helvetica" w:hint="eastAsia"/>
          <w:b/>
          <w:bCs/>
          <w:color w:val="222222"/>
          <w:sz w:val="21"/>
          <w:szCs w:val="21"/>
        </w:rPr>
        <w:t>расчеты</w:t>
      </w:r>
    </w:p>
    <w:sectPr w:rsidR="004F7911" w:rsidRPr="005B6BD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335F3" w14:textId="77777777" w:rsidR="0048322C" w:rsidRDefault="0048322C">
      <w:pPr>
        <w:spacing w:after="0" w:line="240" w:lineRule="auto"/>
      </w:pPr>
      <w:r>
        <w:separator/>
      </w:r>
    </w:p>
  </w:endnote>
  <w:endnote w:type="continuationSeparator" w:id="0">
    <w:p w14:paraId="6E34464C" w14:textId="77777777" w:rsidR="0048322C" w:rsidRDefault="00483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05758" w14:textId="77777777" w:rsidR="0048322C" w:rsidRDefault="0048322C"/>
    <w:p w14:paraId="60E39047" w14:textId="77777777" w:rsidR="0048322C" w:rsidRDefault="0048322C"/>
    <w:p w14:paraId="1522CE4F" w14:textId="77777777" w:rsidR="0048322C" w:rsidRDefault="0048322C"/>
    <w:p w14:paraId="7351705B" w14:textId="77777777" w:rsidR="0048322C" w:rsidRDefault="0048322C"/>
    <w:p w14:paraId="16505417" w14:textId="77777777" w:rsidR="0048322C" w:rsidRDefault="0048322C"/>
    <w:p w14:paraId="22B6A1BE" w14:textId="77777777" w:rsidR="0048322C" w:rsidRDefault="0048322C"/>
    <w:p w14:paraId="5367B004" w14:textId="77777777" w:rsidR="0048322C" w:rsidRDefault="0048322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52766A" wp14:editId="0C95757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1BB8B" w14:textId="77777777" w:rsidR="0048322C" w:rsidRDefault="004832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52766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E1BB8B" w14:textId="77777777" w:rsidR="0048322C" w:rsidRDefault="004832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D879EC" w14:textId="77777777" w:rsidR="0048322C" w:rsidRDefault="0048322C"/>
    <w:p w14:paraId="4ACA1EDC" w14:textId="77777777" w:rsidR="0048322C" w:rsidRDefault="0048322C"/>
    <w:p w14:paraId="470ECCBE" w14:textId="77777777" w:rsidR="0048322C" w:rsidRDefault="0048322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C8D9A1" wp14:editId="2051EF8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5C139" w14:textId="77777777" w:rsidR="0048322C" w:rsidRDefault="0048322C"/>
                          <w:p w14:paraId="410290C2" w14:textId="77777777" w:rsidR="0048322C" w:rsidRDefault="004832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C8D9A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AF5C139" w14:textId="77777777" w:rsidR="0048322C" w:rsidRDefault="0048322C"/>
                    <w:p w14:paraId="410290C2" w14:textId="77777777" w:rsidR="0048322C" w:rsidRDefault="004832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D1614E" w14:textId="77777777" w:rsidR="0048322C" w:rsidRDefault="0048322C"/>
    <w:p w14:paraId="048E9D5E" w14:textId="77777777" w:rsidR="0048322C" w:rsidRDefault="0048322C">
      <w:pPr>
        <w:rPr>
          <w:sz w:val="2"/>
          <w:szCs w:val="2"/>
        </w:rPr>
      </w:pPr>
    </w:p>
    <w:p w14:paraId="6E37E32E" w14:textId="77777777" w:rsidR="0048322C" w:rsidRDefault="0048322C"/>
    <w:p w14:paraId="71135937" w14:textId="77777777" w:rsidR="0048322C" w:rsidRDefault="0048322C">
      <w:pPr>
        <w:spacing w:after="0" w:line="240" w:lineRule="auto"/>
      </w:pPr>
    </w:p>
  </w:footnote>
  <w:footnote w:type="continuationSeparator" w:id="0">
    <w:p w14:paraId="2A1336D0" w14:textId="77777777" w:rsidR="0048322C" w:rsidRDefault="00483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2C"/>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187439</TotalTime>
  <Pages>3</Pages>
  <Words>315</Words>
  <Characters>1800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527</cp:revision>
  <cp:lastPrinted>2009-02-06T05:36:00Z</cp:lastPrinted>
  <dcterms:created xsi:type="dcterms:W3CDTF">2024-01-07T13:43:00Z</dcterms:created>
  <dcterms:modified xsi:type="dcterms:W3CDTF">2025-10-18T10:11:00Z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