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985361" w:rsidRPr="008D474B" w:rsidRDefault="00985361" w:rsidP="00985361">
      <w:pPr>
        <w:pStyle w:val="1"/>
        <w:spacing w:line="360" w:lineRule="auto"/>
        <w:rPr>
          <w:bCs w:val="0"/>
          <w:color w:val="000000"/>
          <w:szCs w:val="28"/>
        </w:rPr>
      </w:pPr>
      <w:bookmarkStart w:id="0" w:name="_Hlt159839706"/>
      <w:bookmarkEnd w:id="0"/>
      <w:r w:rsidRPr="008D474B">
        <w:rPr>
          <w:bCs w:val="0"/>
          <w:color w:val="000000"/>
          <w:szCs w:val="28"/>
        </w:rPr>
        <w:t>М</w:t>
      </w:r>
      <w:r>
        <w:rPr>
          <w:bCs w:val="0"/>
          <w:color w:val="000000"/>
          <w:szCs w:val="28"/>
        </w:rPr>
        <w:t xml:space="preserve">ИНИСТЕРСТВО </w:t>
      </w:r>
      <w:r w:rsidRPr="008D474B">
        <w:rPr>
          <w:bCs w:val="0"/>
          <w:color w:val="000000"/>
          <w:szCs w:val="28"/>
        </w:rPr>
        <w:t>О</w:t>
      </w:r>
      <w:r>
        <w:rPr>
          <w:bCs w:val="0"/>
          <w:color w:val="000000"/>
          <w:szCs w:val="28"/>
        </w:rPr>
        <w:t xml:space="preserve">ХРАНЫ </w:t>
      </w:r>
      <w:r w:rsidRPr="008D474B">
        <w:rPr>
          <w:bCs w:val="0"/>
          <w:color w:val="000000"/>
          <w:szCs w:val="28"/>
        </w:rPr>
        <w:t>З</w:t>
      </w:r>
      <w:r>
        <w:rPr>
          <w:bCs w:val="0"/>
          <w:color w:val="000000"/>
          <w:szCs w:val="28"/>
        </w:rPr>
        <w:t>ДОРОВЬЯ</w:t>
      </w:r>
      <w:r w:rsidRPr="008D474B">
        <w:rPr>
          <w:bCs w:val="0"/>
          <w:color w:val="000000"/>
          <w:szCs w:val="28"/>
        </w:rPr>
        <w:t xml:space="preserve"> УКРАИНЫ </w:t>
      </w:r>
    </w:p>
    <w:p w:rsidR="00985361" w:rsidRPr="008D474B" w:rsidRDefault="00985361" w:rsidP="00985361">
      <w:pPr>
        <w:pStyle w:val="1"/>
        <w:spacing w:line="360" w:lineRule="auto"/>
        <w:rPr>
          <w:bCs w:val="0"/>
          <w:color w:val="000000"/>
          <w:szCs w:val="28"/>
        </w:rPr>
      </w:pPr>
      <w:r w:rsidRPr="008D474B">
        <w:rPr>
          <w:bCs w:val="0"/>
          <w:color w:val="000000"/>
          <w:szCs w:val="28"/>
        </w:rPr>
        <w:t>ХАРЬКОВСКИЙ НАЦИОНАЛЬНЫЙ МЕДИЦИНСКИЙ УНИВЕРСИТЕТ</w:t>
      </w:r>
    </w:p>
    <w:p w:rsidR="00985361" w:rsidRPr="008D474B" w:rsidRDefault="00985361" w:rsidP="00985361">
      <w:pPr>
        <w:spacing w:line="360" w:lineRule="auto"/>
        <w:rPr>
          <w:color w:val="000000"/>
          <w:sz w:val="36"/>
        </w:rPr>
      </w:pPr>
    </w:p>
    <w:p w:rsidR="00985361" w:rsidRPr="008D474B" w:rsidRDefault="00985361" w:rsidP="00985361">
      <w:pPr>
        <w:pStyle w:val="20"/>
        <w:spacing w:before="0" w:after="0" w:line="360" w:lineRule="auto"/>
        <w:jc w:val="right"/>
        <w:rPr>
          <w:rFonts w:ascii="Times New Roman" w:hAnsi="Times New Roman" w:cs="Times New Roman"/>
          <w:b w:val="0"/>
          <w:color w:val="000000"/>
        </w:rPr>
      </w:pPr>
      <w:r w:rsidRPr="008D474B">
        <w:rPr>
          <w:rFonts w:ascii="Times New Roman" w:hAnsi="Times New Roman" w:cs="Times New Roman"/>
          <w:b w:val="0"/>
          <w:color w:val="000000"/>
        </w:rPr>
        <w:t>На правах рукописи</w:t>
      </w:r>
    </w:p>
    <w:p w:rsidR="00985361" w:rsidRPr="008D474B" w:rsidRDefault="00985361" w:rsidP="00985361">
      <w:pPr>
        <w:pStyle w:val="20"/>
        <w:spacing w:before="0" w:after="0" w:line="360" w:lineRule="auto"/>
        <w:jc w:val="center"/>
        <w:rPr>
          <w:rFonts w:ascii="Times New Roman" w:hAnsi="Times New Roman" w:cs="Times New Roman"/>
          <w:b w:val="0"/>
          <w:i w:val="0"/>
          <w:color w:val="000000"/>
        </w:rPr>
      </w:pPr>
    </w:p>
    <w:p w:rsidR="00985361" w:rsidRPr="008D474B" w:rsidRDefault="00985361" w:rsidP="00985361">
      <w:pPr>
        <w:pStyle w:val="20"/>
        <w:spacing w:before="0" w:after="0" w:line="360" w:lineRule="auto"/>
        <w:jc w:val="center"/>
        <w:rPr>
          <w:rFonts w:ascii="Times New Roman" w:hAnsi="Times New Roman" w:cs="Times New Roman"/>
          <w:b w:val="0"/>
          <w:i w:val="0"/>
          <w:color w:val="000000"/>
        </w:rPr>
      </w:pPr>
      <w:r w:rsidRPr="008D474B">
        <w:rPr>
          <w:rFonts w:ascii="Times New Roman" w:hAnsi="Times New Roman" w:cs="Times New Roman"/>
          <w:b w:val="0"/>
          <w:i w:val="0"/>
          <w:color w:val="000000"/>
        </w:rPr>
        <w:t>Борисов Алексей Леонидович</w:t>
      </w:r>
    </w:p>
    <w:p w:rsidR="00985361" w:rsidRDefault="00985361" w:rsidP="00985361">
      <w:pPr>
        <w:spacing w:line="360" w:lineRule="auto"/>
        <w:jc w:val="center"/>
        <w:rPr>
          <w:color w:val="000000"/>
          <w:sz w:val="28"/>
          <w:szCs w:val="28"/>
          <w:lang w:val="en-US"/>
        </w:rPr>
      </w:pPr>
      <w:r w:rsidRPr="00EF5D66">
        <w:rPr>
          <w:color w:val="000000"/>
          <w:sz w:val="28"/>
          <w:szCs w:val="28"/>
        </w:rPr>
        <w:t>УДК</w:t>
      </w:r>
      <w:r w:rsidRPr="00EF5D66">
        <w:rPr>
          <w:color w:val="000000"/>
        </w:rPr>
        <w:t>:</w:t>
      </w:r>
      <w:r w:rsidRPr="00EF5D66">
        <w:rPr>
          <w:color w:val="000000"/>
          <w:sz w:val="28"/>
          <w:szCs w:val="28"/>
        </w:rPr>
        <w:t xml:space="preserve"> </w:t>
      </w:r>
      <w:r>
        <w:rPr>
          <w:color w:val="000000"/>
          <w:sz w:val="28"/>
          <w:szCs w:val="28"/>
          <w:lang w:val="en-US"/>
        </w:rPr>
        <w:t>616.831—001.3—089.5—037</w:t>
      </w:r>
    </w:p>
    <w:p w:rsidR="00985361" w:rsidRPr="00E53BB7" w:rsidRDefault="00985361" w:rsidP="00985361">
      <w:pPr>
        <w:spacing w:line="360" w:lineRule="auto"/>
        <w:jc w:val="center"/>
        <w:rPr>
          <w:color w:val="000000"/>
          <w:lang w:val="en-US"/>
        </w:rPr>
      </w:pPr>
    </w:p>
    <w:p w:rsidR="00985361" w:rsidRPr="008D474B" w:rsidRDefault="00985361" w:rsidP="00985361">
      <w:pPr>
        <w:spacing w:line="360" w:lineRule="auto"/>
        <w:jc w:val="center"/>
        <w:rPr>
          <w:color w:val="000000"/>
        </w:rPr>
      </w:pPr>
    </w:p>
    <w:p w:rsidR="00985361" w:rsidRPr="008D474B" w:rsidRDefault="00985361" w:rsidP="00985361">
      <w:pPr>
        <w:spacing w:line="360" w:lineRule="auto"/>
        <w:jc w:val="center"/>
        <w:rPr>
          <w:color w:val="000000"/>
          <w:lang w:val="uk-UA"/>
        </w:rPr>
      </w:pPr>
    </w:p>
    <w:p w:rsidR="00985361" w:rsidRPr="008D474B" w:rsidRDefault="00985361" w:rsidP="00985361">
      <w:pPr>
        <w:spacing w:line="360" w:lineRule="auto"/>
        <w:jc w:val="center"/>
        <w:rPr>
          <w:color w:val="000000"/>
          <w:lang w:val="uk-UA"/>
        </w:rPr>
      </w:pPr>
    </w:p>
    <w:p w:rsidR="00985361" w:rsidRPr="008D474B" w:rsidRDefault="00985361" w:rsidP="00985361">
      <w:pPr>
        <w:spacing w:line="360" w:lineRule="auto"/>
        <w:rPr>
          <w:color w:val="000000"/>
          <w:lang w:val="uk-UA"/>
        </w:rPr>
      </w:pPr>
    </w:p>
    <w:p w:rsidR="00985361" w:rsidRPr="008D474B" w:rsidRDefault="00985361" w:rsidP="00985361">
      <w:pPr>
        <w:spacing w:line="360" w:lineRule="auto"/>
        <w:jc w:val="center"/>
        <w:rPr>
          <w:color w:val="000000"/>
          <w:lang w:val="uk-UA"/>
        </w:rPr>
      </w:pPr>
    </w:p>
    <w:p w:rsidR="00985361" w:rsidRPr="008D474B" w:rsidRDefault="00985361" w:rsidP="00985361">
      <w:pPr>
        <w:spacing w:line="360" w:lineRule="auto"/>
        <w:rPr>
          <w:color w:val="000000"/>
        </w:rPr>
      </w:pPr>
    </w:p>
    <w:p w:rsidR="00985361" w:rsidRPr="008D474B" w:rsidRDefault="00985361" w:rsidP="00985361">
      <w:pPr>
        <w:pStyle w:val="31"/>
        <w:spacing w:before="0" w:after="0" w:line="360" w:lineRule="auto"/>
        <w:rPr>
          <w:rFonts w:ascii="Times New Roman" w:hAnsi="Times New Roman" w:cs="Times New Roman"/>
          <w:bCs/>
          <w:sz w:val="28"/>
          <w:szCs w:val="28"/>
        </w:rPr>
      </w:pPr>
      <w:bookmarkStart w:id="1" w:name="_GoBack"/>
      <w:r w:rsidRPr="008D474B">
        <w:rPr>
          <w:rFonts w:ascii="Times New Roman" w:hAnsi="Times New Roman" w:cs="Times New Roman"/>
          <w:bCs/>
          <w:sz w:val="28"/>
          <w:szCs w:val="28"/>
        </w:rPr>
        <w:t xml:space="preserve">Методы антистрессорной защиты у больных </w:t>
      </w:r>
    </w:p>
    <w:p w:rsidR="00985361" w:rsidRPr="008D474B" w:rsidRDefault="00985361" w:rsidP="00985361">
      <w:pPr>
        <w:pStyle w:val="31"/>
        <w:spacing w:before="0" w:after="0" w:line="360" w:lineRule="auto"/>
        <w:rPr>
          <w:rFonts w:ascii="Times New Roman" w:hAnsi="Times New Roman" w:cs="Times New Roman"/>
          <w:bCs/>
          <w:sz w:val="28"/>
          <w:szCs w:val="28"/>
        </w:rPr>
      </w:pPr>
      <w:r w:rsidRPr="008D474B">
        <w:rPr>
          <w:rFonts w:ascii="Times New Roman" w:hAnsi="Times New Roman" w:cs="Times New Roman"/>
          <w:bCs/>
          <w:sz w:val="28"/>
          <w:szCs w:val="28"/>
        </w:rPr>
        <w:t xml:space="preserve">с острой черепно-мозговой  травмой </w:t>
      </w:r>
    </w:p>
    <w:p w:rsidR="00985361" w:rsidRPr="008D474B" w:rsidRDefault="00985361" w:rsidP="00985361">
      <w:pPr>
        <w:pStyle w:val="31"/>
        <w:spacing w:before="0" w:after="0" w:line="360" w:lineRule="auto"/>
        <w:rPr>
          <w:rFonts w:ascii="Times New Roman" w:hAnsi="Times New Roman" w:cs="Times New Roman"/>
          <w:bCs/>
          <w:sz w:val="28"/>
          <w:szCs w:val="28"/>
        </w:rPr>
      </w:pPr>
      <w:r w:rsidRPr="008D474B">
        <w:rPr>
          <w:rFonts w:ascii="Times New Roman" w:hAnsi="Times New Roman" w:cs="Times New Roman"/>
          <w:bCs/>
          <w:sz w:val="28"/>
          <w:szCs w:val="28"/>
        </w:rPr>
        <w:t>при  различных повреждениях головного мозга</w:t>
      </w:r>
    </w:p>
    <w:bookmarkEnd w:id="1"/>
    <w:p w:rsidR="00985361" w:rsidRPr="008D474B" w:rsidRDefault="00985361" w:rsidP="00985361">
      <w:pPr>
        <w:spacing w:line="360" w:lineRule="auto"/>
        <w:jc w:val="center"/>
        <w:rPr>
          <w:color w:val="000000"/>
          <w:sz w:val="36"/>
        </w:rPr>
      </w:pPr>
    </w:p>
    <w:p w:rsidR="00985361" w:rsidRPr="00EF5D66" w:rsidRDefault="00985361" w:rsidP="00985361">
      <w:pPr>
        <w:spacing w:line="360" w:lineRule="auto"/>
        <w:jc w:val="center"/>
        <w:rPr>
          <w:color w:val="000000"/>
          <w:sz w:val="36"/>
          <w:lang w:val="uk-UA"/>
        </w:rPr>
      </w:pPr>
      <w:r w:rsidRPr="00EF5D66">
        <w:rPr>
          <w:color w:val="000000"/>
          <w:sz w:val="28"/>
          <w:szCs w:val="28"/>
        </w:rPr>
        <w:t xml:space="preserve">14.01.30 </w:t>
      </w:r>
      <w:r w:rsidRPr="00EF5D66">
        <w:rPr>
          <w:color w:val="000000"/>
          <w:sz w:val="28"/>
          <w:szCs w:val="28"/>
        </w:rPr>
        <w:softHyphen/>
        <w:t>— анестезиология и интенсивная терапия</w:t>
      </w:r>
    </w:p>
    <w:p w:rsidR="00985361" w:rsidRPr="00E53BB7" w:rsidRDefault="00985361" w:rsidP="00985361">
      <w:pPr>
        <w:spacing w:line="360" w:lineRule="auto"/>
        <w:jc w:val="center"/>
        <w:rPr>
          <w:color w:val="000000"/>
          <w:sz w:val="28"/>
          <w:szCs w:val="28"/>
        </w:rPr>
      </w:pPr>
    </w:p>
    <w:p w:rsidR="00985361" w:rsidRPr="008D474B" w:rsidRDefault="00985361" w:rsidP="00985361">
      <w:pPr>
        <w:spacing w:line="360" w:lineRule="auto"/>
        <w:jc w:val="center"/>
        <w:rPr>
          <w:color w:val="000000"/>
          <w:sz w:val="28"/>
          <w:szCs w:val="28"/>
        </w:rPr>
      </w:pPr>
      <w:r w:rsidRPr="008D474B">
        <w:rPr>
          <w:color w:val="000000"/>
          <w:sz w:val="28"/>
          <w:szCs w:val="28"/>
        </w:rPr>
        <w:t xml:space="preserve">Диссертация на соискание ученой степени </w:t>
      </w:r>
    </w:p>
    <w:p w:rsidR="00985361" w:rsidRPr="008D474B" w:rsidRDefault="00985361" w:rsidP="00985361">
      <w:pPr>
        <w:spacing w:line="360" w:lineRule="auto"/>
        <w:jc w:val="center"/>
        <w:rPr>
          <w:color w:val="000000"/>
          <w:sz w:val="28"/>
          <w:szCs w:val="28"/>
          <w:lang w:val="uk-UA"/>
        </w:rPr>
      </w:pPr>
      <w:r w:rsidRPr="008D474B">
        <w:rPr>
          <w:color w:val="000000"/>
          <w:sz w:val="28"/>
          <w:szCs w:val="28"/>
        </w:rPr>
        <w:lastRenderedPageBreak/>
        <w:t>кандидата медицинских наук</w:t>
      </w:r>
    </w:p>
    <w:p w:rsidR="00985361" w:rsidRDefault="00985361" w:rsidP="00985361">
      <w:pPr>
        <w:spacing w:line="360" w:lineRule="auto"/>
        <w:jc w:val="center"/>
        <w:rPr>
          <w:color w:val="000000"/>
          <w:sz w:val="36"/>
          <w:lang w:val="uk-UA"/>
        </w:rPr>
      </w:pPr>
    </w:p>
    <w:p w:rsidR="00985361" w:rsidRPr="00D05D03" w:rsidRDefault="00985361" w:rsidP="00985361">
      <w:pPr>
        <w:spacing w:line="360" w:lineRule="auto"/>
        <w:jc w:val="center"/>
        <w:rPr>
          <w:color w:val="000000"/>
          <w:sz w:val="36"/>
          <w:lang w:val="uk-UA"/>
        </w:rPr>
      </w:pPr>
    </w:p>
    <w:p w:rsidR="00985361" w:rsidRPr="008D474B" w:rsidRDefault="00985361" w:rsidP="00985361">
      <w:pPr>
        <w:spacing w:line="360" w:lineRule="auto"/>
        <w:jc w:val="right"/>
        <w:rPr>
          <w:color w:val="000000"/>
          <w:sz w:val="28"/>
          <w:szCs w:val="28"/>
        </w:rPr>
      </w:pPr>
      <w:r w:rsidRPr="008D474B">
        <w:rPr>
          <w:color w:val="000000"/>
          <w:sz w:val="28"/>
          <w:szCs w:val="28"/>
        </w:rPr>
        <w:t xml:space="preserve">Научный руководитель – </w:t>
      </w:r>
    </w:p>
    <w:p w:rsidR="00985361" w:rsidRPr="008D474B" w:rsidRDefault="00985361" w:rsidP="00985361">
      <w:pPr>
        <w:spacing w:line="360" w:lineRule="auto"/>
        <w:jc w:val="right"/>
        <w:rPr>
          <w:color w:val="000000"/>
          <w:sz w:val="28"/>
          <w:szCs w:val="28"/>
        </w:rPr>
      </w:pPr>
      <w:r w:rsidRPr="008D474B">
        <w:rPr>
          <w:color w:val="000000"/>
          <w:sz w:val="28"/>
          <w:szCs w:val="28"/>
        </w:rPr>
        <w:t xml:space="preserve">доктор медицинских наук, профессор </w:t>
      </w:r>
    </w:p>
    <w:p w:rsidR="00985361" w:rsidRPr="008D474B" w:rsidRDefault="00985361" w:rsidP="00985361">
      <w:pPr>
        <w:spacing w:line="360" w:lineRule="auto"/>
        <w:jc w:val="right"/>
        <w:rPr>
          <w:color w:val="000000"/>
          <w:sz w:val="28"/>
          <w:szCs w:val="28"/>
        </w:rPr>
      </w:pPr>
      <w:r w:rsidRPr="008D474B">
        <w:rPr>
          <w:color w:val="000000"/>
          <w:sz w:val="28"/>
          <w:szCs w:val="28"/>
        </w:rPr>
        <w:t xml:space="preserve">                                                       Хижняк Анатолий Антонович</w:t>
      </w:r>
    </w:p>
    <w:p w:rsidR="00985361" w:rsidRPr="00D05D03" w:rsidRDefault="00985361" w:rsidP="00985361">
      <w:pPr>
        <w:spacing w:line="360" w:lineRule="auto"/>
        <w:rPr>
          <w:color w:val="000000"/>
          <w:sz w:val="36"/>
          <w:lang w:val="uk-UA"/>
        </w:rPr>
      </w:pPr>
    </w:p>
    <w:p w:rsidR="00985361" w:rsidRPr="008D474B" w:rsidRDefault="00985361" w:rsidP="00985361">
      <w:pPr>
        <w:spacing w:line="360" w:lineRule="auto"/>
        <w:rPr>
          <w:color w:val="000000"/>
          <w:sz w:val="36"/>
        </w:rPr>
      </w:pPr>
    </w:p>
    <w:p w:rsidR="00985361" w:rsidRPr="008D474B" w:rsidRDefault="00985361" w:rsidP="00985361">
      <w:pPr>
        <w:spacing w:line="360" w:lineRule="auto"/>
        <w:jc w:val="center"/>
        <w:rPr>
          <w:color w:val="000000"/>
          <w:sz w:val="28"/>
          <w:szCs w:val="28"/>
        </w:rPr>
      </w:pPr>
      <w:r w:rsidRPr="008D474B">
        <w:rPr>
          <w:color w:val="000000"/>
          <w:sz w:val="28"/>
          <w:szCs w:val="28"/>
        </w:rPr>
        <w:t>Харьков–2008</w:t>
      </w:r>
    </w:p>
    <w:p w:rsidR="00985361" w:rsidRPr="008D474B" w:rsidRDefault="00985361" w:rsidP="00985361">
      <w:pPr>
        <w:spacing w:line="360" w:lineRule="auto"/>
        <w:jc w:val="center"/>
        <w:rPr>
          <w:color w:val="000000"/>
          <w:sz w:val="28"/>
          <w:szCs w:val="28"/>
        </w:rPr>
      </w:pPr>
    </w:p>
    <w:p w:rsidR="00985361" w:rsidRPr="008D474B" w:rsidRDefault="00985361" w:rsidP="00985361">
      <w:pPr>
        <w:spacing w:line="360" w:lineRule="auto"/>
        <w:jc w:val="center"/>
        <w:rPr>
          <w:color w:val="000000"/>
          <w:sz w:val="28"/>
          <w:szCs w:val="28"/>
        </w:rPr>
      </w:pPr>
      <w:r w:rsidRPr="008D474B">
        <w:rPr>
          <w:color w:val="000000"/>
          <w:sz w:val="28"/>
          <w:szCs w:val="28"/>
        </w:rPr>
        <w:t>СОДЕРЖАНИЕ</w:t>
      </w:r>
    </w:p>
    <w:p w:rsidR="00985361" w:rsidRPr="008D474B" w:rsidRDefault="00985361" w:rsidP="00985361">
      <w:pPr>
        <w:spacing w:line="360" w:lineRule="auto"/>
        <w:rPr>
          <w:color w:val="000000"/>
          <w:sz w:val="28"/>
          <w:szCs w:val="28"/>
        </w:rPr>
      </w:pPr>
    </w:p>
    <w:p w:rsidR="00985361" w:rsidRPr="008D474B" w:rsidRDefault="00985361" w:rsidP="00985361">
      <w:pPr>
        <w:tabs>
          <w:tab w:val="left" w:leader="dot" w:pos="9185"/>
        </w:tabs>
        <w:spacing w:line="360" w:lineRule="auto"/>
        <w:rPr>
          <w:color w:val="000000"/>
          <w:sz w:val="28"/>
          <w:szCs w:val="28"/>
        </w:rPr>
      </w:pPr>
      <w:r w:rsidRPr="008D474B">
        <w:rPr>
          <w:color w:val="000000"/>
          <w:sz w:val="28"/>
          <w:szCs w:val="28"/>
        </w:rPr>
        <w:t>Список условных сокращений</w:t>
      </w:r>
      <w:r w:rsidRPr="008D474B">
        <w:rPr>
          <w:color w:val="000000"/>
          <w:sz w:val="28"/>
          <w:szCs w:val="28"/>
        </w:rPr>
        <w:tab/>
      </w:r>
      <w:r w:rsidRPr="008D474B">
        <w:rPr>
          <w:color w:val="000000"/>
          <w:sz w:val="28"/>
          <w:szCs w:val="28"/>
          <w:lang w:val="uk-UA"/>
        </w:rPr>
        <w:t xml:space="preserve">  </w:t>
      </w:r>
      <w:r w:rsidRPr="008D474B">
        <w:rPr>
          <w:color w:val="000000"/>
          <w:sz w:val="28"/>
          <w:szCs w:val="28"/>
        </w:rPr>
        <w:t>5</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ВВЕДЕНИЕ</w:t>
      </w:r>
      <w:r w:rsidRPr="008D474B">
        <w:rPr>
          <w:color w:val="000000"/>
          <w:sz w:val="28"/>
          <w:szCs w:val="28"/>
        </w:rPr>
        <w:tab/>
      </w:r>
      <w:r w:rsidRPr="008D474B">
        <w:rPr>
          <w:color w:val="000000"/>
          <w:sz w:val="28"/>
          <w:szCs w:val="28"/>
          <w:lang w:val="uk-UA"/>
        </w:rPr>
        <w:t xml:space="preserve">  6</w:t>
      </w:r>
    </w:p>
    <w:p w:rsidR="00985361" w:rsidRDefault="00985361" w:rsidP="00985361">
      <w:pPr>
        <w:tabs>
          <w:tab w:val="left" w:leader="dot" w:pos="9185"/>
        </w:tabs>
        <w:spacing w:line="360" w:lineRule="auto"/>
        <w:rPr>
          <w:color w:val="000000"/>
          <w:sz w:val="28"/>
          <w:szCs w:val="28"/>
          <w:lang w:val="uk-UA"/>
        </w:rPr>
      </w:pPr>
      <w:r w:rsidRPr="008D474B">
        <w:rPr>
          <w:color w:val="000000"/>
          <w:sz w:val="28"/>
          <w:szCs w:val="28"/>
        </w:rPr>
        <w:t xml:space="preserve">ГЛАВА 1. Универсальность стрессорной реакции </w:t>
      </w:r>
      <w:proofErr w:type="gramStart"/>
      <w:r w:rsidRPr="008D474B">
        <w:rPr>
          <w:color w:val="000000"/>
          <w:sz w:val="28"/>
          <w:szCs w:val="28"/>
        </w:rPr>
        <w:t>на</w:t>
      </w:r>
      <w:proofErr w:type="gramEnd"/>
      <w:r w:rsidRPr="008D474B">
        <w:rPr>
          <w:color w:val="000000"/>
          <w:sz w:val="28"/>
          <w:szCs w:val="28"/>
        </w:rPr>
        <w:t xml:space="preserve"> острую </w:t>
      </w:r>
    </w:p>
    <w:p w:rsidR="00985361" w:rsidRDefault="00985361" w:rsidP="00985361">
      <w:pPr>
        <w:tabs>
          <w:tab w:val="left" w:leader="dot" w:pos="9185"/>
        </w:tabs>
        <w:spacing w:line="360" w:lineRule="auto"/>
        <w:rPr>
          <w:color w:val="000000"/>
          <w:sz w:val="28"/>
          <w:szCs w:val="28"/>
          <w:lang w:val="uk-UA"/>
        </w:rPr>
      </w:pPr>
      <w:r w:rsidRPr="008D474B">
        <w:rPr>
          <w:color w:val="000000"/>
          <w:sz w:val="28"/>
          <w:szCs w:val="28"/>
        </w:rPr>
        <w:t xml:space="preserve">черепно-мозговую травму и принципы антистрессорной защиты </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(обзор литер</w:t>
      </w:r>
      <w:r w:rsidRPr="008D474B">
        <w:rPr>
          <w:color w:val="000000"/>
          <w:sz w:val="28"/>
          <w:szCs w:val="28"/>
        </w:rPr>
        <w:t>а</w:t>
      </w:r>
      <w:r w:rsidRPr="008D474B">
        <w:rPr>
          <w:color w:val="000000"/>
          <w:sz w:val="28"/>
          <w:szCs w:val="28"/>
        </w:rPr>
        <w:t>туры)</w:t>
      </w:r>
      <w:r w:rsidRPr="008D474B">
        <w:rPr>
          <w:color w:val="000000"/>
          <w:sz w:val="28"/>
          <w:szCs w:val="28"/>
        </w:rPr>
        <w:tab/>
        <w:t>1</w:t>
      </w:r>
      <w:r w:rsidRPr="008D474B">
        <w:rPr>
          <w:color w:val="000000"/>
          <w:sz w:val="28"/>
          <w:szCs w:val="28"/>
          <w:lang w:val="uk-UA"/>
        </w:rPr>
        <w:t>3</w:t>
      </w:r>
    </w:p>
    <w:p w:rsidR="00985361" w:rsidRPr="008D474B" w:rsidRDefault="00985361" w:rsidP="00985361">
      <w:pPr>
        <w:tabs>
          <w:tab w:val="left" w:leader="dot" w:pos="9185"/>
        </w:tabs>
        <w:spacing w:line="360" w:lineRule="auto"/>
        <w:ind w:left="567"/>
        <w:rPr>
          <w:color w:val="000000"/>
          <w:sz w:val="28"/>
          <w:szCs w:val="28"/>
          <w:lang w:val="uk-UA"/>
        </w:rPr>
      </w:pPr>
      <w:r w:rsidRPr="008D474B">
        <w:rPr>
          <w:color w:val="000000"/>
          <w:sz w:val="28"/>
          <w:szCs w:val="28"/>
          <w:lang w:val="uk-UA"/>
        </w:rPr>
        <w:t xml:space="preserve">1.1. </w:t>
      </w:r>
      <w:r w:rsidRPr="008D474B">
        <w:rPr>
          <w:color w:val="000000"/>
          <w:sz w:val="28"/>
          <w:szCs w:val="28"/>
        </w:rPr>
        <w:t>Современные представления о черепно-мозговой травме</w:t>
      </w:r>
      <w:r w:rsidRPr="008D474B">
        <w:rPr>
          <w:color w:val="000000"/>
          <w:sz w:val="28"/>
          <w:szCs w:val="28"/>
        </w:rPr>
        <w:tab/>
      </w:r>
      <w:r w:rsidRPr="008D474B">
        <w:rPr>
          <w:color w:val="000000"/>
          <w:sz w:val="28"/>
          <w:szCs w:val="28"/>
          <w:lang w:val="uk-UA"/>
        </w:rPr>
        <w:t>13</w:t>
      </w:r>
    </w:p>
    <w:p w:rsidR="00985361" w:rsidRPr="008D474B" w:rsidRDefault="00985361" w:rsidP="00985361">
      <w:pPr>
        <w:tabs>
          <w:tab w:val="left" w:leader="dot" w:pos="9185"/>
        </w:tabs>
        <w:spacing w:line="360" w:lineRule="auto"/>
        <w:ind w:left="567"/>
        <w:rPr>
          <w:color w:val="000000"/>
          <w:sz w:val="28"/>
          <w:szCs w:val="28"/>
        </w:rPr>
      </w:pPr>
      <w:r w:rsidRPr="008D474B">
        <w:rPr>
          <w:color w:val="000000"/>
          <w:sz w:val="28"/>
          <w:szCs w:val="28"/>
          <w:lang w:val="uk-UA"/>
        </w:rPr>
        <w:t xml:space="preserve">1.2. </w:t>
      </w:r>
      <w:r w:rsidRPr="008D474B">
        <w:rPr>
          <w:color w:val="000000"/>
          <w:sz w:val="28"/>
          <w:szCs w:val="28"/>
        </w:rPr>
        <w:t xml:space="preserve">Универсальный механизм стрессорной реакции </w:t>
      </w:r>
      <w:proofErr w:type="gramStart"/>
      <w:r w:rsidRPr="008D474B">
        <w:rPr>
          <w:color w:val="000000"/>
          <w:sz w:val="28"/>
          <w:szCs w:val="28"/>
        </w:rPr>
        <w:t>при</w:t>
      </w:r>
      <w:proofErr w:type="gramEnd"/>
      <w:r w:rsidRPr="008D474B">
        <w:rPr>
          <w:color w:val="000000"/>
          <w:sz w:val="28"/>
          <w:szCs w:val="28"/>
        </w:rPr>
        <w:t xml:space="preserve"> острой </w:t>
      </w:r>
    </w:p>
    <w:p w:rsidR="00985361" w:rsidRPr="008D474B" w:rsidRDefault="00985361" w:rsidP="00985361">
      <w:pPr>
        <w:tabs>
          <w:tab w:val="left" w:leader="dot" w:pos="9185"/>
        </w:tabs>
        <w:spacing w:line="360" w:lineRule="auto"/>
        <w:ind w:left="567"/>
        <w:rPr>
          <w:color w:val="000000"/>
          <w:sz w:val="28"/>
          <w:szCs w:val="28"/>
          <w:lang w:val="uk-UA"/>
        </w:rPr>
      </w:pPr>
      <w:r w:rsidRPr="008D474B">
        <w:rPr>
          <w:color w:val="000000"/>
          <w:sz w:val="28"/>
          <w:szCs w:val="28"/>
        </w:rPr>
        <w:t>черепно-мозговой травме</w:t>
      </w:r>
      <w:r w:rsidRPr="008D474B">
        <w:rPr>
          <w:color w:val="000000"/>
          <w:sz w:val="28"/>
          <w:szCs w:val="28"/>
        </w:rPr>
        <w:tab/>
      </w:r>
      <w:r w:rsidRPr="008D474B">
        <w:rPr>
          <w:color w:val="000000"/>
          <w:sz w:val="28"/>
          <w:szCs w:val="28"/>
          <w:lang w:val="uk-UA"/>
        </w:rPr>
        <w:t>16</w:t>
      </w:r>
    </w:p>
    <w:p w:rsidR="00985361" w:rsidRPr="008D474B" w:rsidRDefault="00985361" w:rsidP="00985361">
      <w:pPr>
        <w:tabs>
          <w:tab w:val="left" w:leader="dot" w:pos="9185"/>
        </w:tabs>
        <w:spacing w:line="360" w:lineRule="auto"/>
        <w:ind w:left="567"/>
        <w:rPr>
          <w:color w:val="000000"/>
          <w:sz w:val="28"/>
          <w:szCs w:val="28"/>
          <w:lang w:val="uk-UA"/>
        </w:rPr>
      </w:pPr>
      <w:r w:rsidRPr="008D474B">
        <w:rPr>
          <w:color w:val="000000"/>
          <w:sz w:val="28"/>
          <w:szCs w:val="28"/>
        </w:rPr>
        <w:t>1.</w:t>
      </w:r>
      <w:r w:rsidRPr="008D474B">
        <w:rPr>
          <w:color w:val="000000"/>
          <w:sz w:val="28"/>
          <w:szCs w:val="28"/>
          <w:lang w:val="uk-UA"/>
        </w:rPr>
        <w:t>3</w:t>
      </w:r>
      <w:r w:rsidRPr="008D474B">
        <w:rPr>
          <w:color w:val="000000"/>
          <w:sz w:val="28"/>
          <w:szCs w:val="28"/>
        </w:rPr>
        <w:t xml:space="preserve">. Роль перекисного окисления липидов в повреждениии ЦНС </w:t>
      </w:r>
    </w:p>
    <w:p w:rsidR="00985361" w:rsidRPr="008D474B" w:rsidRDefault="00985361" w:rsidP="00985361">
      <w:pPr>
        <w:tabs>
          <w:tab w:val="left" w:leader="dot" w:pos="9185"/>
        </w:tabs>
        <w:spacing w:line="360" w:lineRule="auto"/>
        <w:ind w:left="567"/>
        <w:rPr>
          <w:color w:val="000000"/>
          <w:sz w:val="28"/>
          <w:szCs w:val="28"/>
          <w:lang w:val="uk-UA"/>
        </w:rPr>
      </w:pPr>
      <w:r w:rsidRPr="008D474B">
        <w:rPr>
          <w:color w:val="000000"/>
          <w:sz w:val="28"/>
          <w:szCs w:val="28"/>
        </w:rPr>
        <w:t>при острой ч</w:t>
      </w:r>
      <w:r w:rsidRPr="008D474B">
        <w:rPr>
          <w:color w:val="000000"/>
          <w:sz w:val="28"/>
          <w:szCs w:val="28"/>
        </w:rPr>
        <w:t>е</w:t>
      </w:r>
      <w:r w:rsidRPr="008D474B">
        <w:rPr>
          <w:color w:val="000000"/>
          <w:sz w:val="28"/>
          <w:szCs w:val="28"/>
        </w:rPr>
        <w:t>репно-мозговой травме</w:t>
      </w:r>
      <w:r w:rsidRPr="008D474B">
        <w:rPr>
          <w:color w:val="000000"/>
          <w:sz w:val="28"/>
          <w:szCs w:val="28"/>
        </w:rPr>
        <w:tab/>
      </w:r>
      <w:r w:rsidRPr="008D474B">
        <w:rPr>
          <w:color w:val="000000"/>
          <w:sz w:val="28"/>
          <w:szCs w:val="28"/>
          <w:lang w:val="uk-UA"/>
        </w:rPr>
        <w:t>19</w:t>
      </w:r>
    </w:p>
    <w:p w:rsidR="00985361" w:rsidRPr="008D474B" w:rsidRDefault="00985361" w:rsidP="00985361">
      <w:pPr>
        <w:tabs>
          <w:tab w:val="left" w:leader="dot" w:pos="9185"/>
        </w:tabs>
        <w:spacing w:line="360" w:lineRule="auto"/>
        <w:ind w:left="567"/>
        <w:rPr>
          <w:color w:val="000000"/>
          <w:sz w:val="28"/>
          <w:szCs w:val="28"/>
        </w:rPr>
      </w:pPr>
      <w:r w:rsidRPr="008D474B">
        <w:rPr>
          <w:color w:val="000000"/>
          <w:sz w:val="28"/>
          <w:szCs w:val="28"/>
          <w:lang w:val="uk-UA"/>
        </w:rPr>
        <w:t xml:space="preserve">1.4. </w:t>
      </w:r>
      <w:r w:rsidRPr="008D474B">
        <w:rPr>
          <w:color w:val="000000"/>
          <w:sz w:val="28"/>
          <w:szCs w:val="28"/>
        </w:rPr>
        <w:t xml:space="preserve">Основные приципы интраоперационной антистрессорной защиты </w:t>
      </w:r>
    </w:p>
    <w:p w:rsidR="00985361" w:rsidRPr="008D474B" w:rsidRDefault="00985361" w:rsidP="00985361">
      <w:pPr>
        <w:tabs>
          <w:tab w:val="left" w:leader="dot" w:pos="9185"/>
        </w:tabs>
        <w:spacing w:line="360" w:lineRule="auto"/>
        <w:ind w:left="567"/>
        <w:rPr>
          <w:color w:val="000000"/>
          <w:sz w:val="28"/>
          <w:szCs w:val="28"/>
          <w:lang w:val="uk-UA"/>
        </w:rPr>
      </w:pPr>
      <w:r w:rsidRPr="008D474B">
        <w:rPr>
          <w:color w:val="000000"/>
          <w:sz w:val="28"/>
          <w:szCs w:val="28"/>
        </w:rPr>
        <w:t>при острой черепно-мозговой травме</w:t>
      </w:r>
      <w:r w:rsidRPr="008D474B">
        <w:rPr>
          <w:color w:val="000000"/>
          <w:sz w:val="28"/>
          <w:szCs w:val="28"/>
        </w:rPr>
        <w:tab/>
      </w:r>
      <w:r w:rsidRPr="008D474B">
        <w:rPr>
          <w:color w:val="000000"/>
          <w:sz w:val="28"/>
          <w:szCs w:val="28"/>
          <w:lang w:val="uk-UA"/>
        </w:rPr>
        <w:t>27</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ГЛАВА 2. Характеристика больных и методов исследования</w:t>
      </w:r>
      <w:r w:rsidRPr="008D474B">
        <w:rPr>
          <w:color w:val="000000"/>
          <w:sz w:val="28"/>
          <w:szCs w:val="28"/>
        </w:rPr>
        <w:tab/>
      </w:r>
      <w:r w:rsidRPr="008D474B">
        <w:rPr>
          <w:color w:val="000000"/>
          <w:sz w:val="28"/>
          <w:szCs w:val="28"/>
          <w:lang w:val="uk-UA"/>
        </w:rPr>
        <w:t>37</w:t>
      </w:r>
    </w:p>
    <w:p w:rsidR="00985361" w:rsidRPr="008D474B" w:rsidRDefault="00985361" w:rsidP="00985361">
      <w:pPr>
        <w:tabs>
          <w:tab w:val="left" w:leader="dot" w:pos="9185"/>
        </w:tabs>
        <w:spacing w:line="360" w:lineRule="auto"/>
        <w:ind w:left="567"/>
        <w:rPr>
          <w:color w:val="000000"/>
          <w:sz w:val="28"/>
          <w:szCs w:val="28"/>
          <w:lang w:val="uk-UA"/>
        </w:rPr>
      </w:pPr>
      <w:r w:rsidRPr="008D474B">
        <w:rPr>
          <w:color w:val="000000"/>
          <w:sz w:val="28"/>
          <w:szCs w:val="28"/>
        </w:rPr>
        <w:t>2.1.  Общая характеристика больных</w:t>
      </w:r>
      <w:r w:rsidRPr="008D474B">
        <w:rPr>
          <w:color w:val="000000"/>
          <w:sz w:val="28"/>
          <w:szCs w:val="28"/>
        </w:rPr>
        <w:tab/>
      </w:r>
      <w:r w:rsidRPr="008D474B">
        <w:rPr>
          <w:color w:val="000000"/>
          <w:sz w:val="28"/>
          <w:szCs w:val="28"/>
          <w:lang w:val="uk-UA"/>
        </w:rPr>
        <w:t>37</w:t>
      </w:r>
    </w:p>
    <w:p w:rsidR="00985361" w:rsidRPr="008D474B" w:rsidRDefault="00985361" w:rsidP="00985361">
      <w:pPr>
        <w:tabs>
          <w:tab w:val="left" w:leader="dot" w:pos="9185"/>
        </w:tabs>
        <w:spacing w:line="360" w:lineRule="auto"/>
        <w:ind w:left="567"/>
        <w:rPr>
          <w:color w:val="000000"/>
          <w:sz w:val="28"/>
          <w:szCs w:val="28"/>
          <w:lang w:val="uk-UA"/>
        </w:rPr>
      </w:pPr>
      <w:r w:rsidRPr="008D474B">
        <w:rPr>
          <w:color w:val="000000"/>
          <w:sz w:val="28"/>
          <w:szCs w:val="28"/>
        </w:rPr>
        <w:t>2.2.  Методы  исследования</w:t>
      </w:r>
      <w:r w:rsidRPr="008D474B">
        <w:rPr>
          <w:color w:val="000000"/>
          <w:sz w:val="28"/>
          <w:szCs w:val="28"/>
        </w:rPr>
        <w:tab/>
      </w:r>
      <w:r w:rsidRPr="008D474B">
        <w:rPr>
          <w:color w:val="000000"/>
          <w:sz w:val="28"/>
          <w:szCs w:val="28"/>
          <w:lang w:val="uk-UA"/>
        </w:rPr>
        <w:t>47</w:t>
      </w:r>
    </w:p>
    <w:p w:rsidR="00985361" w:rsidRPr="008D474B" w:rsidRDefault="00985361" w:rsidP="00985361">
      <w:pPr>
        <w:tabs>
          <w:tab w:val="left" w:leader="dot" w:pos="9185"/>
        </w:tabs>
        <w:spacing w:line="360" w:lineRule="auto"/>
        <w:ind w:left="567"/>
        <w:rPr>
          <w:color w:val="000000"/>
          <w:sz w:val="28"/>
          <w:szCs w:val="28"/>
          <w:lang w:val="uk-UA"/>
        </w:rPr>
      </w:pPr>
      <w:r w:rsidRPr="008D474B">
        <w:rPr>
          <w:color w:val="000000"/>
          <w:sz w:val="28"/>
          <w:szCs w:val="28"/>
        </w:rPr>
        <w:t>2.3.  Протокол исследования</w:t>
      </w:r>
      <w:r w:rsidRPr="008D474B">
        <w:rPr>
          <w:color w:val="000000"/>
          <w:sz w:val="28"/>
          <w:szCs w:val="28"/>
        </w:rPr>
        <w:tab/>
      </w:r>
      <w:r w:rsidRPr="008D474B">
        <w:rPr>
          <w:color w:val="000000"/>
          <w:sz w:val="28"/>
          <w:szCs w:val="28"/>
          <w:lang w:val="uk-UA"/>
        </w:rPr>
        <w:t>57</w:t>
      </w:r>
    </w:p>
    <w:p w:rsidR="00985361" w:rsidRPr="008D474B" w:rsidRDefault="00985361" w:rsidP="00985361">
      <w:pPr>
        <w:tabs>
          <w:tab w:val="left" w:leader="dot" w:pos="9185"/>
        </w:tabs>
        <w:spacing w:line="360" w:lineRule="auto"/>
        <w:rPr>
          <w:color w:val="000000"/>
          <w:sz w:val="28"/>
          <w:szCs w:val="28"/>
        </w:rPr>
      </w:pPr>
      <w:r w:rsidRPr="008D474B">
        <w:rPr>
          <w:color w:val="000000"/>
          <w:sz w:val="28"/>
          <w:szCs w:val="28"/>
        </w:rPr>
        <w:t xml:space="preserve">ГЛАВА 3. Исходная степень стрессорного повреждения у пострадавших </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с острой черепно-мозговой травмой</w:t>
      </w:r>
      <w:r w:rsidRPr="008D474B">
        <w:rPr>
          <w:color w:val="000000"/>
          <w:sz w:val="28"/>
          <w:szCs w:val="28"/>
        </w:rPr>
        <w:tab/>
      </w:r>
      <w:r w:rsidRPr="008D474B">
        <w:rPr>
          <w:color w:val="000000"/>
          <w:sz w:val="28"/>
          <w:szCs w:val="28"/>
          <w:lang w:val="uk-UA"/>
        </w:rPr>
        <w:t>58</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lastRenderedPageBreak/>
        <w:t>ГЛАВА 4. Влияние вариантов внутривенной анестезии с ИВЛ на маркеры пр</w:t>
      </w:r>
      <w:proofErr w:type="gramStart"/>
      <w:r w:rsidRPr="008D474B">
        <w:rPr>
          <w:color w:val="000000"/>
          <w:sz w:val="28"/>
          <w:szCs w:val="28"/>
        </w:rPr>
        <w:t>о-</w:t>
      </w:r>
      <w:proofErr w:type="gramEnd"/>
      <w:r w:rsidRPr="008D474B">
        <w:rPr>
          <w:color w:val="000000"/>
          <w:sz w:val="28"/>
          <w:szCs w:val="28"/>
        </w:rPr>
        <w:t xml:space="preserve"> и антиоксидантных систем и вегетативный статус у больных с ушибом голо</w:t>
      </w:r>
      <w:r w:rsidRPr="008D474B">
        <w:rPr>
          <w:color w:val="000000"/>
          <w:sz w:val="28"/>
          <w:szCs w:val="28"/>
        </w:rPr>
        <w:t>в</w:t>
      </w:r>
      <w:r w:rsidRPr="008D474B">
        <w:rPr>
          <w:color w:val="000000"/>
          <w:sz w:val="28"/>
          <w:szCs w:val="28"/>
        </w:rPr>
        <w:t>ного мозга и субарахноидальным кровоизлиянием (группа А)</w:t>
      </w:r>
      <w:r w:rsidRPr="008D474B">
        <w:rPr>
          <w:color w:val="000000"/>
          <w:sz w:val="28"/>
          <w:szCs w:val="28"/>
        </w:rPr>
        <w:tab/>
      </w:r>
      <w:r w:rsidRPr="008D474B">
        <w:rPr>
          <w:color w:val="000000"/>
          <w:sz w:val="28"/>
          <w:szCs w:val="28"/>
          <w:lang w:val="uk-UA"/>
        </w:rPr>
        <w:t>65</w:t>
      </w:r>
    </w:p>
    <w:p w:rsidR="00985361" w:rsidRPr="008D474B" w:rsidRDefault="00985361" w:rsidP="00985361">
      <w:pPr>
        <w:tabs>
          <w:tab w:val="left" w:leader="dot" w:pos="9185"/>
        </w:tabs>
        <w:spacing w:line="360" w:lineRule="auto"/>
        <w:rPr>
          <w:color w:val="000000"/>
          <w:sz w:val="28"/>
          <w:szCs w:val="28"/>
        </w:rPr>
      </w:pPr>
      <w:r w:rsidRPr="008D474B">
        <w:rPr>
          <w:color w:val="000000"/>
          <w:sz w:val="28"/>
          <w:szCs w:val="28"/>
        </w:rPr>
        <w:t xml:space="preserve">ГЛАВА 5. Влияние вариантов внутривенной анестезии с ИВЛ на маркеры </w:t>
      </w:r>
    </w:p>
    <w:p w:rsidR="00985361" w:rsidRPr="008D474B" w:rsidRDefault="00985361" w:rsidP="00985361">
      <w:pPr>
        <w:tabs>
          <w:tab w:val="left" w:leader="dot" w:pos="9185"/>
        </w:tabs>
        <w:spacing w:line="360" w:lineRule="auto"/>
        <w:rPr>
          <w:color w:val="000000"/>
          <w:sz w:val="28"/>
          <w:szCs w:val="28"/>
        </w:rPr>
      </w:pPr>
      <w:r w:rsidRPr="008D474B">
        <w:rPr>
          <w:color w:val="000000"/>
          <w:sz w:val="28"/>
          <w:szCs w:val="28"/>
        </w:rPr>
        <w:t>пр</w:t>
      </w:r>
      <w:proofErr w:type="gramStart"/>
      <w:r w:rsidRPr="008D474B">
        <w:rPr>
          <w:color w:val="000000"/>
          <w:sz w:val="28"/>
          <w:szCs w:val="28"/>
        </w:rPr>
        <w:t>о-</w:t>
      </w:r>
      <w:proofErr w:type="gramEnd"/>
      <w:r w:rsidRPr="008D474B">
        <w:rPr>
          <w:color w:val="000000"/>
          <w:sz w:val="28"/>
          <w:szCs w:val="28"/>
        </w:rPr>
        <w:t xml:space="preserve"> и антиоксидантных систем и вегетативный статус у больных </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с</w:t>
      </w:r>
      <w:r w:rsidRPr="008D474B">
        <w:rPr>
          <w:b/>
          <w:color w:val="000000"/>
          <w:sz w:val="28"/>
          <w:szCs w:val="28"/>
        </w:rPr>
        <w:t xml:space="preserve"> </w:t>
      </w:r>
      <w:r w:rsidRPr="008D474B">
        <w:rPr>
          <w:color w:val="000000"/>
          <w:sz w:val="28"/>
          <w:szCs w:val="28"/>
        </w:rPr>
        <w:t>ушибом головного мозга и внутричерепными гематомами (группа В)</w:t>
      </w:r>
      <w:r w:rsidRPr="008D474B">
        <w:rPr>
          <w:color w:val="000000"/>
          <w:sz w:val="28"/>
          <w:szCs w:val="28"/>
        </w:rPr>
        <w:tab/>
      </w:r>
      <w:r w:rsidRPr="008D474B">
        <w:rPr>
          <w:color w:val="000000"/>
          <w:sz w:val="28"/>
          <w:szCs w:val="28"/>
          <w:lang w:val="uk-UA"/>
        </w:rPr>
        <w:t>75</w:t>
      </w:r>
    </w:p>
    <w:p w:rsidR="00985361" w:rsidRPr="008D474B" w:rsidRDefault="00985361" w:rsidP="00985361">
      <w:pPr>
        <w:tabs>
          <w:tab w:val="left" w:leader="dot" w:pos="9185"/>
        </w:tabs>
        <w:spacing w:line="360" w:lineRule="auto"/>
        <w:rPr>
          <w:color w:val="000000"/>
          <w:sz w:val="28"/>
          <w:szCs w:val="28"/>
        </w:rPr>
      </w:pPr>
      <w:r w:rsidRPr="008D474B">
        <w:rPr>
          <w:color w:val="000000"/>
          <w:sz w:val="28"/>
          <w:szCs w:val="28"/>
        </w:rPr>
        <w:t xml:space="preserve">ГЛАВА 6. Влияние вариантов внутривенной анестезии с ИВЛ на маркеры </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пр</w:t>
      </w:r>
      <w:proofErr w:type="gramStart"/>
      <w:r w:rsidRPr="008D474B">
        <w:rPr>
          <w:color w:val="000000"/>
          <w:sz w:val="28"/>
          <w:szCs w:val="28"/>
        </w:rPr>
        <w:t>о-</w:t>
      </w:r>
      <w:proofErr w:type="gramEnd"/>
      <w:r w:rsidRPr="008D474B">
        <w:rPr>
          <w:color w:val="000000"/>
          <w:sz w:val="28"/>
          <w:szCs w:val="28"/>
        </w:rPr>
        <w:t xml:space="preserve"> и антиоксидантных систем и вегетативный статус у больных </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с</w:t>
      </w:r>
      <w:r w:rsidRPr="008D474B">
        <w:rPr>
          <w:b/>
          <w:color w:val="000000"/>
          <w:sz w:val="28"/>
          <w:szCs w:val="28"/>
        </w:rPr>
        <w:t xml:space="preserve"> </w:t>
      </w:r>
      <w:r w:rsidRPr="008D474B">
        <w:rPr>
          <w:color w:val="000000"/>
          <w:sz w:val="28"/>
          <w:szCs w:val="28"/>
        </w:rPr>
        <w:t xml:space="preserve">ушибом головного мозга, субарахноидальным кровоизлиянием </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и внутричерепными гем</w:t>
      </w:r>
      <w:r w:rsidRPr="008D474B">
        <w:rPr>
          <w:color w:val="000000"/>
          <w:sz w:val="28"/>
          <w:szCs w:val="28"/>
        </w:rPr>
        <w:t>а</w:t>
      </w:r>
      <w:r w:rsidRPr="008D474B">
        <w:rPr>
          <w:color w:val="000000"/>
          <w:sz w:val="28"/>
          <w:szCs w:val="28"/>
        </w:rPr>
        <w:t>томами (группа С)</w:t>
      </w:r>
      <w:r w:rsidRPr="008D474B">
        <w:rPr>
          <w:color w:val="000000"/>
          <w:sz w:val="28"/>
          <w:szCs w:val="28"/>
        </w:rPr>
        <w:tab/>
      </w:r>
      <w:r w:rsidRPr="008D474B">
        <w:rPr>
          <w:color w:val="000000"/>
          <w:sz w:val="28"/>
          <w:szCs w:val="28"/>
          <w:lang w:val="uk-UA"/>
        </w:rPr>
        <w:t>83</w:t>
      </w:r>
    </w:p>
    <w:p w:rsidR="00985361" w:rsidRDefault="00985361" w:rsidP="00985361">
      <w:pPr>
        <w:tabs>
          <w:tab w:val="left" w:leader="dot" w:pos="9185"/>
        </w:tabs>
        <w:spacing w:line="360" w:lineRule="auto"/>
        <w:rPr>
          <w:color w:val="000000"/>
          <w:sz w:val="28"/>
          <w:szCs w:val="28"/>
          <w:lang w:val="uk-UA"/>
        </w:rPr>
      </w:pPr>
      <w:r w:rsidRPr="008D474B">
        <w:rPr>
          <w:color w:val="000000"/>
          <w:sz w:val="28"/>
          <w:szCs w:val="28"/>
        </w:rPr>
        <w:t xml:space="preserve">ГЛАВА 7.  Влияние различных вариантов внутривенной анестезии </w:t>
      </w:r>
    </w:p>
    <w:p w:rsidR="00985361" w:rsidRDefault="00985361" w:rsidP="00985361">
      <w:pPr>
        <w:tabs>
          <w:tab w:val="left" w:leader="dot" w:pos="9185"/>
        </w:tabs>
        <w:spacing w:line="360" w:lineRule="auto"/>
        <w:rPr>
          <w:color w:val="000000"/>
          <w:sz w:val="28"/>
          <w:szCs w:val="28"/>
          <w:lang w:val="uk-UA"/>
        </w:rPr>
      </w:pPr>
      <w:r w:rsidRPr="008D474B">
        <w:rPr>
          <w:color w:val="000000"/>
          <w:sz w:val="28"/>
          <w:szCs w:val="28"/>
        </w:rPr>
        <w:t xml:space="preserve">с ИВЛ </w:t>
      </w:r>
      <w:r w:rsidRPr="008D474B">
        <w:rPr>
          <w:color w:val="000000"/>
          <w:sz w:val="28"/>
        </w:rPr>
        <w:t xml:space="preserve">на </w:t>
      </w:r>
      <w:r w:rsidRPr="008D474B">
        <w:rPr>
          <w:color w:val="000000"/>
          <w:sz w:val="28"/>
          <w:szCs w:val="28"/>
        </w:rPr>
        <w:t>маркеры пр</w:t>
      </w:r>
      <w:proofErr w:type="gramStart"/>
      <w:r w:rsidRPr="008D474B">
        <w:rPr>
          <w:color w:val="000000"/>
          <w:sz w:val="28"/>
          <w:szCs w:val="28"/>
        </w:rPr>
        <w:t>о-</w:t>
      </w:r>
      <w:proofErr w:type="gramEnd"/>
      <w:r w:rsidRPr="008D474B">
        <w:rPr>
          <w:color w:val="000000"/>
          <w:sz w:val="28"/>
          <w:szCs w:val="28"/>
        </w:rPr>
        <w:t xml:space="preserve"> и антиоксидантных систем и вегетативный </w:t>
      </w:r>
    </w:p>
    <w:p w:rsidR="00985361" w:rsidRPr="00D05D03" w:rsidRDefault="00985361" w:rsidP="00985361">
      <w:pPr>
        <w:tabs>
          <w:tab w:val="left" w:leader="dot" w:pos="9185"/>
        </w:tabs>
        <w:spacing w:line="360" w:lineRule="auto"/>
        <w:rPr>
          <w:color w:val="000000"/>
          <w:sz w:val="28"/>
          <w:szCs w:val="28"/>
        </w:rPr>
      </w:pPr>
      <w:r w:rsidRPr="008D474B">
        <w:rPr>
          <w:color w:val="000000"/>
          <w:sz w:val="28"/>
          <w:szCs w:val="28"/>
        </w:rPr>
        <w:t>статус больных с различными повреждениями головного мозга</w:t>
      </w:r>
      <w:r w:rsidRPr="008D474B">
        <w:rPr>
          <w:color w:val="000000"/>
          <w:sz w:val="28"/>
          <w:szCs w:val="28"/>
        </w:rPr>
        <w:tab/>
      </w:r>
      <w:r w:rsidRPr="008D474B">
        <w:rPr>
          <w:color w:val="000000"/>
          <w:sz w:val="28"/>
          <w:szCs w:val="28"/>
          <w:lang w:val="uk-UA"/>
        </w:rPr>
        <w:t xml:space="preserve">  91</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ВЫВОДЫ</w:t>
      </w:r>
      <w:r w:rsidRPr="008D474B">
        <w:rPr>
          <w:color w:val="000000"/>
          <w:sz w:val="28"/>
          <w:szCs w:val="28"/>
        </w:rPr>
        <w:tab/>
        <w:t>10</w:t>
      </w:r>
      <w:r w:rsidRPr="008D474B">
        <w:rPr>
          <w:color w:val="000000"/>
          <w:sz w:val="28"/>
          <w:szCs w:val="28"/>
          <w:lang w:val="uk-UA"/>
        </w:rPr>
        <w:t>6</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Практические рекомендации</w:t>
      </w:r>
      <w:r w:rsidRPr="008D474B">
        <w:rPr>
          <w:color w:val="000000"/>
          <w:sz w:val="28"/>
          <w:szCs w:val="28"/>
        </w:rPr>
        <w:tab/>
        <w:t>10</w:t>
      </w:r>
      <w:r w:rsidRPr="008D474B">
        <w:rPr>
          <w:color w:val="000000"/>
          <w:sz w:val="28"/>
          <w:szCs w:val="28"/>
          <w:lang w:val="uk-UA"/>
        </w:rPr>
        <w:t>8</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Список литературы</w:t>
      </w:r>
      <w:r w:rsidRPr="008D474B">
        <w:rPr>
          <w:color w:val="000000"/>
          <w:sz w:val="28"/>
          <w:szCs w:val="28"/>
        </w:rPr>
        <w:tab/>
        <w:t>10</w:t>
      </w:r>
      <w:r w:rsidRPr="008D474B">
        <w:rPr>
          <w:color w:val="000000"/>
          <w:sz w:val="28"/>
          <w:szCs w:val="28"/>
          <w:lang w:val="uk-UA"/>
        </w:rPr>
        <w:t>9</w:t>
      </w:r>
    </w:p>
    <w:p w:rsidR="00985361" w:rsidRPr="008D474B" w:rsidRDefault="00985361" w:rsidP="00985361">
      <w:pPr>
        <w:tabs>
          <w:tab w:val="left" w:leader="dot" w:pos="9185"/>
        </w:tabs>
        <w:spacing w:line="360" w:lineRule="auto"/>
        <w:rPr>
          <w:color w:val="000000"/>
          <w:sz w:val="28"/>
          <w:szCs w:val="28"/>
          <w:lang w:val="uk-UA"/>
        </w:rPr>
      </w:pPr>
      <w:r w:rsidRPr="008D474B">
        <w:rPr>
          <w:color w:val="000000"/>
          <w:sz w:val="28"/>
          <w:szCs w:val="28"/>
        </w:rPr>
        <w:t>Приложение</w:t>
      </w:r>
      <w:r w:rsidRPr="008D474B">
        <w:rPr>
          <w:color w:val="000000"/>
          <w:sz w:val="28"/>
          <w:szCs w:val="28"/>
        </w:rPr>
        <w:tab/>
      </w:r>
      <w:r w:rsidRPr="008D474B">
        <w:rPr>
          <w:color w:val="000000"/>
          <w:sz w:val="28"/>
          <w:szCs w:val="28"/>
        </w:rPr>
        <w:tab/>
      </w:r>
      <w:r w:rsidRPr="008D474B">
        <w:rPr>
          <w:color w:val="000000"/>
          <w:sz w:val="28"/>
          <w:szCs w:val="28"/>
          <w:lang w:val="uk-UA"/>
        </w:rPr>
        <w:t>124</w:t>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tabs>
          <w:tab w:val="left" w:pos="9845"/>
          <w:tab w:val="left" w:pos="10644"/>
        </w:tabs>
        <w:spacing w:line="360" w:lineRule="auto"/>
        <w:ind w:left="-72"/>
        <w:rPr>
          <w:color w:val="000000"/>
          <w:sz w:val="28"/>
          <w:szCs w:val="28"/>
        </w:rPr>
      </w:pPr>
      <w:r w:rsidRPr="008D474B">
        <w:rPr>
          <w:color w:val="000000"/>
          <w:sz w:val="28"/>
          <w:szCs w:val="28"/>
        </w:rPr>
        <w:tab/>
      </w:r>
      <w:r w:rsidRPr="008D474B">
        <w:rPr>
          <w:color w:val="000000"/>
          <w:sz w:val="28"/>
          <w:szCs w:val="28"/>
        </w:rPr>
        <w:tab/>
      </w:r>
    </w:p>
    <w:p w:rsidR="00985361" w:rsidRPr="008D474B" w:rsidRDefault="00985361" w:rsidP="00985361">
      <w:pPr>
        <w:rPr>
          <w:color w:val="000000"/>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pStyle w:val="Normal7"/>
        <w:spacing w:line="360" w:lineRule="auto"/>
        <w:jc w:val="center"/>
        <w:rPr>
          <w:b/>
          <w:iCs/>
          <w:color w:val="000000"/>
          <w:sz w:val="28"/>
          <w:szCs w:val="28"/>
        </w:rPr>
      </w:pPr>
    </w:p>
    <w:p w:rsidR="00985361" w:rsidRPr="008D474B" w:rsidRDefault="00985361" w:rsidP="00985361">
      <w:pPr>
        <w:spacing w:line="360" w:lineRule="auto"/>
        <w:jc w:val="center"/>
        <w:rPr>
          <w:b/>
          <w:color w:val="000000"/>
          <w:sz w:val="28"/>
          <w:szCs w:val="28"/>
        </w:rPr>
      </w:pPr>
      <w:r w:rsidRPr="008D474B">
        <w:rPr>
          <w:b/>
          <w:color w:val="000000"/>
          <w:sz w:val="28"/>
          <w:szCs w:val="28"/>
        </w:rPr>
        <w:t>Список условных сокращений</w:t>
      </w:r>
    </w:p>
    <w:p w:rsidR="00985361" w:rsidRPr="008D474B" w:rsidRDefault="00985361" w:rsidP="00985361">
      <w:pPr>
        <w:spacing w:line="360" w:lineRule="auto"/>
        <w:jc w:val="center"/>
        <w:rPr>
          <w:b/>
          <w:color w:val="000000"/>
          <w:sz w:val="28"/>
          <w:szCs w:val="28"/>
        </w:rPr>
      </w:pPr>
    </w:p>
    <w:tbl>
      <w:tblPr>
        <w:tblW w:w="9735" w:type="dxa"/>
        <w:tblInd w:w="93" w:type="dxa"/>
        <w:tblLook w:val="0000" w:firstRow="0" w:lastRow="0" w:firstColumn="0" w:lastColumn="0" w:noHBand="0" w:noVBand="0"/>
      </w:tblPr>
      <w:tblGrid>
        <w:gridCol w:w="1166"/>
        <w:gridCol w:w="8569"/>
      </w:tblGrid>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АД</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артериальное давление</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АКТГ</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адренокортикотропный гормон</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АОА</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антиокислительная активность</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АОС</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антиоксидантная система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АТФ</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аденозинтрифосфат</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ВНС</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вегетативная нервная система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ВРСД</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вариабельность ритма сердечной деятельности</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ВЧД</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внутричеренпое давление</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ГГАС</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гипоталамо-гипофизноадренокортикальная система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ГМ</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головной мозг</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ГОМК</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гамма-оксимаслянная кислота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ГЭБ</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xml:space="preserve">– </w:t>
            </w:r>
            <w:proofErr w:type="gramStart"/>
            <w:r w:rsidRPr="008D474B">
              <w:rPr>
                <w:color w:val="000000"/>
                <w:sz w:val="28"/>
                <w:szCs w:val="28"/>
              </w:rPr>
              <w:t>гемато-энцефалический</w:t>
            </w:r>
            <w:proofErr w:type="gramEnd"/>
            <w:r w:rsidRPr="008D474B">
              <w:rPr>
                <w:color w:val="000000"/>
                <w:sz w:val="28"/>
                <w:szCs w:val="28"/>
              </w:rPr>
              <w:t xml:space="preserve"> барьер</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ИВЛ</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искусственная вентиляция легких</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КОС</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кислотно-основное состояние</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МАО</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моноаминоксидаза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МДА</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малоновый диальдегид</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МК</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мозговой кровоток</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НАДФ</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никотинамидадениндинуклеотидфосфат</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ОИТ</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отделение интенсивной терапии</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ОС</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окислительный стресс</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lastRenderedPageBreak/>
              <w:t>ПОЛ</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перекисное окисление липидов</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ПОН</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полиорганная недостаточность</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САД</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среднее артериальное давление</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СВО</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системный воспалительный ответ</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СОД</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супероксиддисмутаза</w:t>
            </w:r>
          </w:p>
        </w:tc>
      </w:tr>
      <w:tr w:rsidR="00985361" w:rsidRPr="008D474B" w:rsidTr="00B85846">
        <w:trPr>
          <w:trHeight w:val="40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СПМО</w:t>
            </w:r>
            <w:proofErr w:type="gramStart"/>
            <w:r w:rsidRPr="008D474B">
              <w:rPr>
                <w:color w:val="000000"/>
                <w:sz w:val="28"/>
                <w:szCs w:val="28"/>
                <w:vertAlign w:val="subscript"/>
              </w:rPr>
              <w:t>2</w:t>
            </w:r>
            <w:proofErr w:type="gramEnd"/>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скорость потребления кислорода мозгом</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СР</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свободные радикалы</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ТБКАП</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xml:space="preserve">– </w:t>
            </w:r>
            <w:proofErr w:type="gramStart"/>
            <w:r w:rsidRPr="008D474B">
              <w:rPr>
                <w:color w:val="000000"/>
                <w:sz w:val="28"/>
                <w:szCs w:val="28"/>
              </w:rPr>
              <w:t>продукты</w:t>
            </w:r>
            <w:proofErr w:type="gramEnd"/>
            <w:r w:rsidRPr="008D474B">
              <w:rPr>
                <w:color w:val="000000"/>
                <w:sz w:val="28"/>
                <w:szCs w:val="28"/>
              </w:rPr>
              <w:t xml:space="preserve"> активно реагирующие с тиобарбитуровой кислотой</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ТВВА</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тотальная внутривенная анестезия</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ОЧМТ</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тяжелая черепно-мозговая травма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ЦНС</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центральная нервная система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ЦОГ</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циклооксигеназа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ЦПД</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церебральное перфузионное давление</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ЧСС</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частота сердечных сокращений</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ШКГ</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шкала ком Глазго</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ЭКГ</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электрокардиограмма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ЭЭГ</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электроэнцефалограмма</w:t>
            </w:r>
          </w:p>
        </w:tc>
      </w:tr>
      <w:tr w:rsidR="00985361" w:rsidRPr="008D474B" w:rsidTr="00B85846">
        <w:trPr>
          <w:trHeight w:val="375"/>
        </w:trPr>
        <w:tc>
          <w:tcPr>
            <w:tcW w:w="1166" w:type="dxa"/>
            <w:tcBorders>
              <w:top w:val="nil"/>
              <w:left w:val="nil"/>
              <w:bottom w:val="nil"/>
              <w:right w:val="nil"/>
            </w:tcBorders>
            <w:shd w:val="clear" w:color="auto" w:fill="auto"/>
            <w:noWrap/>
          </w:tcPr>
          <w:p w:rsidR="00985361" w:rsidRPr="008D474B" w:rsidRDefault="00985361" w:rsidP="00B85846">
            <w:pPr>
              <w:spacing w:line="360" w:lineRule="auto"/>
              <w:rPr>
                <w:color w:val="000000"/>
                <w:sz w:val="28"/>
                <w:szCs w:val="28"/>
              </w:rPr>
            </w:pPr>
            <w:r w:rsidRPr="008D474B">
              <w:rPr>
                <w:color w:val="000000"/>
                <w:sz w:val="28"/>
                <w:szCs w:val="28"/>
              </w:rPr>
              <w:t>ЯМРКТ</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ядерная магнитн</w:t>
            </w:r>
            <w:proofErr w:type="gramStart"/>
            <w:r w:rsidRPr="008D474B">
              <w:rPr>
                <w:color w:val="000000"/>
                <w:sz w:val="28"/>
                <w:szCs w:val="28"/>
              </w:rPr>
              <w:t>о-</w:t>
            </w:r>
            <w:proofErr w:type="gramEnd"/>
            <w:r w:rsidRPr="008D474B">
              <w:rPr>
                <w:color w:val="000000"/>
                <w:sz w:val="28"/>
                <w:szCs w:val="28"/>
              </w:rPr>
              <w:t xml:space="preserve"> резонансная компьютерная томография</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ТМО</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твердая мозговая оболочка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НЧ</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низкая частота</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ПИТ</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палата интенсивной терапии</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HF</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мощность высокочастотных колебаний</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LF</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мощность низкочастнотных колебаний</w:t>
            </w:r>
          </w:p>
        </w:tc>
      </w:tr>
      <w:tr w:rsidR="00985361" w:rsidRPr="008D474B" w:rsidTr="00B85846">
        <w:trPr>
          <w:trHeight w:val="614"/>
        </w:trPr>
        <w:tc>
          <w:tcPr>
            <w:tcW w:w="1166" w:type="dxa"/>
            <w:tcBorders>
              <w:top w:val="nil"/>
              <w:left w:val="nil"/>
              <w:bottom w:val="nil"/>
              <w:right w:val="nil"/>
            </w:tcBorders>
            <w:shd w:val="clear" w:color="auto" w:fill="auto"/>
            <w:noWrap/>
            <w:vAlign w:val="center"/>
          </w:tcPr>
          <w:p w:rsidR="00985361" w:rsidRPr="008D474B" w:rsidRDefault="00985361" w:rsidP="00B85846">
            <w:pPr>
              <w:spacing w:line="360" w:lineRule="auto"/>
              <w:rPr>
                <w:color w:val="000000"/>
                <w:sz w:val="28"/>
                <w:szCs w:val="28"/>
              </w:rPr>
            </w:pPr>
            <w:r w:rsidRPr="008D474B">
              <w:rPr>
                <w:color w:val="000000"/>
                <w:sz w:val="28"/>
                <w:szCs w:val="28"/>
              </w:rPr>
              <w:t>LF/HF</w:t>
            </w:r>
          </w:p>
        </w:tc>
        <w:tc>
          <w:tcPr>
            <w:tcW w:w="8569" w:type="dxa"/>
            <w:tcBorders>
              <w:top w:val="nil"/>
              <w:left w:val="nil"/>
              <w:bottom w:val="nil"/>
              <w:right w:val="nil"/>
            </w:tcBorders>
            <w:shd w:val="clear" w:color="auto" w:fill="auto"/>
            <w:vAlign w:val="center"/>
          </w:tcPr>
          <w:p w:rsidR="00985361" w:rsidRPr="008D474B" w:rsidRDefault="00985361" w:rsidP="00B85846">
            <w:pPr>
              <w:spacing w:line="360" w:lineRule="auto"/>
              <w:rPr>
                <w:color w:val="000000"/>
                <w:sz w:val="28"/>
                <w:szCs w:val="28"/>
              </w:rPr>
            </w:pPr>
            <w:r w:rsidRPr="008D474B">
              <w:rPr>
                <w:color w:val="000000"/>
                <w:sz w:val="28"/>
                <w:szCs w:val="28"/>
              </w:rPr>
              <w:t>– отношение LF/HF</w:t>
            </w:r>
          </w:p>
        </w:tc>
      </w:tr>
      <w:tr w:rsidR="00985361" w:rsidRPr="008D474B" w:rsidTr="00B85846">
        <w:trPr>
          <w:trHeight w:val="375"/>
        </w:trPr>
        <w:tc>
          <w:tcPr>
            <w:tcW w:w="1166" w:type="dxa"/>
            <w:tcBorders>
              <w:top w:val="nil"/>
              <w:left w:val="nil"/>
              <w:bottom w:val="nil"/>
              <w:right w:val="nil"/>
            </w:tcBorders>
            <w:shd w:val="clear" w:color="auto" w:fill="auto"/>
            <w:noWrap/>
          </w:tcPr>
          <w:p w:rsidR="00985361" w:rsidRPr="008D474B" w:rsidRDefault="00985361" w:rsidP="00B85846">
            <w:pPr>
              <w:spacing w:line="360" w:lineRule="auto"/>
              <w:rPr>
                <w:color w:val="000000"/>
                <w:sz w:val="28"/>
                <w:szCs w:val="28"/>
              </w:rPr>
            </w:pPr>
            <w:r w:rsidRPr="008D474B">
              <w:rPr>
                <w:color w:val="000000"/>
                <w:sz w:val="28"/>
                <w:szCs w:val="28"/>
              </w:rPr>
              <w:t>RMSSD</w:t>
            </w:r>
          </w:p>
        </w:tc>
        <w:tc>
          <w:tcPr>
            <w:tcW w:w="8569" w:type="dxa"/>
            <w:tcBorders>
              <w:top w:val="nil"/>
              <w:left w:val="nil"/>
              <w:bottom w:val="nil"/>
              <w:right w:val="nil"/>
            </w:tcBorders>
            <w:shd w:val="clear" w:color="auto" w:fill="auto"/>
            <w:vAlign w:val="bottom"/>
          </w:tcPr>
          <w:p w:rsidR="00985361" w:rsidRPr="008D474B" w:rsidRDefault="00985361" w:rsidP="00B85846">
            <w:pPr>
              <w:spacing w:line="360" w:lineRule="auto"/>
              <w:rPr>
                <w:color w:val="000000"/>
                <w:sz w:val="28"/>
                <w:szCs w:val="28"/>
              </w:rPr>
            </w:pPr>
            <w:r w:rsidRPr="008D474B">
              <w:rPr>
                <w:color w:val="000000"/>
                <w:sz w:val="28"/>
                <w:szCs w:val="28"/>
              </w:rPr>
              <w:t>– корень квадратный из среднего значения суммы квадратов</w:t>
            </w:r>
          </w:p>
          <w:p w:rsidR="00985361" w:rsidRPr="008D474B" w:rsidRDefault="00985361" w:rsidP="00B85846">
            <w:pPr>
              <w:spacing w:line="360" w:lineRule="auto"/>
              <w:rPr>
                <w:color w:val="000000"/>
                <w:sz w:val="28"/>
                <w:szCs w:val="28"/>
              </w:rPr>
            </w:pPr>
            <w:r w:rsidRPr="008D474B">
              <w:rPr>
                <w:color w:val="000000"/>
                <w:sz w:val="28"/>
                <w:szCs w:val="28"/>
              </w:rPr>
              <w:t xml:space="preserve"> разностей между </w:t>
            </w:r>
            <w:proofErr w:type="gramStart"/>
            <w:r w:rsidRPr="008D474B">
              <w:rPr>
                <w:color w:val="000000"/>
                <w:sz w:val="28"/>
                <w:szCs w:val="28"/>
              </w:rPr>
              <w:t>соседними</w:t>
            </w:r>
            <w:proofErr w:type="gramEnd"/>
            <w:r w:rsidRPr="008D474B">
              <w:rPr>
                <w:color w:val="000000"/>
                <w:sz w:val="28"/>
                <w:szCs w:val="28"/>
              </w:rPr>
              <w:t xml:space="preserve"> RR-интервалами.</w:t>
            </w:r>
          </w:p>
        </w:tc>
      </w:tr>
      <w:tr w:rsidR="00985361" w:rsidRPr="008D474B" w:rsidTr="00B85846">
        <w:trPr>
          <w:trHeight w:val="375"/>
        </w:trPr>
        <w:tc>
          <w:tcPr>
            <w:tcW w:w="1166" w:type="dxa"/>
            <w:tcBorders>
              <w:top w:val="nil"/>
              <w:left w:val="nil"/>
              <w:bottom w:val="nil"/>
              <w:right w:val="nil"/>
            </w:tcBorders>
            <w:shd w:val="clear" w:color="auto" w:fill="auto"/>
            <w:noWrap/>
          </w:tcPr>
          <w:p w:rsidR="00985361" w:rsidRPr="008D474B" w:rsidRDefault="00985361" w:rsidP="00B85846">
            <w:pPr>
              <w:spacing w:line="360" w:lineRule="auto"/>
              <w:rPr>
                <w:color w:val="000000"/>
                <w:sz w:val="28"/>
                <w:szCs w:val="28"/>
              </w:rPr>
            </w:pPr>
            <w:r w:rsidRPr="008D474B">
              <w:rPr>
                <w:color w:val="000000"/>
                <w:sz w:val="28"/>
                <w:szCs w:val="28"/>
              </w:rPr>
              <w:t>SDNN</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w:t>
            </w:r>
            <w:r w:rsidRPr="008D474B">
              <w:rPr>
                <w:color w:val="000000"/>
              </w:rPr>
              <w:t xml:space="preserve"> </w:t>
            </w:r>
            <w:r w:rsidRPr="008D474B">
              <w:rPr>
                <w:color w:val="000000"/>
                <w:sz w:val="28"/>
                <w:szCs w:val="28"/>
              </w:rPr>
              <w:t>среднее значение стандартных отклонений всех RR-интервалов для всех 5-минутных сегментов всей записи.</w:t>
            </w:r>
          </w:p>
        </w:tc>
      </w:tr>
      <w:tr w:rsidR="00985361" w:rsidRPr="008D474B" w:rsidTr="00B85846">
        <w:trPr>
          <w:trHeight w:val="375"/>
        </w:trPr>
        <w:tc>
          <w:tcPr>
            <w:tcW w:w="1166" w:type="dxa"/>
            <w:tcBorders>
              <w:top w:val="nil"/>
              <w:left w:val="nil"/>
              <w:bottom w:val="nil"/>
              <w:right w:val="nil"/>
            </w:tcBorders>
            <w:shd w:val="clear" w:color="auto" w:fill="auto"/>
            <w:noWrap/>
          </w:tcPr>
          <w:p w:rsidR="00985361" w:rsidRPr="008D474B" w:rsidRDefault="00985361" w:rsidP="00B85846">
            <w:pPr>
              <w:spacing w:line="360" w:lineRule="auto"/>
              <w:rPr>
                <w:color w:val="000000"/>
                <w:sz w:val="28"/>
                <w:szCs w:val="28"/>
              </w:rPr>
            </w:pPr>
            <w:r w:rsidRPr="008D474B">
              <w:rPr>
                <w:color w:val="000000"/>
                <w:sz w:val="28"/>
                <w:szCs w:val="28"/>
              </w:rPr>
              <w:t>TP</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общая мощность энергетического спектра вегетативной регуляции</w:t>
            </w:r>
          </w:p>
        </w:tc>
      </w:tr>
      <w:tr w:rsidR="00985361" w:rsidRPr="008D474B" w:rsidTr="00B85846">
        <w:trPr>
          <w:trHeight w:val="375"/>
        </w:trPr>
        <w:tc>
          <w:tcPr>
            <w:tcW w:w="1166"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VLF</w:t>
            </w:r>
          </w:p>
        </w:tc>
        <w:tc>
          <w:tcPr>
            <w:tcW w:w="8569" w:type="dxa"/>
            <w:tcBorders>
              <w:top w:val="nil"/>
              <w:left w:val="nil"/>
              <w:bottom w:val="nil"/>
              <w:right w:val="nil"/>
            </w:tcBorders>
            <w:shd w:val="clear" w:color="auto" w:fill="auto"/>
            <w:noWrap/>
            <w:vAlign w:val="bottom"/>
          </w:tcPr>
          <w:p w:rsidR="00985361" w:rsidRPr="008D474B" w:rsidRDefault="00985361" w:rsidP="00B85846">
            <w:pPr>
              <w:spacing w:line="360" w:lineRule="auto"/>
              <w:rPr>
                <w:color w:val="000000"/>
                <w:sz w:val="28"/>
                <w:szCs w:val="28"/>
              </w:rPr>
            </w:pPr>
            <w:r w:rsidRPr="008D474B">
              <w:rPr>
                <w:color w:val="000000"/>
                <w:sz w:val="28"/>
                <w:szCs w:val="28"/>
              </w:rPr>
              <w:t>– мощность колебаний очень низкой частоты</w:t>
            </w:r>
          </w:p>
        </w:tc>
      </w:tr>
    </w:tbl>
    <w:p w:rsidR="00985361" w:rsidRPr="008D474B" w:rsidRDefault="00985361" w:rsidP="00985361">
      <w:pPr>
        <w:rPr>
          <w:color w:val="000000"/>
        </w:rPr>
      </w:pPr>
    </w:p>
    <w:p w:rsidR="00985361" w:rsidRPr="008D474B" w:rsidRDefault="00985361" w:rsidP="00985361">
      <w:pPr>
        <w:jc w:val="center"/>
        <w:rPr>
          <w:color w:val="000000"/>
          <w:sz w:val="28"/>
          <w:szCs w:val="28"/>
        </w:rPr>
      </w:pPr>
      <w:r w:rsidRPr="008D474B">
        <w:rPr>
          <w:color w:val="000000"/>
          <w:sz w:val="28"/>
          <w:szCs w:val="28"/>
        </w:rPr>
        <w:br w:type="page"/>
      </w:r>
      <w:r w:rsidRPr="008D474B">
        <w:rPr>
          <w:color w:val="000000"/>
          <w:sz w:val="28"/>
          <w:szCs w:val="28"/>
        </w:rPr>
        <w:lastRenderedPageBreak/>
        <w:t>ВВЕДЕНИЕ</w:t>
      </w:r>
    </w:p>
    <w:p w:rsidR="00985361" w:rsidRPr="008D474B" w:rsidRDefault="00985361" w:rsidP="00985361">
      <w:pPr>
        <w:jc w:val="center"/>
        <w:rPr>
          <w:color w:val="000000"/>
          <w:sz w:val="28"/>
          <w:szCs w:val="28"/>
        </w:rPr>
      </w:pPr>
    </w:p>
    <w:p w:rsidR="00985361" w:rsidRPr="008D474B" w:rsidRDefault="00985361" w:rsidP="00985361">
      <w:pPr>
        <w:jc w:val="center"/>
        <w:rPr>
          <w:color w:val="000000"/>
          <w:sz w:val="28"/>
          <w:szCs w:val="28"/>
        </w:rPr>
      </w:pPr>
    </w:p>
    <w:p w:rsidR="00985361" w:rsidRPr="008D474B" w:rsidRDefault="00985361" w:rsidP="00985361">
      <w:pPr>
        <w:jc w:val="center"/>
        <w:rPr>
          <w:color w:val="000000"/>
          <w:sz w:val="28"/>
          <w:szCs w:val="28"/>
        </w:rPr>
      </w:pPr>
    </w:p>
    <w:p w:rsidR="00985361" w:rsidRPr="008D474B" w:rsidRDefault="00985361" w:rsidP="00985361">
      <w:pPr>
        <w:spacing w:line="360" w:lineRule="auto"/>
        <w:ind w:firstLine="900"/>
        <w:jc w:val="both"/>
        <w:rPr>
          <w:color w:val="000000"/>
          <w:sz w:val="28"/>
          <w:szCs w:val="28"/>
        </w:rPr>
      </w:pPr>
      <w:r w:rsidRPr="008D474B">
        <w:rPr>
          <w:b/>
          <w:color w:val="000000"/>
          <w:sz w:val="28"/>
          <w:szCs w:val="28"/>
        </w:rPr>
        <w:t>Актуальность темы.</w:t>
      </w:r>
      <w:r w:rsidRPr="008D474B">
        <w:rPr>
          <w:color w:val="000000"/>
          <w:sz w:val="28"/>
          <w:szCs w:val="28"/>
        </w:rPr>
        <w:t xml:space="preserve"> Травма головного мозга была и остается одной из самых трудных задач здравоохранения во всем мире и представляет проблему не только медицинскую, но и социальную, что обусловлено распространенн</w:t>
      </w:r>
      <w:r w:rsidRPr="008D474B">
        <w:rPr>
          <w:color w:val="000000"/>
          <w:sz w:val="28"/>
          <w:szCs w:val="28"/>
        </w:rPr>
        <w:t>о</w:t>
      </w:r>
      <w:r w:rsidRPr="008D474B">
        <w:rPr>
          <w:color w:val="000000"/>
          <w:sz w:val="28"/>
          <w:szCs w:val="28"/>
        </w:rPr>
        <w:t>стью, высоким процентом инвалидизации и летальности среди лиц перенесших ее. Она относится к наиболее частым видам повреждений и составляет от 36 до 40% всех видов травм [51,78, 120]. За последние годы число пострадавших непрерывно возрастает. Чаще всего ей подвержены лица до 50 лет, т.е. наиб</w:t>
      </w:r>
      <w:r w:rsidRPr="008D474B">
        <w:rPr>
          <w:color w:val="000000"/>
          <w:sz w:val="28"/>
          <w:szCs w:val="28"/>
        </w:rPr>
        <w:t>о</w:t>
      </w:r>
      <w:r w:rsidRPr="008D474B">
        <w:rPr>
          <w:color w:val="000000"/>
          <w:sz w:val="28"/>
          <w:szCs w:val="28"/>
        </w:rPr>
        <w:t xml:space="preserve">лее активный контингент населения. С увеличением распространенности нейротравмы отмечается утяжеление течения </w:t>
      </w:r>
      <w:proofErr w:type="gramStart"/>
      <w:r w:rsidRPr="008D474B">
        <w:rPr>
          <w:color w:val="000000"/>
          <w:sz w:val="28"/>
          <w:szCs w:val="28"/>
        </w:rPr>
        <w:t>черепно- мозговой</w:t>
      </w:r>
      <w:proofErr w:type="gramEnd"/>
      <w:r w:rsidRPr="008D474B">
        <w:rPr>
          <w:color w:val="000000"/>
          <w:sz w:val="28"/>
          <w:szCs w:val="28"/>
        </w:rPr>
        <w:t xml:space="preserve"> травмы, что связано с развитием техники, прежде всего – средств передвижения, увелич</w:t>
      </w:r>
      <w:r w:rsidRPr="008D474B">
        <w:rPr>
          <w:color w:val="000000"/>
          <w:sz w:val="28"/>
          <w:szCs w:val="28"/>
        </w:rPr>
        <w:t>е</w:t>
      </w:r>
      <w:r w:rsidRPr="008D474B">
        <w:rPr>
          <w:color w:val="000000"/>
          <w:sz w:val="28"/>
          <w:szCs w:val="28"/>
        </w:rPr>
        <w:t>нием количества автомобилей скоростных моделей [85, 122]. Среди лиц с низким соц</w:t>
      </w:r>
      <w:r w:rsidRPr="008D474B">
        <w:rPr>
          <w:color w:val="000000"/>
          <w:sz w:val="28"/>
          <w:szCs w:val="28"/>
        </w:rPr>
        <w:t>и</w:t>
      </w:r>
      <w:r w:rsidRPr="008D474B">
        <w:rPr>
          <w:color w:val="000000"/>
          <w:sz w:val="28"/>
          <w:szCs w:val="28"/>
        </w:rPr>
        <w:t>альным статусом ЧМТ наблюдается чаще, что объясняется бытовыми инцидентами [107]. Экономические потери при травме головного мозга огро</w:t>
      </w:r>
      <w:r w:rsidRPr="008D474B">
        <w:rPr>
          <w:color w:val="000000"/>
          <w:sz w:val="28"/>
          <w:szCs w:val="28"/>
        </w:rPr>
        <w:t>м</w:t>
      </w:r>
      <w:r w:rsidRPr="008D474B">
        <w:rPr>
          <w:color w:val="000000"/>
          <w:sz w:val="28"/>
          <w:szCs w:val="28"/>
        </w:rPr>
        <w:t>ны. Прямые и непрямые потери для выживших после тяжелой травмы включ</w:t>
      </w:r>
      <w:r w:rsidRPr="008D474B">
        <w:rPr>
          <w:color w:val="000000"/>
          <w:sz w:val="28"/>
          <w:szCs w:val="28"/>
        </w:rPr>
        <w:t>а</w:t>
      </w:r>
      <w:r w:rsidRPr="008D474B">
        <w:rPr>
          <w:color w:val="000000"/>
          <w:sz w:val="28"/>
          <w:szCs w:val="28"/>
        </w:rPr>
        <w:t>ют стоимость медицинских и реабилитационных услуг, потери заработной пл</w:t>
      </w:r>
      <w:r w:rsidRPr="008D474B">
        <w:rPr>
          <w:color w:val="000000"/>
          <w:sz w:val="28"/>
          <w:szCs w:val="28"/>
        </w:rPr>
        <w:t>а</w:t>
      </w:r>
      <w:r w:rsidRPr="008D474B">
        <w:rPr>
          <w:color w:val="000000"/>
          <w:sz w:val="28"/>
          <w:szCs w:val="28"/>
        </w:rPr>
        <w:t>ты за время болезни, компенсацию по инвалидности. У многих в дальнейшем сохраняется неврологический дефицит и психические расстройства. Сумма</w:t>
      </w:r>
      <w:r w:rsidRPr="008D474B">
        <w:rPr>
          <w:color w:val="000000"/>
          <w:sz w:val="28"/>
          <w:szCs w:val="28"/>
        </w:rPr>
        <w:t>р</w:t>
      </w:r>
      <w:r w:rsidRPr="008D474B">
        <w:rPr>
          <w:color w:val="000000"/>
          <w:sz w:val="28"/>
          <w:szCs w:val="28"/>
        </w:rPr>
        <w:t>ный экономический ущерб от черепно-мозгового травматизма превосходит т</w:t>
      </w:r>
      <w:r w:rsidRPr="008D474B">
        <w:rPr>
          <w:color w:val="000000"/>
          <w:sz w:val="28"/>
          <w:szCs w:val="28"/>
        </w:rPr>
        <w:t>а</w:t>
      </w:r>
      <w:r w:rsidRPr="008D474B">
        <w:rPr>
          <w:color w:val="000000"/>
          <w:sz w:val="28"/>
          <w:szCs w:val="28"/>
        </w:rPr>
        <w:t xml:space="preserve">ковой от </w:t>
      </w:r>
      <w:proofErr w:type="gramStart"/>
      <w:r w:rsidRPr="008D474B">
        <w:rPr>
          <w:color w:val="000000"/>
          <w:sz w:val="28"/>
          <w:szCs w:val="28"/>
        </w:rPr>
        <w:t>сердечно-сосудистых</w:t>
      </w:r>
      <w:proofErr w:type="gramEnd"/>
      <w:r w:rsidRPr="008D474B">
        <w:rPr>
          <w:color w:val="000000"/>
          <w:sz w:val="28"/>
          <w:szCs w:val="28"/>
        </w:rPr>
        <w:t xml:space="preserve"> и опухолевых заболеваний [28, 76].</w:t>
      </w:r>
      <w:r w:rsidRPr="008D474B">
        <w:rPr>
          <w:bCs/>
          <w:color w:val="000000"/>
          <w:sz w:val="28"/>
          <w:szCs w:val="28"/>
        </w:rPr>
        <w:t xml:space="preserve"> </w:t>
      </w:r>
      <w:r w:rsidRPr="008D474B">
        <w:rPr>
          <w:color w:val="000000"/>
          <w:sz w:val="28"/>
          <w:szCs w:val="28"/>
        </w:rPr>
        <w:t xml:space="preserve"> </w:t>
      </w:r>
    </w:p>
    <w:p w:rsidR="00985361" w:rsidRPr="008D474B" w:rsidRDefault="00985361" w:rsidP="00985361">
      <w:pPr>
        <w:pStyle w:val="Normal7"/>
        <w:spacing w:line="360" w:lineRule="auto"/>
        <w:ind w:firstLine="900"/>
        <w:rPr>
          <w:color w:val="000000"/>
          <w:sz w:val="28"/>
          <w:szCs w:val="28"/>
        </w:rPr>
      </w:pPr>
      <w:r w:rsidRPr="008D474B">
        <w:rPr>
          <w:color w:val="000000"/>
          <w:sz w:val="28"/>
          <w:szCs w:val="28"/>
        </w:rPr>
        <w:t>В Украине частота ЧМТ составляет 1,5-4 на 1000 населения, общее чи</w:t>
      </w:r>
      <w:r w:rsidRPr="008D474B">
        <w:rPr>
          <w:color w:val="000000"/>
          <w:sz w:val="28"/>
          <w:szCs w:val="28"/>
        </w:rPr>
        <w:t>с</w:t>
      </w:r>
      <w:r w:rsidRPr="008D474B">
        <w:rPr>
          <w:color w:val="000000"/>
          <w:sz w:val="28"/>
          <w:szCs w:val="28"/>
        </w:rPr>
        <w:t>ло инвалидизированных больных может сравниться с таковым при инсульте. Частота смерти от ЧМТ достигает 9 на 100000 населения в год, что составляет 1% от общего показателя летальности. У лиц в возрасте от 3 до 35 лет тяжелые повреждения головного мозга являются одной из основных причин смертности (15–20 % от всех летальных случаев) [53].</w:t>
      </w:r>
      <w:r w:rsidRPr="008D474B">
        <w:rPr>
          <w:color w:val="000000"/>
          <w:sz w:val="28"/>
          <w:szCs w:val="28"/>
        </w:rPr>
        <w:tab/>
      </w:r>
    </w:p>
    <w:p w:rsidR="00985361" w:rsidRPr="008D474B" w:rsidRDefault="00985361" w:rsidP="00985361">
      <w:pPr>
        <w:spacing w:line="360" w:lineRule="auto"/>
        <w:ind w:firstLine="900"/>
        <w:jc w:val="both"/>
        <w:rPr>
          <w:color w:val="000000"/>
          <w:sz w:val="28"/>
          <w:szCs w:val="28"/>
        </w:rPr>
      </w:pPr>
      <w:r w:rsidRPr="008D474B">
        <w:rPr>
          <w:color w:val="000000"/>
          <w:sz w:val="28"/>
          <w:szCs w:val="28"/>
        </w:rPr>
        <w:t>В России частота ЧМТ составляет от 4 до 7 на 1000 населения. Летал</w:t>
      </w:r>
      <w:r w:rsidRPr="008D474B">
        <w:rPr>
          <w:color w:val="000000"/>
          <w:sz w:val="28"/>
          <w:szCs w:val="28"/>
        </w:rPr>
        <w:t>ь</w:t>
      </w:r>
      <w:r w:rsidRPr="008D474B">
        <w:rPr>
          <w:color w:val="000000"/>
          <w:sz w:val="28"/>
          <w:szCs w:val="28"/>
        </w:rPr>
        <w:t xml:space="preserve">ность при этом достигает 15-20 %, а при более тяжелых формах до 65%. </w:t>
      </w:r>
      <w:r w:rsidRPr="008D474B">
        <w:rPr>
          <w:color w:val="000000"/>
          <w:sz w:val="28"/>
          <w:szCs w:val="28"/>
        </w:rPr>
        <w:lastRenderedPageBreak/>
        <w:t>Тяж</w:t>
      </w:r>
      <w:r w:rsidRPr="008D474B">
        <w:rPr>
          <w:color w:val="000000"/>
          <w:sz w:val="28"/>
          <w:szCs w:val="28"/>
        </w:rPr>
        <w:t>е</w:t>
      </w:r>
      <w:r w:rsidRPr="008D474B">
        <w:rPr>
          <w:color w:val="000000"/>
          <w:sz w:val="28"/>
          <w:szCs w:val="28"/>
        </w:rPr>
        <w:t>лая травма головного  мозга составляет около 25% от всех видов полученных повреждений [</w:t>
      </w:r>
      <w:r w:rsidRPr="008D474B">
        <w:rPr>
          <w:iCs/>
          <w:color w:val="000000"/>
          <w:sz w:val="28"/>
          <w:szCs w:val="28"/>
        </w:rPr>
        <w:t>32</w:t>
      </w:r>
      <w:r w:rsidRPr="008D474B">
        <w:rPr>
          <w:color w:val="000000"/>
          <w:sz w:val="28"/>
          <w:szCs w:val="28"/>
        </w:rPr>
        <w:t xml:space="preserve">]. </w:t>
      </w:r>
    </w:p>
    <w:p w:rsidR="00985361" w:rsidRPr="008D474B" w:rsidRDefault="00985361" w:rsidP="00985361">
      <w:pPr>
        <w:pStyle w:val="Normal7"/>
        <w:spacing w:line="360" w:lineRule="auto"/>
        <w:ind w:firstLine="900"/>
        <w:rPr>
          <w:color w:val="000000"/>
          <w:sz w:val="28"/>
          <w:szCs w:val="28"/>
        </w:rPr>
      </w:pPr>
      <w:r w:rsidRPr="008D474B">
        <w:rPr>
          <w:color w:val="000000"/>
          <w:sz w:val="28"/>
          <w:szCs w:val="28"/>
        </w:rPr>
        <w:t xml:space="preserve">В США до 95 из 100 000 жителей ежегодно получают черепно-мозговые травмы, требующие госпитализации. </w:t>
      </w:r>
      <w:r w:rsidRPr="008D474B">
        <w:rPr>
          <w:color w:val="000000"/>
        </w:rPr>
        <w:t xml:space="preserve"> </w:t>
      </w:r>
      <w:r w:rsidRPr="008D474B">
        <w:rPr>
          <w:color w:val="000000"/>
          <w:sz w:val="28"/>
          <w:szCs w:val="28"/>
        </w:rPr>
        <w:t>Ежегодно регистрируется 50 000- 75 000 летальных исходов вследствие травмы головного мозга. Наибольший травм</w:t>
      </w:r>
      <w:r w:rsidRPr="008D474B">
        <w:rPr>
          <w:color w:val="000000"/>
          <w:sz w:val="28"/>
          <w:szCs w:val="28"/>
        </w:rPr>
        <w:t>а</w:t>
      </w:r>
      <w:r w:rsidRPr="008D474B">
        <w:rPr>
          <w:color w:val="000000"/>
          <w:sz w:val="28"/>
          <w:szCs w:val="28"/>
        </w:rPr>
        <w:t xml:space="preserve">тизм в возрастной группе 15-35 лет. Соотношение мужчины/женщины среди пациентов составляет 2:1. Нейротравматизм уже </w:t>
      </w:r>
      <w:proofErr w:type="gramStart"/>
      <w:r w:rsidRPr="008D474B">
        <w:rPr>
          <w:color w:val="000000"/>
          <w:sz w:val="28"/>
          <w:szCs w:val="28"/>
        </w:rPr>
        <w:t>назван</w:t>
      </w:r>
      <w:proofErr w:type="gramEnd"/>
      <w:r w:rsidRPr="008D474B">
        <w:rPr>
          <w:color w:val="000000"/>
          <w:sz w:val="28"/>
          <w:szCs w:val="28"/>
        </w:rPr>
        <w:t xml:space="preserve"> «молчаливой эпидем</w:t>
      </w:r>
      <w:r w:rsidRPr="008D474B">
        <w:rPr>
          <w:color w:val="000000"/>
          <w:sz w:val="28"/>
          <w:szCs w:val="28"/>
        </w:rPr>
        <w:t>и</w:t>
      </w:r>
      <w:r w:rsidRPr="008D474B">
        <w:rPr>
          <w:color w:val="000000"/>
          <w:sz w:val="28"/>
          <w:szCs w:val="28"/>
        </w:rPr>
        <w:t>ей»  [92].</w:t>
      </w:r>
      <w:r w:rsidRPr="008D474B">
        <w:rPr>
          <w:bCs/>
          <w:color w:val="000000"/>
          <w:szCs w:val="28"/>
        </w:rPr>
        <w:t xml:space="preserve"> </w:t>
      </w:r>
      <w:r w:rsidRPr="008D474B">
        <w:rPr>
          <w:color w:val="000000"/>
          <w:sz w:val="28"/>
          <w:szCs w:val="28"/>
        </w:rPr>
        <w:t xml:space="preserve"> </w:t>
      </w:r>
    </w:p>
    <w:p w:rsidR="00985361" w:rsidRPr="008D474B" w:rsidRDefault="00985361" w:rsidP="00985361">
      <w:pPr>
        <w:spacing w:line="360" w:lineRule="auto"/>
        <w:ind w:firstLine="900"/>
        <w:jc w:val="both"/>
        <w:rPr>
          <w:color w:val="000000"/>
          <w:sz w:val="28"/>
          <w:szCs w:val="28"/>
        </w:rPr>
      </w:pPr>
      <w:r w:rsidRPr="008D474B">
        <w:rPr>
          <w:color w:val="000000"/>
          <w:sz w:val="28"/>
          <w:szCs w:val="28"/>
        </w:rPr>
        <w:t>В Европе госпитализируется 150– 200 пациентов с нейротравмой на 100 000 населения , 14-30 из которых погибают. Ежегодный показатель травмы головного мозга составляет примерно 10 000 человек [146].</w:t>
      </w:r>
    </w:p>
    <w:p w:rsidR="00985361" w:rsidRPr="008D474B" w:rsidRDefault="00985361" w:rsidP="00985361">
      <w:pPr>
        <w:spacing w:line="360" w:lineRule="auto"/>
        <w:ind w:firstLine="902"/>
        <w:jc w:val="both"/>
        <w:rPr>
          <w:color w:val="000000"/>
          <w:sz w:val="28"/>
          <w:szCs w:val="28"/>
        </w:rPr>
      </w:pPr>
      <w:r w:rsidRPr="008D474B">
        <w:rPr>
          <w:color w:val="000000"/>
          <w:sz w:val="28"/>
          <w:szCs w:val="28"/>
        </w:rPr>
        <w:t>Для уменьшения летальности и инвалидизации при ЧМТ необходима эффективная анестезиологическая защита и обоснованная терапия  в периоп</w:t>
      </w:r>
      <w:r w:rsidRPr="008D474B">
        <w:rPr>
          <w:color w:val="000000"/>
          <w:sz w:val="28"/>
          <w:szCs w:val="28"/>
        </w:rPr>
        <w:t>е</w:t>
      </w:r>
      <w:r w:rsidRPr="008D474B">
        <w:rPr>
          <w:color w:val="000000"/>
          <w:sz w:val="28"/>
          <w:szCs w:val="28"/>
        </w:rPr>
        <w:t>рационном периоде. Признается актуальной разработка и совершенствование способов общей анестезии, эффективно защищающих головной мозг при оп</w:t>
      </w:r>
      <w:r w:rsidRPr="008D474B">
        <w:rPr>
          <w:color w:val="000000"/>
          <w:sz w:val="28"/>
          <w:szCs w:val="28"/>
        </w:rPr>
        <w:t>е</w:t>
      </w:r>
      <w:r w:rsidRPr="008D474B">
        <w:rPr>
          <w:color w:val="000000"/>
          <w:sz w:val="28"/>
          <w:szCs w:val="28"/>
        </w:rPr>
        <w:t>рациях у пострадавших с тяжелыми повреждениями его [53, 74].</w:t>
      </w:r>
      <w:r w:rsidRPr="008D474B">
        <w:rPr>
          <w:bCs/>
          <w:color w:val="000000"/>
          <w:szCs w:val="28"/>
        </w:rPr>
        <w:t xml:space="preserve"> </w:t>
      </w:r>
      <w:r w:rsidRPr="008D474B">
        <w:rPr>
          <w:color w:val="000000"/>
          <w:sz w:val="28"/>
          <w:szCs w:val="28"/>
        </w:rPr>
        <w:t xml:space="preserve"> </w:t>
      </w:r>
    </w:p>
    <w:p w:rsidR="00985361" w:rsidRPr="008D474B" w:rsidRDefault="00985361" w:rsidP="00985361">
      <w:pPr>
        <w:pStyle w:val="Normal7"/>
        <w:spacing w:line="360" w:lineRule="auto"/>
        <w:ind w:firstLine="902"/>
        <w:rPr>
          <w:color w:val="000000"/>
          <w:sz w:val="28"/>
          <w:szCs w:val="28"/>
        </w:rPr>
      </w:pPr>
      <w:r w:rsidRPr="008D474B">
        <w:rPr>
          <w:color w:val="000000"/>
          <w:sz w:val="28"/>
          <w:szCs w:val="28"/>
        </w:rPr>
        <w:t>Современные представления об адекватном обеспечении нейрохирург</w:t>
      </w:r>
      <w:r w:rsidRPr="008D474B">
        <w:rPr>
          <w:color w:val="000000"/>
          <w:sz w:val="28"/>
          <w:szCs w:val="28"/>
        </w:rPr>
        <w:t>и</w:t>
      </w:r>
      <w:r w:rsidRPr="008D474B">
        <w:rPr>
          <w:color w:val="000000"/>
          <w:sz w:val="28"/>
          <w:szCs w:val="28"/>
        </w:rPr>
        <w:t>ческих операций эволюционировали от ограничения объема инфузии и отриц</w:t>
      </w:r>
      <w:r w:rsidRPr="008D474B">
        <w:rPr>
          <w:color w:val="000000"/>
          <w:sz w:val="28"/>
          <w:szCs w:val="28"/>
        </w:rPr>
        <w:t>а</w:t>
      </w:r>
      <w:r w:rsidRPr="008D474B">
        <w:rPr>
          <w:color w:val="000000"/>
          <w:sz w:val="28"/>
          <w:szCs w:val="28"/>
        </w:rPr>
        <w:t>тельного жидкостного баланса [40] до  умеренной гиперволемической гемод</w:t>
      </w:r>
      <w:r w:rsidRPr="008D474B">
        <w:rPr>
          <w:color w:val="000000"/>
          <w:sz w:val="28"/>
          <w:szCs w:val="28"/>
        </w:rPr>
        <w:t>и</w:t>
      </w:r>
      <w:r w:rsidRPr="008D474B">
        <w:rPr>
          <w:color w:val="000000"/>
          <w:sz w:val="28"/>
          <w:szCs w:val="28"/>
        </w:rPr>
        <w:t>люции [66, 99], от широкого применения управляемой гипотонии [68] до обе</w:t>
      </w:r>
      <w:r w:rsidRPr="008D474B">
        <w:rPr>
          <w:color w:val="000000"/>
          <w:sz w:val="28"/>
          <w:szCs w:val="28"/>
        </w:rPr>
        <w:t>с</w:t>
      </w:r>
      <w:r w:rsidRPr="008D474B">
        <w:rPr>
          <w:color w:val="000000"/>
          <w:sz w:val="28"/>
          <w:szCs w:val="28"/>
        </w:rPr>
        <w:t xml:space="preserve">печения точно измеряемого объема мозгового кровотока </w:t>
      </w:r>
      <w:r w:rsidRPr="008D474B">
        <w:rPr>
          <w:iCs/>
          <w:color w:val="000000"/>
          <w:sz w:val="28"/>
          <w:szCs w:val="28"/>
        </w:rPr>
        <w:t>[42, 71]</w:t>
      </w:r>
      <w:r w:rsidRPr="008D474B">
        <w:rPr>
          <w:color w:val="000000"/>
          <w:sz w:val="28"/>
          <w:szCs w:val="28"/>
        </w:rPr>
        <w:t>, от эмпирич</w:t>
      </w:r>
      <w:r w:rsidRPr="008D474B">
        <w:rPr>
          <w:color w:val="000000"/>
          <w:sz w:val="28"/>
          <w:szCs w:val="28"/>
        </w:rPr>
        <w:t>е</w:t>
      </w:r>
      <w:r w:rsidRPr="008D474B">
        <w:rPr>
          <w:color w:val="000000"/>
          <w:sz w:val="28"/>
          <w:szCs w:val="28"/>
        </w:rPr>
        <w:t xml:space="preserve">ского назначения и </w:t>
      </w:r>
      <w:proofErr w:type="gramStart"/>
      <w:r w:rsidRPr="008D474B">
        <w:rPr>
          <w:color w:val="000000"/>
          <w:sz w:val="28"/>
          <w:szCs w:val="28"/>
        </w:rPr>
        <w:t>использования</w:t>
      </w:r>
      <w:proofErr w:type="gramEnd"/>
      <w:r w:rsidRPr="008D474B">
        <w:rPr>
          <w:color w:val="000000"/>
          <w:sz w:val="28"/>
          <w:szCs w:val="28"/>
        </w:rPr>
        <w:t xml:space="preserve"> различных нейропротекторов </w:t>
      </w:r>
      <w:r w:rsidRPr="008D474B">
        <w:rPr>
          <w:iCs/>
          <w:color w:val="000000"/>
          <w:sz w:val="28"/>
          <w:szCs w:val="28"/>
        </w:rPr>
        <w:t>[103,107]</w:t>
      </w:r>
      <w:r w:rsidRPr="008D474B">
        <w:rPr>
          <w:color w:val="000000"/>
          <w:sz w:val="28"/>
          <w:szCs w:val="28"/>
        </w:rPr>
        <w:t xml:space="preserve"> до тщательной антиоксидантной терапии [94]. </w:t>
      </w:r>
    </w:p>
    <w:p w:rsidR="00985361" w:rsidRPr="008D474B" w:rsidRDefault="00985361" w:rsidP="00985361">
      <w:pPr>
        <w:pStyle w:val="Normal7"/>
        <w:spacing w:line="360" w:lineRule="auto"/>
        <w:ind w:firstLine="902"/>
        <w:rPr>
          <w:color w:val="000000"/>
          <w:sz w:val="28"/>
          <w:szCs w:val="28"/>
        </w:rPr>
      </w:pPr>
      <w:r w:rsidRPr="008D474B">
        <w:rPr>
          <w:color w:val="000000"/>
          <w:sz w:val="28"/>
          <w:szCs w:val="28"/>
        </w:rPr>
        <w:t>Одновременно с совершенствованием методов анестезии развивались современные способы мониторирования  состояния головного мозга, как инв</w:t>
      </w:r>
      <w:r w:rsidRPr="008D474B">
        <w:rPr>
          <w:color w:val="000000"/>
          <w:sz w:val="28"/>
          <w:szCs w:val="28"/>
        </w:rPr>
        <w:t>а</w:t>
      </w:r>
      <w:r w:rsidRPr="008D474B">
        <w:rPr>
          <w:color w:val="000000"/>
          <w:sz w:val="28"/>
          <w:szCs w:val="28"/>
        </w:rPr>
        <w:t>зивные (внутричерепное давление, сатурация кислорода в яремной вене, терм</w:t>
      </w:r>
      <w:r w:rsidRPr="008D474B">
        <w:rPr>
          <w:color w:val="000000"/>
          <w:sz w:val="28"/>
          <w:szCs w:val="28"/>
        </w:rPr>
        <w:t>о</w:t>
      </w:r>
      <w:r w:rsidRPr="008D474B">
        <w:rPr>
          <w:color w:val="000000"/>
          <w:sz w:val="28"/>
          <w:szCs w:val="28"/>
        </w:rPr>
        <w:t xml:space="preserve">дилюция, микродиализ, ангиография), так и неинвазивные (компьютерная томография, ядерная магнитно-резонансная компьютерная томография, </w:t>
      </w:r>
      <w:r w:rsidRPr="008D474B">
        <w:rPr>
          <w:color w:val="000000"/>
          <w:sz w:val="28"/>
          <w:szCs w:val="28"/>
        </w:rPr>
        <w:lastRenderedPageBreak/>
        <w:t>транскр</w:t>
      </w:r>
      <w:r w:rsidRPr="008D474B">
        <w:rPr>
          <w:color w:val="000000"/>
          <w:sz w:val="28"/>
          <w:szCs w:val="28"/>
        </w:rPr>
        <w:t>а</w:t>
      </w:r>
      <w:r w:rsidRPr="008D474B">
        <w:rPr>
          <w:color w:val="000000"/>
          <w:sz w:val="28"/>
          <w:szCs w:val="28"/>
        </w:rPr>
        <w:t>ниальная допплеровская сонография, электроэнцефалография, реоэцнефал</w:t>
      </w:r>
      <w:r w:rsidRPr="008D474B">
        <w:rPr>
          <w:color w:val="000000"/>
          <w:sz w:val="28"/>
          <w:szCs w:val="28"/>
        </w:rPr>
        <w:t>о</w:t>
      </w:r>
      <w:r w:rsidRPr="008D474B">
        <w:rPr>
          <w:color w:val="000000"/>
          <w:sz w:val="28"/>
          <w:szCs w:val="28"/>
        </w:rPr>
        <w:t>графия, транскраниальная допплерография, спектроскопия в диапазоне, бли</w:t>
      </w:r>
      <w:r w:rsidRPr="008D474B">
        <w:rPr>
          <w:color w:val="000000"/>
          <w:sz w:val="28"/>
          <w:szCs w:val="28"/>
        </w:rPr>
        <w:t>з</w:t>
      </w:r>
      <w:r w:rsidRPr="008D474B">
        <w:rPr>
          <w:color w:val="000000"/>
          <w:sz w:val="28"/>
          <w:szCs w:val="28"/>
        </w:rPr>
        <w:t xml:space="preserve">ком к </w:t>
      </w:r>
      <w:proofErr w:type="gramStart"/>
      <w:r w:rsidRPr="008D474B">
        <w:rPr>
          <w:color w:val="000000"/>
          <w:sz w:val="28"/>
          <w:szCs w:val="28"/>
        </w:rPr>
        <w:t>инфракрасному</w:t>
      </w:r>
      <w:proofErr w:type="gramEnd"/>
      <w:r w:rsidRPr="008D474B">
        <w:rPr>
          <w:color w:val="000000"/>
          <w:sz w:val="28"/>
          <w:szCs w:val="28"/>
        </w:rPr>
        <w:t>, вариабельность ритма сердечной деятельности). Совр</w:t>
      </w:r>
      <w:r w:rsidRPr="008D474B">
        <w:rPr>
          <w:color w:val="000000"/>
          <w:sz w:val="28"/>
          <w:szCs w:val="28"/>
        </w:rPr>
        <w:t>е</w:t>
      </w:r>
      <w:r w:rsidRPr="008D474B">
        <w:rPr>
          <w:color w:val="000000"/>
          <w:sz w:val="28"/>
          <w:szCs w:val="28"/>
        </w:rPr>
        <w:t>менные лабораторные исследования включают использование биохимических, гематологических, общеклинических методов.</w:t>
      </w:r>
    </w:p>
    <w:p w:rsidR="00985361" w:rsidRPr="008D474B" w:rsidRDefault="00985361" w:rsidP="00985361">
      <w:pPr>
        <w:pStyle w:val="Normal7"/>
        <w:spacing w:line="360" w:lineRule="auto"/>
        <w:ind w:firstLine="900"/>
        <w:rPr>
          <w:color w:val="000000"/>
          <w:sz w:val="28"/>
          <w:szCs w:val="28"/>
        </w:rPr>
      </w:pPr>
      <w:r w:rsidRPr="008D474B">
        <w:rPr>
          <w:color w:val="000000"/>
          <w:sz w:val="28"/>
          <w:szCs w:val="28"/>
        </w:rPr>
        <w:t>Своевременно организованная интенсивная терапия и анестезиологич</w:t>
      </w:r>
      <w:r w:rsidRPr="008D474B">
        <w:rPr>
          <w:color w:val="000000"/>
          <w:sz w:val="28"/>
          <w:szCs w:val="28"/>
        </w:rPr>
        <w:t>е</w:t>
      </w:r>
      <w:r w:rsidRPr="008D474B">
        <w:rPr>
          <w:color w:val="000000"/>
          <w:sz w:val="28"/>
          <w:szCs w:val="28"/>
        </w:rPr>
        <w:t xml:space="preserve">ское пособие являются этапами неотложных мероприятий, обеспечивающих благоприятный исход лечения </w:t>
      </w:r>
      <w:r w:rsidRPr="008D474B">
        <w:rPr>
          <w:iCs/>
          <w:color w:val="000000"/>
          <w:sz w:val="28"/>
          <w:szCs w:val="28"/>
        </w:rPr>
        <w:t>[14, 31, 70]</w:t>
      </w:r>
      <w:r w:rsidRPr="008D474B">
        <w:rPr>
          <w:color w:val="000000"/>
          <w:sz w:val="28"/>
          <w:szCs w:val="28"/>
        </w:rPr>
        <w:t>. Стандартизация протокола провед</w:t>
      </w:r>
      <w:r w:rsidRPr="008D474B">
        <w:rPr>
          <w:color w:val="000000"/>
          <w:sz w:val="28"/>
          <w:szCs w:val="28"/>
        </w:rPr>
        <w:t>е</w:t>
      </w:r>
      <w:r w:rsidRPr="008D474B">
        <w:rPr>
          <w:color w:val="000000"/>
          <w:sz w:val="28"/>
          <w:szCs w:val="28"/>
        </w:rPr>
        <w:t>ния анестезии становится одним из факторов снижения летальности и осло</w:t>
      </w:r>
      <w:r w:rsidRPr="008D474B">
        <w:rPr>
          <w:color w:val="000000"/>
          <w:sz w:val="28"/>
          <w:szCs w:val="28"/>
        </w:rPr>
        <w:t>ж</w:t>
      </w:r>
      <w:r w:rsidRPr="008D474B">
        <w:rPr>
          <w:color w:val="000000"/>
          <w:sz w:val="28"/>
          <w:szCs w:val="28"/>
        </w:rPr>
        <w:t>нений. Протокол позволит выбрать оптимальный метод анестезии в зависим</w:t>
      </w:r>
      <w:r w:rsidRPr="008D474B">
        <w:rPr>
          <w:color w:val="000000"/>
          <w:sz w:val="28"/>
          <w:szCs w:val="28"/>
        </w:rPr>
        <w:t>о</w:t>
      </w:r>
      <w:r w:rsidRPr="008D474B">
        <w:rPr>
          <w:color w:val="000000"/>
          <w:sz w:val="28"/>
          <w:szCs w:val="28"/>
        </w:rPr>
        <w:t>сти от тяжести травматического повреждения головного мозга и способств</w:t>
      </w:r>
      <w:r w:rsidRPr="008D474B">
        <w:rPr>
          <w:color w:val="000000"/>
          <w:sz w:val="28"/>
          <w:szCs w:val="28"/>
        </w:rPr>
        <w:t>о</w:t>
      </w:r>
      <w:r w:rsidRPr="008D474B">
        <w:rPr>
          <w:color w:val="000000"/>
          <w:sz w:val="28"/>
          <w:szCs w:val="28"/>
        </w:rPr>
        <w:t>вать ранней эффективной нейропротекции.</w:t>
      </w:r>
    </w:p>
    <w:p w:rsidR="00985361" w:rsidRPr="008D474B" w:rsidRDefault="00985361" w:rsidP="00985361">
      <w:pPr>
        <w:pStyle w:val="Normal7"/>
        <w:spacing w:line="360" w:lineRule="auto"/>
        <w:ind w:firstLine="900"/>
        <w:rPr>
          <w:color w:val="000000"/>
          <w:sz w:val="28"/>
          <w:szCs w:val="28"/>
        </w:rPr>
      </w:pPr>
      <w:r w:rsidRPr="008D474B">
        <w:rPr>
          <w:color w:val="000000"/>
          <w:sz w:val="28"/>
          <w:szCs w:val="28"/>
        </w:rPr>
        <w:t>Вместе с тем в доступной литературе имеются лишь единичные работы, посвященные  научному обоснованию протокола анестезиологического пос</w:t>
      </w:r>
      <w:r w:rsidRPr="008D474B">
        <w:rPr>
          <w:color w:val="000000"/>
          <w:sz w:val="28"/>
          <w:szCs w:val="28"/>
        </w:rPr>
        <w:t>о</w:t>
      </w:r>
      <w:r w:rsidRPr="008D474B">
        <w:rPr>
          <w:color w:val="000000"/>
          <w:sz w:val="28"/>
          <w:szCs w:val="28"/>
        </w:rPr>
        <w:t>бия пострадавших с острой черепно-мозговой травмой, что объясняет актуал</w:t>
      </w:r>
      <w:r w:rsidRPr="008D474B">
        <w:rPr>
          <w:color w:val="000000"/>
          <w:sz w:val="28"/>
          <w:szCs w:val="28"/>
        </w:rPr>
        <w:t>ь</w:t>
      </w:r>
      <w:r w:rsidRPr="008D474B">
        <w:rPr>
          <w:color w:val="000000"/>
          <w:sz w:val="28"/>
          <w:szCs w:val="28"/>
        </w:rPr>
        <w:t xml:space="preserve">ность освещаемой нами проблемы. </w:t>
      </w:r>
    </w:p>
    <w:p w:rsidR="00985361" w:rsidRPr="008D474B" w:rsidRDefault="00985361" w:rsidP="00985361">
      <w:pPr>
        <w:spacing w:line="360" w:lineRule="auto"/>
        <w:ind w:firstLine="900"/>
        <w:jc w:val="both"/>
        <w:rPr>
          <w:color w:val="000000"/>
          <w:sz w:val="28"/>
          <w:szCs w:val="28"/>
        </w:rPr>
      </w:pPr>
      <w:r w:rsidRPr="008D474B">
        <w:rPr>
          <w:b/>
          <w:color w:val="000000"/>
          <w:sz w:val="28"/>
          <w:szCs w:val="28"/>
        </w:rPr>
        <w:t>Цель  исследования</w:t>
      </w:r>
      <w:r w:rsidRPr="008D474B">
        <w:rPr>
          <w:color w:val="000000"/>
          <w:sz w:val="28"/>
          <w:szCs w:val="28"/>
        </w:rPr>
        <w:t>: На основании изучения вегетативного статуса, маркеров пр</w:t>
      </w:r>
      <w:proofErr w:type="gramStart"/>
      <w:r w:rsidRPr="008D474B">
        <w:rPr>
          <w:color w:val="000000"/>
          <w:sz w:val="28"/>
          <w:szCs w:val="28"/>
        </w:rPr>
        <w:t>о-</w:t>
      </w:r>
      <w:proofErr w:type="gramEnd"/>
      <w:r w:rsidRPr="008D474B">
        <w:rPr>
          <w:color w:val="000000"/>
          <w:sz w:val="28"/>
          <w:szCs w:val="28"/>
        </w:rPr>
        <w:t xml:space="preserve"> и антиоксидантных систем организма у больных с различным характером и степенью повреждения головного мозга в результате острой черепно-мозговой травмы (ОЧМТ) разработать, обосновать и внедрить в клиническую практику  антистрессорные варианты анестезиологического обеспеч</w:t>
      </w:r>
      <w:r w:rsidRPr="008D474B">
        <w:rPr>
          <w:color w:val="000000"/>
          <w:sz w:val="28"/>
          <w:szCs w:val="28"/>
        </w:rPr>
        <w:t>е</w:t>
      </w:r>
      <w:r w:rsidRPr="008D474B">
        <w:rPr>
          <w:color w:val="000000"/>
          <w:sz w:val="28"/>
          <w:szCs w:val="28"/>
        </w:rPr>
        <w:t xml:space="preserve">ния. </w:t>
      </w:r>
    </w:p>
    <w:p w:rsidR="00985361" w:rsidRPr="008D474B" w:rsidRDefault="00985361" w:rsidP="00985361">
      <w:pPr>
        <w:pStyle w:val="t12"/>
        <w:spacing w:line="360" w:lineRule="auto"/>
        <w:ind w:left="696" w:firstLine="24"/>
        <w:rPr>
          <w:color w:val="000000"/>
          <w:sz w:val="28"/>
          <w:szCs w:val="28"/>
        </w:rPr>
      </w:pPr>
      <w:r w:rsidRPr="008D474B">
        <w:rPr>
          <w:color w:val="000000"/>
          <w:sz w:val="28"/>
          <w:szCs w:val="28"/>
        </w:rPr>
        <w:t xml:space="preserve">Для достижения цели были поставлены следующие задачи: </w:t>
      </w:r>
    </w:p>
    <w:p w:rsidR="00985361" w:rsidRPr="008D474B" w:rsidRDefault="00985361" w:rsidP="00DE2D89">
      <w:pPr>
        <w:numPr>
          <w:ilvl w:val="0"/>
          <w:numId w:val="57"/>
        </w:numPr>
        <w:suppressAutoHyphens w:val="0"/>
        <w:spacing w:line="360" w:lineRule="auto"/>
        <w:ind w:left="855" w:hanging="456"/>
        <w:jc w:val="both"/>
        <w:rPr>
          <w:color w:val="000000"/>
          <w:sz w:val="28"/>
          <w:szCs w:val="28"/>
        </w:rPr>
      </w:pPr>
      <w:r w:rsidRPr="008D474B">
        <w:rPr>
          <w:color w:val="000000"/>
          <w:sz w:val="28"/>
          <w:szCs w:val="28"/>
        </w:rPr>
        <w:t>Изучить состояние вегетативного статуса и систем антистрессорной а</w:t>
      </w:r>
      <w:r w:rsidRPr="008D474B">
        <w:rPr>
          <w:color w:val="000000"/>
          <w:sz w:val="28"/>
          <w:szCs w:val="28"/>
        </w:rPr>
        <w:t>н</w:t>
      </w:r>
      <w:r w:rsidRPr="008D474B">
        <w:rPr>
          <w:color w:val="000000"/>
          <w:sz w:val="28"/>
          <w:szCs w:val="28"/>
        </w:rPr>
        <w:t>тиоксидантной защиты у пациентов с ОЧМТ до операций на головном мозге.</w:t>
      </w:r>
    </w:p>
    <w:p w:rsidR="00985361" w:rsidRPr="008D474B" w:rsidRDefault="00985361" w:rsidP="00DE2D89">
      <w:pPr>
        <w:numPr>
          <w:ilvl w:val="0"/>
          <w:numId w:val="57"/>
        </w:numPr>
        <w:suppressAutoHyphens w:val="0"/>
        <w:spacing w:line="360" w:lineRule="auto"/>
        <w:ind w:left="855" w:hanging="456"/>
        <w:jc w:val="both"/>
        <w:rPr>
          <w:color w:val="000000"/>
          <w:sz w:val="28"/>
          <w:szCs w:val="28"/>
        </w:rPr>
      </w:pPr>
      <w:r w:rsidRPr="008D474B">
        <w:rPr>
          <w:color w:val="000000"/>
          <w:sz w:val="28"/>
          <w:szCs w:val="28"/>
        </w:rPr>
        <w:t xml:space="preserve"> Установить интраоперационные закономерности изменений маркеров вегетативного статуса, пр</w:t>
      </w:r>
      <w:proofErr w:type="gramStart"/>
      <w:r w:rsidRPr="008D474B">
        <w:rPr>
          <w:color w:val="000000"/>
          <w:sz w:val="28"/>
          <w:szCs w:val="28"/>
        </w:rPr>
        <w:t>о–</w:t>
      </w:r>
      <w:proofErr w:type="gramEnd"/>
      <w:r w:rsidRPr="008D474B">
        <w:rPr>
          <w:color w:val="000000"/>
          <w:sz w:val="28"/>
          <w:szCs w:val="28"/>
        </w:rPr>
        <w:t xml:space="preserve"> и антиоксидантной систем у больных с ОЧМТ в у</w:t>
      </w:r>
      <w:r w:rsidRPr="008D474B">
        <w:rPr>
          <w:color w:val="000000"/>
          <w:sz w:val="28"/>
          <w:szCs w:val="28"/>
        </w:rPr>
        <w:t>с</w:t>
      </w:r>
      <w:r w:rsidRPr="008D474B">
        <w:rPr>
          <w:color w:val="000000"/>
          <w:sz w:val="28"/>
          <w:szCs w:val="28"/>
        </w:rPr>
        <w:t>ловиях</w:t>
      </w:r>
      <w:r w:rsidRPr="008D474B">
        <w:rPr>
          <w:color w:val="000000"/>
          <w:sz w:val="28"/>
        </w:rPr>
        <w:t xml:space="preserve"> анестезии пропофолом и фентанилом</w:t>
      </w:r>
      <w:r w:rsidRPr="008D474B">
        <w:rPr>
          <w:color w:val="000000"/>
          <w:sz w:val="28"/>
          <w:szCs w:val="28"/>
        </w:rPr>
        <w:t xml:space="preserve">. </w:t>
      </w:r>
    </w:p>
    <w:p w:rsidR="00985361" w:rsidRPr="008D474B" w:rsidRDefault="00985361" w:rsidP="00DE2D89">
      <w:pPr>
        <w:numPr>
          <w:ilvl w:val="0"/>
          <w:numId w:val="57"/>
        </w:numPr>
        <w:suppressAutoHyphens w:val="0"/>
        <w:spacing w:line="360" w:lineRule="auto"/>
        <w:ind w:left="855" w:hanging="456"/>
        <w:jc w:val="both"/>
        <w:rPr>
          <w:color w:val="000000"/>
          <w:sz w:val="28"/>
          <w:szCs w:val="28"/>
        </w:rPr>
      </w:pPr>
      <w:r w:rsidRPr="008D474B">
        <w:rPr>
          <w:color w:val="000000"/>
          <w:sz w:val="28"/>
          <w:szCs w:val="28"/>
        </w:rPr>
        <w:lastRenderedPageBreak/>
        <w:t>Определить динамику изменений маркеров вегетативного статуса, пр</w:t>
      </w:r>
      <w:proofErr w:type="gramStart"/>
      <w:r w:rsidRPr="008D474B">
        <w:rPr>
          <w:color w:val="000000"/>
          <w:sz w:val="28"/>
          <w:szCs w:val="28"/>
        </w:rPr>
        <w:t>о-</w:t>
      </w:r>
      <w:proofErr w:type="gramEnd"/>
      <w:r w:rsidRPr="008D474B">
        <w:rPr>
          <w:color w:val="000000"/>
          <w:sz w:val="28"/>
          <w:szCs w:val="28"/>
        </w:rPr>
        <w:t xml:space="preserve"> и антиоксидантной систем в условиях</w:t>
      </w:r>
      <w:r w:rsidRPr="008D474B">
        <w:rPr>
          <w:color w:val="000000"/>
          <w:sz w:val="28"/>
        </w:rPr>
        <w:t xml:space="preserve"> анестезии тиопенталом натрия и фентан</w:t>
      </w:r>
      <w:r w:rsidRPr="008D474B">
        <w:rPr>
          <w:color w:val="000000"/>
          <w:sz w:val="28"/>
        </w:rPr>
        <w:t>и</w:t>
      </w:r>
      <w:r w:rsidRPr="008D474B">
        <w:rPr>
          <w:color w:val="000000"/>
          <w:sz w:val="28"/>
        </w:rPr>
        <w:t>лом</w:t>
      </w:r>
      <w:r w:rsidRPr="008D474B">
        <w:rPr>
          <w:color w:val="000000"/>
          <w:sz w:val="28"/>
          <w:szCs w:val="28"/>
        </w:rPr>
        <w:t xml:space="preserve">. </w:t>
      </w:r>
    </w:p>
    <w:p w:rsidR="00985361" w:rsidRPr="008D474B" w:rsidRDefault="00985361" w:rsidP="00DE2D89">
      <w:pPr>
        <w:numPr>
          <w:ilvl w:val="0"/>
          <w:numId w:val="57"/>
        </w:numPr>
        <w:suppressAutoHyphens w:val="0"/>
        <w:spacing w:line="360" w:lineRule="auto"/>
        <w:ind w:left="855" w:hanging="456"/>
        <w:jc w:val="both"/>
        <w:rPr>
          <w:color w:val="000000"/>
          <w:sz w:val="28"/>
          <w:szCs w:val="28"/>
        </w:rPr>
      </w:pPr>
      <w:r w:rsidRPr="008D474B">
        <w:rPr>
          <w:color w:val="000000"/>
          <w:sz w:val="28"/>
          <w:szCs w:val="28"/>
        </w:rPr>
        <w:t>Изучить закономерности изменений маркеров вегетативного статуса, пр</w:t>
      </w:r>
      <w:proofErr w:type="gramStart"/>
      <w:r w:rsidRPr="008D474B">
        <w:rPr>
          <w:color w:val="000000"/>
          <w:sz w:val="28"/>
          <w:szCs w:val="28"/>
        </w:rPr>
        <w:t>о-</w:t>
      </w:r>
      <w:proofErr w:type="gramEnd"/>
      <w:r w:rsidRPr="008D474B">
        <w:rPr>
          <w:color w:val="000000"/>
          <w:sz w:val="28"/>
          <w:szCs w:val="28"/>
        </w:rPr>
        <w:t xml:space="preserve"> и антиоксидантной систем у больных с ОЧМТ в условиях</w:t>
      </w:r>
      <w:r w:rsidRPr="008D474B">
        <w:rPr>
          <w:color w:val="000000"/>
          <w:sz w:val="28"/>
        </w:rPr>
        <w:t xml:space="preserve"> анестезии оксибут</w:t>
      </w:r>
      <w:r w:rsidRPr="008D474B">
        <w:rPr>
          <w:color w:val="000000"/>
          <w:sz w:val="28"/>
        </w:rPr>
        <w:t>и</w:t>
      </w:r>
      <w:r w:rsidRPr="008D474B">
        <w:rPr>
          <w:color w:val="000000"/>
          <w:sz w:val="28"/>
        </w:rPr>
        <w:t>ратом натрия, тиопенталом натрия , кетамином и морфином</w:t>
      </w:r>
      <w:r w:rsidRPr="008D474B">
        <w:rPr>
          <w:color w:val="000000"/>
          <w:sz w:val="28"/>
          <w:szCs w:val="28"/>
        </w:rPr>
        <w:t xml:space="preserve">. </w:t>
      </w:r>
    </w:p>
    <w:p w:rsidR="00985361" w:rsidRPr="008D474B" w:rsidRDefault="00985361" w:rsidP="00DE2D89">
      <w:pPr>
        <w:numPr>
          <w:ilvl w:val="0"/>
          <w:numId w:val="57"/>
        </w:numPr>
        <w:suppressAutoHyphens w:val="0"/>
        <w:spacing w:line="360" w:lineRule="auto"/>
        <w:ind w:left="855" w:hanging="456"/>
        <w:jc w:val="both"/>
        <w:rPr>
          <w:color w:val="000000"/>
        </w:rPr>
      </w:pPr>
      <w:r w:rsidRPr="008D474B">
        <w:rPr>
          <w:color w:val="000000"/>
          <w:sz w:val="28"/>
          <w:szCs w:val="28"/>
        </w:rPr>
        <w:t>Провести сравнительный анализ антистрессорной защиты в условиях различных вариантов внутривенной анестезии с искусственной вентил</w:t>
      </w:r>
      <w:r w:rsidRPr="008D474B">
        <w:rPr>
          <w:color w:val="000000"/>
          <w:sz w:val="28"/>
          <w:szCs w:val="28"/>
        </w:rPr>
        <w:t>я</w:t>
      </w:r>
      <w:r w:rsidRPr="008D474B">
        <w:rPr>
          <w:color w:val="000000"/>
          <w:sz w:val="28"/>
          <w:szCs w:val="28"/>
        </w:rPr>
        <w:t xml:space="preserve">цией легких (ИВЛ) у больных с ЧМТ различной степени тяжестии и обосновать наиболее эффективные из них. </w:t>
      </w:r>
    </w:p>
    <w:p w:rsidR="00985361" w:rsidRPr="008D474B" w:rsidRDefault="00985361" w:rsidP="00985361">
      <w:pPr>
        <w:spacing w:line="360" w:lineRule="auto"/>
        <w:jc w:val="both"/>
        <w:rPr>
          <w:color w:val="000000"/>
        </w:rPr>
      </w:pPr>
    </w:p>
    <w:p w:rsidR="00985361" w:rsidRPr="008D474B" w:rsidRDefault="00985361" w:rsidP="00985361">
      <w:pPr>
        <w:spacing w:line="360" w:lineRule="auto"/>
        <w:ind w:firstLine="709"/>
        <w:jc w:val="both"/>
        <w:rPr>
          <w:color w:val="000000"/>
          <w:sz w:val="28"/>
          <w:szCs w:val="28"/>
        </w:rPr>
      </w:pPr>
      <w:r w:rsidRPr="008D474B">
        <w:rPr>
          <w:bCs/>
          <w:color w:val="000000"/>
          <w:sz w:val="28"/>
          <w:szCs w:val="28"/>
        </w:rPr>
        <w:t>Обьект исследования: пострадавшие с ОЧМТ, оперированные по поводу различных повреждений ГМ.</w:t>
      </w:r>
      <w:r w:rsidRPr="008D474B">
        <w:rPr>
          <w:color w:val="000000"/>
          <w:sz w:val="28"/>
          <w:szCs w:val="28"/>
        </w:rPr>
        <w:t xml:space="preserve"> Предмет исследования: внутривенная анестезия с ИВЛ у пострадавших с острой черепно–мозговой травмой при краниотомиях с удалением внутричерепных объемов и очагов контузии головного мозга. </w:t>
      </w:r>
    </w:p>
    <w:p w:rsidR="00985361" w:rsidRPr="008D474B" w:rsidRDefault="00985361" w:rsidP="00985361">
      <w:pPr>
        <w:spacing w:line="360" w:lineRule="auto"/>
        <w:ind w:firstLine="709"/>
        <w:jc w:val="both"/>
        <w:rPr>
          <w:color w:val="000000"/>
          <w:sz w:val="28"/>
          <w:szCs w:val="28"/>
        </w:rPr>
      </w:pPr>
      <w:r w:rsidRPr="008D474B">
        <w:rPr>
          <w:color w:val="000000"/>
          <w:sz w:val="28"/>
          <w:szCs w:val="28"/>
        </w:rPr>
        <w:t>Методы исследования: клинические, электрофизиологические и биох</w:t>
      </w:r>
      <w:r w:rsidRPr="008D474B">
        <w:rPr>
          <w:color w:val="000000"/>
          <w:sz w:val="28"/>
          <w:szCs w:val="28"/>
        </w:rPr>
        <w:t>и</w:t>
      </w:r>
      <w:r w:rsidRPr="008D474B">
        <w:rPr>
          <w:color w:val="000000"/>
          <w:sz w:val="28"/>
          <w:szCs w:val="28"/>
        </w:rPr>
        <w:t xml:space="preserve">мические. </w:t>
      </w:r>
    </w:p>
    <w:p w:rsidR="00985361" w:rsidRPr="008D474B" w:rsidRDefault="00985361" w:rsidP="00985361">
      <w:pPr>
        <w:spacing w:line="360" w:lineRule="auto"/>
        <w:ind w:firstLine="709"/>
        <w:jc w:val="both"/>
        <w:rPr>
          <w:color w:val="000000"/>
          <w:sz w:val="28"/>
          <w:szCs w:val="28"/>
          <w:u w:val="single"/>
        </w:rPr>
      </w:pPr>
      <w:r w:rsidRPr="008D474B">
        <w:rPr>
          <w:b/>
          <w:color w:val="000000"/>
          <w:sz w:val="28"/>
          <w:szCs w:val="28"/>
        </w:rPr>
        <w:t>Связь работы с научными программами, планами и темами.</w:t>
      </w:r>
      <w:r w:rsidRPr="008D474B">
        <w:rPr>
          <w:color w:val="000000"/>
          <w:sz w:val="28"/>
          <w:szCs w:val="28"/>
        </w:rPr>
        <w:t xml:space="preserve"> </w:t>
      </w:r>
      <w:proofErr w:type="gramStart"/>
      <w:r w:rsidRPr="008D474B">
        <w:rPr>
          <w:color w:val="000000"/>
          <w:sz w:val="28"/>
          <w:szCs w:val="28"/>
        </w:rPr>
        <w:t>Работа является фрагментом научно-иследовательской работы кафедры медицины неотложных состояний и анестезиологии Харьковского национального медици</w:t>
      </w:r>
      <w:r w:rsidRPr="008D474B">
        <w:rPr>
          <w:color w:val="000000"/>
          <w:sz w:val="28"/>
          <w:szCs w:val="28"/>
        </w:rPr>
        <w:t>н</w:t>
      </w:r>
      <w:r w:rsidRPr="008D474B">
        <w:rPr>
          <w:color w:val="000000"/>
          <w:sz w:val="28"/>
          <w:szCs w:val="28"/>
        </w:rPr>
        <w:t>ского университета «Антистрессорная терапия при повреждениях головного мозга различной этиологии» (номер государственной регистрации:</w:t>
      </w:r>
      <w:proofErr w:type="gramEnd"/>
      <w:r w:rsidRPr="008D474B">
        <w:rPr>
          <w:bCs/>
          <w:color w:val="000000"/>
        </w:rPr>
        <w:t xml:space="preserve"> </w:t>
      </w:r>
      <w:proofErr w:type="gramStart"/>
      <w:r w:rsidRPr="008D474B">
        <w:rPr>
          <w:bCs/>
          <w:color w:val="000000"/>
          <w:sz w:val="28"/>
          <w:szCs w:val="28"/>
        </w:rPr>
        <w:t>U-01044002242</w:t>
      </w:r>
      <w:r w:rsidRPr="008D474B">
        <w:rPr>
          <w:color w:val="000000"/>
          <w:sz w:val="28"/>
          <w:szCs w:val="28"/>
        </w:rPr>
        <w:t>).</w:t>
      </w:r>
      <w:proofErr w:type="gramEnd"/>
    </w:p>
    <w:p w:rsidR="00985361" w:rsidRPr="008D474B" w:rsidRDefault="00985361" w:rsidP="00985361">
      <w:pPr>
        <w:spacing w:line="360" w:lineRule="auto"/>
        <w:ind w:firstLine="709"/>
        <w:jc w:val="both"/>
        <w:rPr>
          <w:color w:val="000000"/>
          <w:sz w:val="28"/>
          <w:szCs w:val="28"/>
        </w:rPr>
      </w:pPr>
      <w:r w:rsidRPr="008D474B">
        <w:rPr>
          <w:b/>
          <w:color w:val="000000"/>
          <w:sz w:val="28"/>
          <w:szCs w:val="28"/>
        </w:rPr>
        <w:t>Научная новизна полученных результатов.</w:t>
      </w:r>
      <w:r w:rsidRPr="008D474B">
        <w:rPr>
          <w:color w:val="000000"/>
          <w:sz w:val="28"/>
          <w:szCs w:val="28"/>
        </w:rPr>
        <w:t xml:space="preserve"> Впервые  на основании комплексного изучения патогенетических механизмов, электрофизиологич</w:t>
      </w:r>
      <w:r w:rsidRPr="008D474B">
        <w:rPr>
          <w:color w:val="000000"/>
          <w:sz w:val="28"/>
          <w:szCs w:val="28"/>
        </w:rPr>
        <w:t>е</w:t>
      </w:r>
      <w:r w:rsidRPr="008D474B">
        <w:rPr>
          <w:color w:val="000000"/>
          <w:sz w:val="28"/>
          <w:szCs w:val="28"/>
        </w:rPr>
        <w:t>ских (вариабельность ритма сердечной деятельности) и биохимических (марк</w:t>
      </w:r>
      <w:r w:rsidRPr="008D474B">
        <w:rPr>
          <w:color w:val="000000"/>
          <w:sz w:val="28"/>
          <w:szCs w:val="28"/>
        </w:rPr>
        <w:t>е</w:t>
      </w:r>
      <w:r w:rsidRPr="008D474B">
        <w:rPr>
          <w:color w:val="000000"/>
          <w:sz w:val="28"/>
          <w:szCs w:val="28"/>
        </w:rPr>
        <w:t>ры перикисного окисления липидов) исследований, позволяющих оценить  э</w:t>
      </w:r>
      <w:r w:rsidRPr="008D474B">
        <w:rPr>
          <w:color w:val="000000"/>
          <w:sz w:val="28"/>
          <w:szCs w:val="28"/>
        </w:rPr>
        <w:t>ф</w:t>
      </w:r>
      <w:r w:rsidRPr="008D474B">
        <w:rPr>
          <w:color w:val="000000"/>
          <w:sz w:val="28"/>
          <w:szCs w:val="28"/>
        </w:rPr>
        <w:t>фективность различных методов анестезии и степень антистрессорной защиты  у больных с различными видами и степенью тяжести повреждения ГМ разраб</w:t>
      </w:r>
      <w:r w:rsidRPr="008D474B">
        <w:rPr>
          <w:color w:val="000000"/>
          <w:sz w:val="28"/>
          <w:szCs w:val="28"/>
        </w:rPr>
        <w:t>о</w:t>
      </w:r>
      <w:r w:rsidRPr="008D474B">
        <w:rPr>
          <w:color w:val="000000"/>
          <w:sz w:val="28"/>
          <w:szCs w:val="28"/>
        </w:rPr>
        <w:t xml:space="preserve">тан и внедрен алгоритм выбора метода анестезии при острой </w:t>
      </w:r>
      <w:proofErr w:type="gramStart"/>
      <w:r w:rsidRPr="008D474B">
        <w:rPr>
          <w:color w:val="000000"/>
          <w:sz w:val="28"/>
          <w:szCs w:val="28"/>
        </w:rPr>
        <w:t>черепно- мозговой</w:t>
      </w:r>
      <w:proofErr w:type="gramEnd"/>
      <w:r w:rsidRPr="008D474B">
        <w:rPr>
          <w:color w:val="000000"/>
          <w:sz w:val="28"/>
          <w:szCs w:val="28"/>
        </w:rPr>
        <w:t xml:space="preserve"> травме.</w:t>
      </w:r>
    </w:p>
    <w:p w:rsidR="00985361" w:rsidRPr="008D474B" w:rsidRDefault="00985361" w:rsidP="00985361">
      <w:pPr>
        <w:spacing w:line="360" w:lineRule="auto"/>
        <w:ind w:firstLine="709"/>
        <w:jc w:val="both"/>
        <w:rPr>
          <w:color w:val="000000"/>
        </w:rPr>
      </w:pPr>
      <w:r w:rsidRPr="008D474B">
        <w:rPr>
          <w:color w:val="000000"/>
          <w:sz w:val="28"/>
          <w:szCs w:val="28"/>
        </w:rPr>
        <w:lastRenderedPageBreak/>
        <w:t>Предложен метод оценки вегетативного статуса с помощью анализа вариабельности ритма сердечной деятельности (ВРСД) по длительной холтеро</w:t>
      </w:r>
      <w:r w:rsidRPr="008D474B">
        <w:rPr>
          <w:color w:val="000000"/>
          <w:sz w:val="28"/>
          <w:szCs w:val="28"/>
        </w:rPr>
        <w:t>в</w:t>
      </w:r>
      <w:r w:rsidRPr="008D474B">
        <w:rPr>
          <w:color w:val="000000"/>
          <w:sz w:val="28"/>
          <w:szCs w:val="28"/>
        </w:rPr>
        <w:t>ской записи электрокардиограммы (ЭКГ).</w:t>
      </w:r>
    </w:p>
    <w:p w:rsidR="00985361" w:rsidRPr="008D474B" w:rsidRDefault="00985361" w:rsidP="00985361">
      <w:pPr>
        <w:spacing w:line="360" w:lineRule="auto"/>
        <w:ind w:firstLine="709"/>
        <w:jc w:val="both"/>
        <w:rPr>
          <w:color w:val="000000"/>
          <w:sz w:val="28"/>
          <w:szCs w:val="28"/>
        </w:rPr>
      </w:pPr>
      <w:r w:rsidRPr="008D474B">
        <w:rPr>
          <w:b/>
          <w:color w:val="000000"/>
          <w:sz w:val="28"/>
          <w:szCs w:val="28"/>
        </w:rPr>
        <w:t xml:space="preserve">Практическое значение полученных результатов. </w:t>
      </w:r>
      <w:r w:rsidRPr="008D474B">
        <w:rPr>
          <w:color w:val="000000"/>
          <w:sz w:val="28"/>
          <w:szCs w:val="28"/>
        </w:rPr>
        <w:t>На основании проведенных электрофизиологических и биохимических исследований созданы р</w:t>
      </w:r>
      <w:r w:rsidRPr="008D474B">
        <w:rPr>
          <w:color w:val="000000"/>
          <w:sz w:val="28"/>
          <w:szCs w:val="28"/>
        </w:rPr>
        <w:t>е</w:t>
      </w:r>
      <w:r w:rsidRPr="008D474B">
        <w:rPr>
          <w:color w:val="000000"/>
          <w:sz w:val="28"/>
          <w:szCs w:val="28"/>
        </w:rPr>
        <w:t>комендации по анестезиологическому обеспечению операций при черепно - мозговой травме</w:t>
      </w:r>
      <w:proofErr w:type="gramStart"/>
      <w:r w:rsidRPr="008D474B">
        <w:rPr>
          <w:color w:val="000000"/>
          <w:sz w:val="28"/>
          <w:szCs w:val="28"/>
        </w:rPr>
        <w:t>.р</w:t>
      </w:r>
      <w:proofErr w:type="gramEnd"/>
      <w:r w:rsidRPr="008D474B">
        <w:rPr>
          <w:color w:val="000000"/>
          <w:sz w:val="28"/>
          <w:szCs w:val="28"/>
        </w:rPr>
        <w:t>азличной степени тяжести. Произведено внедрение в практ</w:t>
      </w:r>
      <w:r w:rsidRPr="008D474B">
        <w:rPr>
          <w:color w:val="000000"/>
          <w:sz w:val="28"/>
          <w:szCs w:val="28"/>
        </w:rPr>
        <w:t>и</w:t>
      </w:r>
      <w:r w:rsidRPr="008D474B">
        <w:rPr>
          <w:color w:val="000000"/>
          <w:sz w:val="28"/>
          <w:szCs w:val="28"/>
        </w:rPr>
        <w:t xml:space="preserve">ку методов многокомпонентной анестезии у пострадавших с различными повреждениями головного мозга. Предложен метод </w:t>
      </w:r>
      <w:proofErr w:type="gramStart"/>
      <w:r w:rsidRPr="008D474B">
        <w:rPr>
          <w:color w:val="000000"/>
          <w:sz w:val="28"/>
          <w:szCs w:val="28"/>
        </w:rPr>
        <w:t>оценки показателей вари</w:t>
      </w:r>
      <w:r w:rsidRPr="008D474B">
        <w:rPr>
          <w:color w:val="000000"/>
          <w:sz w:val="28"/>
          <w:szCs w:val="28"/>
        </w:rPr>
        <w:t>а</w:t>
      </w:r>
      <w:r w:rsidRPr="008D474B">
        <w:rPr>
          <w:color w:val="000000"/>
          <w:sz w:val="28"/>
          <w:szCs w:val="28"/>
        </w:rPr>
        <w:t>бельности ритма сердечной  деятельности</w:t>
      </w:r>
      <w:proofErr w:type="gramEnd"/>
      <w:r w:rsidRPr="008D474B">
        <w:rPr>
          <w:color w:val="000000"/>
          <w:sz w:val="28"/>
          <w:szCs w:val="28"/>
        </w:rPr>
        <w:t xml:space="preserve"> в течение анестезии по длительной хотеровской записи ЭКГ.</w:t>
      </w:r>
    </w:p>
    <w:p w:rsidR="00985361" w:rsidRPr="008D474B" w:rsidRDefault="00985361" w:rsidP="00985361">
      <w:pPr>
        <w:spacing w:line="360" w:lineRule="auto"/>
        <w:ind w:firstLine="709"/>
        <w:jc w:val="both"/>
        <w:rPr>
          <w:color w:val="000000"/>
          <w:sz w:val="28"/>
          <w:szCs w:val="28"/>
        </w:rPr>
      </w:pPr>
      <w:r w:rsidRPr="008D474B">
        <w:rPr>
          <w:b/>
          <w:color w:val="000000"/>
          <w:sz w:val="28"/>
          <w:szCs w:val="28"/>
        </w:rPr>
        <w:t xml:space="preserve">Внедрение результатов исследования. </w:t>
      </w:r>
      <w:r w:rsidRPr="008D474B">
        <w:rPr>
          <w:color w:val="000000"/>
          <w:sz w:val="28"/>
          <w:szCs w:val="28"/>
        </w:rPr>
        <w:t>Практические рекомендации диссертации внедрены и используются в работе отделений анестезиологии Харьковской городской клинической больницы скорой и неотложной медици</w:t>
      </w:r>
      <w:r w:rsidRPr="008D474B">
        <w:rPr>
          <w:color w:val="000000"/>
          <w:sz w:val="28"/>
          <w:szCs w:val="28"/>
        </w:rPr>
        <w:t>н</w:t>
      </w:r>
      <w:r w:rsidRPr="008D474B">
        <w:rPr>
          <w:color w:val="000000"/>
          <w:sz w:val="28"/>
          <w:szCs w:val="28"/>
        </w:rPr>
        <w:t>ской помощи им</w:t>
      </w:r>
      <w:proofErr w:type="gramStart"/>
      <w:r w:rsidRPr="008D474B">
        <w:rPr>
          <w:color w:val="000000"/>
          <w:sz w:val="28"/>
          <w:szCs w:val="28"/>
        </w:rPr>
        <w:t>.п</w:t>
      </w:r>
      <w:proofErr w:type="gramEnd"/>
      <w:r w:rsidRPr="008D474B">
        <w:rPr>
          <w:color w:val="000000"/>
          <w:sz w:val="28"/>
          <w:szCs w:val="28"/>
        </w:rPr>
        <w:t>роф. А.И. Мещанинова (акт внедрения от 30.04.2006), Луга</w:t>
      </w:r>
      <w:r w:rsidRPr="008D474B">
        <w:rPr>
          <w:color w:val="000000"/>
          <w:sz w:val="28"/>
          <w:szCs w:val="28"/>
        </w:rPr>
        <w:t>н</w:t>
      </w:r>
      <w:r w:rsidRPr="008D474B">
        <w:rPr>
          <w:color w:val="000000"/>
          <w:sz w:val="28"/>
          <w:szCs w:val="28"/>
        </w:rPr>
        <w:t>ской областной клинической больницы (акт внедрения от 15.11.2006), МСЧ «Запорожсталь» (акт внедрения от 30.10.2006). Материалы диссертационной работы используются в лекциях и практических занятиях с врачам</w:t>
      </w:r>
      <w:proofErr w:type="gramStart"/>
      <w:r w:rsidRPr="008D474B">
        <w:rPr>
          <w:color w:val="000000"/>
          <w:sz w:val="28"/>
          <w:szCs w:val="28"/>
        </w:rPr>
        <w:t>и-</w:t>
      </w:r>
      <w:proofErr w:type="gramEnd"/>
      <w:r w:rsidRPr="008D474B">
        <w:rPr>
          <w:color w:val="000000"/>
          <w:sz w:val="28"/>
          <w:szCs w:val="28"/>
        </w:rPr>
        <w:t xml:space="preserve"> интернами анестезиологами Харьковского государственного медицинского университета. </w:t>
      </w:r>
    </w:p>
    <w:p w:rsidR="00985361" w:rsidRPr="008D474B" w:rsidRDefault="00985361" w:rsidP="00985361">
      <w:pPr>
        <w:spacing w:line="360" w:lineRule="auto"/>
        <w:ind w:firstLine="709"/>
        <w:jc w:val="both"/>
        <w:rPr>
          <w:color w:val="000000"/>
          <w:sz w:val="28"/>
          <w:szCs w:val="28"/>
        </w:rPr>
      </w:pPr>
      <w:r w:rsidRPr="008D474B">
        <w:rPr>
          <w:b/>
          <w:color w:val="000000"/>
          <w:sz w:val="28"/>
          <w:szCs w:val="28"/>
        </w:rPr>
        <w:t xml:space="preserve">Личный вклад соискателя.  </w:t>
      </w:r>
      <w:r w:rsidRPr="008D474B">
        <w:rPr>
          <w:color w:val="000000"/>
          <w:sz w:val="28"/>
          <w:szCs w:val="28"/>
        </w:rPr>
        <w:t>Совместно с научным руководителем доктором медицинских наук, профессором А.А. Хижняком определены направл</w:t>
      </w:r>
      <w:r w:rsidRPr="008D474B">
        <w:rPr>
          <w:color w:val="000000"/>
          <w:sz w:val="28"/>
          <w:szCs w:val="28"/>
        </w:rPr>
        <w:t>е</w:t>
      </w:r>
      <w:r w:rsidRPr="008D474B">
        <w:rPr>
          <w:color w:val="000000"/>
          <w:sz w:val="28"/>
          <w:szCs w:val="28"/>
        </w:rPr>
        <w:t>ния исследования, сформулированы цели и задачи. Патентно-информационный поиск, обзор литературы, получение и обработка фактического материала, кл</w:t>
      </w:r>
      <w:r w:rsidRPr="008D474B">
        <w:rPr>
          <w:color w:val="000000"/>
          <w:sz w:val="28"/>
          <w:szCs w:val="28"/>
        </w:rPr>
        <w:t>и</w:t>
      </w:r>
      <w:r w:rsidRPr="008D474B">
        <w:rPr>
          <w:color w:val="000000"/>
          <w:sz w:val="28"/>
          <w:szCs w:val="28"/>
        </w:rPr>
        <w:t>нические исследования, разделение больных на группы, проведение анестезий, теоретическое обобщение результатов работы и практическое применение п</w:t>
      </w:r>
      <w:r w:rsidRPr="008D474B">
        <w:rPr>
          <w:color w:val="000000"/>
          <w:sz w:val="28"/>
          <w:szCs w:val="28"/>
        </w:rPr>
        <w:t>о</w:t>
      </w:r>
      <w:r w:rsidRPr="008D474B">
        <w:rPr>
          <w:color w:val="000000"/>
          <w:sz w:val="28"/>
          <w:szCs w:val="28"/>
        </w:rPr>
        <w:t>лученных результатов, формулирование выводов и практических рекоменд</w:t>
      </w:r>
      <w:r w:rsidRPr="008D474B">
        <w:rPr>
          <w:color w:val="000000"/>
          <w:sz w:val="28"/>
          <w:szCs w:val="28"/>
        </w:rPr>
        <w:t>а</w:t>
      </w:r>
      <w:r w:rsidRPr="008D474B">
        <w:rPr>
          <w:color w:val="000000"/>
          <w:sz w:val="28"/>
          <w:szCs w:val="28"/>
        </w:rPr>
        <w:t>ций, статистическая обработка выполнены автором самостоятельно. Клинич</w:t>
      </w:r>
      <w:r w:rsidRPr="008D474B">
        <w:rPr>
          <w:color w:val="000000"/>
          <w:sz w:val="28"/>
          <w:szCs w:val="28"/>
        </w:rPr>
        <w:t>е</w:t>
      </w:r>
      <w:r w:rsidRPr="008D474B">
        <w:rPr>
          <w:color w:val="000000"/>
          <w:sz w:val="28"/>
          <w:szCs w:val="28"/>
        </w:rPr>
        <w:t>ские исследования изложены в  печатных работах, представлены в докладах на съездах и конференциях. В общих печатных работах автору принадлежит более 90 % идей и разработок.</w:t>
      </w:r>
    </w:p>
    <w:p w:rsidR="00985361" w:rsidRPr="008D474B" w:rsidRDefault="00985361" w:rsidP="00985361">
      <w:pPr>
        <w:spacing w:line="360" w:lineRule="auto"/>
        <w:ind w:firstLine="709"/>
        <w:jc w:val="both"/>
        <w:rPr>
          <w:color w:val="000000"/>
          <w:sz w:val="28"/>
          <w:szCs w:val="28"/>
        </w:rPr>
      </w:pPr>
      <w:r w:rsidRPr="008D474B">
        <w:rPr>
          <w:b/>
          <w:color w:val="000000"/>
          <w:sz w:val="28"/>
          <w:szCs w:val="28"/>
        </w:rPr>
        <w:lastRenderedPageBreak/>
        <w:t>Апробация результатов диссертации.</w:t>
      </w:r>
      <w:r w:rsidRPr="008D474B">
        <w:rPr>
          <w:color w:val="000000"/>
          <w:sz w:val="28"/>
          <w:szCs w:val="28"/>
        </w:rPr>
        <w:t xml:space="preserve">  </w:t>
      </w:r>
      <w:proofErr w:type="gramStart"/>
      <w:r w:rsidRPr="008D474B">
        <w:rPr>
          <w:color w:val="000000"/>
          <w:sz w:val="28"/>
          <w:szCs w:val="28"/>
        </w:rPr>
        <w:t>Результаты исследования по т</w:t>
      </w:r>
      <w:r w:rsidRPr="008D474B">
        <w:rPr>
          <w:color w:val="000000"/>
          <w:sz w:val="28"/>
          <w:szCs w:val="28"/>
        </w:rPr>
        <w:t>е</w:t>
      </w:r>
      <w:r w:rsidRPr="008D474B">
        <w:rPr>
          <w:color w:val="000000"/>
          <w:sz w:val="28"/>
          <w:szCs w:val="28"/>
        </w:rPr>
        <w:t>ме диссертации докладывались на заседаниях кафедры неотложных состояний и анестезиологии Харьковского государственного медицинского университета (2004–2006 г.), 2-х заседаниях Харьковской областной Ассоциации анестези</w:t>
      </w:r>
      <w:r w:rsidRPr="008D474B">
        <w:rPr>
          <w:color w:val="000000"/>
          <w:sz w:val="28"/>
          <w:szCs w:val="28"/>
        </w:rPr>
        <w:t>о</w:t>
      </w:r>
      <w:r w:rsidRPr="008D474B">
        <w:rPr>
          <w:color w:val="000000"/>
          <w:sz w:val="28"/>
          <w:szCs w:val="28"/>
        </w:rPr>
        <w:t>логов 2005, 2006 г., конференции Харьковской областной Ассоциации невроп</w:t>
      </w:r>
      <w:r w:rsidRPr="008D474B">
        <w:rPr>
          <w:color w:val="000000"/>
          <w:sz w:val="28"/>
          <w:szCs w:val="28"/>
        </w:rPr>
        <w:t>а</w:t>
      </w:r>
      <w:r w:rsidRPr="008D474B">
        <w:rPr>
          <w:color w:val="000000"/>
          <w:sz w:val="28"/>
          <w:szCs w:val="28"/>
        </w:rPr>
        <w:t>тологов и нейрохирургов 2007 г. Апробация дисертации проводилась на со</w:t>
      </w:r>
      <w:r w:rsidRPr="008D474B">
        <w:rPr>
          <w:color w:val="000000"/>
          <w:sz w:val="28"/>
          <w:szCs w:val="28"/>
        </w:rPr>
        <w:t>в</w:t>
      </w:r>
      <w:r w:rsidRPr="008D474B">
        <w:rPr>
          <w:color w:val="000000"/>
          <w:sz w:val="28"/>
          <w:szCs w:val="28"/>
        </w:rPr>
        <w:t>месстном заседании кафедры медицины неотложных состояний и анестезиол</w:t>
      </w:r>
      <w:r w:rsidRPr="008D474B">
        <w:rPr>
          <w:color w:val="000000"/>
          <w:sz w:val="28"/>
          <w:szCs w:val="28"/>
        </w:rPr>
        <w:t>о</w:t>
      </w:r>
      <w:r w:rsidRPr="008D474B">
        <w:rPr>
          <w:color w:val="000000"/>
          <w:sz w:val="28"/>
          <w:szCs w:val="28"/>
        </w:rPr>
        <w:t>гии ХНМУ и кафедры госпитальной хирургии ХНМУ 26.06.2006 г.</w:t>
      </w:r>
      <w:proofErr w:type="gramEnd"/>
    </w:p>
    <w:p w:rsidR="00985361" w:rsidRPr="008D474B" w:rsidRDefault="00985361" w:rsidP="00985361">
      <w:pPr>
        <w:spacing w:line="360" w:lineRule="auto"/>
        <w:ind w:firstLine="709"/>
        <w:jc w:val="both"/>
        <w:rPr>
          <w:color w:val="000000"/>
          <w:sz w:val="28"/>
          <w:szCs w:val="28"/>
        </w:rPr>
      </w:pPr>
      <w:r w:rsidRPr="008D474B">
        <w:rPr>
          <w:b/>
          <w:color w:val="000000"/>
          <w:sz w:val="28"/>
          <w:szCs w:val="28"/>
        </w:rPr>
        <w:t>Публикации.</w:t>
      </w:r>
      <w:r w:rsidRPr="008D474B">
        <w:rPr>
          <w:color w:val="000000"/>
          <w:sz w:val="28"/>
          <w:szCs w:val="28"/>
        </w:rPr>
        <w:t xml:space="preserve"> По теме диссертации опубликовано 6 работ, из них 4 нап</w:t>
      </w:r>
      <w:r w:rsidRPr="008D474B">
        <w:rPr>
          <w:color w:val="000000"/>
          <w:sz w:val="28"/>
          <w:szCs w:val="28"/>
        </w:rPr>
        <w:t>е</w:t>
      </w:r>
      <w:r w:rsidRPr="008D474B">
        <w:rPr>
          <w:color w:val="000000"/>
          <w:sz w:val="28"/>
          <w:szCs w:val="28"/>
        </w:rPr>
        <w:t>чатаны в журналах, утвержденных ВАК Украины, 1 – в  журнале «Неотложная медицинская помощь», 1 – в сборнике «Неотложная медицинская помощь». Получен один патент на полезную модель:</w:t>
      </w:r>
    </w:p>
    <w:p w:rsidR="00985361" w:rsidRPr="008D474B" w:rsidRDefault="00985361" w:rsidP="00DE2D89">
      <w:pPr>
        <w:numPr>
          <w:ilvl w:val="0"/>
          <w:numId w:val="58"/>
        </w:numPr>
        <w:tabs>
          <w:tab w:val="clear" w:pos="1080"/>
          <w:tab w:val="num" w:pos="684"/>
        </w:tabs>
        <w:suppressAutoHyphens w:val="0"/>
        <w:spacing w:line="360" w:lineRule="auto"/>
        <w:ind w:left="684" w:hanging="342"/>
        <w:jc w:val="both"/>
        <w:rPr>
          <w:color w:val="000000"/>
          <w:sz w:val="28"/>
          <w:szCs w:val="28"/>
        </w:rPr>
      </w:pPr>
      <w:r w:rsidRPr="008D474B">
        <w:rPr>
          <w:color w:val="000000"/>
          <w:sz w:val="28"/>
          <w:szCs w:val="28"/>
        </w:rPr>
        <w:t xml:space="preserve">Борисов А.Л. Особенности антистрессорной защиты у больных с тяжелой </w:t>
      </w:r>
      <w:proofErr w:type="gramStart"/>
      <w:r w:rsidRPr="008D474B">
        <w:rPr>
          <w:color w:val="000000"/>
          <w:sz w:val="28"/>
          <w:szCs w:val="28"/>
        </w:rPr>
        <w:t>черепно - мозговой</w:t>
      </w:r>
      <w:proofErr w:type="gramEnd"/>
      <w:r w:rsidRPr="008D474B">
        <w:rPr>
          <w:color w:val="000000"/>
          <w:sz w:val="28"/>
          <w:szCs w:val="28"/>
        </w:rPr>
        <w:t xml:space="preserve"> травмой при различных повреждениях головного мо</w:t>
      </w:r>
      <w:r w:rsidRPr="008D474B">
        <w:rPr>
          <w:color w:val="000000"/>
          <w:sz w:val="28"/>
          <w:szCs w:val="28"/>
        </w:rPr>
        <w:t>з</w:t>
      </w:r>
      <w:r w:rsidRPr="008D474B">
        <w:rPr>
          <w:color w:val="000000"/>
          <w:sz w:val="28"/>
          <w:szCs w:val="28"/>
        </w:rPr>
        <w:t>га// Біль, знеболювання і інтенсивна терапія. – 2004. - № 2–(д). – С. 212-215.</w:t>
      </w:r>
    </w:p>
    <w:p w:rsidR="00985361" w:rsidRPr="008D474B" w:rsidRDefault="00985361" w:rsidP="00DE2D89">
      <w:pPr>
        <w:numPr>
          <w:ilvl w:val="0"/>
          <w:numId w:val="58"/>
        </w:numPr>
        <w:tabs>
          <w:tab w:val="clear" w:pos="1080"/>
          <w:tab w:val="num" w:pos="684"/>
        </w:tabs>
        <w:suppressAutoHyphens w:val="0"/>
        <w:spacing w:line="360" w:lineRule="auto"/>
        <w:ind w:left="684" w:hanging="342"/>
        <w:jc w:val="both"/>
        <w:rPr>
          <w:color w:val="000000"/>
          <w:sz w:val="28"/>
          <w:szCs w:val="28"/>
        </w:rPr>
      </w:pPr>
      <w:r w:rsidRPr="008D474B">
        <w:rPr>
          <w:color w:val="000000"/>
          <w:sz w:val="28"/>
          <w:szCs w:val="28"/>
        </w:rPr>
        <w:t>Борисов А.Л. Динамика показателей и прогностическое значение марк</w:t>
      </w:r>
      <w:r w:rsidRPr="008D474B">
        <w:rPr>
          <w:color w:val="000000"/>
          <w:sz w:val="28"/>
          <w:szCs w:val="28"/>
        </w:rPr>
        <w:t>е</w:t>
      </w:r>
      <w:r w:rsidRPr="008D474B">
        <w:rPr>
          <w:color w:val="000000"/>
          <w:sz w:val="28"/>
          <w:szCs w:val="28"/>
        </w:rPr>
        <w:t>ров перекисного окисления липидов у больных с различными поврежд</w:t>
      </w:r>
      <w:r w:rsidRPr="008D474B">
        <w:rPr>
          <w:color w:val="000000"/>
          <w:sz w:val="28"/>
          <w:szCs w:val="28"/>
        </w:rPr>
        <w:t>е</w:t>
      </w:r>
      <w:r w:rsidRPr="008D474B">
        <w:rPr>
          <w:color w:val="000000"/>
          <w:sz w:val="28"/>
          <w:szCs w:val="28"/>
        </w:rPr>
        <w:t xml:space="preserve">ниями головного мозга при тяжелой закрытой </w:t>
      </w:r>
      <w:proofErr w:type="gramStart"/>
      <w:r w:rsidRPr="008D474B">
        <w:rPr>
          <w:color w:val="000000"/>
          <w:sz w:val="28"/>
          <w:szCs w:val="28"/>
        </w:rPr>
        <w:t>черепно - мозговой</w:t>
      </w:r>
      <w:proofErr w:type="gramEnd"/>
      <w:r w:rsidRPr="008D474B">
        <w:rPr>
          <w:color w:val="000000"/>
          <w:sz w:val="28"/>
          <w:szCs w:val="28"/>
        </w:rPr>
        <w:t xml:space="preserve"> травме //Медицина сегодня и завтра.– 2006. – № 4. – С. 81-84.</w:t>
      </w:r>
    </w:p>
    <w:p w:rsidR="00985361" w:rsidRPr="008D474B" w:rsidRDefault="00985361" w:rsidP="00DE2D89">
      <w:pPr>
        <w:numPr>
          <w:ilvl w:val="0"/>
          <w:numId w:val="58"/>
        </w:numPr>
        <w:tabs>
          <w:tab w:val="clear" w:pos="1080"/>
          <w:tab w:val="num" w:pos="684"/>
        </w:tabs>
        <w:suppressAutoHyphens w:val="0"/>
        <w:spacing w:line="360" w:lineRule="auto"/>
        <w:ind w:left="684" w:hanging="342"/>
        <w:jc w:val="both"/>
        <w:rPr>
          <w:color w:val="000000"/>
          <w:sz w:val="28"/>
          <w:szCs w:val="28"/>
        </w:rPr>
      </w:pPr>
      <w:r w:rsidRPr="008D474B">
        <w:rPr>
          <w:color w:val="000000"/>
          <w:sz w:val="28"/>
          <w:szCs w:val="28"/>
        </w:rPr>
        <w:t>Борисов А.Л. Методы антистрессорной защиты у пострадавших с разли</w:t>
      </w:r>
      <w:r w:rsidRPr="008D474B">
        <w:rPr>
          <w:color w:val="000000"/>
          <w:sz w:val="28"/>
          <w:szCs w:val="28"/>
        </w:rPr>
        <w:t>ч</w:t>
      </w:r>
      <w:r w:rsidRPr="008D474B">
        <w:rPr>
          <w:color w:val="000000"/>
          <w:sz w:val="28"/>
          <w:szCs w:val="28"/>
        </w:rPr>
        <w:t xml:space="preserve">ными повреждениями головного мозга при тяжелой закрытой </w:t>
      </w:r>
      <w:proofErr w:type="gramStart"/>
      <w:r w:rsidRPr="008D474B">
        <w:rPr>
          <w:color w:val="000000"/>
          <w:sz w:val="28"/>
          <w:szCs w:val="28"/>
        </w:rPr>
        <w:t>черепно - мозговой</w:t>
      </w:r>
      <w:proofErr w:type="gramEnd"/>
      <w:r w:rsidRPr="008D474B">
        <w:rPr>
          <w:color w:val="000000"/>
          <w:sz w:val="28"/>
          <w:szCs w:val="28"/>
        </w:rPr>
        <w:t xml:space="preserve"> травме в условиях городской многопрофильной больницы ск</w:t>
      </w:r>
      <w:r w:rsidRPr="008D474B">
        <w:rPr>
          <w:color w:val="000000"/>
          <w:sz w:val="28"/>
          <w:szCs w:val="28"/>
        </w:rPr>
        <w:t>о</w:t>
      </w:r>
      <w:r w:rsidRPr="008D474B">
        <w:rPr>
          <w:color w:val="000000"/>
          <w:sz w:val="28"/>
          <w:szCs w:val="28"/>
        </w:rPr>
        <w:t>рой медицинской помощи. //Экспериментальная и клиническая медиц</w:t>
      </w:r>
      <w:r w:rsidRPr="008D474B">
        <w:rPr>
          <w:color w:val="000000"/>
          <w:sz w:val="28"/>
          <w:szCs w:val="28"/>
        </w:rPr>
        <w:t>и</w:t>
      </w:r>
      <w:r w:rsidRPr="008D474B">
        <w:rPr>
          <w:color w:val="000000"/>
          <w:sz w:val="28"/>
          <w:szCs w:val="28"/>
        </w:rPr>
        <w:t>на.–  2006.– №2. – С. 129-132.</w:t>
      </w:r>
    </w:p>
    <w:p w:rsidR="00985361" w:rsidRPr="008D474B" w:rsidRDefault="00985361" w:rsidP="00DE2D89">
      <w:pPr>
        <w:numPr>
          <w:ilvl w:val="0"/>
          <w:numId w:val="58"/>
        </w:numPr>
        <w:tabs>
          <w:tab w:val="clear" w:pos="1080"/>
          <w:tab w:val="num" w:pos="684"/>
        </w:tabs>
        <w:suppressAutoHyphens w:val="0"/>
        <w:spacing w:line="360" w:lineRule="auto"/>
        <w:ind w:left="684" w:hanging="342"/>
        <w:jc w:val="both"/>
        <w:rPr>
          <w:color w:val="000000"/>
          <w:sz w:val="28"/>
          <w:szCs w:val="28"/>
        </w:rPr>
      </w:pPr>
      <w:r w:rsidRPr="008D474B">
        <w:rPr>
          <w:color w:val="000000"/>
          <w:sz w:val="28"/>
          <w:szCs w:val="28"/>
        </w:rPr>
        <w:t>Борисов А.Л. Применение пропофола в качестве компонента  анестезии у больных с тяжелой черепно-мозговой травмой //Украинский журнал эк</w:t>
      </w:r>
      <w:r w:rsidRPr="008D474B">
        <w:rPr>
          <w:color w:val="000000"/>
          <w:sz w:val="28"/>
          <w:szCs w:val="28"/>
        </w:rPr>
        <w:t>с</w:t>
      </w:r>
      <w:r w:rsidRPr="008D474B">
        <w:rPr>
          <w:color w:val="000000"/>
          <w:sz w:val="28"/>
          <w:szCs w:val="28"/>
        </w:rPr>
        <w:t>тремальной медицины им. П.О. Можаева.– 2007. – №4.– С. 34-41.</w:t>
      </w:r>
    </w:p>
    <w:p w:rsidR="00985361" w:rsidRPr="008D474B" w:rsidRDefault="00985361" w:rsidP="00DE2D89">
      <w:pPr>
        <w:numPr>
          <w:ilvl w:val="0"/>
          <w:numId w:val="58"/>
        </w:numPr>
        <w:tabs>
          <w:tab w:val="clear" w:pos="1080"/>
          <w:tab w:val="num" w:pos="684"/>
        </w:tabs>
        <w:suppressAutoHyphens w:val="0"/>
        <w:spacing w:line="360" w:lineRule="auto"/>
        <w:ind w:left="684" w:hanging="342"/>
        <w:jc w:val="both"/>
        <w:rPr>
          <w:i/>
          <w:color w:val="000000"/>
          <w:sz w:val="28"/>
          <w:szCs w:val="28"/>
        </w:rPr>
      </w:pPr>
      <w:r w:rsidRPr="008D474B">
        <w:rPr>
          <w:color w:val="000000"/>
          <w:sz w:val="28"/>
          <w:szCs w:val="28"/>
        </w:rPr>
        <w:t>Хижняк А.А., Борисов А.Л., Савчук А.М. Методы антистрессорной защ</w:t>
      </w:r>
      <w:r w:rsidRPr="008D474B">
        <w:rPr>
          <w:color w:val="000000"/>
          <w:sz w:val="28"/>
          <w:szCs w:val="28"/>
        </w:rPr>
        <w:t>и</w:t>
      </w:r>
      <w:r w:rsidRPr="008D474B">
        <w:rPr>
          <w:color w:val="000000"/>
          <w:sz w:val="28"/>
          <w:szCs w:val="28"/>
        </w:rPr>
        <w:t xml:space="preserve">ты у пострадавших с различными повреждениями головного мозга при тяжелой закрытой </w:t>
      </w:r>
      <w:proofErr w:type="gramStart"/>
      <w:r w:rsidRPr="008D474B">
        <w:rPr>
          <w:color w:val="000000"/>
          <w:sz w:val="28"/>
          <w:szCs w:val="28"/>
        </w:rPr>
        <w:t>черепно - мозговой</w:t>
      </w:r>
      <w:proofErr w:type="gramEnd"/>
      <w:r w:rsidRPr="008D474B">
        <w:rPr>
          <w:color w:val="000000"/>
          <w:sz w:val="28"/>
          <w:szCs w:val="28"/>
        </w:rPr>
        <w:t xml:space="preserve"> травме в условиях городской </w:t>
      </w:r>
      <w:r w:rsidRPr="008D474B">
        <w:rPr>
          <w:color w:val="000000"/>
          <w:sz w:val="28"/>
          <w:szCs w:val="28"/>
        </w:rPr>
        <w:lastRenderedPageBreak/>
        <w:t>мн</w:t>
      </w:r>
      <w:r w:rsidRPr="008D474B">
        <w:rPr>
          <w:color w:val="000000"/>
          <w:sz w:val="28"/>
          <w:szCs w:val="28"/>
        </w:rPr>
        <w:t>о</w:t>
      </w:r>
      <w:r w:rsidRPr="008D474B">
        <w:rPr>
          <w:color w:val="000000"/>
          <w:sz w:val="28"/>
          <w:szCs w:val="28"/>
        </w:rPr>
        <w:t>гопрофильной больницы скорой медицинской помощи//Медицина нео</w:t>
      </w:r>
      <w:r w:rsidRPr="008D474B">
        <w:rPr>
          <w:color w:val="000000"/>
          <w:sz w:val="28"/>
          <w:szCs w:val="28"/>
        </w:rPr>
        <w:t>т</w:t>
      </w:r>
      <w:r w:rsidRPr="008D474B">
        <w:rPr>
          <w:color w:val="000000"/>
          <w:sz w:val="28"/>
          <w:szCs w:val="28"/>
        </w:rPr>
        <w:t>ложных состояний – 2006. – С. 47-51. Соискателем самостоятельно сделан обзор литературы, собран клинический материал, произведена статист</w:t>
      </w:r>
      <w:r w:rsidRPr="008D474B">
        <w:rPr>
          <w:color w:val="000000"/>
          <w:sz w:val="28"/>
          <w:szCs w:val="28"/>
        </w:rPr>
        <w:t>и</w:t>
      </w:r>
      <w:r w:rsidRPr="008D474B">
        <w:rPr>
          <w:color w:val="000000"/>
          <w:sz w:val="28"/>
          <w:szCs w:val="28"/>
        </w:rPr>
        <w:t xml:space="preserve">ческая обработка полученных результатов. </w:t>
      </w:r>
    </w:p>
    <w:p w:rsidR="00985361" w:rsidRPr="008D474B" w:rsidRDefault="00985361" w:rsidP="00DE2D89">
      <w:pPr>
        <w:numPr>
          <w:ilvl w:val="0"/>
          <w:numId w:val="58"/>
        </w:numPr>
        <w:tabs>
          <w:tab w:val="clear" w:pos="1080"/>
          <w:tab w:val="num" w:pos="684"/>
        </w:tabs>
        <w:suppressAutoHyphens w:val="0"/>
        <w:spacing w:line="360" w:lineRule="auto"/>
        <w:ind w:left="684" w:hanging="342"/>
        <w:jc w:val="both"/>
        <w:rPr>
          <w:i/>
          <w:color w:val="000000"/>
          <w:sz w:val="28"/>
          <w:szCs w:val="28"/>
        </w:rPr>
      </w:pPr>
      <w:r w:rsidRPr="008D474B">
        <w:rPr>
          <w:color w:val="000000"/>
          <w:sz w:val="28"/>
          <w:szCs w:val="28"/>
        </w:rPr>
        <w:t>Борисов А.Л., Савчук А.М. Особенности антистрессорной защиты у бол</w:t>
      </w:r>
      <w:r w:rsidRPr="008D474B">
        <w:rPr>
          <w:color w:val="000000"/>
          <w:sz w:val="28"/>
          <w:szCs w:val="28"/>
        </w:rPr>
        <w:t>ь</w:t>
      </w:r>
      <w:r w:rsidRPr="008D474B">
        <w:rPr>
          <w:color w:val="000000"/>
          <w:sz w:val="28"/>
          <w:szCs w:val="28"/>
        </w:rPr>
        <w:t xml:space="preserve">ных с тяжелой </w:t>
      </w:r>
      <w:proofErr w:type="gramStart"/>
      <w:r w:rsidRPr="008D474B">
        <w:rPr>
          <w:color w:val="000000"/>
          <w:sz w:val="28"/>
          <w:szCs w:val="28"/>
        </w:rPr>
        <w:t>черепно- мозговой</w:t>
      </w:r>
      <w:proofErr w:type="gramEnd"/>
      <w:r w:rsidRPr="008D474B">
        <w:rPr>
          <w:color w:val="000000"/>
          <w:sz w:val="28"/>
          <w:szCs w:val="28"/>
        </w:rPr>
        <w:t xml:space="preserve"> травмой при различных повреждениях головного мозга. – Неотложная медицинская помощь. Харьков</w:t>
      </w:r>
      <w:proofErr w:type="gramStart"/>
      <w:r w:rsidRPr="008D474B">
        <w:rPr>
          <w:color w:val="000000"/>
          <w:sz w:val="28"/>
          <w:szCs w:val="28"/>
        </w:rPr>
        <w:t xml:space="preserve"> :</w:t>
      </w:r>
      <w:proofErr w:type="gramEnd"/>
      <w:r w:rsidRPr="008D474B">
        <w:rPr>
          <w:color w:val="000000"/>
          <w:sz w:val="28"/>
          <w:szCs w:val="28"/>
        </w:rPr>
        <w:t xml:space="preserve"> Основа, – 2004. – С. 294-301. Соискателем самостоятельно собран клинический м</w:t>
      </w:r>
      <w:r w:rsidRPr="008D474B">
        <w:rPr>
          <w:color w:val="000000"/>
          <w:sz w:val="28"/>
          <w:szCs w:val="28"/>
        </w:rPr>
        <w:t>а</w:t>
      </w:r>
      <w:r w:rsidRPr="008D474B">
        <w:rPr>
          <w:color w:val="000000"/>
          <w:sz w:val="28"/>
          <w:szCs w:val="28"/>
        </w:rPr>
        <w:t xml:space="preserve">териал, написан раздел описания материалов и методов исследования произведена статистическая обработка полученных результатов. </w:t>
      </w:r>
    </w:p>
    <w:p w:rsidR="00985361" w:rsidRPr="008D474B" w:rsidRDefault="00985361" w:rsidP="00DE2D89">
      <w:pPr>
        <w:numPr>
          <w:ilvl w:val="0"/>
          <w:numId w:val="58"/>
        </w:numPr>
        <w:tabs>
          <w:tab w:val="clear" w:pos="1080"/>
          <w:tab w:val="num" w:pos="684"/>
        </w:tabs>
        <w:suppressAutoHyphens w:val="0"/>
        <w:spacing w:line="360" w:lineRule="auto"/>
        <w:ind w:left="684" w:hanging="342"/>
        <w:jc w:val="both"/>
        <w:rPr>
          <w:color w:val="000000"/>
          <w:sz w:val="28"/>
          <w:szCs w:val="28"/>
        </w:rPr>
      </w:pPr>
      <w:r w:rsidRPr="008D474B">
        <w:rPr>
          <w:color w:val="000000"/>
          <w:sz w:val="28"/>
          <w:szCs w:val="28"/>
        </w:rPr>
        <w:t xml:space="preserve">Деклараційний патент України на корисну модель А61В 5/02 «Спосіб оцінювання адекватності анестезіологічного захисту </w:t>
      </w:r>
      <w:proofErr w:type="gramStart"/>
      <w:r w:rsidRPr="008D474B">
        <w:rPr>
          <w:color w:val="000000"/>
          <w:sz w:val="28"/>
          <w:szCs w:val="28"/>
        </w:rPr>
        <w:t>п</w:t>
      </w:r>
      <w:proofErr w:type="gramEnd"/>
      <w:r w:rsidRPr="008D474B">
        <w:rPr>
          <w:color w:val="000000"/>
          <w:sz w:val="28"/>
          <w:szCs w:val="28"/>
        </w:rPr>
        <w:t>ід час хірургічної операції»/ Борисов О.Л., Савчук О.М.-(21) u 2006 08840, 15.03. 2007. Бюл. №3. Соискателем самостоятельно изложено клиническое задание, пров</w:t>
      </w:r>
      <w:r w:rsidRPr="008D474B">
        <w:rPr>
          <w:color w:val="000000"/>
          <w:sz w:val="28"/>
          <w:szCs w:val="28"/>
        </w:rPr>
        <w:t>е</w:t>
      </w:r>
      <w:r w:rsidRPr="008D474B">
        <w:rPr>
          <w:color w:val="000000"/>
          <w:sz w:val="28"/>
          <w:szCs w:val="28"/>
        </w:rPr>
        <w:t>дена клиническая апробация и статистическая обработка полученных р</w:t>
      </w:r>
      <w:r w:rsidRPr="008D474B">
        <w:rPr>
          <w:color w:val="000000"/>
          <w:sz w:val="28"/>
          <w:szCs w:val="28"/>
        </w:rPr>
        <w:t>е</w:t>
      </w:r>
      <w:r w:rsidRPr="008D474B">
        <w:rPr>
          <w:color w:val="000000"/>
          <w:sz w:val="28"/>
          <w:szCs w:val="28"/>
        </w:rPr>
        <w:t xml:space="preserve">зультатов. </w:t>
      </w:r>
    </w:p>
    <w:p w:rsidR="00985361" w:rsidRPr="008D474B" w:rsidRDefault="00985361" w:rsidP="00985361">
      <w:pPr>
        <w:pStyle w:val="Normal7"/>
        <w:spacing w:line="360" w:lineRule="auto"/>
        <w:ind w:firstLine="737"/>
        <w:rPr>
          <w:color w:val="000000"/>
          <w:sz w:val="28"/>
          <w:szCs w:val="28"/>
        </w:rPr>
      </w:pPr>
      <w:r w:rsidRPr="008D474B">
        <w:rPr>
          <w:color w:val="000000"/>
          <w:sz w:val="28"/>
          <w:szCs w:val="28"/>
        </w:rPr>
        <w:t>Состав и структура диссертации. Диссертация написана в традиционном стиле и состоит из введения, обзора литературы, результатов собственных и</w:t>
      </w:r>
      <w:r w:rsidRPr="008D474B">
        <w:rPr>
          <w:color w:val="000000"/>
          <w:sz w:val="28"/>
          <w:szCs w:val="28"/>
        </w:rPr>
        <w:t>с</w:t>
      </w:r>
      <w:r w:rsidRPr="008D474B">
        <w:rPr>
          <w:color w:val="000000"/>
          <w:sz w:val="28"/>
          <w:szCs w:val="28"/>
        </w:rPr>
        <w:t>следований, выводов и практических рекомендаций. Материал изложен на 1</w:t>
      </w:r>
      <w:r w:rsidRPr="008D474B">
        <w:rPr>
          <w:color w:val="000000"/>
          <w:sz w:val="28"/>
          <w:szCs w:val="28"/>
          <w:lang w:val="uk-UA"/>
        </w:rPr>
        <w:t>08</w:t>
      </w:r>
      <w:r w:rsidRPr="008D474B">
        <w:rPr>
          <w:color w:val="000000"/>
          <w:sz w:val="28"/>
          <w:szCs w:val="28"/>
        </w:rPr>
        <w:t xml:space="preserve"> страницах, имеет 41 таблицу, 3 формулы, 22 рисунка. </w:t>
      </w:r>
      <w:proofErr w:type="gramStart"/>
      <w:r w:rsidRPr="008D474B">
        <w:rPr>
          <w:color w:val="000000"/>
          <w:sz w:val="28"/>
          <w:szCs w:val="28"/>
        </w:rPr>
        <w:t xml:space="preserve">Библиография содержит 152 литературных источника, из них  77 кириллицей, 75  латиницей. </w:t>
      </w:r>
      <w:proofErr w:type="gramEnd"/>
    </w:p>
    <w:p w:rsidR="00985361" w:rsidRPr="008D474B" w:rsidRDefault="00985361" w:rsidP="00985361">
      <w:pPr>
        <w:pStyle w:val="1"/>
        <w:spacing w:after="120" w:line="360" w:lineRule="auto"/>
        <w:rPr>
          <w:color w:val="000000"/>
          <w:szCs w:val="28"/>
          <w:lang w:val="uk-UA"/>
        </w:rPr>
      </w:pPr>
      <w:r w:rsidRPr="008D474B">
        <w:rPr>
          <w:color w:val="000000"/>
          <w:szCs w:val="28"/>
        </w:rPr>
        <w:t>ВЫВОДЫ</w:t>
      </w:r>
    </w:p>
    <w:p w:rsidR="00985361" w:rsidRPr="008D474B" w:rsidRDefault="00985361" w:rsidP="00985361">
      <w:pPr>
        <w:rPr>
          <w:color w:val="000000"/>
          <w:lang w:val="uk-UA"/>
        </w:rPr>
      </w:pPr>
    </w:p>
    <w:p w:rsidR="00985361" w:rsidRPr="008D474B" w:rsidRDefault="00985361" w:rsidP="00985361">
      <w:pPr>
        <w:spacing w:line="360" w:lineRule="auto"/>
        <w:ind w:firstLine="709"/>
        <w:jc w:val="both"/>
        <w:rPr>
          <w:color w:val="000000"/>
          <w:sz w:val="28"/>
          <w:szCs w:val="28"/>
        </w:rPr>
      </w:pPr>
      <w:proofErr w:type="gramStart"/>
      <w:r w:rsidRPr="008D474B">
        <w:rPr>
          <w:color w:val="000000"/>
          <w:sz w:val="28"/>
          <w:szCs w:val="28"/>
        </w:rPr>
        <w:t>В диссертации произведены обобщение и новое решение актуальной научной задачи –   дифференцированной анестезии у больных с ОЧМТ разли</w:t>
      </w:r>
      <w:r w:rsidRPr="008D474B">
        <w:rPr>
          <w:color w:val="000000"/>
          <w:sz w:val="28"/>
          <w:szCs w:val="28"/>
        </w:rPr>
        <w:t>ч</w:t>
      </w:r>
      <w:r w:rsidRPr="008D474B">
        <w:rPr>
          <w:color w:val="000000"/>
          <w:sz w:val="28"/>
          <w:szCs w:val="28"/>
        </w:rPr>
        <w:t>ной степени тяжести на основании изучения маркеров перекисного окисления липидов, вегетативного статуса и разработки оптимального метода анестези</w:t>
      </w:r>
      <w:r w:rsidRPr="008D474B">
        <w:rPr>
          <w:color w:val="000000"/>
          <w:sz w:val="28"/>
          <w:szCs w:val="28"/>
        </w:rPr>
        <w:t>о</w:t>
      </w:r>
      <w:r w:rsidRPr="008D474B">
        <w:rPr>
          <w:color w:val="000000"/>
          <w:sz w:val="28"/>
          <w:szCs w:val="28"/>
        </w:rPr>
        <w:t>логического обеспечения в зависимости от степени повреждения ГМ.</w:t>
      </w:r>
      <w:proofErr w:type="gramEnd"/>
    </w:p>
    <w:p w:rsidR="00985361" w:rsidRPr="008D474B" w:rsidRDefault="00985361" w:rsidP="00DE2D89">
      <w:pPr>
        <w:numPr>
          <w:ilvl w:val="0"/>
          <w:numId w:val="59"/>
        </w:numPr>
        <w:tabs>
          <w:tab w:val="clear" w:pos="720"/>
          <w:tab w:val="num" w:pos="684"/>
        </w:tabs>
        <w:suppressAutoHyphens w:val="0"/>
        <w:spacing w:line="360" w:lineRule="auto"/>
        <w:ind w:left="0" w:firstLine="709"/>
        <w:jc w:val="both"/>
        <w:rPr>
          <w:color w:val="000000"/>
          <w:sz w:val="28"/>
          <w:szCs w:val="28"/>
        </w:rPr>
      </w:pPr>
      <w:r w:rsidRPr="008D474B">
        <w:rPr>
          <w:color w:val="000000"/>
          <w:sz w:val="28"/>
          <w:szCs w:val="28"/>
        </w:rPr>
        <w:lastRenderedPageBreak/>
        <w:t>При поступлении в операционную у 88,7% пострадавших с ОЧМТ наблюдается  изменение показателей перекисного окисления липидов. Пов</w:t>
      </w:r>
      <w:r w:rsidRPr="008D474B">
        <w:rPr>
          <w:color w:val="000000"/>
          <w:sz w:val="28"/>
          <w:szCs w:val="28"/>
        </w:rPr>
        <w:t>ы</w:t>
      </w:r>
      <w:r w:rsidRPr="008D474B">
        <w:rPr>
          <w:color w:val="000000"/>
          <w:sz w:val="28"/>
          <w:szCs w:val="28"/>
        </w:rPr>
        <w:t>шение  прооксидантной активности сыворотки крови,  увеличение уровня ТБКАП является признаком продолжающегося    повреждения ГМ; снижение показателей  антиоксидантной активности сыворотки крови первого звена (СОД) и   и</w:t>
      </w:r>
      <w:r w:rsidRPr="008D474B">
        <w:rPr>
          <w:color w:val="000000"/>
          <w:sz w:val="28"/>
          <w:szCs w:val="28"/>
        </w:rPr>
        <w:t>з</w:t>
      </w:r>
      <w:r w:rsidRPr="008D474B">
        <w:rPr>
          <w:color w:val="000000"/>
          <w:sz w:val="28"/>
          <w:szCs w:val="28"/>
        </w:rPr>
        <w:t>менения показателей второго звена (тиолдисульфидной системы) являются маркерами глубины оксидантного стресса. У 76,9 % пострадавших имеет место истощение адаптационного резерва на фоне увеличения концентрации свободных радикалов в зависимости от тяжести клинического состо</w:t>
      </w:r>
      <w:r w:rsidRPr="008D474B">
        <w:rPr>
          <w:color w:val="000000"/>
          <w:sz w:val="28"/>
          <w:szCs w:val="28"/>
        </w:rPr>
        <w:t>я</w:t>
      </w:r>
      <w:r w:rsidRPr="008D474B">
        <w:rPr>
          <w:color w:val="000000"/>
          <w:sz w:val="28"/>
          <w:szCs w:val="28"/>
        </w:rPr>
        <w:t xml:space="preserve">ния и степени травмы   ГМ. Маркеры вегетативного статуса демонстрируют существенные расхождения вегетативного ответа у  97,9% пострадавших. </w:t>
      </w:r>
    </w:p>
    <w:p w:rsidR="00985361" w:rsidRPr="008D474B" w:rsidRDefault="00985361" w:rsidP="00DE2D89">
      <w:pPr>
        <w:pStyle w:val="20"/>
        <w:numPr>
          <w:ilvl w:val="0"/>
          <w:numId w:val="59"/>
        </w:numPr>
        <w:suppressAutoHyphens w:val="0"/>
        <w:spacing w:before="0" w:after="0" w:line="360" w:lineRule="auto"/>
        <w:ind w:left="0" w:firstLine="709"/>
        <w:jc w:val="both"/>
        <w:rPr>
          <w:rFonts w:ascii="Times New Roman" w:hAnsi="Times New Roman" w:cs="Times New Roman"/>
          <w:b w:val="0"/>
          <w:i w:val="0"/>
          <w:color w:val="000000"/>
        </w:rPr>
      </w:pPr>
      <w:r w:rsidRPr="008D474B">
        <w:rPr>
          <w:rFonts w:ascii="Times New Roman" w:hAnsi="Times New Roman" w:cs="Times New Roman"/>
          <w:b w:val="0"/>
          <w:i w:val="0"/>
          <w:color w:val="000000"/>
        </w:rPr>
        <w:t>У пострадавших с ушибом головного мозга в сочетании с субара</w:t>
      </w:r>
      <w:r w:rsidRPr="008D474B">
        <w:rPr>
          <w:rFonts w:ascii="Times New Roman" w:hAnsi="Times New Roman" w:cs="Times New Roman"/>
          <w:b w:val="0"/>
          <w:i w:val="0"/>
          <w:color w:val="000000"/>
        </w:rPr>
        <w:t>х</w:t>
      </w:r>
      <w:r w:rsidRPr="008D474B">
        <w:rPr>
          <w:rFonts w:ascii="Times New Roman" w:hAnsi="Times New Roman" w:cs="Times New Roman"/>
          <w:b w:val="0"/>
          <w:i w:val="0"/>
          <w:color w:val="000000"/>
        </w:rPr>
        <w:t>ноидальным кровоизлиянием определяется достоверное снижение уровня ТБКАП в 1,6 ±0,3</w:t>
      </w:r>
      <w:r w:rsidRPr="008D474B">
        <w:rPr>
          <w:rFonts w:ascii="Times New Roman" w:hAnsi="Times New Roman" w:cs="Times New Roman"/>
          <w:b w:val="0"/>
          <w:i w:val="0"/>
          <w:color w:val="000000"/>
          <w:sz w:val="20"/>
          <w:szCs w:val="20"/>
        </w:rPr>
        <w:t xml:space="preserve"> </w:t>
      </w:r>
      <w:r w:rsidRPr="008D474B">
        <w:rPr>
          <w:rFonts w:ascii="Times New Roman" w:hAnsi="Times New Roman" w:cs="Times New Roman"/>
          <w:b w:val="0"/>
          <w:i w:val="0"/>
          <w:color w:val="000000"/>
        </w:rPr>
        <w:t xml:space="preserve"> раза, повышение уровня активности СОД в 1,7±0,6 раза, антиокисл</w:t>
      </w:r>
      <w:r w:rsidRPr="008D474B">
        <w:rPr>
          <w:rFonts w:ascii="Times New Roman" w:hAnsi="Times New Roman" w:cs="Times New Roman"/>
          <w:b w:val="0"/>
          <w:i w:val="0"/>
          <w:color w:val="000000"/>
        </w:rPr>
        <w:t>и</w:t>
      </w:r>
      <w:r w:rsidRPr="008D474B">
        <w:rPr>
          <w:rFonts w:ascii="Times New Roman" w:hAnsi="Times New Roman" w:cs="Times New Roman"/>
          <w:b w:val="0"/>
          <w:i w:val="0"/>
          <w:color w:val="000000"/>
        </w:rPr>
        <w:t>тельной  активности сыворотки крови -  на 60 ± 8,7% и стабилизация маркеров вегетативного равновесия на фоне анестезии пропофолом и фентан</w:t>
      </w:r>
      <w:r w:rsidRPr="008D474B">
        <w:rPr>
          <w:rFonts w:ascii="Times New Roman" w:hAnsi="Times New Roman" w:cs="Times New Roman"/>
          <w:b w:val="0"/>
          <w:i w:val="0"/>
          <w:color w:val="000000"/>
        </w:rPr>
        <w:t>и</w:t>
      </w:r>
      <w:r w:rsidRPr="008D474B">
        <w:rPr>
          <w:rFonts w:ascii="Times New Roman" w:hAnsi="Times New Roman" w:cs="Times New Roman"/>
          <w:b w:val="0"/>
          <w:i w:val="0"/>
          <w:color w:val="000000"/>
        </w:rPr>
        <w:t>лом. Этот метод является оптимальным с учетом его антистресорных свойств.</w:t>
      </w:r>
    </w:p>
    <w:p w:rsidR="00985361" w:rsidRPr="008D474B" w:rsidRDefault="00985361" w:rsidP="00DE2D89">
      <w:pPr>
        <w:numPr>
          <w:ilvl w:val="0"/>
          <w:numId w:val="59"/>
        </w:numPr>
        <w:suppressAutoHyphens w:val="0"/>
        <w:spacing w:line="360" w:lineRule="auto"/>
        <w:ind w:left="0" w:firstLine="709"/>
        <w:jc w:val="both"/>
        <w:rPr>
          <w:color w:val="000000"/>
          <w:sz w:val="28"/>
          <w:szCs w:val="28"/>
        </w:rPr>
      </w:pPr>
      <w:r w:rsidRPr="008D474B">
        <w:rPr>
          <w:color w:val="000000"/>
          <w:sz w:val="28"/>
          <w:szCs w:val="28"/>
        </w:rPr>
        <w:t>У пострадавших с ушибом головного мозга в сочетании с</w:t>
      </w:r>
      <w:r w:rsidRPr="008D474B">
        <w:rPr>
          <w:b/>
          <w:i/>
          <w:color w:val="000000"/>
          <w:sz w:val="28"/>
          <w:szCs w:val="28"/>
        </w:rPr>
        <w:t xml:space="preserve"> </w:t>
      </w:r>
      <w:r w:rsidRPr="008D474B">
        <w:rPr>
          <w:color w:val="000000"/>
          <w:sz w:val="28"/>
          <w:szCs w:val="28"/>
        </w:rPr>
        <w:t>внутр</w:t>
      </w:r>
      <w:r w:rsidRPr="008D474B">
        <w:rPr>
          <w:color w:val="000000"/>
          <w:sz w:val="28"/>
          <w:szCs w:val="28"/>
        </w:rPr>
        <w:t>и</w:t>
      </w:r>
      <w:r w:rsidRPr="008D474B">
        <w:rPr>
          <w:color w:val="000000"/>
          <w:sz w:val="28"/>
          <w:szCs w:val="28"/>
        </w:rPr>
        <w:t>черепными гематомами наблюдаются возможное снижение ТБКАП в 1,7</w:t>
      </w:r>
      <w:r w:rsidRPr="008D474B">
        <w:rPr>
          <w:iCs/>
          <w:color w:val="000000"/>
          <w:sz w:val="28"/>
          <w:szCs w:val="28"/>
        </w:rPr>
        <w:t>±0,8</w:t>
      </w:r>
      <w:r w:rsidRPr="008D474B">
        <w:rPr>
          <w:color w:val="000000"/>
          <w:sz w:val="28"/>
          <w:szCs w:val="28"/>
        </w:rPr>
        <w:t xml:space="preserve"> раза, повышение СОД – в  1,7</w:t>
      </w:r>
      <w:r w:rsidRPr="008D474B">
        <w:rPr>
          <w:iCs/>
          <w:color w:val="000000"/>
          <w:sz w:val="28"/>
          <w:szCs w:val="28"/>
        </w:rPr>
        <w:t>±0,4</w:t>
      </w:r>
      <w:r w:rsidRPr="008D474B">
        <w:rPr>
          <w:color w:val="000000"/>
          <w:sz w:val="28"/>
          <w:szCs w:val="28"/>
        </w:rPr>
        <w:t xml:space="preserve"> раза, антиокислительной  активности сыв</w:t>
      </w:r>
      <w:r w:rsidRPr="008D474B">
        <w:rPr>
          <w:color w:val="000000"/>
          <w:sz w:val="28"/>
          <w:szCs w:val="28"/>
        </w:rPr>
        <w:t>о</w:t>
      </w:r>
      <w:r w:rsidRPr="008D474B">
        <w:rPr>
          <w:color w:val="000000"/>
          <w:sz w:val="28"/>
          <w:szCs w:val="28"/>
        </w:rPr>
        <w:t>ротки крови в</w:t>
      </w:r>
      <w:proofErr w:type="gramStart"/>
      <w:r w:rsidRPr="008D474B">
        <w:rPr>
          <w:color w:val="000000"/>
          <w:sz w:val="28"/>
          <w:szCs w:val="28"/>
        </w:rPr>
        <w:t>1</w:t>
      </w:r>
      <w:proofErr w:type="gramEnd"/>
      <w:r w:rsidRPr="008D474B">
        <w:rPr>
          <w:color w:val="000000"/>
          <w:sz w:val="28"/>
          <w:szCs w:val="28"/>
        </w:rPr>
        <w:t>,5</w:t>
      </w:r>
      <w:r w:rsidRPr="008D474B">
        <w:rPr>
          <w:iCs/>
          <w:color w:val="000000"/>
          <w:sz w:val="28"/>
          <w:szCs w:val="28"/>
        </w:rPr>
        <w:t xml:space="preserve"> </w:t>
      </w:r>
      <w:r w:rsidRPr="008D474B">
        <w:rPr>
          <w:color w:val="000000"/>
          <w:sz w:val="28"/>
          <w:szCs w:val="28"/>
        </w:rPr>
        <w:t>на фоне анестезии тиопенталом натрия и фентанилом. Анест</w:t>
      </w:r>
      <w:r w:rsidRPr="008D474B">
        <w:rPr>
          <w:color w:val="000000"/>
          <w:sz w:val="28"/>
          <w:szCs w:val="28"/>
        </w:rPr>
        <w:t>е</w:t>
      </w:r>
      <w:r w:rsidRPr="008D474B">
        <w:rPr>
          <w:color w:val="000000"/>
          <w:sz w:val="28"/>
          <w:szCs w:val="28"/>
        </w:rPr>
        <w:t>зия приводит к сбалансированному  достоверному угнетению  показателей  симпатической и парасимпатической активности вегетативной нервной сист</w:t>
      </w:r>
      <w:r w:rsidRPr="008D474B">
        <w:rPr>
          <w:color w:val="000000"/>
          <w:sz w:val="28"/>
          <w:szCs w:val="28"/>
        </w:rPr>
        <w:t>е</w:t>
      </w:r>
      <w:r w:rsidRPr="008D474B">
        <w:rPr>
          <w:color w:val="000000"/>
          <w:sz w:val="28"/>
          <w:szCs w:val="28"/>
        </w:rPr>
        <w:t>мы в 3,7±0,2 раза с прогнозируемым восстановлением ее  к завершению опер</w:t>
      </w:r>
      <w:r w:rsidRPr="008D474B">
        <w:rPr>
          <w:color w:val="000000"/>
          <w:sz w:val="28"/>
          <w:szCs w:val="28"/>
        </w:rPr>
        <w:t>а</w:t>
      </w:r>
      <w:r w:rsidRPr="008D474B">
        <w:rPr>
          <w:color w:val="000000"/>
          <w:sz w:val="28"/>
          <w:szCs w:val="28"/>
        </w:rPr>
        <w:t>ции. Приведенные  данные свидетельствуют об эффективности метода у этих бол</w:t>
      </w:r>
      <w:r w:rsidRPr="008D474B">
        <w:rPr>
          <w:color w:val="000000"/>
          <w:sz w:val="28"/>
          <w:szCs w:val="28"/>
        </w:rPr>
        <w:t>ь</w:t>
      </w:r>
      <w:r w:rsidRPr="008D474B">
        <w:rPr>
          <w:color w:val="000000"/>
          <w:sz w:val="28"/>
          <w:szCs w:val="28"/>
        </w:rPr>
        <w:t xml:space="preserve">ных. </w:t>
      </w:r>
    </w:p>
    <w:p w:rsidR="00985361" w:rsidRPr="008D474B" w:rsidRDefault="00985361" w:rsidP="00DE2D89">
      <w:pPr>
        <w:numPr>
          <w:ilvl w:val="0"/>
          <w:numId w:val="59"/>
        </w:numPr>
        <w:suppressAutoHyphens w:val="0"/>
        <w:spacing w:line="360" w:lineRule="auto"/>
        <w:ind w:left="0" w:firstLine="709"/>
        <w:jc w:val="both"/>
        <w:rPr>
          <w:color w:val="000000"/>
          <w:sz w:val="28"/>
          <w:szCs w:val="28"/>
        </w:rPr>
      </w:pPr>
      <w:r w:rsidRPr="008D474B">
        <w:rPr>
          <w:color w:val="000000"/>
          <w:sz w:val="28"/>
          <w:szCs w:val="28"/>
        </w:rPr>
        <w:t>У пострадавших с ушибом головного мозга в сочетании субарахн</w:t>
      </w:r>
      <w:r w:rsidRPr="008D474B">
        <w:rPr>
          <w:color w:val="000000"/>
          <w:sz w:val="28"/>
          <w:szCs w:val="28"/>
        </w:rPr>
        <w:t>о</w:t>
      </w:r>
      <w:r w:rsidRPr="008D474B">
        <w:rPr>
          <w:color w:val="000000"/>
          <w:sz w:val="28"/>
          <w:szCs w:val="28"/>
        </w:rPr>
        <w:t>идальным  кровоизлиянием и</w:t>
      </w:r>
      <w:r w:rsidRPr="008D474B">
        <w:rPr>
          <w:b/>
          <w:i/>
          <w:color w:val="000000"/>
          <w:sz w:val="28"/>
          <w:szCs w:val="28"/>
        </w:rPr>
        <w:t xml:space="preserve"> </w:t>
      </w:r>
      <w:r w:rsidRPr="008D474B">
        <w:rPr>
          <w:color w:val="000000"/>
          <w:sz w:val="28"/>
          <w:szCs w:val="28"/>
        </w:rPr>
        <w:t>внутричерепными гематомами было выявле</w:t>
      </w:r>
      <w:r w:rsidRPr="008D474B">
        <w:rPr>
          <w:color w:val="000000"/>
          <w:sz w:val="28"/>
          <w:szCs w:val="28"/>
        </w:rPr>
        <w:t>н</w:t>
      </w:r>
      <w:r w:rsidRPr="008D474B">
        <w:rPr>
          <w:color w:val="000000"/>
          <w:sz w:val="28"/>
          <w:szCs w:val="28"/>
        </w:rPr>
        <w:t>ное достоверное снижение уровня  ТБКАП в 1,9±0,2 раза, достоверное пов</w:t>
      </w:r>
      <w:r w:rsidRPr="008D474B">
        <w:rPr>
          <w:color w:val="000000"/>
          <w:sz w:val="28"/>
          <w:szCs w:val="28"/>
        </w:rPr>
        <w:t>ы</w:t>
      </w:r>
      <w:r w:rsidRPr="008D474B">
        <w:rPr>
          <w:color w:val="000000"/>
          <w:sz w:val="28"/>
          <w:szCs w:val="28"/>
        </w:rPr>
        <w:t xml:space="preserve">шение уровня активности  СОД – в 1,4±0,6 раза, </w:t>
      </w:r>
      <w:r w:rsidRPr="008D474B">
        <w:rPr>
          <w:iCs/>
          <w:color w:val="000000"/>
          <w:sz w:val="28"/>
          <w:szCs w:val="28"/>
        </w:rPr>
        <w:t xml:space="preserve">после проведения анестезии  оксибутиратом натрия и тиопенталом натрия </w:t>
      </w:r>
      <w:r w:rsidRPr="008D474B">
        <w:rPr>
          <w:color w:val="000000"/>
          <w:sz w:val="28"/>
          <w:szCs w:val="28"/>
        </w:rPr>
        <w:t xml:space="preserve">  в </w:t>
      </w:r>
      <w:r w:rsidRPr="008D474B">
        <w:rPr>
          <w:iCs/>
          <w:color w:val="000000"/>
          <w:sz w:val="28"/>
          <w:szCs w:val="28"/>
        </w:rPr>
        <w:t xml:space="preserve">комбинации с морфином и </w:t>
      </w:r>
      <w:r w:rsidRPr="008D474B">
        <w:rPr>
          <w:iCs/>
          <w:color w:val="000000"/>
          <w:sz w:val="28"/>
          <w:szCs w:val="28"/>
        </w:rPr>
        <w:lastRenderedPageBreak/>
        <w:t>кетамином. Маркеры активности систем адренергической регуляции были сн</w:t>
      </w:r>
      <w:r w:rsidRPr="008D474B">
        <w:rPr>
          <w:iCs/>
          <w:color w:val="000000"/>
          <w:sz w:val="28"/>
          <w:szCs w:val="28"/>
        </w:rPr>
        <w:t>и</w:t>
      </w:r>
      <w:r w:rsidRPr="008D474B">
        <w:rPr>
          <w:iCs/>
          <w:color w:val="000000"/>
          <w:sz w:val="28"/>
          <w:szCs w:val="28"/>
        </w:rPr>
        <w:t>жены  на 23±2,6 % при исходном  уровне холинергической регуляции и вегетативном дисбалансе.</w:t>
      </w:r>
      <w:r w:rsidRPr="008D474B">
        <w:rPr>
          <w:color w:val="000000"/>
          <w:sz w:val="28"/>
          <w:szCs w:val="28"/>
        </w:rPr>
        <w:t xml:space="preserve"> Указанный метод анестезии обеспечивает поддержку  антиоксидантных процессов и продолжительную блокаду вегетативной системы, создающую условия для уравновешивания дисбаланса симпатическо - парасимпат</w:t>
      </w:r>
      <w:r w:rsidRPr="008D474B">
        <w:rPr>
          <w:color w:val="000000"/>
          <w:sz w:val="28"/>
          <w:szCs w:val="28"/>
        </w:rPr>
        <w:t>и</w:t>
      </w:r>
      <w:r w:rsidRPr="008D474B">
        <w:rPr>
          <w:color w:val="000000"/>
          <w:sz w:val="28"/>
          <w:szCs w:val="28"/>
        </w:rPr>
        <w:t>ческих соотношений в послеоперационном периоде.</w:t>
      </w:r>
    </w:p>
    <w:p w:rsidR="00985361" w:rsidRPr="008D474B" w:rsidRDefault="00985361" w:rsidP="00DE2D89">
      <w:pPr>
        <w:numPr>
          <w:ilvl w:val="0"/>
          <w:numId w:val="59"/>
        </w:numPr>
        <w:suppressAutoHyphens w:val="0"/>
        <w:spacing w:line="360" w:lineRule="auto"/>
        <w:ind w:left="0" w:firstLine="709"/>
        <w:jc w:val="both"/>
        <w:rPr>
          <w:color w:val="000000"/>
          <w:sz w:val="28"/>
          <w:szCs w:val="28"/>
        </w:rPr>
      </w:pPr>
      <w:r w:rsidRPr="008D474B">
        <w:rPr>
          <w:color w:val="000000"/>
          <w:sz w:val="28"/>
          <w:szCs w:val="28"/>
        </w:rPr>
        <w:t>Выбор анестезии при нейрохирургических операциях у пострада</w:t>
      </w:r>
      <w:r w:rsidRPr="008D474B">
        <w:rPr>
          <w:color w:val="000000"/>
          <w:sz w:val="28"/>
          <w:szCs w:val="28"/>
        </w:rPr>
        <w:t>в</w:t>
      </w:r>
      <w:r w:rsidRPr="008D474B">
        <w:rPr>
          <w:color w:val="000000"/>
          <w:sz w:val="28"/>
          <w:szCs w:val="28"/>
        </w:rPr>
        <w:t>ших с ОЧМТ целесообразно проводить  в зависимости от тяжести и типа п</w:t>
      </w:r>
      <w:r w:rsidRPr="008D474B">
        <w:rPr>
          <w:color w:val="000000"/>
          <w:sz w:val="28"/>
          <w:szCs w:val="28"/>
        </w:rPr>
        <w:t>о</w:t>
      </w:r>
      <w:r w:rsidRPr="008D474B">
        <w:rPr>
          <w:color w:val="000000"/>
          <w:sz w:val="28"/>
          <w:szCs w:val="28"/>
        </w:rPr>
        <w:t>вреждения головного мозга, степени изменения маркеров пр</w:t>
      </w:r>
      <w:proofErr w:type="gramStart"/>
      <w:r w:rsidRPr="008D474B">
        <w:rPr>
          <w:color w:val="000000"/>
          <w:sz w:val="28"/>
          <w:szCs w:val="28"/>
        </w:rPr>
        <w:t>о-</w:t>
      </w:r>
      <w:proofErr w:type="gramEnd"/>
      <w:r w:rsidRPr="008D474B">
        <w:rPr>
          <w:color w:val="000000"/>
          <w:sz w:val="28"/>
          <w:szCs w:val="28"/>
        </w:rPr>
        <w:t xml:space="preserve"> и антиоксидан</w:t>
      </w:r>
      <w:r w:rsidRPr="008D474B">
        <w:rPr>
          <w:color w:val="000000"/>
          <w:sz w:val="28"/>
          <w:szCs w:val="28"/>
        </w:rPr>
        <w:t>т</w:t>
      </w:r>
      <w:r w:rsidRPr="008D474B">
        <w:rPr>
          <w:color w:val="000000"/>
          <w:sz w:val="28"/>
          <w:szCs w:val="28"/>
        </w:rPr>
        <w:t>ної системы, показателей вегетативного равновесия  и с учетом антистрессо</w:t>
      </w:r>
      <w:r w:rsidRPr="008D474B">
        <w:rPr>
          <w:color w:val="000000"/>
          <w:sz w:val="28"/>
          <w:szCs w:val="28"/>
        </w:rPr>
        <w:t>р</w:t>
      </w:r>
      <w:r w:rsidRPr="008D474B">
        <w:rPr>
          <w:color w:val="000000"/>
          <w:sz w:val="28"/>
          <w:szCs w:val="28"/>
        </w:rPr>
        <w:t>них свойств трех предложенных методов анестезии.</w:t>
      </w:r>
    </w:p>
    <w:p w:rsidR="00985361" w:rsidRPr="008D474B" w:rsidRDefault="00985361" w:rsidP="00985361">
      <w:pPr>
        <w:spacing w:line="360" w:lineRule="auto"/>
        <w:ind w:left="360"/>
        <w:jc w:val="both"/>
        <w:rPr>
          <w:color w:val="000000"/>
          <w:sz w:val="28"/>
          <w:szCs w:val="28"/>
        </w:rPr>
      </w:pPr>
    </w:p>
    <w:p w:rsidR="00985361" w:rsidRPr="008D474B" w:rsidRDefault="00985361" w:rsidP="00985361">
      <w:pPr>
        <w:spacing w:line="360" w:lineRule="auto"/>
        <w:ind w:left="360"/>
        <w:jc w:val="both"/>
        <w:rPr>
          <w:color w:val="000000"/>
          <w:sz w:val="28"/>
        </w:rPr>
      </w:pPr>
    </w:p>
    <w:p w:rsidR="00985361" w:rsidRPr="008D474B" w:rsidRDefault="00985361" w:rsidP="00985361">
      <w:pPr>
        <w:rPr>
          <w:color w:val="000000"/>
        </w:rPr>
      </w:pPr>
    </w:p>
    <w:p w:rsidR="00985361" w:rsidRPr="008D474B" w:rsidRDefault="00985361" w:rsidP="00985361">
      <w:pPr>
        <w:spacing w:line="360" w:lineRule="auto"/>
        <w:rPr>
          <w:color w:val="000000"/>
        </w:rPr>
      </w:pPr>
    </w:p>
    <w:p w:rsidR="00985361" w:rsidRPr="008D474B" w:rsidRDefault="00985361" w:rsidP="00985361">
      <w:pPr>
        <w:spacing w:line="360" w:lineRule="auto"/>
        <w:rPr>
          <w:color w:val="000000"/>
        </w:rPr>
      </w:pPr>
    </w:p>
    <w:p w:rsidR="00985361" w:rsidRPr="008D474B" w:rsidRDefault="00985361" w:rsidP="00985361">
      <w:pPr>
        <w:spacing w:line="360" w:lineRule="auto"/>
        <w:rPr>
          <w:color w:val="000000"/>
        </w:rPr>
      </w:pPr>
    </w:p>
    <w:p w:rsidR="00985361" w:rsidRPr="008D474B" w:rsidRDefault="00985361" w:rsidP="00985361">
      <w:pPr>
        <w:spacing w:line="360" w:lineRule="auto"/>
        <w:rPr>
          <w:color w:val="000000"/>
        </w:rPr>
      </w:pPr>
    </w:p>
    <w:p w:rsidR="00985361" w:rsidRPr="008D474B" w:rsidRDefault="00985361" w:rsidP="00985361">
      <w:pPr>
        <w:spacing w:line="360" w:lineRule="auto"/>
        <w:rPr>
          <w:color w:val="000000"/>
        </w:rPr>
      </w:pPr>
    </w:p>
    <w:p w:rsidR="00985361" w:rsidRPr="008D474B" w:rsidRDefault="00985361" w:rsidP="00985361">
      <w:pPr>
        <w:spacing w:line="360" w:lineRule="auto"/>
        <w:rPr>
          <w:color w:val="000000"/>
        </w:rPr>
      </w:pPr>
    </w:p>
    <w:p w:rsidR="00985361" w:rsidRPr="008D474B" w:rsidRDefault="00985361" w:rsidP="00985361">
      <w:pPr>
        <w:spacing w:line="360" w:lineRule="auto"/>
        <w:rPr>
          <w:color w:val="000000"/>
        </w:rPr>
      </w:pPr>
    </w:p>
    <w:p w:rsidR="00985361" w:rsidRPr="008D474B" w:rsidRDefault="00985361" w:rsidP="00985361">
      <w:pPr>
        <w:pStyle w:val="1"/>
        <w:spacing w:after="120" w:line="360" w:lineRule="auto"/>
        <w:rPr>
          <w:color w:val="000000"/>
          <w:szCs w:val="28"/>
        </w:rPr>
      </w:pPr>
      <w:r w:rsidRPr="008D474B">
        <w:rPr>
          <w:color w:val="000000"/>
          <w:szCs w:val="28"/>
        </w:rPr>
        <w:br w:type="page"/>
      </w:r>
      <w:r w:rsidRPr="008D474B">
        <w:rPr>
          <w:color w:val="000000"/>
          <w:szCs w:val="28"/>
        </w:rPr>
        <w:lastRenderedPageBreak/>
        <w:t>ПРАКТИЧЕСКИЕ РЕКОМЕНДАЦИИ</w:t>
      </w:r>
    </w:p>
    <w:p w:rsidR="00985361" w:rsidRPr="008D474B" w:rsidRDefault="00985361" w:rsidP="00DE2D89">
      <w:pPr>
        <w:numPr>
          <w:ilvl w:val="0"/>
          <w:numId w:val="60"/>
        </w:numPr>
        <w:tabs>
          <w:tab w:val="clear" w:pos="720"/>
          <w:tab w:val="num" w:pos="0"/>
        </w:tabs>
        <w:suppressAutoHyphens w:val="0"/>
        <w:spacing w:line="360" w:lineRule="auto"/>
        <w:ind w:left="0" w:firstLine="709"/>
        <w:jc w:val="both"/>
        <w:rPr>
          <w:color w:val="000000"/>
          <w:sz w:val="28"/>
          <w:szCs w:val="28"/>
        </w:rPr>
      </w:pPr>
      <w:r w:rsidRPr="008D474B">
        <w:rPr>
          <w:color w:val="000000"/>
          <w:sz w:val="28"/>
          <w:szCs w:val="28"/>
        </w:rPr>
        <w:t>Мониторинг глубины анестезии у больных с ОЧМТ и степени угн</w:t>
      </w:r>
      <w:r w:rsidRPr="008D474B">
        <w:rPr>
          <w:color w:val="000000"/>
          <w:sz w:val="28"/>
          <w:szCs w:val="28"/>
        </w:rPr>
        <w:t>е</w:t>
      </w:r>
      <w:r w:rsidRPr="008D474B">
        <w:rPr>
          <w:color w:val="000000"/>
          <w:sz w:val="28"/>
          <w:szCs w:val="28"/>
        </w:rPr>
        <w:t>тения активности вегетативной нервной системы рекомендуется проводить с использованием оценки вариабельности  ритма сердечной деятельности. Для этого необходимо проведение Холтеровской записи ЭКГ с последующим спе</w:t>
      </w:r>
      <w:r w:rsidRPr="008D474B">
        <w:rPr>
          <w:color w:val="000000"/>
          <w:sz w:val="28"/>
          <w:szCs w:val="28"/>
        </w:rPr>
        <w:t>к</w:t>
      </w:r>
      <w:r w:rsidRPr="008D474B">
        <w:rPr>
          <w:color w:val="000000"/>
          <w:sz w:val="28"/>
          <w:szCs w:val="28"/>
        </w:rPr>
        <w:t>тральным анализом  интервалограммы в частотной области.</w:t>
      </w:r>
    </w:p>
    <w:p w:rsidR="00985361" w:rsidRPr="008D474B" w:rsidRDefault="00985361" w:rsidP="00DE2D89">
      <w:pPr>
        <w:numPr>
          <w:ilvl w:val="0"/>
          <w:numId w:val="60"/>
        </w:numPr>
        <w:suppressAutoHyphens w:val="0"/>
        <w:spacing w:line="360" w:lineRule="auto"/>
        <w:ind w:left="0" w:firstLine="709"/>
        <w:jc w:val="both"/>
        <w:rPr>
          <w:color w:val="000000"/>
          <w:sz w:val="28"/>
          <w:szCs w:val="28"/>
        </w:rPr>
      </w:pPr>
      <w:r w:rsidRPr="008D474B">
        <w:rPr>
          <w:color w:val="000000"/>
          <w:sz w:val="28"/>
          <w:szCs w:val="28"/>
        </w:rPr>
        <w:t xml:space="preserve">У пострадавших с  </w:t>
      </w:r>
      <w:r w:rsidRPr="008D474B">
        <w:rPr>
          <w:color w:val="000000"/>
          <w:sz w:val="28"/>
        </w:rPr>
        <w:t>ушибом мозга в сочетании с субарахноидальным кровоизлиянием</w:t>
      </w:r>
      <w:r w:rsidRPr="008D474B">
        <w:rPr>
          <w:color w:val="000000"/>
          <w:sz w:val="28"/>
          <w:szCs w:val="28"/>
        </w:rPr>
        <w:t xml:space="preserve"> и тяжестью состояния 15-13 баллов по ШКГ рекомендуется проведение анестезии пропофолом (индукция: 1–4 мг/кг; поддержание анест</w:t>
      </w:r>
      <w:r w:rsidRPr="008D474B">
        <w:rPr>
          <w:color w:val="000000"/>
          <w:sz w:val="28"/>
          <w:szCs w:val="28"/>
        </w:rPr>
        <w:t>е</w:t>
      </w:r>
      <w:r w:rsidRPr="008D474B">
        <w:rPr>
          <w:color w:val="000000"/>
          <w:sz w:val="28"/>
          <w:szCs w:val="28"/>
        </w:rPr>
        <w:t>зии: 3–8 мг/кг/ч) и фентанилом (индукция: 0,005 мг/кг; поддержание анестезии: 0,005–0,01 мг/кг/ч).</w:t>
      </w:r>
    </w:p>
    <w:p w:rsidR="00985361" w:rsidRPr="008D474B" w:rsidRDefault="00985361" w:rsidP="00DE2D89">
      <w:pPr>
        <w:numPr>
          <w:ilvl w:val="0"/>
          <w:numId w:val="60"/>
        </w:numPr>
        <w:suppressAutoHyphens w:val="0"/>
        <w:spacing w:line="360" w:lineRule="auto"/>
        <w:ind w:left="0" w:firstLine="709"/>
        <w:jc w:val="both"/>
        <w:rPr>
          <w:color w:val="000000"/>
          <w:sz w:val="28"/>
          <w:szCs w:val="28"/>
        </w:rPr>
      </w:pPr>
      <w:r w:rsidRPr="008D474B">
        <w:rPr>
          <w:color w:val="000000"/>
          <w:sz w:val="28"/>
          <w:szCs w:val="28"/>
        </w:rPr>
        <w:t xml:space="preserve">У пострадавших с  </w:t>
      </w:r>
      <w:r w:rsidRPr="008D474B">
        <w:rPr>
          <w:color w:val="000000"/>
          <w:sz w:val="28"/>
        </w:rPr>
        <w:t>ушибом мозга в сочетании с внутричерепными гематомами</w:t>
      </w:r>
      <w:r w:rsidRPr="008D474B">
        <w:rPr>
          <w:color w:val="000000"/>
          <w:sz w:val="28"/>
          <w:szCs w:val="28"/>
        </w:rPr>
        <w:t>,  тяжестью состояния 12-9 баллов по ШКГ рекомендуется провед</w:t>
      </w:r>
      <w:r w:rsidRPr="008D474B">
        <w:rPr>
          <w:color w:val="000000"/>
          <w:sz w:val="28"/>
          <w:szCs w:val="28"/>
        </w:rPr>
        <w:t>е</w:t>
      </w:r>
      <w:r w:rsidRPr="008D474B">
        <w:rPr>
          <w:color w:val="000000"/>
          <w:sz w:val="28"/>
          <w:szCs w:val="28"/>
        </w:rPr>
        <w:t>ние анестезии тиопенталом натрия (индукция: 4–6 мг/кг; поддержание анест</w:t>
      </w:r>
      <w:r w:rsidRPr="008D474B">
        <w:rPr>
          <w:color w:val="000000"/>
          <w:sz w:val="28"/>
          <w:szCs w:val="28"/>
        </w:rPr>
        <w:t>е</w:t>
      </w:r>
      <w:r w:rsidRPr="008D474B">
        <w:rPr>
          <w:color w:val="000000"/>
          <w:sz w:val="28"/>
          <w:szCs w:val="28"/>
        </w:rPr>
        <w:t>зии: 4–10 мг/кг/ч) и фентанилом (индукция: 0,002 мг/кг; поддержание анест</w:t>
      </w:r>
      <w:r w:rsidRPr="008D474B">
        <w:rPr>
          <w:color w:val="000000"/>
          <w:sz w:val="28"/>
          <w:szCs w:val="28"/>
        </w:rPr>
        <w:t>е</w:t>
      </w:r>
      <w:r w:rsidRPr="008D474B">
        <w:rPr>
          <w:color w:val="000000"/>
          <w:sz w:val="28"/>
          <w:szCs w:val="28"/>
        </w:rPr>
        <w:t>зии: 0,005–0,01 мг/кг/ч).</w:t>
      </w:r>
    </w:p>
    <w:p w:rsidR="00985361" w:rsidRPr="008D474B" w:rsidRDefault="00985361" w:rsidP="00DE2D89">
      <w:pPr>
        <w:numPr>
          <w:ilvl w:val="0"/>
          <w:numId w:val="60"/>
        </w:numPr>
        <w:suppressAutoHyphens w:val="0"/>
        <w:spacing w:line="360" w:lineRule="auto"/>
        <w:ind w:left="0" w:firstLine="709"/>
        <w:jc w:val="both"/>
        <w:rPr>
          <w:color w:val="000000"/>
          <w:sz w:val="28"/>
          <w:szCs w:val="28"/>
        </w:rPr>
      </w:pPr>
      <w:proofErr w:type="gramStart"/>
      <w:r w:rsidRPr="008D474B">
        <w:rPr>
          <w:color w:val="000000"/>
          <w:sz w:val="28"/>
          <w:szCs w:val="28"/>
        </w:rPr>
        <w:t xml:space="preserve">Пострадавшим </w:t>
      </w:r>
      <w:r w:rsidRPr="008D474B">
        <w:rPr>
          <w:color w:val="000000"/>
          <w:sz w:val="28"/>
        </w:rPr>
        <w:t xml:space="preserve">с ушибом мозга в сочетании  субарахноидальным кровоизлиянием и внутричерепными гематомами и тяжестью состояния </w:t>
      </w:r>
      <w:r w:rsidRPr="008D474B">
        <w:rPr>
          <w:color w:val="000000"/>
          <w:sz w:val="28"/>
          <w:szCs w:val="28"/>
        </w:rPr>
        <w:t>8-3 баллов по ШКГ рекомендуется проведение анестезии оксибутиратом натрия (индукция: 50 мг/кг; поддержание анестезии: 20–70 мг/кг/ч), тиопенталом натрия (и</w:t>
      </w:r>
      <w:r w:rsidRPr="008D474B">
        <w:rPr>
          <w:color w:val="000000"/>
          <w:sz w:val="28"/>
          <w:szCs w:val="28"/>
        </w:rPr>
        <w:t>н</w:t>
      </w:r>
      <w:r w:rsidRPr="008D474B">
        <w:rPr>
          <w:color w:val="000000"/>
          <w:sz w:val="28"/>
          <w:szCs w:val="28"/>
        </w:rPr>
        <w:t>дукция: 1–4 мг/кг, поддержание анестезии: 4—6 мг/кг/ч), кетамином (индукция: 0,15–0,5 мг/кг;</w:t>
      </w:r>
      <w:proofErr w:type="gramEnd"/>
      <w:r w:rsidRPr="008D474B">
        <w:rPr>
          <w:color w:val="000000"/>
          <w:sz w:val="28"/>
          <w:szCs w:val="28"/>
        </w:rPr>
        <w:t xml:space="preserve"> поддержание анестезии: 0,5–1,0 мг/кг/ч) и морфина гидрохлоридом (индукция: 0,25 мг/кг; поддержание анестезии: 0,25—0,3 мг/кг/ч).</w:t>
      </w: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rPr>
          <w:color w:val="000000"/>
        </w:rPr>
      </w:pPr>
    </w:p>
    <w:p w:rsidR="00985361" w:rsidRPr="008D474B" w:rsidRDefault="00985361" w:rsidP="00985361">
      <w:pPr>
        <w:spacing w:line="360" w:lineRule="auto"/>
        <w:jc w:val="center"/>
        <w:rPr>
          <w:color w:val="000000"/>
          <w:sz w:val="28"/>
          <w:szCs w:val="28"/>
        </w:rPr>
      </w:pPr>
      <w:r w:rsidRPr="008D474B">
        <w:rPr>
          <w:color w:val="000000"/>
        </w:rPr>
        <w:br w:type="page"/>
      </w:r>
      <w:r w:rsidRPr="008D474B">
        <w:rPr>
          <w:color w:val="000000"/>
          <w:sz w:val="28"/>
          <w:szCs w:val="28"/>
        </w:rPr>
        <w:lastRenderedPageBreak/>
        <w:t>СПИСОК ИСПОЛЬЗОВАННОЙ ЛИТЕРАТУРЫ</w:t>
      </w:r>
    </w:p>
    <w:p w:rsidR="00985361" w:rsidRPr="008D474B" w:rsidRDefault="00985361" w:rsidP="00985361">
      <w:pPr>
        <w:spacing w:line="360" w:lineRule="auto"/>
        <w:jc w:val="center"/>
        <w:rPr>
          <w:color w:val="000000"/>
          <w:sz w:val="28"/>
          <w:szCs w:val="28"/>
          <w:lang w:val="en-US"/>
        </w:rPr>
      </w:pP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uk-UA"/>
        </w:rPr>
      </w:pPr>
      <w:proofErr w:type="gramStart"/>
      <w:r w:rsidRPr="008D474B">
        <w:rPr>
          <w:color w:val="000000"/>
          <w:sz w:val="28"/>
          <w:szCs w:val="28"/>
        </w:rPr>
        <w:t>Алешин</w:t>
      </w:r>
      <w:proofErr w:type="gramEnd"/>
      <w:r w:rsidRPr="008D474B">
        <w:rPr>
          <w:color w:val="000000"/>
          <w:sz w:val="28"/>
          <w:szCs w:val="28"/>
        </w:rPr>
        <w:t xml:space="preserve"> Б.В. Понятие о гормонах и их критериях в современной энд</w:t>
      </w:r>
      <w:r w:rsidRPr="008D474B">
        <w:rPr>
          <w:color w:val="000000"/>
          <w:sz w:val="28"/>
          <w:szCs w:val="28"/>
        </w:rPr>
        <w:t>о</w:t>
      </w:r>
      <w:r w:rsidRPr="008D474B">
        <w:rPr>
          <w:color w:val="000000"/>
          <w:sz w:val="28"/>
          <w:szCs w:val="28"/>
        </w:rPr>
        <w:t>кринологии// Успехи физиологич. наук.–1987.–Т.18, №4.– С.19-36.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Амчеславский В.Г., Потапов А.А.  Рекомендации в интенсивной терапии черепно-мозговой травмы</w:t>
      </w:r>
      <w:r w:rsidRPr="008D474B">
        <w:rPr>
          <w:bCs/>
          <w:color w:val="000000"/>
          <w:sz w:val="28"/>
          <w:szCs w:val="28"/>
        </w:rPr>
        <w:t xml:space="preserve">// </w:t>
      </w:r>
      <w:r w:rsidRPr="008D474B">
        <w:rPr>
          <w:color w:val="000000"/>
          <w:sz w:val="28"/>
          <w:szCs w:val="28"/>
          <w:lang w:val="uk-UA"/>
        </w:rPr>
        <w:t xml:space="preserve">Мат </w:t>
      </w:r>
      <w:r w:rsidRPr="008D474B">
        <w:rPr>
          <w:color w:val="000000"/>
          <w:sz w:val="28"/>
          <w:szCs w:val="28"/>
          <w:lang w:val="en-US"/>
        </w:rPr>
        <w:t>IV</w:t>
      </w:r>
      <w:r w:rsidRPr="008D474B">
        <w:rPr>
          <w:color w:val="000000"/>
          <w:sz w:val="28"/>
          <w:szCs w:val="28"/>
        </w:rPr>
        <w:t xml:space="preserve"> Сессии МНОАР Тезисы. М. – 2001. – С-44.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bCs/>
          <w:iCs/>
          <w:color w:val="000000"/>
          <w:sz w:val="28"/>
          <w:szCs w:val="28"/>
        </w:rPr>
        <w:t>Баевский Р.М., Иванов Г.Г., Чирейкин Л.В. с соавт. Анализ вариабельн</w:t>
      </w:r>
      <w:r w:rsidRPr="008D474B">
        <w:rPr>
          <w:bCs/>
          <w:iCs/>
          <w:color w:val="000000"/>
          <w:sz w:val="28"/>
          <w:szCs w:val="28"/>
        </w:rPr>
        <w:t>о</w:t>
      </w:r>
      <w:r w:rsidRPr="008D474B">
        <w:rPr>
          <w:bCs/>
          <w:iCs/>
          <w:color w:val="000000"/>
          <w:sz w:val="28"/>
          <w:szCs w:val="28"/>
        </w:rPr>
        <w:t>сти сердечного ритма при использовании различных электрокардиогр</w:t>
      </w:r>
      <w:r w:rsidRPr="008D474B">
        <w:rPr>
          <w:bCs/>
          <w:iCs/>
          <w:color w:val="000000"/>
          <w:sz w:val="28"/>
          <w:szCs w:val="28"/>
        </w:rPr>
        <w:t>а</w:t>
      </w:r>
      <w:r w:rsidRPr="008D474B">
        <w:rPr>
          <w:bCs/>
          <w:iCs/>
          <w:color w:val="000000"/>
          <w:sz w:val="28"/>
          <w:szCs w:val="28"/>
        </w:rPr>
        <w:t>фических систем</w:t>
      </w:r>
      <w:proofErr w:type="gramStart"/>
      <w:r w:rsidRPr="008D474B">
        <w:rPr>
          <w:bCs/>
          <w:iCs/>
          <w:color w:val="000000"/>
          <w:sz w:val="28"/>
          <w:szCs w:val="28"/>
        </w:rPr>
        <w:t>.М</w:t>
      </w:r>
      <w:proofErr w:type="gramEnd"/>
      <w:r w:rsidRPr="008D474B">
        <w:rPr>
          <w:bCs/>
          <w:iCs/>
          <w:color w:val="000000"/>
          <w:sz w:val="28"/>
          <w:szCs w:val="28"/>
        </w:rPr>
        <w:t>етод. Рекоменд. Вестник аритмологии., №24.– М.2001.–С.–65–86.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bCs/>
          <w:color w:val="000000"/>
          <w:sz w:val="28"/>
          <w:szCs w:val="28"/>
        </w:rPr>
        <w:t>Баевский Р.М., Кириллов О.И., Клецкин С.З. Математический анализ и</w:t>
      </w:r>
      <w:r w:rsidRPr="008D474B">
        <w:rPr>
          <w:bCs/>
          <w:color w:val="000000"/>
          <w:sz w:val="28"/>
          <w:szCs w:val="28"/>
        </w:rPr>
        <w:t>з</w:t>
      </w:r>
      <w:r w:rsidRPr="008D474B">
        <w:rPr>
          <w:bCs/>
          <w:color w:val="000000"/>
          <w:sz w:val="28"/>
          <w:szCs w:val="28"/>
        </w:rPr>
        <w:t>менений сердечного ритма при стрессе.– М.</w:t>
      </w:r>
      <w:r w:rsidRPr="008D474B">
        <w:rPr>
          <w:color w:val="000000"/>
          <w:sz w:val="28"/>
          <w:szCs w:val="28"/>
        </w:rPr>
        <w:t>: Наука</w:t>
      </w:r>
      <w:r w:rsidRPr="008D474B">
        <w:rPr>
          <w:bCs/>
          <w:color w:val="000000"/>
          <w:sz w:val="28"/>
          <w:szCs w:val="28"/>
        </w:rPr>
        <w:t>.</w:t>
      </w:r>
      <w:r w:rsidRPr="008D474B">
        <w:rPr>
          <w:color w:val="000000"/>
          <w:sz w:val="28"/>
          <w:szCs w:val="28"/>
        </w:rPr>
        <w:t xml:space="preserve"> –</w:t>
      </w:r>
      <w:r w:rsidRPr="008D474B">
        <w:rPr>
          <w:bCs/>
          <w:color w:val="000000"/>
          <w:sz w:val="28"/>
          <w:szCs w:val="28"/>
        </w:rPr>
        <w:t xml:space="preserve"> 1984.– 384с.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Балаболкин М. И., Клебанова Е. М. Роль окислительного стресса в пат</w:t>
      </w:r>
      <w:r w:rsidRPr="008D474B">
        <w:rPr>
          <w:color w:val="000000"/>
          <w:sz w:val="28"/>
          <w:szCs w:val="28"/>
        </w:rPr>
        <w:t>о</w:t>
      </w:r>
      <w:r w:rsidRPr="008D474B">
        <w:rPr>
          <w:color w:val="000000"/>
          <w:sz w:val="28"/>
          <w:szCs w:val="28"/>
        </w:rPr>
        <w:t>генезе сосудистых осложнений диабета // Проблемы эндокринологии. –2000.– Т. 46, № 6.– С. 29-34.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Барабой В.А., Брехман И.И., Голотин В.Г., Кудряшов Ю.Б. Перекисное окисление и стресс. – СПб</w:t>
      </w:r>
      <w:proofErr w:type="gramStart"/>
      <w:r w:rsidRPr="008D474B">
        <w:rPr>
          <w:color w:val="000000"/>
          <w:sz w:val="28"/>
          <w:szCs w:val="28"/>
        </w:rPr>
        <w:t xml:space="preserve">.: </w:t>
      </w:r>
      <w:proofErr w:type="gramEnd"/>
      <w:r w:rsidRPr="008D474B">
        <w:rPr>
          <w:color w:val="000000"/>
          <w:sz w:val="28"/>
          <w:szCs w:val="28"/>
        </w:rPr>
        <w:t>Наука, 1992. –148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Березов Т.Г., Коровкин Б.Ф. Биологическая химия. -  М.: Медицина, 1990. – 528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Барышев Б.А.  Организационные принципы парентерального и энтерал</w:t>
      </w:r>
      <w:r w:rsidRPr="008D474B">
        <w:rPr>
          <w:color w:val="000000"/>
          <w:sz w:val="28"/>
          <w:szCs w:val="28"/>
        </w:rPr>
        <w:t>ь</w:t>
      </w:r>
      <w:r w:rsidRPr="008D474B">
        <w:rPr>
          <w:color w:val="000000"/>
          <w:sz w:val="28"/>
          <w:szCs w:val="28"/>
        </w:rPr>
        <w:t xml:space="preserve">ного питания  у  взрослых: - Инструкция для врачей клиник. СПбГМУ им. акад. И.П. Павлова </w:t>
      </w:r>
      <w:proofErr w:type="gramStart"/>
      <w:r w:rsidRPr="008D474B">
        <w:rPr>
          <w:color w:val="000000"/>
          <w:sz w:val="28"/>
          <w:szCs w:val="28"/>
        </w:rPr>
        <w:t>–С</w:t>
      </w:r>
      <w:proofErr w:type="gramEnd"/>
      <w:r w:rsidRPr="008D474B">
        <w:rPr>
          <w:color w:val="000000"/>
          <w:sz w:val="28"/>
          <w:szCs w:val="28"/>
        </w:rPr>
        <w:t>Пб: Издательство СПбГМУ. – 2001 – 22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lang w:val="uk-UA"/>
        </w:rPr>
        <w:t>Бобринская И.Г., Левитэ Е.М. и др. Влияние гипервентиляции на мозг</w:t>
      </w:r>
      <w:r w:rsidRPr="008D474B">
        <w:rPr>
          <w:color w:val="000000"/>
          <w:sz w:val="28"/>
          <w:szCs w:val="28"/>
          <w:lang w:val="uk-UA"/>
        </w:rPr>
        <w:t>о</w:t>
      </w:r>
      <w:r w:rsidRPr="008D474B">
        <w:rPr>
          <w:color w:val="000000"/>
          <w:sz w:val="28"/>
          <w:szCs w:val="28"/>
          <w:lang w:val="uk-UA"/>
        </w:rPr>
        <w:t>вой кровоток и метаболизм у</w:t>
      </w:r>
      <w:r w:rsidRPr="008D474B">
        <w:rPr>
          <w:color w:val="000000"/>
          <w:sz w:val="28"/>
          <w:szCs w:val="28"/>
        </w:rPr>
        <w:t xml:space="preserve"> пострадавших</w:t>
      </w:r>
      <w:r w:rsidRPr="008D474B">
        <w:rPr>
          <w:color w:val="000000"/>
          <w:sz w:val="28"/>
          <w:szCs w:val="28"/>
          <w:lang w:val="uk-UA"/>
        </w:rPr>
        <w:t xml:space="preserve"> с черепно-мозговой травмой// Вестник интенсивной терапии. – 2002. – №2. – С.36-39.</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Бобырев В.Н., Воскресенский О.Н. Антиоксиданты в клинической пра</w:t>
      </w:r>
      <w:r w:rsidRPr="008D474B">
        <w:rPr>
          <w:color w:val="000000"/>
          <w:sz w:val="28"/>
          <w:szCs w:val="28"/>
        </w:rPr>
        <w:t>к</w:t>
      </w:r>
      <w:r w:rsidRPr="008D474B">
        <w:rPr>
          <w:color w:val="000000"/>
          <w:sz w:val="28"/>
          <w:szCs w:val="28"/>
        </w:rPr>
        <w:t>тике // Терапевт</w:t>
      </w:r>
      <w:proofErr w:type="gramStart"/>
      <w:r w:rsidRPr="008D474B">
        <w:rPr>
          <w:color w:val="000000"/>
          <w:sz w:val="28"/>
          <w:szCs w:val="28"/>
        </w:rPr>
        <w:t>.</w:t>
      </w:r>
      <w:proofErr w:type="gramEnd"/>
      <w:r w:rsidRPr="008D474B">
        <w:rPr>
          <w:color w:val="000000"/>
          <w:sz w:val="28"/>
          <w:szCs w:val="28"/>
        </w:rPr>
        <w:t xml:space="preserve"> </w:t>
      </w:r>
      <w:proofErr w:type="gramStart"/>
      <w:r w:rsidRPr="008D474B">
        <w:rPr>
          <w:color w:val="000000"/>
          <w:sz w:val="28"/>
          <w:szCs w:val="28"/>
        </w:rPr>
        <w:t>а</w:t>
      </w:r>
      <w:proofErr w:type="gramEnd"/>
      <w:r w:rsidRPr="008D474B">
        <w:rPr>
          <w:color w:val="000000"/>
          <w:sz w:val="28"/>
          <w:szCs w:val="28"/>
        </w:rPr>
        <w:t>рх. –1989. – Т.3. – С. 122-125.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lastRenderedPageBreak/>
        <w:t>Болдырев А.А. Опыт отечественной физико-химической биологии в и</w:t>
      </w:r>
      <w:r w:rsidRPr="008D474B">
        <w:rPr>
          <w:color w:val="000000"/>
          <w:sz w:val="28"/>
          <w:szCs w:val="28"/>
        </w:rPr>
        <w:t>с</w:t>
      </w:r>
      <w:r w:rsidRPr="008D474B">
        <w:rPr>
          <w:color w:val="000000"/>
          <w:sz w:val="28"/>
          <w:szCs w:val="28"/>
        </w:rPr>
        <w:t>следовании биологической роли мембранных липидов // Биохимия. – 1982. –Т. 47, вып. 4. –С. 698-700.</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Болдырев А.А., Куклей М.Л. Свободные радикалы в нормальном и иш</w:t>
      </w:r>
      <w:r w:rsidRPr="008D474B">
        <w:rPr>
          <w:color w:val="000000"/>
          <w:sz w:val="28"/>
          <w:szCs w:val="28"/>
        </w:rPr>
        <w:t>е</w:t>
      </w:r>
      <w:r w:rsidRPr="008D474B">
        <w:rPr>
          <w:color w:val="000000"/>
          <w:sz w:val="28"/>
          <w:szCs w:val="28"/>
        </w:rPr>
        <w:t>мическом мозге // Нейрохимия.– 1996.– № 13.– С. 271- 278.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 xml:space="preserve">Болис Л., Хоффман Д.Ф., Лиф А. Мембраны и болезнь: Пер. с англ. – М.: Медицина. – 1980. – 408 с.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Братищев. И.В. Оценка тяжести состояния и принципы коррекции нар</w:t>
      </w:r>
      <w:r w:rsidRPr="008D474B">
        <w:rPr>
          <w:color w:val="000000"/>
          <w:sz w:val="28"/>
          <w:szCs w:val="28"/>
        </w:rPr>
        <w:t>у</w:t>
      </w:r>
      <w:r w:rsidRPr="008D474B">
        <w:rPr>
          <w:color w:val="000000"/>
          <w:sz w:val="28"/>
          <w:szCs w:val="28"/>
        </w:rPr>
        <w:t>шенных функций при внутрибольничной транспортировке больных с ч</w:t>
      </w:r>
      <w:r w:rsidRPr="008D474B">
        <w:rPr>
          <w:color w:val="000000"/>
          <w:sz w:val="28"/>
          <w:szCs w:val="28"/>
        </w:rPr>
        <w:t>е</w:t>
      </w:r>
      <w:r w:rsidRPr="008D474B">
        <w:rPr>
          <w:color w:val="000000"/>
          <w:sz w:val="28"/>
          <w:szCs w:val="28"/>
        </w:rPr>
        <w:t>репно-мозговой травмой//Вестник интенсивной терапии. – 2002. – №1. – С.50-53.</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Балыкова Л.А., Балашов В.П., Смирнов Л.Д. и соавт. Опыт применения мексидола для лечения нарушений ритма и проводимости у детей // Тр</w:t>
      </w:r>
      <w:r w:rsidRPr="008D474B">
        <w:rPr>
          <w:color w:val="000000"/>
          <w:sz w:val="28"/>
          <w:szCs w:val="28"/>
        </w:rPr>
        <w:t>у</w:t>
      </w:r>
      <w:r w:rsidRPr="008D474B">
        <w:rPr>
          <w:color w:val="000000"/>
          <w:sz w:val="28"/>
          <w:szCs w:val="28"/>
        </w:rPr>
        <w:t>ды нац. научно-практ. конф. с междун. участием «Свободные радикалы, антиоксиданты и болезни человека». – Смоленск. – 2001. –с.264-266.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Верещагин Е.И., Тарасов Р.С., Астраков С.В., Волков С.Г. Нейропроте</w:t>
      </w:r>
      <w:r w:rsidRPr="008D474B">
        <w:rPr>
          <w:color w:val="000000"/>
          <w:sz w:val="28"/>
          <w:szCs w:val="28"/>
        </w:rPr>
        <w:t>к</w:t>
      </w:r>
      <w:r w:rsidRPr="008D474B">
        <w:rPr>
          <w:color w:val="000000"/>
          <w:sz w:val="28"/>
          <w:szCs w:val="28"/>
        </w:rPr>
        <w:t>ция кетамином и допаминсберегающими препаратами в остром периоде черепно-мозговой травмы и терапии апаллического синдрома. Анест</w:t>
      </w:r>
      <w:r w:rsidRPr="008D474B">
        <w:rPr>
          <w:color w:val="000000"/>
          <w:sz w:val="28"/>
          <w:szCs w:val="28"/>
        </w:rPr>
        <w:t>е</w:t>
      </w:r>
      <w:r w:rsidRPr="008D474B">
        <w:rPr>
          <w:color w:val="000000"/>
          <w:sz w:val="28"/>
          <w:szCs w:val="28"/>
        </w:rPr>
        <w:t>зиология и Реаниматология.-2004.-№4.-С.47-51.</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Владимиров Ю.А. Роль нарушений свойств липидного слоя мембран в развитии патологических процессов // Патологическая физиология и эк</w:t>
      </w:r>
      <w:r w:rsidRPr="008D474B">
        <w:rPr>
          <w:color w:val="000000"/>
          <w:sz w:val="28"/>
          <w:szCs w:val="28"/>
        </w:rPr>
        <w:t>с</w:t>
      </w:r>
      <w:r w:rsidRPr="008D474B">
        <w:rPr>
          <w:color w:val="000000"/>
          <w:sz w:val="28"/>
          <w:szCs w:val="28"/>
        </w:rPr>
        <w:t>периментальная терапия. – 1989. – № 4. – С. 7-19.</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Воробьев К.П. Клинико-физиологический анализ категорий функци</w:t>
      </w:r>
      <w:r w:rsidRPr="008D474B">
        <w:rPr>
          <w:color w:val="000000"/>
          <w:sz w:val="28"/>
          <w:szCs w:val="28"/>
        </w:rPr>
        <w:t>о</w:t>
      </w:r>
      <w:r w:rsidRPr="008D474B">
        <w:rPr>
          <w:color w:val="000000"/>
          <w:sz w:val="28"/>
          <w:szCs w:val="28"/>
        </w:rPr>
        <w:t>нального состояния организма и интенсивная терапия //Вестник инте</w:t>
      </w:r>
      <w:r w:rsidRPr="008D474B">
        <w:rPr>
          <w:color w:val="000000"/>
          <w:sz w:val="28"/>
          <w:szCs w:val="28"/>
        </w:rPr>
        <w:t>н</w:t>
      </w:r>
      <w:r w:rsidRPr="008D474B">
        <w:rPr>
          <w:color w:val="000000"/>
          <w:sz w:val="28"/>
          <w:szCs w:val="28"/>
        </w:rPr>
        <w:t>сивной терапии. –2001. – № 2. – С.3-8.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Воскресенский О.Н., Жутаев И.А., Бобырев В.Н., Безуглый Ю.В.. Ант</w:t>
      </w:r>
      <w:r w:rsidRPr="008D474B">
        <w:rPr>
          <w:color w:val="000000"/>
          <w:sz w:val="28"/>
          <w:szCs w:val="28"/>
        </w:rPr>
        <w:t>и</w:t>
      </w:r>
      <w:r w:rsidRPr="008D474B">
        <w:rPr>
          <w:color w:val="000000"/>
          <w:sz w:val="28"/>
          <w:szCs w:val="28"/>
        </w:rPr>
        <w:t>оксидантная система, онтогенез и старение //  Вопр. мед</w:t>
      </w:r>
      <w:proofErr w:type="gramStart"/>
      <w:r w:rsidRPr="008D474B">
        <w:rPr>
          <w:color w:val="000000"/>
          <w:sz w:val="28"/>
          <w:szCs w:val="28"/>
        </w:rPr>
        <w:t>.</w:t>
      </w:r>
      <w:proofErr w:type="gramEnd"/>
      <w:r w:rsidRPr="008D474B">
        <w:rPr>
          <w:color w:val="000000"/>
          <w:sz w:val="28"/>
          <w:szCs w:val="28"/>
        </w:rPr>
        <w:t xml:space="preserve"> </w:t>
      </w:r>
      <w:proofErr w:type="gramStart"/>
      <w:r w:rsidRPr="008D474B">
        <w:rPr>
          <w:color w:val="000000"/>
          <w:sz w:val="28"/>
          <w:szCs w:val="28"/>
        </w:rPr>
        <w:t>х</w:t>
      </w:r>
      <w:proofErr w:type="gramEnd"/>
      <w:r w:rsidRPr="008D474B">
        <w:rPr>
          <w:color w:val="000000"/>
          <w:sz w:val="28"/>
          <w:szCs w:val="28"/>
        </w:rPr>
        <w:t xml:space="preserve">имии. – 1982. – № 1. – С. 14-27.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lang w:val="uk-UA"/>
        </w:rPr>
        <w:t>Голубев А.М., Сундуков Т.В.. Роль структурных изменений легких в т</w:t>
      </w:r>
      <w:r w:rsidRPr="008D474B">
        <w:rPr>
          <w:color w:val="000000"/>
          <w:sz w:val="28"/>
          <w:szCs w:val="28"/>
          <w:lang w:val="uk-UA"/>
        </w:rPr>
        <w:t>а</w:t>
      </w:r>
      <w:r w:rsidRPr="008D474B">
        <w:rPr>
          <w:color w:val="000000"/>
          <w:sz w:val="28"/>
          <w:szCs w:val="28"/>
          <w:lang w:val="uk-UA"/>
        </w:rPr>
        <w:t>натогенезе при черепно-мозговой и сочетанной травме // Анестезиология и реаниматологія. –2003. – №6. – С.23-26.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lastRenderedPageBreak/>
        <w:t>Горизонтов П.Д., Протасова Т.Н. Гомеостаз // Детоксикация как один из механизмов гомеостаза и резистентности</w:t>
      </w:r>
      <w:proofErr w:type="gramStart"/>
      <w:r w:rsidRPr="008D474B">
        <w:rPr>
          <w:color w:val="000000"/>
          <w:sz w:val="28"/>
          <w:szCs w:val="28"/>
        </w:rPr>
        <w:t xml:space="preserve"> .</w:t>
      </w:r>
      <w:proofErr w:type="gramEnd"/>
      <w:r w:rsidRPr="008D474B">
        <w:rPr>
          <w:color w:val="000000"/>
          <w:sz w:val="28"/>
          <w:szCs w:val="28"/>
        </w:rPr>
        <w:t xml:space="preserve"> – М.</w:t>
      </w:r>
      <w:r w:rsidRPr="008D474B">
        <w:rPr>
          <w:color w:val="000000"/>
          <w:sz w:val="28"/>
          <w:szCs w:val="28"/>
          <w:lang w:val="uk-UA"/>
        </w:rPr>
        <w:t xml:space="preserve"> Медицина</w:t>
      </w:r>
      <w:r w:rsidRPr="008D474B">
        <w:rPr>
          <w:color w:val="000000"/>
          <w:sz w:val="28"/>
          <w:szCs w:val="28"/>
        </w:rPr>
        <w:t xml:space="preserve">, 1981.– С. 366-397.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 xml:space="preserve">Горчинский Ю.М. Определение </w:t>
      </w:r>
      <w:r w:rsidRPr="008D474B">
        <w:rPr>
          <w:color w:val="000000"/>
          <w:sz w:val="28"/>
          <w:szCs w:val="28"/>
          <w:lang w:val="en-US"/>
        </w:rPr>
        <w:t>SH</w:t>
      </w:r>
      <w:r w:rsidRPr="008D474B">
        <w:rPr>
          <w:color w:val="000000"/>
          <w:sz w:val="28"/>
          <w:szCs w:val="28"/>
        </w:rPr>
        <w:t>— групп при помощи 5</w:t>
      </w:r>
      <w:r w:rsidRPr="008D474B">
        <w:rPr>
          <w:color w:val="000000"/>
          <w:sz w:val="28"/>
          <w:szCs w:val="28"/>
          <w:vertAlign w:val="superscript"/>
        </w:rPr>
        <w:t>1</w:t>
      </w:r>
      <w:r w:rsidRPr="008D474B">
        <w:rPr>
          <w:color w:val="000000"/>
          <w:sz w:val="28"/>
          <w:szCs w:val="28"/>
        </w:rPr>
        <w:t>-5</w:t>
      </w:r>
      <w:r w:rsidRPr="008D474B">
        <w:rPr>
          <w:color w:val="000000"/>
          <w:sz w:val="28"/>
          <w:szCs w:val="28"/>
          <w:vertAlign w:val="superscript"/>
        </w:rPr>
        <w:t>1</w:t>
      </w:r>
      <w:r w:rsidRPr="008D474B">
        <w:rPr>
          <w:color w:val="000000"/>
          <w:sz w:val="28"/>
          <w:szCs w:val="28"/>
        </w:rPr>
        <w:t xml:space="preserve">- дитио-бис (2- нитробензойной) кислоты. В кн.: Сульфгидрильные и дисульфидные группы белков. М. « Наука». – 1971. – </w:t>
      </w:r>
      <w:r w:rsidRPr="008D474B">
        <w:rPr>
          <w:color w:val="000000"/>
          <w:sz w:val="28"/>
          <w:szCs w:val="28"/>
          <w:lang w:val="uk-UA"/>
        </w:rPr>
        <w:t>С</w:t>
      </w:r>
      <w:r w:rsidRPr="008D474B">
        <w:rPr>
          <w:color w:val="000000"/>
          <w:sz w:val="28"/>
          <w:szCs w:val="28"/>
        </w:rPr>
        <w:t>. 97-99.</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Грибков А.В., Бояринов Г.А., Болоничев А.М., Григорьева В.В.Изменение мозгового кровотока, внутричерепного и мозгового пе</w:t>
      </w:r>
      <w:r w:rsidRPr="008D474B">
        <w:rPr>
          <w:color w:val="000000"/>
          <w:sz w:val="28"/>
          <w:szCs w:val="28"/>
        </w:rPr>
        <w:t>р</w:t>
      </w:r>
      <w:r w:rsidRPr="008D474B">
        <w:rPr>
          <w:color w:val="000000"/>
          <w:sz w:val="28"/>
          <w:szCs w:val="28"/>
        </w:rPr>
        <w:t>фузионного давления у нейрохирургических больных во время вводного наркоза пропофолом // Анестезиология и реаниматология.– 2001.–№2.– С. 43-45.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Громова О.А., Кудрин А.В. Нейрохимия макро- и микроэлементов. Н</w:t>
      </w:r>
      <w:r w:rsidRPr="008D474B">
        <w:rPr>
          <w:color w:val="000000"/>
          <w:sz w:val="28"/>
          <w:szCs w:val="28"/>
        </w:rPr>
        <w:t>о</w:t>
      </w:r>
      <w:r w:rsidRPr="008D474B">
        <w:rPr>
          <w:color w:val="000000"/>
          <w:sz w:val="28"/>
          <w:szCs w:val="28"/>
        </w:rPr>
        <w:t>вые подходы к фармакотерапии.- М.: "</w:t>
      </w:r>
      <w:proofErr w:type="gramStart"/>
      <w:r w:rsidRPr="008D474B">
        <w:rPr>
          <w:color w:val="000000"/>
          <w:sz w:val="28"/>
          <w:szCs w:val="28"/>
        </w:rPr>
        <w:t>АЛЕВ-В</w:t>
      </w:r>
      <w:proofErr w:type="gramEnd"/>
      <w:r w:rsidRPr="008D474B">
        <w:rPr>
          <w:color w:val="000000"/>
          <w:sz w:val="28"/>
          <w:szCs w:val="28"/>
        </w:rPr>
        <w:t>".– 2001. – с. 72-74.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hyperlink r:id="rId10" w:history="1">
        <w:r w:rsidRPr="008D474B">
          <w:rPr>
            <w:rStyle w:val="af8"/>
            <w:rFonts w:ascii="Times New Roman" w:hAnsi="Times New Roman" w:cs="Times New Roman"/>
            <w:iCs/>
            <w:color w:val="000000"/>
            <w:sz w:val="28"/>
            <w:szCs w:val="28"/>
          </w:rPr>
          <w:t>Дунаев В.В., Губский Ю.И.</w:t>
        </w:r>
        <w:r w:rsidRPr="008D474B">
          <w:rPr>
            <w:rStyle w:val="af8"/>
            <w:rFonts w:ascii="Times New Roman" w:hAnsi="Times New Roman" w:cs="Times New Roman"/>
            <w:iCs/>
            <w:color w:val="000000"/>
            <w:sz w:val="28"/>
            <w:szCs w:val="28"/>
            <w:lang w:val="en-US"/>
          </w:rPr>
          <w:t>c</w:t>
        </w:r>
        <w:r w:rsidRPr="008D474B">
          <w:rPr>
            <w:rStyle w:val="af8"/>
            <w:rFonts w:ascii="Times New Roman" w:hAnsi="Times New Roman" w:cs="Times New Roman"/>
            <w:iCs/>
            <w:color w:val="000000"/>
            <w:sz w:val="28"/>
            <w:szCs w:val="28"/>
          </w:rPr>
          <w:t xml:space="preserve"> </w:t>
        </w:r>
        <w:proofErr w:type="gramStart"/>
        <w:r w:rsidRPr="008D474B">
          <w:rPr>
            <w:rStyle w:val="af8"/>
            <w:rFonts w:ascii="Times New Roman" w:hAnsi="Times New Roman" w:cs="Times New Roman"/>
            <w:iCs/>
            <w:color w:val="000000"/>
            <w:sz w:val="28"/>
            <w:szCs w:val="28"/>
            <w:lang w:val="en-US"/>
          </w:rPr>
          <w:t>c</w:t>
        </w:r>
        <w:proofErr w:type="gramEnd"/>
        <w:r w:rsidRPr="008D474B">
          <w:rPr>
            <w:rStyle w:val="af8"/>
            <w:rFonts w:ascii="Times New Roman" w:hAnsi="Times New Roman" w:cs="Times New Roman"/>
            <w:iCs/>
            <w:color w:val="000000"/>
            <w:sz w:val="28"/>
            <w:szCs w:val="28"/>
          </w:rPr>
          <w:t xml:space="preserve">оавт. </w:t>
        </w:r>
        <w:r w:rsidRPr="008D474B">
          <w:rPr>
            <w:rStyle w:val="af8"/>
            <w:rFonts w:ascii="Times New Roman" w:hAnsi="Times New Roman" w:cs="Times New Roman"/>
            <w:color w:val="000000"/>
            <w:sz w:val="28"/>
            <w:szCs w:val="28"/>
          </w:rPr>
          <w:t>Церебропротекторные эффекты ант</w:t>
        </w:r>
        <w:r w:rsidRPr="008D474B">
          <w:rPr>
            <w:rStyle w:val="af8"/>
            <w:rFonts w:ascii="Times New Roman" w:hAnsi="Times New Roman" w:cs="Times New Roman"/>
            <w:color w:val="000000"/>
            <w:sz w:val="28"/>
            <w:szCs w:val="28"/>
          </w:rPr>
          <w:t>и</w:t>
        </w:r>
        <w:r w:rsidRPr="008D474B">
          <w:rPr>
            <w:rStyle w:val="af8"/>
            <w:rFonts w:ascii="Times New Roman" w:hAnsi="Times New Roman" w:cs="Times New Roman"/>
            <w:color w:val="000000"/>
            <w:sz w:val="28"/>
            <w:szCs w:val="28"/>
          </w:rPr>
          <w:t>оксидантов при нейроиммуноэндокринных нарушениях, обусловленных токсическим действием кислородных радикалов</w:t>
        </w:r>
      </w:hyperlink>
      <w:r w:rsidRPr="008D474B">
        <w:rPr>
          <w:color w:val="000000"/>
          <w:sz w:val="28"/>
          <w:szCs w:val="28"/>
        </w:rPr>
        <w:t xml:space="preserve">  // </w:t>
      </w:r>
      <w:r w:rsidRPr="008D474B">
        <w:rPr>
          <w:color w:val="000000"/>
          <w:sz w:val="28"/>
          <w:szCs w:val="28"/>
          <w:lang w:val="uk-UA"/>
        </w:rPr>
        <w:t>Сучасні проблеми т</w:t>
      </w:r>
      <w:r w:rsidRPr="008D474B">
        <w:rPr>
          <w:color w:val="000000"/>
          <w:sz w:val="28"/>
          <w:szCs w:val="28"/>
          <w:lang w:val="uk-UA"/>
        </w:rPr>
        <w:t>о</w:t>
      </w:r>
      <w:r w:rsidRPr="008D474B">
        <w:rPr>
          <w:color w:val="000000"/>
          <w:sz w:val="28"/>
          <w:szCs w:val="28"/>
          <w:lang w:val="uk-UA"/>
        </w:rPr>
        <w:t>ксікології</w:t>
      </w:r>
      <w:r w:rsidRPr="008D474B">
        <w:rPr>
          <w:color w:val="000000"/>
          <w:sz w:val="28"/>
          <w:szCs w:val="28"/>
        </w:rPr>
        <w:t>. –</w:t>
      </w:r>
      <w:r w:rsidRPr="008D474B">
        <w:rPr>
          <w:color w:val="000000"/>
          <w:sz w:val="28"/>
          <w:szCs w:val="28"/>
          <w:lang w:val="uk-UA"/>
        </w:rPr>
        <w:t>2004</w:t>
      </w:r>
      <w:r w:rsidRPr="008D474B">
        <w:rPr>
          <w:color w:val="000000"/>
          <w:sz w:val="28"/>
          <w:szCs w:val="28"/>
        </w:rPr>
        <w:t>. –</w:t>
      </w:r>
      <w:r w:rsidRPr="008D474B">
        <w:rPr>
          <w:color w:val="000000"/>
          <w:sz w:val="28"/>
          <w:szCs w:val="28"/>
          <w:lang w:val="uk-UA"/>
        </w:rPr>
        <w:t>№1.</w:t>
      </w:r>
      <w:r w:rsidRPr="008D474B">
        <w:rPr>
          <w:color w:val="000000"/>
          <w:sz w:val="28"/>
          <w:szCs w:val="28"/>
        </w:rPr>
        <w:t xml:space="preserve"> –</w:t>
      </w:r>
      <w:r w:rsidRPr="008D474B">
        <w:rPr>
          <w:color w:val="000000"/>
          <w:sz w:val="28"/>
          <w:szCs w:val="28"/>
          <w:lang w:val="uk-UA"/>
        </w:rPr>
        <w:t xml:space="preserve"> </w:t>
      </w:r>
      <w:r w:rsidRPr="008D474B">
        <w:rPr>
          <w:caps/>
          <w:color w:val="000000"/>
          <w:sz w:val="28"/>
          <w:szCs w:val="28"/>
          <w:lang w:val="uk-UA"/>
        </w:rPr>
        <w:t>с</w:t>
      </w:r>
      <w:r w:rsidRPr="008D474B">
        <w:rPr>
          <w:color w:val="000000"/>
          <w:sz w:val="28"/>
          <w:szCs w:val="28"/>
          <w:lang w:val="uk-UA"/>
        </w:rPr>
        <w:t>.8-14.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Ельский В.Н., Кардаш А.М., Городник Г.А. Патофизиология, диагностика и интенсивная терапия тяжелой черепно-мозговой травмы / / под ред. Черния В.И.. – Д.:Из-во. – 2004. – 200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Зайцев В.Г., Островский О.В., Закревский В.И. Антиоксидантное и пр</w:t>
      </w:r>
      <w:r w:rsidRPr="008D474B">
        <w:rPr>
          <w:color w:val="000000"/>
          <w:sz w:val="28"/>
          <w:szCs w:val="28"/>
        </w:rPr>
        <w:t>о</w:t>
      </w:r>
      <w:r w:rsidRPr="008D474B">
        <w:rPr>
          <w:color w:val="000000"/>
          <w:sz w:val="28"/>
          <w:szCs w:val="28"/>
        </w:rPr>
        <w:t>оксидантное действие химических соединений в модельной системе в условиях длительно протекающего процесса ПОЛ // Труды нац. научно-практ. конф. с междун. участием «Свободные радикалы, антиоксиданты и болезни человека». – Смоленск. – 2001.—С.30-32.</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Зильбер А.П. Медицина критических состояний: общие проблемы. – Пе</w:t>
      </w:r>
      <w:r w:rsidRPr="008D474B">
        <w:rPr>
          <w:color w:val="000000"/>
          <w:sz w:val="28"/>
          <w:szCs w:val="28"/>
        </w:rPr>
        <w:t>т</w:t>
      </w:r>
      <w:r w:rsidRPr="008D474B">
        <w:rPr>
          <w:color w:val="000000"/>
          <w:sz w:val="28"/>
          <w:szCs w:val="28"/>
        </w:rPr>
        <w:t>розаводск</w:t>
      </w:r>
      <w:proofErr w:type="gramStart"/>
      <w:r w:rsidRPr="008D474B">
        <w:rPr>
          <w:color w:val="000000"/>
          <w:sz w:val="28"/>
          <w:szCs w:val="28"/>
        </w:rPr>
        <w:t xml:space="preserve">.: </w:t>
      </w:r>
      <w:proofErr w:type="gramEnd"/>
      <w:r w:rsidRPr="008D474B">
        <w:rPr>
          <w:color w:val="000000"/>
          <w:sz w:val="28"/>
          <w:szCs w:val="28"/>
        </w:rPr>
        <w:t xml:space="preserve">Издательство ПГУ. – 1995.–360 </w:t>
      </w:r>
      <w:r w:rsidRPr="008D474B">
        <w:rPr>
          <w:color w:val="000000"/>
          <w:sz w:val="28"/>
          <w:szCs w:val="28"/>
          <w:lang w:val="en-US"/>
        </w:rPr>
        <w:t>c</w:t>
      </w:r>
      <w:r w:rsidRPr="008D474B">
        <w:rPr>
          <w:color w:val="000000"/>
          <w:sz w:val="28"/>
          <w:szCs w:val="28"/>
        </w:rPr>
        <w:t>.</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Касумов Р.Д., Джабарова Л.Б. и др. Поэтапное применение антиоксида</w:t>
      </w:r>
      <w:r w:rsidRPr="008D474B">
        <w:rPr>
          <w:color w:val="000000"/>
          <w:sz w:val="28"/>
          <w:szCs w:val="28"/>
        </w:rPr>
        <w:t>н</w:t>
      </w:r>
      <w:r w:rsidRPr="008D474B">
        <w:rPr>
          <w:color w:val="000000"/>
          <w:sz w:val="28"/>
          <w:szCs w:val="28"/>
        </w:rPr>
        <w:t xml:space="preserve">тов и антигопоксантов в остром периоде </w:t>
      </w:r>
      <w:proofErr w:type="gramStart"/>
      <w:r w:rsidRPr="008D474B">
        <w:rPr>
          <w:color w:val="000000"/>
          <w:sz w:val="28"/>
          <w:szCs w:val="28"/>
        </w:rPr>
        <w:t>тяжелой</w:t>
      </w:r>
      <w:proofErr w:type="gramEnd"/>
      <w:r w:rsidRPr="008D474B">
        <w:rPr>
          <w:color w:val="000000"/>
          <w:sz w:val="28"/>
          <w:szCs w:val="28"/>
        </w:rPr>
        <w:t xml:space="preserve"> </w:t>
      </w:r>
      <w:r w:rsidRPr="008D474B">
        <w:rPr>
          <w:caps/>
          <w:color w:val="000000"/>
          <w:sz w:val="28"/>
          <w:szCs w:val="28"/>
        </w:rPr>
        <w:t>чмт</w:t>
      </w:r>
      <w:r w:rsidRPr="008D474B">
        <w:rPr>
          <w:color w:val="000000"/>
          <w:sz w:val="28"/>
          <w:szCs w:val="28"/>
        </w:rPr>
        <w:t xml:space="preserve"> // Поленовские чтения.- Материалы юбилейной всероссийской научно - практической конференции. – Россия (СПб). – 2006. – С.37-38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lastRenderedPageBreak/>
        <w:t>Клебанов Г.И., Бабенкова Н.Б., Теселкин Ю.О. с соавт. Оценка антиоки</w:t>
      </w:r>
      <w:r w:rsidRPr="008D474B">
        <w:rPr>
          <w:color w:val="000000"/>
          <w:sz w:val="28"/>
          <w:szCs w:val="28"/>
        </w:rPr>
        <w:t>с</w:t>
      </w:r>
      <w:r w:rsidRPr="008D474B">
        <w:rPr>
          <w:color w:val="000000"/>
          <w:sz w:val="28"/>
          <w:szCs w:val="28"/>
        </w:rPr>
        <w:t>лительной активности плазмы крови с применением желточных липопр</w:t>
      </w:r>
      <w:r w:rsidRPr="008D474B">
        <w:rPr>
          <w:color w:val="000000"/>
          <w:sz w:val="28"/>
          <w:szCs w:val="28"/>
        </w:rPr>
        <w:t>о</w:t>
      </w:r>
      <w:r w:rsidRPr="008D474B">
        <w:rPr>
          <w:color w:val="000000"/>
          <w:sz w:val="28"/>
          <w:szCs w:val="28"/>
        </w:rPr>
        <w:t>теидов// Лабораторное дело.– 1988.– № 5.– С. 59-62.</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Клигуненко О.М. Про деяк</w:t>
      </w:r>
      <w:proofErr w:type="gramStart"/>
      <w:r w:rsidRPr="008D474B">
        <w:rPr>
          <w:color w:val="000000"/>
          <w:sz w:val="28"/>
          <w:szCs w:val="28"/>
        </w:rPr>
        <w:t>i</w:t>
      </w:r>
      <w:proofErr w:type="gramEnd"/>
      <w:r w:rsidRPr="008D474B">
        <w:rPr>
          <w:color w:val="000000"/>
          <w:sz w:val="28"/>
          <w:szCs w:val="28"/>
        </w:rPr>
        <w:t xml:space="preserve"> маркери у лiкуваннi хворих з тяжкою чере</w:t>
      </w:r>
      <w:r w:rsidRPr="008D474B">
        <w:rPr>
          <w:color w:val="000000"/>
          <w:sz w:val="28"/>
          <w:szCs w:val="28"/>
        </w:rPr>
        <w:t>п</w:t>
      </w:r>
      <w:r w:rsidRPr="008D474B">
        <w:rPr>
          <w:color w:val="000000"/>
          <w:sz w:val="28"/>
          <w:szCs w:val="28"/>
        </w:rPr>
        <w:t>но-мозковою травмою (ЧМТ) з використанням ГБО. //Мат</w:t>
      </w:r>
      <w:proofErr w:type="gramStart"/>
      <w:r w:rsidRPr="008D474B">
        <w:rPr>
          <w:color w:val="000000"/>
          <w:sz w:val="28"/>
          <w:szCs w:val="28"/>
        </w:rPr>
        <w:t>.к</w:t>
      </w:r>
      <w:proofErr w:type="gramEnd"/>
      <w:r w:rsidRPr="008D474B">
        <w:rPr>
          <w:color w:val="000000"/>
          <w:sz w:val="28"/>
          <w:szCs w:val="28"/>
        </w:rPr>
        <w:t>онф: "Акт</w:t>
      </w:r>
      <w:proofErr w:type="gramStart"/>
      <w:r w:rsidRPr="008D474B">
        <w:rPr>
          <w:color w:val="000000"/>
          <w:sz w:val="28"/>
          <w:szCs w:val="28"/>
        </w:rPr>
        <w:t>.</w:t>
      </w:r>
      <w:proofErr w:type="gramEnd"/>
      <w:r w:rsidRPr="008D474B">
        <w:rPr>
          <w:color w:val="000000"/>
          <w:sz w:val="28"/>
          <w:szCs w:val="28"/>
        </w:rPr>
        <w:t xml:space="preserve"> </w:t>
      </w:r>
      <w:proofErr w:type="gramStart"/>
      <w:r w:rsidRPr="008D474B">
        <w:rPr>
          <w:color w:val="000000"/>
          <w:sz w:val="28"/>
          <w:szCs w:val="28"/>
        </w:rPr>
        <w:t>п</w:t>
      </w:r>
      <w:proofErr w:type="gramEnd"/>
      <w:r w:rsidRPr="008D474B">
        <w:rPr>
          <w:color w:val="000000"/>
          <w:sz w:val="28"/>
          <w:szCs w:val="28"/>
        </w:rPr>
        <w:t>итання експериментального i клiнiчничного використання барот</w:t>
      </w:r>
      <w:r w:rsidRPr="008D474B">
        <w:rPr>
          <w:color w:val="000000"/>
          <w:sz w:val="28"/>
          <w:szCs w:val="28"/>
        </w:rPr>
        <w:t>е</w:t>
      </w:r>
      <w:r w:rsidRPr="008D474B">
        <w:rPr>
          <w:color w:val="000000"/>
          <w:sz w:val="28"/>
          <w:szCs w:val="28"/>
        </w:rPr>
        <w:t>рапii".—Днепропетровск. –1995.—С.57.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Черепно-мозговая травма. Клиническое руководство. Под ред. Коновал</w:t>
      </w:r>
      <w:r w:rsidRPr="008D474B">
        <w:rPr>
          <w:color w:val="000000"/>
          <w:sz w:val="28"/>
          <w:szCs w:val="28"/>
        </w:rPr>
        <w:t>о</w:t>
      </w:r>
      <w:r w:rsidRPr="008D474B">
        <w:rPr>
          <w:color w:val="000000"/>
          <w:sz w:val="28"/>
          <w:szCs w:val="28"/>
        </w:rPr>
        <w:t>ва А.Н.—2002.—том</w:t>
      </w:r>
      <w:proofErr w:type="gramStart"/>
      <w:r w:rsidRPr="008D474B">
        <w:rPr>
          <w:color w:val="000000"/>
          <w:sz w:val="28"/>
          <w:szCs w:val="28"/>
        </w:rPr>
        <w:t>.</w:t>
      </w:r>
      <w:proofErr w:type="gramEnd"/>
      <w:r w:rsidRPr="008D474B">
        <w:rPr>
          <w:color w:val="000000"/>
          <w:sz w:val="28"/>
          <w:szCs w:val="28"/>
        </w:rPr>
        <w:t xml:space="preserve"> —  </w:t>
      </w:r>
      <w:proofErr w:type="gramStart"/>
      <w:r w:rsidRPr="008D474B">
        <w:rPr>
          <w:color w:val="000000"/>
          <w:sz w:val="28"/>
          <w:szCs w:val="28"/>
        </w:rPr>
        <w:t>с</w:t>
      </w:r>
      <w:proofErr w:type="gramEnd"/>
      <w:r w:rsidRPr="008D474B">
        <w:rPr>
          <w:color w:val="000000"/>
          <w:sz w:val="28"/>
          <w:szCs w:val="28"/>
        </w:rPr>
        <w:t>. 224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 xml:space="preserve">Короткоручко А.А., Полищук Н.Е. Анестезия и интенсивная терапия в нейрохирургии. – «Четверта хвиля» К. – 2004. — 526 </w:t>
      </w:r>
      <w:r w:rsidRPr="008D474B">
        <w:rPr>
          <w:color w:val="000000"/>
          <w:sz w:val="28"/>
          <w:szCs w:val="28"/>
          <w:lang w:val="en-US"/>
        </w:rPr>
        <w:t>c</w:t>
      </w:r>
      <w:r w:rsidRPr="008D474B">
        <w:rPr>
          <w:color w:val="000000"/>
          <w:sz w:val="28"/>
          <w:szCs w:val="28"/>
        </w:rPr>
        <w:t>.</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Косовер Н., Косовер Э. Глутатиондисульфидная система // Свободные радикалы в биологии. - М.</w:t>
      </w:r>
      <w:r w:rsidRPr="008D474B">
        <w:rPr>
          <w:iCs/>
          <w:color w:val="000000"/>
          <w:sz w:val="28"/>
          <w:szCs w:val="28"/>
        </w:rPr>
        <w:t xml:space="preserve"> «</w:t>
      </w:r>
      <w:r w:rsidRPr="008D474B">
        <w:rPr>
          <w:color w:val="000000"/>
          <w:sz w:val="28"/>
          <w:szCs w:val="28"/>
        </w:rPr>
        <w:t>Наука». – 1979. —С. 65-95.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Костюк В.А., Потапович А.И., Ковалев Т.В. Простой и чувствительный метод определения активности СОД, основанный на реакции окисления кверцетина// Вопросы медицинской химии.–1990.– № 2.– С.88-91.</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Крамарев С.А., Клигуненко Е.Н., Тютюнник А.Г. и др. Современные а</w:t>
      </w:r>
      <w:r w:rsidRPr="008D474B">
        <w:rPr>
          <w:color w:val="000000"/>
          <w:sz w:val="28"/>
          <w:szCs w:val="28"/>
        </w:rPr>
        <w:t>с</w:t>
      </w:r>
      <w:r w:rsidRPr="008D474B">
        <w:rPr>
          <w:color w:val="000000"/>
          <w:sz w:val="28"/>
          <w:szCs w:val="28"/>
        </w:rPr>
        <w:t>пекты рационального обезболивания в медицинской практике. /  Под ред. А.И.Трещинского и др.; К.: Морион. – 2000. — 63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Кулагин К.Н., Новиков В.Е., Смирнов Л.Д. Сравнительная оценка антиоксидантной активности некоторых производных 3-ОП на модели чере</w:t>
      </w:r>
      <w:r w:rsidRPr="008D474B">
        <w:rPr>
          <w:color w:val="000000"/>
          <w:sz w:val="28"/>
          <w:szCs w:val="28"/>
        </w:rPr>
        <w:t>п</w:t>
      </w:r>
      <w:r w:rsidRPr="008D474B">
        <w:rPr>
          <w:color w:val="000000"/>
          <w:sz w:val="28"/>
          <w:szCs w:val="28"/>
        </w:rPr>
        <w:t>но-мозговой травмы // Сборник тезисов 2-го Съезда Росс. науч. общ. фармакологов</w:t>
      </w:r>
      <w:proofErr w:type="gramStart"/>
      <w:r w:rsidRPr="008D474B">
        <w:rPr>
          <w:color w:val="000000"/>
          <w:sz w:val="28"/>
          <w:szCs w:val="28"/>
        </w:rPr>
        <w:t>.-</w:t>
      </w:r>
      <w:proofErr w:type="gramEnd"/>
      <w:r w:rsidRPr="008D474B">
        <w:rPr>
          <w:color w:val="000000"/>
          <w:sz w:val="28"/>
          <w:szCs w:val="28"/>
        </w:rPr>
        <w:t>М. –2003. —</w:t>
      </w:r>
      <w:r w:rsidRPr="008D474B">
        <w:rPr>
          <w:caps/>
          <w:color w:val="000000"/>
          <w:sz w:val="28"/>
          <w:szCs w:val="28"/>
          <w:lang w:val="en-US"/>
        </w:rPr>
        <w:t>c</w:t>
      </w:r>
      <w:r w:rsidRPr="008D474B">
        <w:rPr>
          <w:color w:val="000000"/>
          <w:sz w:val="28"/>
          <w:szCs w:val="28"/>
        </w:rPr>
        <w:t>.285.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Лекманов А.У., Салтанов А.И..  Современные компоненты общей анест</w:t>
      </w:r>
      <w:r w:rsidRPr="008D474B">
        <w:rPr>
          <w:color w:val="000000"/>
          <w:sz w:val="28"/>
          <w:szCs w:val="28"/>
        </w:rPr>
        <w:t>е</w:t>
      </w:r>
      <w:r w:rsidRPr="008D474B">
        <w:rPr>
          <w:color w:val="000000"/>
          <w:sz w:val="28"/>
          <w:szCs w:val="28"/>
        </w:rPr>
        <w:t>зии у детей // Вестник интенсивной терапии. –  1999. – №3. – С.24 – 31.</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Логинов А.С., Матюшин Б.Н., Ткачев В.Д. Клиническое значение сист</w:t>
      </w:r>
      <w:r w:rsidRPr="008D474B">
        <w:rPr>
          <w:color w:val="000000"/>
          <w:sz w:val="28"/>
          <w:szCs w:val="28"/>
        </w:rPr>
        <w:t>е</w:t>
      </w:r>
      <w:r w:rsidRPr="008D474B">
        <w:rPr>
          <w:color w:val="000000"/>
          <w:sz w:val="28"/>
          <w:szCs w:val="28"/>
        </w:rPr>
        <w:t>мы глутатиона печени при ее хронических поражениях // Терапевт</w:t>
      </w:r>
      <w:proofErr w:type="gramStart"/>
      <w:r w:rsidRPr="008D474B">
        <w:rPr>
          <w:color w:val="000000"/>
          <w:sz w:val="28"/>
          <w:szCs w:val="28"/>
        </w:rPr>
        <w:t>.</w:t>
      </w:r>
      <w:proofErr w:type="gramEnd"/>
      <w:r w:rsidRPr="008D474B">
        <w:rPr>
          <w:color w:val="000000"/>
          <w:sz w:val="28"/>
          <w:szCs w:val="28"/>
        </w:rPr>
        <w:t xml:space="preserve"> </w:t>
      </w:r>
      <w:proofErr w:type="gramStart"/>
      <w:r w:rsidRPr="008D474B">
        <w:rPr>
          <w:color w:val="000000"/>
          <w:sz w:val="28"/>
          <w:szCs w:val="28"/>
        </w:rPr>
        <w:t>а</w:t>
      </w:r>
      <w:proofErr w:type="gramEnd"/>
      <w:r w:rsidRPr="008D474B">
        <w:rPr>
          <w:color w:val="000000"/>
          <w:sz w:val="28"/>
          <w:szCs w:val="28"/>
        </w:rPr>
        <w:t>рх. — 1997.— Т. 69, № 2. —С. 25-27.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 xml:space="preserve">Маневич А.З., Салалыкин В.И. Нейроанестезиология. – М.: Медицина. –1977. – 318 с.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lastRenderedPageBreak/>
        <w:t xml:space="preserve">Мартуза Р., Проктор М. </w:t>
      </w:r>
      <w:proofErr w:type="gramStart"/>
      <w:r w:rsidRPr="008D474B">
        <w:rPr>
          <w:color w:val="000000"/>
          <w:sz w:val="28"/>
          <w:szCs w:val="28"/>
        </w:rPr>
        <w:t>Черепно- мозговая</w:t>
      </w:r>
      <w:proofErr w:type="gramEnd"/>
      <w:r w:rsidRPr="008D474B">
        <w:rPr>
          <w:color w:val="000000"/>
          <w:sz w:val="28"/>
          <w:szCs w:val="28"/>
        </w:rPr>
        <w:t xml:space="preserve"> травма//Неврология: Пер</w:t>
      </w:r>
      <w:proofErr w:type="gramStart"/>
      <w:r w:rsidRPr="008D474B">
        <w:rPr>
          <w:color w:val="000000"/>
          <w:sz w:val="28"/>
          <w:szCs w:val="28"/>
        </w:rPr>
        <w:t>.с</w:t>
      </w:r>
      <w:proofErr w:type="gramEnd"/>
      <w:r w:rsidRPr="008D474B">
        <w:rPr>
          <w:color w:val="000000"/>
          <w:sz w:val="28"/>
          <w:szCs w:val="28"/>
        </w:rPr>
        <w:t xml:space="preserve"> англ.- М. Практика. –1997.– С. 355-384.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Мартыненко В.Я., Чурляев Ю.А., Денисов Э.Н. Состояние церебрального перфузионного давления и церебральной оксигенации в остром периоде тяжелой черепно-мозговой травмы//Анестезиология и реаниматология. – 2001. – №6. – С.29-30.</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Меерсон, Ф.З. Десенситизация сердца при адаптации к стрессорным во</w:t>
      </w:r>
      <w:r w:rsidRPr="008D474B">
        <w:rPr>
          <w:color w:val="000000"/>
          <w:sz w:val="28"/>
          <w:szCs w:val="28"/>
        </w:rPr>
        <w:t>з</w:t>
      </w:r>
      <w:r w:rsidRPr="008D474B">
        <w:rPr>
          <w:color w:val="000000"/>
          <w:sz w:val="28"/>
          <w:szCs w:val="28"/>
        </w:rPr>
        <w:t xml:space="preserve">действиям // Физиол. Журнал СССР им. И.М. Сеченова.—1991.–№ 5. — С.3-6.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Меерсон Ф.</w:t>
      </w:r>
      <w:proofErr w:type="gramStart"/>
      <w:r w:rsidRPr="008D474B">
        <w:rPr>
          <w:color w:val="000000"/>
          <w:sz w:val="28"/>
          <w:szCs w:val="28"/>
        </w:rPr>
        <w:t>З</w:t>
      </w:r>
      <w:proofErr w:type="gramEnd"/>
      <w:r w:rsidRPr="008D474B">
        <w:rPr>
          <w:color w:val="000000"/>
          <w:sz w:val="28"/>
          <w:szCs w:val="28"/>
        </w:rPr>
        <w:t xml:space="preserve"> Адаптация, стресс и профилактика. – М.: Наука. – 1981. – 278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Медведев Ю.ВТолстой А.Д. Гипоксия и свободные радикалы в развитии патологических состояний организма М.: OOO «Терра-Календер и Пр</w:t>
      </w:r>
      <w:r w:rsidRPr="008D474B">
        <w:rPr>
          <w:color w:val="000000"/>
          <w:sz w:val="28"/>
          <w:szCs w:val="28"/>
        </w:rPr>
        <w:t>о</w:t>
      </w:r>
      <w:r w:rsidRPr="008D474B">
        <w:rPr>
          <w:color w:val="000000"/>
          <w:sz w:val="28"/>
          <w:szCs w:val="28"/>
        </w:rPr>
        <w:t xml:space="preserve">моушен», — 2000—, </w:t>
      </w:r>
      <w:r w:rsidRPr="008D474B">
        <w:rPr>
          <w:caps/>
          <w:color w:val="000000"/>
          <w:sz w:val="28"/>
          <w:szCs w:val="28"/>
        </w:rPr>
        <w:t>с</w:t>
      </w:r>
      <w:r w:rsidRPr="008D474B">
        <w:rPr>
          <w:color w:val="000000"/>
          <w:sz w:val="28"/>
          <w:szCs w:val="28"/>
        </w:rPr>
        <w:t>. 43–47.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Мирзоян Р. С. Нейропротекторные и цереброваскулярные эффекты ГАМК-миметиков // Экспериментальная и клиническая фармакология.– 2003. – № 2. –  С.42-44.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iCs/>
          <w:color w:val="000000"/>
          <w:sz w:val="28"/>
          <w:szCs w:val="28"/>
        </w:rPr>
        <w:t xml:space="preserve">Оковитый С.В. </w:t>
      </w:r>
      <w:r w:rsidRPr="008D474B">
        <w:rPr>
          <w:rStyle w:val="header1"/>
          <w:rFonts w:ascii="Times New Roman" w:hAnsi="Times New Roman" w:cs="Times New Roman"/>
        </w:rPr>
        <w:t>Клиниче</w:t>
      </w:r>
      <w:proofErr w:type="gramStart"/>
      <w:r w:rsidRPr="008D474B">
        <w:rPr>
          <w:rStyle w:val="header1"/>
          <w:rFonts w:ascii="Times New Roman" w:hAnsi="Times New Roman" w:cs="Times New Roman"/>
        </w:rPr>
        <w:t>c</w:t>
      </w:r>
      <w:proofErr w:type="gramEnd"/>
      <w:r w:rsidRPr="008D474B">
        <w:rPr>
          <w:rStyle w:val="header1"/>
          <w:rFonts w:ascii="Times New Roman" w:hAnsi="Times New Roman" w:cs="Times New Roman"/>
        </w:rPr>
        <w:t>кая фармакология антигипоксантов (часть II).</w:t>
      </w:r>
      <w:r w:rsidRPr="008D474B">
        <w:rPr>
          <w:color w:val="000000"/>
          <w:sz w:val="28"/>
          <w:szCs w:val="28"/>
        </w:rPr>
        <w:t>М.:</w:t>
      </w:r>
      <w:r w:rsidRPr="008D474B">
        <w:rPr>
          <w:rStyle w:val="text110"/>
          <w:rFonts w:ascii="Times New Roman" w:hAnsi="Times New Roman" w:cs="Times New Roman"/>
        </w:rPr>
        <w:t xml:space="preserve"> "ФАРМиндекс-Практик"</w:t>
      </w:r>
      <w:r w:rsidRPr="008D474B">
        <w:rPr>
          <w:color w:val="000000"/>
          <w:sz w:val="28"/>
          <w:szCs w:val="28"/>
        </w:rPr>
        <w:t>.–</w:t>
      </w:r>
      <w:r w:rsidRPr="008D474B">
        <w:rPr>
          <w:rStyle w:val="text110"/>
          <w:rFonts w:ascii="Times New Roman" w:hAnsi="Times New Roman" w:cs="Times New Roman"/>
        </w:rPr>
        <w:t xml:space="preserve"> 2005</w:t>
      </w:r>
      <w:r w:rsidRPr="008D474B">
        <w:rPr>
          <w:color w:val="000000"/>
          <w:sz w:val="28"/>
          <w:szCs w:val="28"/>
        </w:rPr>
        <w:t>.–</w:t>
      </w:r>
      <w:r w:rsidRPr="008D474B">
        <w:rPr>
          <w:rStyle w:val="text110"/>
          <w:rFonts w:ascii="Times New Roman" w:hAnsi="Times New Roman" w:cs="Times New Roman"/>
        </w:rPr>
        <w:t xml:space="preserve"> Вып.7 </w:t>
      </w:r>
      <w:r w:rsidRPr="008D474B">
        <w:rPr>
          <w:color w:val="000000"/>
          <w:sz w:val="28"/>
          <w:szCs w:val="28"/>
        </w:rPr>
        <w:t>.–С.</w:t>
      </w:r>
      <w:r w:rsidRPr="008D474B">
        <w:rPr>
          <w:rStyle w:val="text110"/>
          <w:rFonts w:ascii="Times New Roman" w:hAnsi="Times New Roman" w:cs="Times New Roman"/>
        </w:rPr>
        <w:t xml:space="preserve"> 48-63.</w:t>
      </w:r>
      <w:r w:rsidRPr="008D474B">
        <w:rPr>
          <w:color w:val="000000"/>
          <w:sz w:val="28"/>
          <w:szCs w:val="28"/>
        </w:rPr>
        <w:t>.</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Овезов А.М. Комбинированный мониторинг центральной и вегетативной нер</w:t>
      </w:r>
      <w:r w:rsidRPr="008D474B">
        <w:rPr>
          <w:color w:val="000000"/>
          <w:sz w:val="28"/>
          <w:szCs w:val="28"/>
        </w:rPr>
        <w:t>в</w:t>
      </w:r>
      <w:r w:rsidRPr="008D474B">
        <w:rPr>
          <w:color w:val="000000"/>
          <w:sz w:val="28"/>
          <w:szCs w:val="28"/>
        </w:rPr>
        <w:t xml:space="preserve">ной системы при высокотравматичных абдоминальных операциях. // </w:t>
      </w:r>
      <w:r w:rsidRPr="008D474B">
        <w:rPr>
          <w:rFonts w:eastAsia="MS Mincho"/>
          <w:color w:val="000000"/>
          <w:sz w:val="28"/>
          <w:szCs w:val="28"/>
        </w:rPr>
        <w:t>Альманах анестези</w:t>
      </w:r>
      <w:r w:rsidRPr="008D474B">
        <w:rPr>
          <w:rFonts w:eastAsia="MS Mincho"/>
          <w:color w:val="000000"/>
          <w:sz w:val="28"/>
          <w:szCs w:val="28"/>
        </w:rPr>
        <w:t>о</w:t>
      </w:r>
      <w:r w:rsidRPr="008D474B">
        <w:rPr>
          <w:rFonts w:eastAsia="MS Mincho"/>
          <w:color w:val="000000"/>
          <w:sz w:val="28"/>
          <w:szCs w:val="28"/>
        </w:rPr>
        <w:t>логии и реаниматологии.</w:t>
      </w:r>
      <w:r w:rsidRPr="008D474B">
        <w:rPr>
          <w:color w:val="000000"/>
          <w:sz w:val="28"/>
          <w:szCs w:val="28"/>
        </w:rPr>
        <w:t xml:space="preserve"> —</w:t>
      </w:r>
      <w:r w:rsidRPr="008D474B">
        <w:rPr>
          <w:rFonts w:eastAsia="MS Mincho"/>
          <w:color w:val="000000"/>
          <w:sz w:val="28"/>
          <w:szCs w:val="28"/>
        </w:rPr>
        <w:t>2005.</w:t>
      </w:r>
      <w:r w:rsidRPr="008D474B">
        <w:rPr>
          <w:color w:val="000000"/>
          <w:sz w:val="28"/>
          <w:szCs w:val="28"/>
        </w:rPr>
        <w:t xml:space="preserve"> —</w:t>
      </w:r>
      <w:r w:rsidRPr="008D474B">
        <w:rPr>
          <w:rFonts w:eastAsia="MS Mincho"/>
          <w:color w:val="000000"/>
          <w:sz w:val="28"/>
          <w:szCs w:val="28"/>
        </w:rPr>
        <w:t xml:space="preserve"> № 5.</w:t>
      </w:r>
      <w:r w:rsidRPr="008D474B">
        <w:rPr>
          <w:color w:val="000000"/>
          <w:sz w:val="28"/>
          <w:szCs w:val="28"/>
        </w:rPr>
        <w:t xml:space="preserve"> –</w:t>
      </w:r>
      <w:r w:rsidRPr="008D474B">
        <w:rPr>
          <w:rFonts w:eastAsia="MS Mincho"/>
          <w:color w:val="000000"/>
          <w:sz w:val="28"/>
          <w:szCs w:val="28"/>
        </w:rPr>
        <w:t xml:space="preserve"> С.35.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Островская Р. У. Эволюция проблемы нейропротекции// Экспериме</w:t>
      </w:r>
      <w:r w:rsidRPr="008D474B">
        <w:rPr>
          <w:color w:val="000000"/>
          <w:sz w:val="28"/>
          <w:szCs w:val="28"/>
        </w:rPr>
        <w:t>н</w:t>
      </w:r>
      <w:r w:rsidRPr="008D474B">
        <w:rPr>
          <w:color w:val="000000"/>
          <w:sz w:val="28"/>
          <w:szCs w:val="28"/>
        </w:rPr>
        <w:t>тальная и клиническая фармакология.–  2003. – № 2. –  С.42-44.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Педаченко Е.Г. Свободно-радикальные перекисно-окислительные реа</w:t>
      </w:r>
      <w:r w:rsidRPr="008D474B">
        <w:rPr>
          <w:color w:val="000000"/>
          <w:sz w:val="28"/>
          <w:szCs w:val="28"/>
        </w:rPr>
        <w:t>к</w:t>
      </w:r>
      <w:r w:rsidRPr="008D474B">
        <w:rPr>
          <w:color w:val="000000"/>
          <w:sz w:val="28"/>
          <w:szCs w:val="28"/>
        </w:rPr>
        <w:t>ции в остром периоде ЧМТ // Врачебное дело. –  1999. – №1. – С. 54-57.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lang w:val="uk-UA"/>
        </w:rPr>
        <w:t>Педаченко Є.Г., Гук А.П., Каджая Н.В., та співавт. Сучасні принципи діагностики та лікування хворих із невідкладною нейрохірургічною патол</w:t>
      </w:r>
      <w:r w:rsidRPr="008D474B">
        <w:rPr>
          <w:color w:val="000000"/>
          <w:sz w:val="28"/>
          <w:szCs w:val="28"/>
          <w:lang w:val="uk-UA"/>
        </w:rPr>
        <w:t>о</w:t>
      </w:r>
      <w:r w:rsidRPr="008D474B">
        <w:rPr>
          <w:color w:val="000000"/>
          <w:sz w:val="28"/>
          <w:szCs w:val="28"/>
          <w:lang w:val="uk-UA"/>
        </w:rPr>
        <w:t xml:space="preserve">гією </w:t>
      </w:r>
      <w:r w:rsidRPr="008D474B">
        <w:rPr>
          <w:color w:val="000000"/>
          <w:sz w:val="28"/>
          <w:szCs w:val="28"/>
        </w:rPr>
        <w:t>(черепно-мозкова травма) //  Методичні рекомендації. –Київ. –2005. – С.47, 52-54.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iCs/>
          <w:color w:val="000000"/>
          <w:sz w:val="28"/>
          <w:szCs w:val="28"/>
        </w:rPr>
        <w:lastRenderedPageBreak/>
        <w:t>Полищук Н.Е., Рассказов С.Ю., Коморницкий С.В.</w:t>
      </w:r>
      <w:r w:rsidRPr="008D474B">
        <w:rPr>
          <w:color w:val="000000"/>
          <w:sz w:val="28"/>
          <w:szCs w:val="28"/>
        </w:rPr>
        <w:t xml:space="preserve"> </w:t>
      </w:r>
      <w:r w:rsidRPr="008D474B">
        <w:rPr>
          <w:iCs/>
          <w:color w:val="000000"/>
          <w:sz w:val="28"/>
          <w:szCs w:val="28"/>
        </w:rPr>
        <w:t>Возможные подходы к диагностике и ведению больных с черепно-мозговой травмой //Ортопедия, травматология и протезирование. – 2000. – №3.– С.112-116.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Педаченко Е.Г., Морозов А.Н., Степаненко А.В., Ольхов В.М.</w:t>
      </w:r>
      <w:r w:rsidRPr="008D474B">
        <w:rPr>
          <w:bCs/>
          <w:color w:val="000000"/>
          <w:sz w:val="28"/>
          <w:szCs w:val="28"/>
        </w:rPr>
        <w:t xml:space="preserve"> Роль и пе</w:t>
      </w:r>
      <w:r w:rsidRPr="008D474B">
        <w:rPr>
          <w:bCs/>
          <w:color w:val="000000"/>
          <w:sz w:val="28"/>
          <w:szCs w:val="28"/>
        </w:rPr>
        <w:t>р</w:t>
      </w:r>
      <w:r w:rsidRPr="008D474B">
        <w:rPr>
          <w:bCs/>
          <w:color w:val="000000"/>
          <w:sz w:val="28"/>
          <w:szCs w:val="28"/>
        </w:rPr>
        <w:t>спективы использования стандартов медицинских технологий в решении проблемы острой черепно-мозговой травмы //Бюллетень Української Асоціації Нейрохірургів.</w:t>
      </w:r>
      <w:r w:rsidRPr="008D474B">
        <w:rPr>
          <w:iCs/>
          <w:color w:val="000000"/>
          <w:sz w:val="28"/>
          <w:szCs w:val="28"/>
        </w:rPr>
        <w:t xml:space="preserve"> – </w:t>
      </w:r>
      <w:r w:rsidRPr="008D474B">
        <w:rPr>
          <w:bCs/>
          <w:color w:val="000000"/>
          <w:sz w:val="28"/>
          <w:szCs w:val="28"/>
        </w:rPr>
        <w:t xml:space="preserve"> </w:t>
      </w:r>
      <w:r w:rsidRPr="008D474B">
        <w:rPr>
          <w:color w:val="000000"/>
          <w:sz w:val="28"/>
          <w:szCs w:val="28"/>
        </w:rPr>
        <w:t>Вып. 1(8)'.</w:t>
      </w:r>
      <w:r w:rsidRPr="008D474B">
        <w:rPr>
          <w:iCs/>
          <w:color w:val="000000"/>
          <w:sz w:val="28"/>
          <w:szCs w:val="28"/>
        </w:rPr>
        <w:t xml:space="preserve"> – </w:t>
      </w:r>
      <w:r w:rsidRPr="008D474B">
        <w:rPr>
          <w:color w:val="000000"/>
          <w:sz w:val="28"/>
          <w:szCs w:val="28"/>
        </w:rPr>
        <w:t>1999.С.94.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 xml:space="preserve">Сафонов А. Д. Метаболические и иммунные взаимосвязи в патогенезе острого вирусного гепатита B, HCV-инфекции и их сочетанной формы. Диссертация на соискание ученой степени доктора медицинских наук. – </w:t>
      </w:r>
      <w:proofErr w:type="gramStart"/>
      <w:r w:rsidRPr="008D474B">
        <w:rPr>
          <w:color w:val="000000"/>
          <w:sz w:val="28"/>
          <w:szCs w:val="28"/>
        </w:rPr>
        <w:t>С-П</w:t>
      </w:r>
      <w:proofErr w:type="gramEnd"/>
      <w:r w:rsidRPr="008D474B">
        <w:rPr>
          <w:color w:val="000000"/>
          <w:sz w:val="28"/>
          <w:szCs w:val="28"/>
        </w:rPr>
        <w:t>. – 1998.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Сепетлиев Д. Статистические методы в научных медицинских исследов</w:t>
      </w:r>
      <w:r w:rsidRPr="008D474B">
        <w:rPr>
          <w:color w:val="000000"/>
          <w:sz w:val="28"/>
          <w:szCs w:val="28"/>
        </w:rPr>
        <w:t>а</w:t>
      </w:r>
      <w:r w:rsidRPr="008D474B">
        <w:rPr>
          <w:color w:val="000000"/>
          <w:sz w:val="28"/>
          <w:szCs w:val="28"/>
        </w:rPr>
        <w:t xml:space="preserve">ниях: Пер. с болг. </w:t>
      </w:r>
      <w:proofErr w:type="gramStart"/>
      <w:r w:rsidRPr="008D474B">
        <w:rPr>
          <w:color w:val="000000"/>
          <w:sz w:val="28"/>
          <w:szCs w:val="28"/>
        </w:rPr>
        <w:t>–М</w:t>
      </w:r>
      <w:proofErr w:type="gramEnd"/>
      <w:r w:rsidRPr="008D474B">
        <w:rPr>
          <w:color w:val="000000"/>
          <w:sz w:val="28"/>
          <w:szCs w:val="28"/>
        </w:rPr>
        <w:t>.:Медицина, 1968. - 419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 xml:space="preserve">Селье Г. Очерки об </w:t>
      </w:r>
      <w:proofErr w:type="gramStart"/>
      <w:r w:rsidRPr="008D474B">
        <w:rPr>
          <w:color w:val="000000"/>
          <w:sz w:val="28"/>
          <w:szCs w:val="28"/>
        </w:rPr>
        <w:t>адаптационном</w:t>
      </w:r>
      <w:proofErr w:type="gramEnd"/>
      <w:r w:rsidRPr="008D474B">
        <w:rPr>
          <w:color w:val="000000"/>
          <w:sz w:val="28"/>
          <w:szCs w:val="28"/>
        </w:rPr>
        <w:t xml:space="preserve"> синроме: Пер. с – М.: Медгиз, 1960. – 398с.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Середа Д.А., Дейниченко Ю.К., Белиничев И.Ф. Клинико-биохимические аспекты обоснования комплексной антиоксидантной терапии в острый период черепно-мозговой травмы // Бюллетень Украинской Ассоциации Нейрохиругов. –1998. – №5.– С .18.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В.В. Соколовский, В.С. Кузьмина, Г.А.Москадынова, Н.Н. Петрова Спектрофотометрическое определение тиолов в сыворотке крови. Клинич</w:t>
      </w:r>
      <w:r w:rsidRPr="008D474B">
        <w:rPr>
          <w:color w:val="000000"/>
          <w:sz w:val="28"/>
          <w:szCs w:val="28"/>
        </w:rPr>
        <w:t>е</w:t>
      </w:r>
      <w:r w:rsidRPr="008D474B">
        <w:rPr>
          <w:color w:val="000000"/>
          <w:sz w:val="28"/>
          <w:szCs w:val="28"/>
        </w:rPr>
        <w:t>ская и лабораторная диагностика. – 1997. – № 11. – С. 20–21.</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bCs/>
          <w:color w:val="000000"/>
          <w:sz w:val="28"/>
          <w:szCs w:val="28"/>
        </w:rPr>
        <w:t xml:space="preserve">Скороход  А.А. </w:t>
      </w:r>
      <w:r w:rsidRPr="008D474B">
        <w:rPr>
          <w:color w:val="000000"/>
          <w:sz w:val="28"/>
          <w:szCs w:val="28"/>
        </w:rPr>
        <w:t xml:space="preserve">Ишемия мозга в остром периоде разрыва артериальных аневризм: этиология, патогенез // </w:t>
      </w:r>
      <w:r w:rsidRPr="008D474B">
        <w:rPr>
          <w:bCs/>
          <w:color w:val="000000"/>
          <w:sz w:val="28"/>
          <w:szCs w:val="28"/>
        </w:rPr>
        <w:t xml:space="preserve">Белорусский медицинский журнал. – 2004.–№ 4(10). – </w:t>
      </w:r>
      <w:r w:rsidRPr="008D474B">
        <w:rPr>
          <w:bCs/>
          <w:caps/>
          <w:color w:val="000000"/>
          <w:sz w:val="28"/>
          <w:szCs w:val="28"/>
        </w:rPr>
        <w:t>с</w:t>
      </w:r>
      <w:r w:rsidRPr="008D474B">
        <w:rPr>
          <w:bCs/>
          <w:color w:val="000000"/>
          <w:sz w:val="28"/>
          <w:szCs w:val="28"/>
        </w:rPr>
        <w:t>.24- 27.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Усенко Л. В., Клигуненко Е. Н. (1990) Опыт применения перфторана при тяжелой черепно-мозговой травме (ЧМТ) и постасистолическом синдр</w:t>
      </w:r>
      <w:r w:rsidRPr="008D474B">
        <w:rPr>
          <w:color w:val="000000"/>
          <w:sz w:val="28"/>
          <w:szCs w:val="28"/>
        </w:rPr>
        <w:t>о</w:t>
      </w:r>
      <w:r w:rsidRPr="008D474B">
        <w:rPr>
          <w:color w:val="000000"/>
          <w:sz w:val="28"/>
          <w:szCs w:val="28"/>
        </w:rPr>
        <w:t xml:space="preserve">ме. В кн.: Перфторуглероды и медицина. СО АН СССР, Новосибирск. – 1990. – с.133-142.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Усенко Л.В., Шифрин Г.А. Концепция антиноцицептивного обезболив</w:t>
      </w:r>
      <w:r w:rsidRPr="008D474B">
        <w:rPr>
          <w:color w:val="000000"/>
          <w:sz w:val="28"/>
          <w:szCs w:val="28"/>
        </w:rPr>
        <w:t>а</w:t>
      </w:r>
      <w:r w:rsidRPr="008D474B">
        <w:rPr>
          <w:color w:val="000000"/>
          <w:sz w:val="28"/>
          <w:szCs w:val="28"/>
        </w:rPr>
        <w:t>ния. – К.: Здоров</w:t>
      </w:r>
      <w:proofErr w:type="gramStart"/>
      <w:r w:rsidRPr="008D474B">
        <w:rPr>
          <w:color w:val="000000"/>
          <w:sz w:val="28"/>
          <w:szCs w:val="28"/>
        </w:rPr>
        <w:t>`я</w:t>
      </w:r>
      <w:proofErr w:type="gramEnd"/>
      <w:r w:rsidRPr="008D474B">
        <w:rPr>
          <w:color w:val="000000"/>
          <w:sz w:val="28"/>
          <w:szCs w:val="28"/>
        </w:rPr>
        <w:t>. – 1993.–192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lastRenderedPageBreak/>
        <w:t>Фурдуй Ф.И. Физиологические механизмы стресса и адаптации при остром действии стресс- факторов. – Кишинев</w:t>
      </w:r>
      <w:proofErr w:type="gramStart"/>
      <w:r w:rsidRPr="008D474B">
        <w:rPr>
          <w:color w:val="000000"/>
          <w:sz w:val="28"/>
          <w:szCs w:val="28"/>
        </w:rPr>
        <w:t xml:space="preserve">.: </w:t>
      </w:r>
      <w:proofErr w:type="gramEnd"/>
      <w:r w:rsidRPr="008D474B">
        <w:rPr>
          <w:color w:val="000000"/>
          <w:sz w:val="28"/>
          <w:szCs w:val="28"/>
        </w:rPr>
        <w:t>Штиинца,. – 1986.—240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Хижняк А.А.. Внутришньовенний наркоз та операційна травма: мех</w:t>
      </w:r>
      <w:r w:rsidRPr="008D474B">
        <w:rPr>
          <w:color w:val="000000"/>
          <w:sz w:val="28"/>
          <w:szCs w:val="28"/>
        </w:rPr>
        <w:t>а</w:t>
      </w:r>
      <w:r w:rsidRPr="008D474B">
        <w:rPr>
          <w:color w:val="000000"/>
          <w:sz w:val="28"/>
          <w:szCs w:val="28"/>
        </w:rPr>
        <w:t>низми адаптивної та антиноцицептивної спроможності знеболювання. Авт</w:t>
      </w:r>
      <w:r w:rsidRPr="008D474B">
        <w:rPr>
          <w:color w:val="000000"/>
          <w:sz w:val="28"/>
          <w:szCs w:val="28"/>
        </w:rPr>
        <w:t>о</w:t>
      </w:r>
      <w:r w:rsidRPr="008D474B">
        <w:rPr>
          <w:color w:val="000000"/>
          <w:sz w:val="28"/>
          <w:szCs w:val="28"/>
        </w:rPr>
        <w:t>реф</w:t>
      </w:r>
      <w:proofErr w:type="gramStart"/>
      <w:r w:rsidRPr="008D474B">
        <w:rPr>
          <w:color w:val="000000"/>
          <w:sz w:val="28"/>
          <w:szCs w:val="28"/>
        </w:rPr>
        <w:t>.д</w:t>
      </w:r>
      <w:proofErr w:type="gramEnd"/>
      <w:r w:rsidRPr="008D474B">
        <w:rPr>
          <w:color w:val="000000"/>
          <w:sz w:val="28"/>
          <w:szCs w:val="28"/>
        </w:rPr>
        <w:t xml:space="preserve">ис. – Київ.—1994.— </w:t>
      </w:r>
      <w:r w:rsidRPr="008D474B">
        <w:rPr>
          <w:caps/>
          <w:color w:val="000000"/>
          <w:sz w:val="28"/>
          <w:szCs w:val="28"/>
        </w:rPr>
        <w:t>с</w:t>
      </w:r>
      <w:r w:rsidRPr="008D474B">
        <w:rPr>
          <w:color w:val="000000"/>
          <w:sz w:val="28"/>
          <w:szCs w:val="28"/>
        </w:rPr>
        <w:t>. 47.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Хижняк А.А., Шифрин Г.А., Шноль В.Я. Программированная общая ан</w:t>
      </w:r>
      <w:r w:rsidRPr="008D474B">
        <w:rPr>
          <w:color w:val="000000"/>
          <w:sz w:val="28"/>
          <w:szCs w:val="28"/>
        </w:rPr>
        <w:t>е</w:t>
      </w:r>
      <w:r w:rsidRPr="008D474B">
        <w:rPr>
          <w:color w:val="000000"/>
          <w:sz w:val="28"/>
          <w:szCs w:val="28"/>
        </w:rPr>
        <w:t>стезия оксибутиратом натрия // Тез. Доклад симпозиума анестезиологов соц. стран. – Киев. – 1986. С. 84—87.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 xml:space="preserve">Цейтлин А.М., Лубнин А.Ю., Баранов О.А. и др. Применение пропофола для индукции анестезии у нейрохирургических больных.  Влияние на внутричерепное давление (ВЧД) и церебральное перфузионное давление (ЦПД) // Анестезиология и реаниматология. – 1998. – №4. – </w:t>
      </w:r>
      <w:r w:rsidRPr="008D474B">
        <w:rPr>
          <w:caps/>
          <w:color w:val="000000"/>
          <w:sz w:val="28"/>
          <w:szCs w:val="28"/>
        </w:rPr>
        <w:t>с</w:t>
      </w:r>
      <w:r w:rsidRPr="008D474B">
        <w:rPr>
          <w:color w:val="000000"/>
          <w:sz w:val="28"/>
          <w:szCs w:val="28"/>
        </w:rPr>
        <w:t>. 42-47.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Цимбалюк В., Хонда О. Нейрохирургия (курс лекций). – К. – 1998. – с.19,20,43.</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Цивинский А. Д. Влияние препаратов антиоксидантного типа действия  на течение ЧМТ, полученной на фоне интоксикации этанолом. Авт</w:t>
      </w:r>
      <w:r w:rsidRPr="008D474B">
        <w:rPr>
          <w:color w:val="000000"/>
          <w:sz w:val="28"/>
          <w:szCs w:val="28"/>
        </w:rPr>
        <w:t>о</w:t>
      </w:r>
      <w:r w:rsidRPr="008D474B">
        <w:rPr>
          <w:color w:val="000000"/>
          <w:sz w:val="28"/>
          <w:szCs w:val="28"/>
        </w:rPr>
        <w:t>реф</w:t>
      </w:r>
      <w:proofErr w:type="gramStart"/>
      <w:r w:rsidRPr="008D474B">
        <w:rPr>
          <w:color w:val="000000"/>
          <w:sz w:val="28"/>
          <w:szCs w:val="28"/>
        </w:rPr>
        <w:t>.д</w:t>
      </w:r>
      <w:proofErr w:type="gramEnd"/>
      <w:r w:rsidRPr="008D474B">
        <w:rPr>
          <w:color w:val="000000"/>
          <w:sz w:val="28"/>
          <w:szCs w:val="28"/>
        </w:rPr>
        <w:t>исс. СПБ. – 2004. – с. 22- 26.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Черний В.И. с соавт. Диагностика и лечение отека и набухания головного мозга.— Киев.: Здоров</w:t>
      </w:r>
      <w:proofErr w:type="gramStart"/>
      <w:r w:rsidRPr="008D474B">
        <w:rPr>
          <w:color w:val="000000"/>
          <w:sz w:val="28"/>
          <w:szCs w:val="28"/>
        </w:rPr>
        <w:t>`я</w:t>
      </w:r>
      <w:proofErr w:type="gramEnd"/>
      <w:r w:rsidRPr="008D474B">
        <w:rPr>
          <w:color w:val="000000"/>
          <w:sz w:val="28"/>
          <w:szCs w:val="28"/>
        </w:rPr>
        <w:t>. – 1997.— 320 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snapToGrid w:val="0"/>
          <w:color w:val="000000"/>
          <w:sz w:val="28"/>
          <w:szCs w:val="28"/>
        </w:rPr>
        <w:t>Черний В.М., Городник Г.А. Роль синдрома системного воспалительного ответа в патогенезе травматической болезни головного мозга // Біль, знеболювання і інтенсивна терапія. – 1998.–№3(4). –С.50-54.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Черний В.И., Городник Г.А., Качанова Е.В</w:t>
      </w:r>
      <w:r w:rsidRPr="008D474B">
        <w:rPr>
          <w:b/>
          <w:i/>
          <w:color w:val="000000"/>
          <w:sz w:val="28"/>
          <w:szCs w:val="28"/>
        </w:rPr>
        <w:t>.</w:t>
      </w:r>
      <w:r w:rsidRPr="008D474B">
        <w:rPr>
          <w:color w:val="000000"/>
          <w:sz w:val="28"/>
          <w:szCs w:val="28"/>
        </w:rPr>
        <w:t xml:space="preserve"> Принципы интенсивной тер</w:t>
      </w:r>
      <w:r w:rsidRPr="008D474B">
        <w:rPr>
          <w:color w:val="000000"/>
          <w:sz w:val="28"/>
          <w:szCs w:val="28"/>
        </w:rPr>
        <w:t>а</w:t>
      </w:r>
      <w:r w:rsidRPr="008D474B">
        <w:rPr>
          <w:color w:val="000000"/>
          <w:sz w:val="28"/>
          <w:szCs w:val="28"/>
        </w:rPr>
        <w:t>пии травматической болезни головного мозга у  пострадавших с тяжелой черепно-мозговой // Бюллетень Украинской Ассоциации Нейрохиругов.–1998. – №5. – С . 22-23.</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Черний В.И</w:t>
      </w:r>
      <w:r w:rsidRPr="008D474B">
        <w:rPr>
          <w:color w:val="000000"/>
          <w:sz w:val="28"/>
          <w:szCs w:val="28"/>
          <w:lang w:val="uk-UA"/>
        </w:rPr>
        <w:t>, Кардаш А.М., Городник Г.А. Принципы и методы диагно</w:t>
      </w:r>
      <w:r w:rsidRPr="008D474B">
        <w:rPr>
          <w:color w:val="000000"/>
          <w:sz w:val="28"/>
          <w:szCs w:val="28"/>
          <w:lang w:val="uk-UA"/>
        </w:rPr>
        <w:t>с</w:t>
      </w:r>
      <w:r w:rsidRPr="008D474B">
        <w:rPr>
          <w:color w:val="000000"/>
          <w:sz w:val="28"/>
          <w:szCs w:val="28"/>
          <w:lang w:val="uk-UA"/>
        </w:rPr>
        <w:t>тики и интенсивной терапии тяжелой черепно-мозговой травмы. Метод</w:t>
      </w:r>
      <w:r w:rsidRPr="008D474B">
        <w:rPr>
          <w:color w:val="000000"/>
          <w:sz w:val="28"/>
          <w:szCs w:val="28"/>
          <w:lang w:val="uk-UA"/>
        </w:rPr>
        <w:t>и</w:t>
      </w:r>
      <w:r w:rsidRPr="008D474B">
        <w:rPr>
          <w:color w:val="000000"/>
          <w:sz w:val="28"/>
          <w:szCs w:val="28"/>
          <w:lang w:val="uk-UA"/>
        </w:rPr>
        <w:t>ческие рекомендации.</w:t>
      </w:r>
      <w:r w:rsidRPr="008D474B">
        <w:rPr>
          <w:color w:val="000000"/>
          <w:sz w:val="28"/>
          <w:szCs w:val="28"/>
        </w:rPr>
        <w:t xml:space="preserve"> </w:t>
      </w:r>
      <w:r w:rsidRPr="008D474B">
        <w:rPr>
          <w:color w:val="000000"/>
          <w:sz w:val="28"/>
          <w:szCs w:val="28"/>
          <w:lang w:val="uk-UA"/>
        </w:rPr>
        <w:t>Донецк.</w:t>
      </w:r>
      <w:r w:rsidRPr="008D474B">
        <w:rPr>
          <w:color w:val="000000"/>
          <w:sz w:val="28"/>
          <w:szCs w:val="28"/>
        </w:rPr>
        <w:t xml:space="preserve"> – 2003.</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iCs/>
          <w:color w:val="000000"/>
          <w:sz w:val="28"/>
          <w:szCs w:val="28"/>
        </w:rPr>
        <w:t>Черний В.И., Качур И.В., Городник Г.А., Ребковец И.И.</w:t>
      </w:r>
      <w:r w:rsidRPr="008D474B">
        <w:rPr>
          <w:bCs/>
          <w:color w:val="000000"/>
          <w:sz w:val="28"/>
          <w:szCs w:val="28"/>
        </w:rPr>
        <w:t>Изменение уровня кортизола и его коррекция опиоидными пептидами при ч</w:t>
      </w:r>
      <w:r w:rsidRPr="008D474B">
        <w:rPr>
          <w:bCs/>
          <w:color w:val="000000"/>
          <w:sz w:val="28"/>
          <w:szCs w:val="28"/>
        </w:rPr>
        <w:t>е</w:t>
      </w:r>
      <w:r w:rsidRPr="008D474B">
        <w:rPr>
          <w:bCs/>
          <w:color w:val="000000"/>
          <w:sz w:val="28"/>
          <w:szCs w:val="28"/>
        </w:rPr>
        <w:t xml:space="preserve">репно-мозговой </w:t>
      </w:r>
      <w:r w:rsidRPr="008D474B">
        <w:rPr>
          <w:bCs/>
          <w:color w:val="000000"/>
          <w:sz w:val="28"/>
          <w:szCs w:val="28"/>
        </w:rPr>
        <w:lastRenderedPageBreak/>
        <w:t>травме.</w:t>
      </w:r>
      <w:r w:rsidRPr="008D474B">
        <w:rPr>
          <w:color w:val="000000"/>
          <w:sz w:val="28"/>
          <w:szCs w:val="28"/>
        </w:rPr>
        <w:t xml:space="preserve"> Архив клинической и экспериментальной медицины // 2000. –Том 9, № 3, .– С.44-48.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Чепкий Л.П. Интенсивная терапия отека-набухания мозга // «Л</w:t>
      </w:r>
      <w:proofErr w:type="gramStart"/>
      <w:r w:rsidRPr="008D474B">
        <w:rPr>
          <w:color w:val="000000"/>
          <w:sz w:val="28"/>
          <w:szCs w:val="28"/>
        </w:rPr>
        <w:t>i</w:t>
      </w:r>
      <w:proofErr w:type="gramEnd"/>
      <w:r w:rsidRPr="008D474B">
        <w:rPr>
          <w:color w:val="000000"/>
          <w:sz w:val="28"/>
          <w:szCs w:val="28"/>
        </w:rPr>
        <w:t>кування та Дiагностика» .–2002.–№2, С. 46.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Шифрин Г.А. Пособие по интегративной медицине.– Запорожье: Пр</w:t>
      </w:r>
      <w:r w:rsidRPr="008D474B">
        <w:rPr>
          <w:color w:val="000000"/>
          <w:sz w:val="28"/>
          <w:szCs w:val="28"/>
        </w:rPr>
        <w:t>о</w:t>
      </w:r>
      <w:r w:rsidRPr="008D474B">
        <w:rPr>
          <w:color w:val="000000"/>
          <w:sz w:val="28"/>
          <w:szCs w:val="28"/>
        </w:rPr>
        <w:t>світа. – 2003.–100с.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 xml:space="preserve">Шувалова Е.П., Антонова Т.В., Барановская В.Б., Юнева М.В. Значение антиоксидантной защиты в адаптации к инфекционному процессу при вирусном гепатите </w:t>
      </w:r>
      <w:proofErr w:type="gramStart"/>
      <w:r w:rsidRPr="008D474B">
        <w:rPr>
          <w:color w:val="000000"/>
          <w:sz w:val="28"/>
          <w:szCs w:val="28"/>
        </w:rPr>
        <w:t>В</w:t>
      </w:r>
      <w:proofErr w:type="gramEnd"/>
      <w:r w:rsidRPr="008D474B">
        <w:rPr>
          <w:color w:val="000000"/>
          <w:sz w:val="28"/>
          <w:szCs w:val="28"/>
        </w:rPr>
        <w:t xml:space="preserve"> // Всесоюзная конференция "Молекулярные мех</w:t>
      </w:r>
      <w:r w:rsidRPr="008D474B">
        <w:rPr>
          <w:color w:val="000000"/>
          <w:sz w:val="28"/>
          <w:szCs w:val="28"/>
        </w:rPr>
        <w:t>а</w:t>
      </w:r>
      <w:r w:rsidRPr="008D474B">
        <w:rPr>
          <w:color w:val="000000"/>
          <w:sz w:val="28"/>
          <w:szCs w:val="28"/>
        </w:rPr>
        <w:t>низмы развития инфекционных заболеваний". – Звенигород. –1990. – С. 130.</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Шумейкер В.К.,. Зельман В,. Дж</w:t>
      </w:r>
      <w:proofErr w:type="gramStart"/>
      <w:r w:rsidRPr="008D474B">
        <w:rPr>
          <w:color w:val="000000"/>
          <w:sz w:val="28"/>
          <w:szCs w:val="28"/>
        </w:rPr>
        <w:t>.В</w:t>
      </w:r>
      <w:proofErr w:type="gramEnd"/>
      <w:r w:rsidRPr="008D474B">
        <w:rPr>
          <w:color w:val="000000"/>
          <w:sz w:val="28"/>
          <w:szCs w:val="28"/>
        </w:rPr>
        <w:t>о Ч.К с соавт. Патерны гемодинамики и метаболизма кислорода при смерти мозга вследствие черепно- мозговой травмы. – в кн. «Доказательная нейротравматология».</w:t>
      </w:r>
      <w:proofErr w:type="gramStart"/>
      <w:r w:rsidRPr="008D474B">
        <w:rPr>
          <w:color w:val="000000"/>
          <w:sz w:val="28"/>
          <w:szCs w:val="28"/>
        </w:rPr>
        <w:t>—М</w:t>
      </w:r>
      <w:proofErr w:type="gramEnd"/>
      <w:r w:rsidRPr="008D474B">
        <w:rPr>
          <w:color w:val="000000"/>
          <w:sz w:val="28"/>
          <w:szCs w:val="28"/>
        </w:rPr>
        <w:t>. –2003.—580с.</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rPr>
        <w:t>Яблучанский Н.И., А.В. Мартыненко, А. С. Исаева. Основы практическ</w:t>
      </w:r>
      <w:r w:rsidRPr="008D474B">
        <w:rPr>
          <w:color w:val="000000"/>
          <w:sz w:val="28"/>
          <w:szCs w:val="28"/>
        </w:rPr>
        <w:t>о</w:t>
      </w:r>
      <w:r w:rsidRPr="008D474B">
        <w:rPr>
          <w:color w:val="000000"/>
          <w:sz w:val="28"/>
          <w:szCs w:val="28"/>
        </w:rPr>
        <w:t>го применения неинвазивной технологии исследования регуляторных с</w:t>
      </w:r>
      <w:r w:rsidRPr="008D474B">
        <w:rPr>
          <w:color w:val="000000"/>
          <w:sz w:val="28"/>
          <w:szCs w:val="28"/>
        </w:rPr>
        <w:t>и</w:t>
      </w:r>
      <w:r w:rsidRPr="008D474B">
        <w:rPr>
          <w:color w:val="000000"/>
          <w:sz w:val="28"/>
          <w:szCs w:val="28"/>
        </w:rPr>
        <w:t>стем человека.– Хар</w:t>
      </w:r>
      <w:r w:rsidRPr="008D474B">
        <w:rPr>
          <w:color w:val="000000"/>
          <w:sz w:val="28"/>
          <w:szCs w:val="28"/>
          <w:lang w:val="uk-UA"/>
        </w:rPr>
        <w:t>кі</w:t>
      </w:r>
      <w:proofErr w:type="gramStart"/>
      <w:r w:rsidRPr="008D474B">
        <w:rPr>
          <w:color w:val="000000"/>
          <w:sz w:val="28"/>
          <w:szCs w:val="28"/>
          <w:lang w:val="uk-UA"/>
        </w:rPr>
        <w:t>в</w:t>
      </w:r>
      <w:proofErr w:type="gramEnd"/>
      <w:r w:rsidRPr="008D474B">
        <w:rPr>
          <w:color w:val="000000"/>
          <w:sz w:val="28"/>
          <w:szCs w:val="28"/>
          <w:lang w:val="uk-UA"/>
        </w:rPr>
        <w:t>.: Основа.</w:t>
      </w:r>
      <w:r w:rsidRPr="008D474B">
        <w:rPr>
          <w:color w:val="000000"/>
          <w:sz w:val="28"/>
          <w:szCs w:val="28"/>
        </w:rPr>
        <w:t xml:space="preserve"> –</w:t>
      </w:r>
      <w:r w:rsidRPr="008D474B">
        <w:rPr>
          <w:color w:val="000000"/>
          <w:sz w:val="28"/>
          <w:szCs w:val="28"/>
          <w:lang w:val="uk-UA"/>
        </w:rPr>
        <w:t xml:space="preserve"> 2000.– С.88.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r w:rsidRPr="008D474B">
        <w:rPr>
          <w:color w:val="000000"/>
          <w:sz w:val="28"/>
          <w:szCs w:val="28"/>
          <w:lang w:val="en-US"/>
        </w:rPr>
        <w:t>Andrew J Gabriel Edward J, Ghajar Jam, et al. Guidelines for prehospital ma</w:t>
      </w:r>
      <w:r w:rsidRPr="008D474B">
        <w:rPr>
          <w:color w:val="000000"/>
          <w:sz w:val="28"/>
          <w:szCs w:val="28"/>
          <w:lang w:val="en-US"/>
        </w:rPr>
        <w:t>n</w:t>
      </w:r>
      <w:r w:rsidRPr="008D474B">
        <w:rPr>
          <w:color w:val="000000"/>
          <w:sz w:val="28"/>
          <w:szCs w:val="28"/>
          <w:lang w:val="en-US"/>
        </w:rPr>
        <w:t>agement of traumatic brain injury // Journal of Neurotrauma. 2002</w:t>
      </w:r>
      <w:proofErr w:type="gramStart"/>
      <w:r w:rsidRPr="008D474B">
        <w:rPr>
          <w:color w:val="000000"/>
          <w:sz w:val="28"/>
          <w:szCs w:val="28"/>
          <w:lang w:val="en-US"/>
        </w:rPr>
        <w:t>;19</w:t>
      </w:r>
      <w:proofErr w:type="gramEnd"/>
      <w:r w:rsidRPr="008D474B">
        <w:rPr>
          <w:color w:val="000000"/>
          <w:sz w:val="28"/>
          <w:szCs w:val="28"/>
          <w:lang w:val="en-US"/>
        </w:rPr>
        <w:t>(1). –113-174.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rStyle w:val="ti2"/>
          <w:color w:val="000000"/>
          <w:sz w:val="28"/>
          <w:szCs w:val="28"/>
        </w:rPr>
      </w:pPr>
      <w:r w:rsidRPr="008D474B">
        <w:rPr>
          <w:color w:val="000000"/>
          <w:sz w:val="28"/>
          <w:szCs w:val="28"/>
          <w:lang w:val="en-US"/>
        </w:rPr>
        <w:t>Bourgoin A.</w:t>
      </w:r>
      <w:proofErr w:type="gramStart"/>
      <w:r w:rsidRPr="008D474B">
        <w:rPr>
          <w:color w:val="000000"/>
          <w:sz w:val="28"/>
          <w:szCs w:val="28"/>
          <w:lang w:val="en-US"/>
        </w:rPr>
        <w:t>,  Albanese</w:t>
      </w:r>
      <w:proofErr w:type="gramEnd"/>
      <w:r w:rsidRPr="008D474B">
        <w:rPr>
          <w:color w:val="000000"/>
          <w:sz w:val="28"/>
          <w:szCs w:val="28"/>
          <w:lang w:val="en-US"/>
        </w:rPr>
        <w:t> J. et al. Effects of sufentanil or ketamine administered in target-controlled infusion on the cerebral hemodynamics of severely brain-injured patients //Crit. Care Med. –</w:t>
      </w:r>
      <w:r w:rsidRPr="008D474B">
        <w:rPr>
          <w:rStyle w:val="ti2"/>
          <w:color w:val="000000"/>
          <w:sz w:val="28"/>
          <w:szCs w:val="28"/>
          <w:lang w:val="en-US"/>
        </w:rPr>
        <w:t xml:space="preserve"> 2005.</w:t>
      </w:r>
      <w:r w:rsidRPr="008D474B">
        <w:rPr>
          <w:color w:val="000000"/>
          <w:sz w:val="28"/>
          <w:szCs w:val="28"/>
          <w:lang w:val="en-US"/>
        </w:rPr>
        <w:t xml:space="preserve"> –</w:t>
      </w:r>
      <w:r w:rsidRPr="008D474B">
        <w:rPr>
          <w:rStyle w:val="ti2"/>
          <w:color w:val="000000"/>
          <w:sz w:val="28"/>
          <w:szCs w:val="28"/>
          <w:lang w:val="en-US"/>
        </w:rPr>
        <w:t>May</w:t>
      </w:r>
      <w:proofErr w:type="gramStart"/>
      <w:r w:rsidRPr="008D474B">
        <w:rPr>
          <w:rStyle w:val="ti2"/>
          <w:color w:val="000000"/>
          <w:sz w:val="28"/>
          <w:szCs w:val="28"/>
          <w:lang w:val="en-US"/>
        </w:rPr>
        <w:t>;33</w:t>
      </w:r>
      <w:proofErr w:type="gramEnd"/>
      <w:r w:rsidRPr="008D474B">
        <w:rPr>
          <w:rStyle w:val="ti2"/>
          <w:color w:val="000000"/>
          <w:sz w:val="28"/>
          <w:szCs w:val="28"/>
          <w:lang w:val="en-US"/>
        </w:rPr>
        <w:t>(5).</w:t>
      </w:r>
      <w:r w:rsidRPr="008D474B">
        <w:rPr>
          <w:color w:val="000000"/>
          <w:sz w:val="28"/>
          <w:szCs w:val="28"/>
          <w:lang w:val="en-US"/>
        </w:rPr>
        <w:t xml:space="preserve"> –</w:t>
      </w:r>
      <w:r w:rsidRPr="008D474B">
        <w:rPr>
          <w:rStyle w:val="ti2"/>
          <w:color w:val="000000"/>
          <w:sz w:val="28"/>
          <w:szCs w:val="28"/>
        </w:rPr>
        <w:t>Р</w:t>
      </w:r>
      <w:r w:rsidRPr="008D474B">
        <w:rPr>
          <w:rStyle w:val="ti2"/>
          <w:color w:val="000000"/>
          <w:sz w:val="28"/>
          <w:szCs w:val="28"/>
          <w:lang w:val="en-US"/>
        </w:rPr>
        <w:t>.1109-1113.</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rPr>
      </w:pPr>
      <w:hyperlink r:id="rId11" w:history="1">
        <w:r w:rsidRPr="008D474B">
          <w:rPr>
            <w:rStyle w:val="af8"/>
            <w:rFonts w:ascii="Times New Roman" w:hAnsi="Times New Roman" w:cs="Times New Roman"/>
            <w:bCs/>
            <w:color w:val="000000"/>
            <w:sz w:val="28"/>
            <w:szCs w:val="28"/>
            <w:lang w:val="en-US"/>
          </w:rPr>
          <w:t>Corbett SM</w:t>
        </w:r>
      </w:hyperlink>
      <w:r w:rsidRPr="008D474B">
        <w:rPr>
          <w:color w:val="000000"/>
          <w:sz w:val="28"/>
          <w:szCs w:val="28"/>
          <w:lang w:val="en-US"/>
        </w:rPr>
        <w:t xml:space="preserve">, </w:t>
      </w:r>
      <w:hyperlink r:id="rId12" w:history="1">
        <w:r w:rsidRPr="008D474B">
          <w:rPr>
            <w:rStyle w:val="af8"/>
            <w:rFonts w:ascii="Times New Roman" w:hAnsi="Times New Roman" w:cs="Times New Roman"/>
            <w:bCs/>
            <w:color w:val="000000"/>
            <w:sz w:val="28"/>
            <w:szCs w:val="28"/>
            <w:lang w:val="en-US"/>
          </w:rPr>
          <w:t>Moore J</w:t>
        </w:r>
      </w:hyperlink>
      <w:r w:rsidRPr="008D474B">
        <w:rPr>
          <w:color w:val="000000"/>
          <w:sz w:val="28"/>
          <w:szCs w:val="28"/>
          <w:lang w:val="en-US"/>
        </w:rPr>
        <w:t xml:space="preserve">, </w:t>
      </w:r>
      <w:hyperlink r:id="rId13" w:history="1">
        <w:r w:rsidRPr="008D474B">
          <w:rPr>
            <w:rStyle w:val="af8"/>
            <w:rFonts w:ascii="Times New Roman" w:hAnsi="Times New Roman" w:cs="Times New Roman"/>
            <w:bCs/>
            <w:color w:val="000000"/>
            <w:sz w:val="28"/>
            <w:szCs w:val="28"/>
            <w:lang w:val="en-US"/>
          </w:rPr>
          <w:t>Rebuck JA</w:t>
        </w:r>
      </w:hyperlink>
      <w:r w:rsidRPr="008D474B">
        <w:rPr>
          <w:color w:val="000000"/>
          <w:sz w:val="28"/>
          <w:szCs w:val="28"/>
          <w:lang w:val="en-US"/>
        </w:rPr>
        <w:t xml:space="preserve">, </w:t>
      </w:r>
      <w:hyperlink r:id="rId14" w:history="1">
        <w:r w:rsidRPr="008D474B">
          <w:rPr>
            <w:rStyle w:val="af8"/>
            <w:rFonts w:ascii="Times New Roman" w:hAnsi="Times New Roman" w:cs="Times New Roman"/>
            <w:bCs/>
            <w:color w:val="000000"/>
            <w:sz w:val="28"/>
            <w:szCs w:val="28"/>
            <w:lang w:val="en-US"/>
          </w:rPr>
          <w:t>Rogers FB</w:t>
        </w:r>
      </w:hyperlink>
      <w:r w:rsidRPr="008D474B">
        <w:rPr>
          <w:color w:val="000000"/>
          <w:sz w:val="28"/>
          <w:szCs w:val="28"/>
          <w:lang w:val="en-US"/>
        </w:rPr>
        <w:t xml:space="preserve">, </w:t>
      </w:r>
      <w:hyperlink r:id="rId15" w:history="1">
        <w:r w:rsidRPr="008D474B">
          <w:rPr>
            <w:rStyle w:val="af8"/>
            <w:rFonts w:ascii="Times New Roman" w:hAnsi="Times New Roman" w:cs="Times New Roman"/>
            <w:bCs/>
            <w:color w:val="000000"/>
            <w:sz w:val="28"/>
            <w:szCs w:val="28"/>
            <w:lang w:val="en-US"/>
          </w:rPr>
          <w:t>Greene CM</w:t>
        </w:r>
      </w:hyperlink>
      <w:r w:rsidRPr="008D474B">
        <w:rPr>
          <w:color w:val="000000"/>
          <w:sz w:val="28"/>
          <w:szCs w:val="28"/>
          <w:lang w:val="en-US"/>
        </w:rPr>
        <w:t>.</w:t>
      </w:r>
      <w:r w:rsidRPr="008D474B">
        <w:rPr>
          <w:bCs/>
          <w:color w:val="000000"/>
          <w:sz w:val="28"/>
          <w:szCs w:val="28"/>
          <w:lang w:val="en-US"/>
        </w:rPr>
        <w:t>Survival of pr</w:t>
      </w:r>
      <w:r w:rsidRPr="008D474B">
        <w:rPr>
          <w:bCs/>
          <w:color w:val="000000"/>
          <w:sz w:val="28"/>
          <w:szCs w:val="28"/>
          <w:lang w:val="en-US"/>
        </w:rPr>
        <w:t>o</w:t>
      </w:r>
      <w:r w:rsidRPr="008D474B">
        <w:rPr>
          <w:bCs/>
          <w:color w:val="000000"/>
          <w:sz w:val="28"/>
          <w:szCs w:val="28"/>
          <w:lang w:val="en-US"/>
        </w:rPr>
        <w:t>pofol infusion syndrome in a head-injured patient //</w:t>
      </w:r>
      <w:r w:rsidRPr="008D474B">
        <w:rPr>
          <w:color w:val="000000"/>
          <w:sz w:val="28"/>
          <w:szCs w:val="28"/>
          <w:lang w:val="en-US"/>
        </w:rPr>
        <w:t xml:space="preserve"> </w:t>
      </w:r>
      <w:hyperlink r:id="rId16" w:history="1">
        <w:r w:rsidRPr="008D474B">
          <w:rPr>
            <w:rStyle w:val="af8"/>
            <w:rFonts w:ascii="Times New Roman" w:hAnsi="Times New Roman" w:cs="Times New Roman"/>
            <w:color w:val="000000"/>
            <w:sz w:val="28"/>
            <w:szCs w:val="28"/>
            <w:lang w:val="en-US"/>
          </w:rPr>
          <w:t>Crit Care Med.</w:t>
        </w:r>
      </w:hyperlink>
      <w:r w:rsidRPr="008D474B">
        <w:rPr>
          <w:color w:val="000000"/>
          <w:sz w:val="28"/>
          <w:szCs w:val="28"/>
          <w:lang w:val="en-US"/>
        </w:rPr>
        <w:t xml:space="preserve"> –2006. Sep</w:t>
      </w:r>
      <w:proofErr w:type="gramStart"/>
      <w:r w:rsidRPr="008D474B">
        <w:rPr>
          <w:color w:val="000000"/>
          <w:sz w:val="28"/>
          <w:szCs w:val="28"/>
          <w:lang w:val="en-US"/>
        </w:rPr>
        <w:t>;34</w:t>
      </w:r>
      <w:proofErr w:type="gramEnd"/>
      <w:r w:rsidRPr="008D474B">
        <w:rPr>
          <w:color w:val="000000"/>
          <w:sz w:val="28"/>
          <w:szCs w:val="28"/>
          <w:lang w:val="en-US"/>
        </w:rPr>
        <w:t>(9). –</w:t>
      </w:r>
      <w:r w:rsidRPr="008D474B">
        <w:rPr>
          <w:color w:val="000000"/>
          <w:sz w:val="28"/>
          <w:szCs w:val="28"/>
        </w:rPr>
        <w:t>Р</w:t>
      </w:r>
      <w:r w:rsidRPr="008D474B">
        <w:rPr>
          <w:color w:val="000000"/>
          <w:sz w:val="28"/>
          <w:szCs w:val="28"/>
          <w:lang w:val="en-US"/>
        </w:rPr>
        <w:t xml:space="preserve">.2479-2483.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Bramlett HM, Dietrich WD. Pathophysiology of cerebral ischemia and</w:t>
      </w:r>
      <w:r w:rsidRPr="008D474B">
        <w:rPr>
          <w:color w:val="000000"/>
          <w:sz w:val="28"/>
          <w:szCs w:val="28"/>
          <w:lang w:val="uk-UA"/>
        </w:rPr>
        <w:t xml:space="preserve"> </w:t>
      </w:r>
      <w:r w:rsidRPr="008D474B">
        <w:rPr>
          <w:color w:val="000000"/>
          <w:sz w:val="28"/>
          <w:szCs w:val="28"/>
          <w:lang w:val="en-US"/>
        </w:rPr>
        <w:t xml:space="preserve">brain trauma: similarities and differences // </w:t>
      </w:r>
      <w:r w:rsidRPr="008D474B">
        <w:rPr>
          <w:iCs/>
          <w:color w:val="000000"/>
          <w:sz w:val="28"/>
          <w:szCs w:val="28"/>
          <w:lang w:val="en-US"/>
        </w:rPr>
        <w:t>J Cereb Blood Flow Metab.–</w:t>
      </w:r>
      <w:r w:rsidRPr="008D474B">
        <w:rPr>
          <w:color w:val="000000"/>
          <w:sz w:val="28"/>
          <w:szCs w:val="28"/>
          <w:lang w:val="en-US"/>
        </w:rPr>
        <w:t xml:space="preserve">2004. </w:t>
      </w:r>
      <w:r w:rsidRPr="008D474B">
        <w:rPr>
          <w:color w:val="000000"/>
          <w:sz w:val="28"/>
          <w:szCs w:val="28"/>
          <w:lang w:val="uk-UA"/>
        </w:rPr>
        <w:t>-</w:t>
      </w:r>
      <w:r w:rsidRPr="008D474B">
        <w:rPr>
          <w:color w:val="000000"/>
          <w:sz w:val="28"/>
          <w:szCs w:val="28"/>
        </w:rPr>
        <w:t>Р</w:t>
      </w:r>
      <w:r w:rsidRPr="008D474B">
        <w:rPr>
          <w:color w:val="000000"/>
          <w:sz w:val="28"/>
          <w:szCs w:val="28"/>
          <w:lang w:val="en-US"/>
        </w:rPr>
        <w:t>.24:133–150.</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Chan PH. Reactive oxygen radicals in signaling and damage in the ischemic brain // J Cereb Blood Flow Metab</w:t>
      </w:r>
      <w:proofErr w:type="gramStart"/>
      <w:r w:rsidRPr="008D474B">
        <w:rPr>
          <w:color w:val="000000"/>
          <w:sz w:val="28"/>
          <w:szCs w:val="28"/>
          <w:lang w:val="en-US"/>
        </w:rPr>
        <w:t>.–</w:t>
      </w:r>
      <w:proofErr w:type="gramEnd"/>
      <w:r w:rsidRPr="008D474B">
        <w:rPr>
          <w:color w:val="000000"/>
          <w:sz w:val="28"/>
          <w:szCs w:val="28"/>
          <w:lang w:val="en-US"/>
        </w:rPr>
        <w:t xml:space="preserve"> 2003;21. –</w:t>
      </w:r>
      <w:r w:rsidRPr="008D474B">
        <w:rPr>
          <w:color w:val="000000"/>
          <w:sz w:val="28"/>
          <w:szCs w:val="28"/>
        </w:rPr>
        <w:t>Р</w:t>
      </w:r>
      <w:r w:rsidRPr="008D474B">
        <w:rPr>
          <w:color w:val="000000"/>
          <w:sz w:val="28"/>
          <w:szCs w:val="28"/>
          <w:lang w:val="en-US"/>
        </w:rPr>
        <w:t>.2-14.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lastRenderedPageBreak/>
        <w:t xml:space="preserve">Chemale I, Regner A, Alves LB, et al. Neurochemical characterization of traumatic brain injury in humans // </w:t>
      </w:r>
      <w:r w:rsidRPr="008D474B">
        <w:rPr>
          <w:iCs/>
          <w:color w:val="000000"/>
          <w:sz w:val="28"/>
          <w:szCs w:val="28"/>
          <w:lang w:val="en-US"/>
        </w:rPr>
        <w:t>J Neurotrauma.–</w:t>
      </w:r>
      <w:r w:rsidRPr="008D474B">
        <w:rPr>
          <w:i/>
          <w:iCs/>
          <w:color w:val="000000"/>
          <w:sz w:val="28"/>
          <w:szCs w:val="28"/>
          <w:lang w:val="en-US"/>
        </w:rPr>
        <w:t xml:space="preserve"> </w:t>
      </w:r>
      <w:r w:rsidRPr="008D474B">
        <w:rPr>
          <w:color w:val="000000"/>
          <w:sz w:val="28"/>
          <w:szCs w:val="28"/>
          <w:lang w:val="en-US"/>
        </w:rPr>
        <w:t>2001;18. –</w:t>
      </w:r>
      <w:r w:rsidRPr="008D474B">
        <w:rPr>
          <w:color w:val="000000"/>
          <w:sz w:val="28"/>
          <w:szCs w:val="28"/>
        </w:rPr>
        <w:t>Р</w:t>
      </w:r>
      <w:r w:rsidRPr="008D474B">
        <w:rPr>
          <w:color w:val="000000"/>
          <w:sz w:val="28"/>
          <w:szCs w:val="28"/>
          <w:lang w:val="en-US"/>
        </w:rPr>
        <w:t>.783-792.</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bCs/>
          <w:color w:val="000000"/>
          <w:sz w:val="28"/>
          <w:szCs w:val="28"/>
          <w:lang w:val="en-US"/>
        </w:rPr>
        <w:t>Chesnut RM</w:t>
      </w:r>
      <w:r w:rsidRPr="008D474B">
        <w:rPr>
          <w:color w:val="000000"/>
          <w:sz w:val="28"/>
          <w:szCs w:val="28"/>
          <w:lang w:val="en-US"/>
        </w:rPr>
        <w:t>: Management of brain and spine injuries // Crit Care Clin</w:t>
      </w:r>
      <w:proofErr w:type="gramStart"/>
      <w:r w:rsidRPr="008D474B">
        <w:rPr>
          <w:color w:val="000000"/>
          <w:sz w:val="28"/>
          <w:szCs w:val="28"/>
          <w:lang w:val="en-US"/>
        </w:rPr>
        <w:t>.–</w:t>
      </w:r>
      <w:proofErr w:type="gramEnd"/>
      <w:r w:rsidRPr="008D474B">
        <w:rPr>
          <w:color w:val="000000"/>
          <w:sz w:val="28"/>
          <w:szCs w:val="28"/>
          <w:lang w:val="en-US"/>
        </w:rPr>
        <w:t xml:space="preserve"> 2004;20. –</w:t>
      </w:r>
      <w:r w:rsidRPr="008D474B">
        <w:rPr>
          <w:color w:val="000000"/>
          <w:sz w:val="28"/>
          <w:szCs w:val="28"/>
        </w:rPr>
        <w:t>Р</w:t>
      </w:r>
      <w:r w:rsidRPr="008D474B">
        <w:rPr>
          <w:color w:val="000000"/>
          <w:sz w:val="28"/>
          <w:szCs w:val="28"/>
          <w:lang w:val="en-US"/>
        </w:rPr>
        <w:t>.25-55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Dark P, Miller HC, Carney NA, Chesnut RM, Kochanek PM. Acute manag</w:t>
      </w:r>
      <w:r w:rsidRPr="008D474B">
        <w:rPr>
          <w:color w:val="000000"/>
          <w:sz w:val="28"/>
          <w:szCs w:val="28"/>
          <w:lang w:val="en-US"/>
        </w:rPr>
        <w:t>e</w:t>
      </w:r>
      <w:r w:rsidRPr="008D474B">
        <w:rPr>
          <w:color w:val="000000"/>
          <w:sz w:val="28"/>
          <w:szCs w:val="28"/>
          <w:lang w:val="en-US"/>
        </w:rPr>
        <w:t>ment of severe traumatic brain injury // Crit Care Med.– 2004; 31(1). –</w:t>
      </w:r>
      <w:r w:rsidRPr="008D474B">
        <w:rPr>
          <w:color w:val="000000"/>
          <w:sz w:val="28"/>
          <w:szCs w:val="28"/>
        </w:rPr>
        <w:t>Р</w:t>
      </w:r>
      <w:r>
        <w:rPr>
          <w:color w:val="000000"/>
          <w:sz w:val="28"/>
          <w:szCs w:val="28"/>
          <w:lang w:val="en-US"/>
        </w:rPr>
        <w:t>.309–310</w:t>
      </w:r>
      <w:r>
        <w:rPr>
          <w:color w:val="000000"/>
          <w:sz w:val="28"/>
          <w:szCs w:val="28"/>
          <w:lang w:val="uk-UA"/>
        </w:rPr>
        <w:t>.</w:t>
      </w:r>
      <w:r w:rsidRPr="008D474B">
        <w:rPr>
          <w:color w:val="000000"/>
          <w:sz w:val="28"/>
          <w:szCs w:val="28"/>
          <w:lang w:val="en-US"/>
        </w:rPr>
        <w:t xml:space="preserve">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hyperlink r:id="rId17" w:history="1">
        <w:r w:rsidRPr="008D474B">
          <w:rPr>
            <w:rStyle w:val="af8"/>
            <w:rFonts w:ascii="Times New Roman" w:hAnsi="Times New Roman" w:cs="Times New Roman"/>
            <w:bCs/>
            <w:color w:val="000000"/>
            <w:sz w:val="28"/>
            <w:szCs w:val="28"/>
            <w:lang w:val="en-US"/>
          </w:rPr>
          <w:t>Raghavendra Rao</w:t>
        </w:r>
      </w:hyperlink>
      <w:r w:rsidRPr="008D474B">
        <w:rPr>
          <w:color w:val="000000"/>
          <w:sz w:val="28"/>
          <w:szCs w:val="28"/>
          <w:lang w:val="en-US"/>
        </w:rPr>
        <w:t xml:space="preserve"> </w:t>
      </w:r>
      <w:r w:rsidRPr="008D474B">
        <w:rPr>
          <w:bCs/>
          <w:color w:val="000000"/>
          <w:sz w:val="28"/>
          <w:szCs w:val="28"/>
          <w:lang w:val="en-US"/>
        </w:rPr>
        <w:t xml:space="preserve">V., </w:t>
      </w:r>
      <w:hyperlink r:id="rId18" w:history="1">
        <w:r w:rsidRPr="008D474B">
          <w:rPr>
            <w:rStyle w:val="af8"/>
            <w:rFonts w:ascii="Times New Roman" w:hAnsi="Times New Roman" w:cs="Times New Roman"/>
            <w:bCs/>
            <w:color w:val="000000"/>
            <w:sz w:val="28"/>
            <w:szCs w:val="28"/>
            <w:lang w:val="en-US"/>
          </w:rPr>
          <w:t xml:space="preserve"> Dhodda</w:t>
        </w:r>
      </w:hyperlink>
      <w:r w:rsidRPr="008D474B">
        <w:rPr>
          <w:color w:val="000000"/>
          <w:sz w:val="28"/>
          <w:szCs w:val="28"/>
          <w:lang w:val="en-US"/>
        </w:rPr>
        <w:t xml:space="preserve"> </w:t>
      </w:r>
      <w:r w:rsidRPr="008D474B">
        <w:rPr>
          <w:bCs/>
          <w:color w:val="000000"/>
          <w:sz w:val="28"/>
          <w:szCs w:val="28"/>
          <w:lang w:val="en-US"/>
        </w:rPr>
        <w:t>V.,et al. Traumatic brain injury-induced acute gene expression changes in rat cerebral cortex identified by GeneChip analysis // J Neurosci Res.– 2003; 71.</w:t>
      </w:r>
      <w:r w:rsidRPr="008D474B">
        <w:rPr>
          <w:color w:val="000000"/>
          <w:sz w:val="28"/>
          <w:szCs w:val="28"/>
          <w:lang w:val="en-US"/>
        </w:rPr>
        <w:t xml:space="preserve"> –</w:t>
      </w:r>
      <w:r w:rsidRPr="008D474B">
        <w:rPr>
          <w:color w:val="000000"/>
          <w:sz w:val="28"/>
          <w:szCs w:val="28"/>
        </w:rPr>
        <w:t>Р</w:t>
      </w:r>
      <w:r w:rsidRPr="008D474B">
        <w:rPr>
          <w:color w:val="000000"/>
          <w:sz w:val="28"/>
          <w:szCs w:val="28"/>
          <w:lang w:val="en-US"/>
        </w:rPr>
        <w:t>.</w:t>
      </w:r>
      <w:r w:rsidRPr="008D474B">
        <w:rPr>
          <w:bCs/>
          <w:color w:val="000000"/>
          <w:sz w:val="28"/>
          <w:szCs w:val="28"/>
          <w:lang w:val="en-US"/>
        </w:rPr>
        <w:t xml:space="preserve"> 208-219.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De Deyne C. Jugular bulb oximetry: the link between cerebral and systemic management of severe head injury // Intensive Care Medicine. –1999; 25. –</w:t>
      </w:r>
      <w:r w:rsidRPr="008D474B">
        <w:rPr>
          <w:color w:val="000000"/>
          <w:sz w:val="28"/>
          <w:szCs w:val="28"/>
        </w:rPr>
        <w:t>Р</w:t>
      </w:r>
      <w:r w:rsidRPr="008D474B">
        <w:rPr>
          <w:color w:val="000000"/>
          <w:sz w:val="28"/>
          <w:szCs w:val="28"/>
          <w:lang w:val="en-US"/>
        </w:rPr>
        <w:t>430-431.</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Demirkaya S</w:t>
      </w:r>
      <w:proofErr w:type="gramStart"/>
      <w:r w:rsidRPr="008D474B">
        <w:rPr>
          <w:color w:val="000000"/>
          <w:sz w:val="28"/>
          <w:szCs w:val="28"/>
          <w:lang w:val="en-US"/>
        </w:rPr>
        <w:t>,Topcuoglu</w:t>
      </w:r>
      <w:proofErr w:type="gramEnd"/>
      <w:r w:rsidRPr="008D474B">
        <w:rPr>
          <w:color w:val="000000"/>
          <w:sz w:val="28"/>
          <w:szCs w:val="28"/>
          <w:lang w:val="en-US"/>
        </w:rPr>
        <w:t xml:space="preserve"> MA et. </w:t>
      </w:r>
      <w:proofErr w:type="gramStart"/>
      <w:r w:rsidRPr="008D474B">
        <w:rPr>
          <w:color w:val="000000"/>
          <w:sz w:val="28"/>
          <w:szCs w:val="28"/>
          <w:lang w:val="en-US"/>
        </w:rPr>
        <w:t>al</w:t>
      </w:r>
      <w:proofErr w:type="gramEnd"/>
      <w:r w:rsidRPr="008D474B">
        <w:rPr>
          <w:color w:val="000000"/>
          <w:sz w:val="28"/>
          <w:szCs w:val="28"/>
          <w:lang w:val="en-US"/>
        </w:rPr>
        <w:t>. Malondialdehyde, glutationperoxydase and superoxyde dismutase in periferal blood erytrocytes  of patients with acute ce</w:t>
      </w:r>
      <w:r w:rsidRPr="008D474B">
        <w:rPr>
          <w:color w:val="000000"/>
          <w:sz w:val="28"/>
          <w:szCs w:val="28"/>
          <w:lang w:val="en-US"/>
        </w:rPr>
        <w:t>r</w:t>
      </w:r>
      <w:r w:rsidRPr="008D474B">
        <w:rPr>
          <w:color w:val="000000"/>
          <w:sz w:val="28"/>
          <w:szCs w:val="28"/>
          <w:lang w:val="en-US"/>
        </w:rPr>
        <w:t>ebral iscemia // Eur J Neur 2001; 8. –</w:t>
      </w:r>
      <w:r w:rsidRPr="008D474B">
        <w:rPr>
          <w:color w:val="000000"/>
          <w:sz w:val="28"/>
          <w:szCs w:val="28"/>
        </w:rPr>
        <w:t>Р</w:t>
      </w:r>
      <w:r w:rsidRPr="008D474B">
        <w:rPr>
          <w:color w:val="000000"/>
          <w:sz w:val="28"/>
          <w:szCs w:val="28"/>
          <w:lang w:val="en-US"/>
        </w:rPr>
        <w:t>.43-51.</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ESC/NASPE Task Force, 1996 Circulation, Vol 93, No2, Part 1. – </w:t>
      </w:r>
      <w:proofErr w:type="gramStart"/>
      <w:r w:rsidRPr="008D474B">
        <w:rPr>
          <w:color w:val="000000"/>
          <w:sz w:val="28"/>
          <w:szCs w:val="28"/>
        </w:rPr>
        <w:t>Р</w:t>
      </w:r>
      <w:r w:rsidRPr="008D474B">
        <w:rPr>
          <w:color w:val="000000"/>
          <w:sz w:val="28"/>
          <w:szCs w:val="28"/>
          <w:lang w:val="en-US"/>
        </w:rPr>
        <w:t>. 24</w:t>
      </w:r>
      <w:proofErr w:type="gramEnd"/>
      <w:r w:rsidRPr="008D474B">
        <w:rPr>
          <w:color w:val="000000"/>
          <w:sz w:val="28"/>
          <w:szCs w:val="28"/>
          <w:lang w:val="en-US"/>
        </w:rPr>
        <w:t>-46.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Fan S., Cheng Y., Liu C. Heart rate varability - a useful non-invasive tool in anesthesia // Acta Anaestesiologica Sinica</w:t>
      </w:r>
      <w:proofErr w:type="gramStart"/>
      <w:r w:rsidRPr="008D474B">
        <w:rPr>
          <w:color w:val="000000"/>
          <w:sz w:val="28"/>
          <w:szCs w:val="28"/>
          <w:lang w:val="en-US"/>
        </w:rPr>
        <w:t>.–</w:t>
      </w:r>
      <w:proofErr w:type="gramEnd"/>
      <w:r w:rsidRPr="008D474B">
        <w:rPr>
          <w:color w:val="000000"/>
          <w:sz w:val="28"/>
          <w:szCs w:val="28"/>
          <w:lang w:val="en-US"/>
        </w:rPr>
        <w:t xml:space="preserve"> 1994; 32. –</w:t>
      </w:r>
      <w:r w:rsidRPr="008D474B">
        <w:rPr>
          <w:color w:val="000000"/>
          <w:sz w:val="28"/>
          <w:szCs w:val="28"/>
        </w:rPr>
        <w:t>Р</w:t>
      </w:r>
      <w:r w:rsidRPr="008D474B">
        <w:rPr>
          <w:color w:val="000000"/>
          <w:sz w:val="28"/>
          <w:szCs w:val="28"/>
          <w:lang w:val="en-US"/>
        </w:rPr>
        <w:t>. 51-56.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Forster A, Juge O, Morel D. Effects of morfine on cerebral blood flow in h</w:t>
      </w:r>
      <w:r w:rsidRPr="008D474B">
        <w:rPr>
          <w:color w:val="000000"/>
          <w:sz w:val="28"/>
          <w:szCs w:val="28"/>
          <w:lang w:val="en-US"/>
        </w:rPr>
        <w:t>u</w:t>
      </w:r>
      <w:r w:rsidRPr="008D474B">
        <w:rPr>
          <w:color w:val="000000"/>
          <w:sz w:val="28"/>
          <w:szCs w:val="28"/>
          <w:lang w:val="en-US"/>
        </w:rPr>
        <w:t>man volunteers // Anesthesiology</w:t>
      </w:r>
      <w:proofErr w:type="gramStart"/>
      <w:r w:rsidRPr="008D474B">
        <w:rPr>
          <w:color w:val="000000"/>
          <w:sz w:val="28"/>
          <w:szCs w:val="28"/>
          <w:lang w:val="en-US"/>
        </w:rPr>
        <w:t>.–</w:t>
      </w:r>
      <w:proofErr w:type="gramEnd"/>
      <w:r w:rsidRPr="008D474B">
        <w:rPr>
          <w:color w:val="000000"/>
          <w:sz w:val="28"/>
          <w:szCs w:val="28"/>
          <w:lang w:val="en-US"/>
        </w:rPr>
        <w:t xml:space="preserve"> 1982; 56. –</w:t>
      </w:r>
      <w:r w:rsidRPr="008D474B">
        <w:rPr>
          <w:color w:val="000000"/>
          <w:sz w:val="28"/>
          <w:szCs w:val="28"/>
        </w:rPr>
        <w:t>Р</w:t>
      </w:r>
      <w:r w:rsidRPr="008D474B">
        <w:rPr>
          <w:color w:val="000000"/>
          <w:sz w:val="28"/>
          <w:szCs w:val="28"/>
          <w:lang w:val="en-US"/>
        </w:rPr>
        <w:t>. 453–459.</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Gennarelli TA, Thibault LE, Tomei G, et al. Directional dependence of axonal brain injury due to centroidal and non-centroidal acceleration // Proceedings of the Thirty-first Stapp Car Crash Conference, Society of Automotive Eng</w:t>
      </w:r>
      <w:r w:rsidRPr="008D474B">
        <w:rPr>
          <w:color w:val="000000"/>
          <w:sz w:val="28"/>
          <w:szCs w:val="28"/>
          <w:lang w:val="en-US"/>
        </w:rPr>
        <w:t>i</w:t>
      </w:r>
      <w:r w:rsidRPr="008D474B">
        <w:rPr>
          <w:color w:val="000000"/>
          <w:sz w:val="28"/>
          <w:szCs w:val="28"/>
          <w:lang w:val="en-US"/>
        </w:rPr>
        <w:t>neers.– 1987. –</w:t>
      </w:r>
      <w:r w:rsidRPr="008D474B">
        <w:rPr>
          <w:color w:val="000000"/>
          <w:sz w:val="28"/>
          <w:szCs w:val="28"/>
        </w:rPr>
        <w:t>Р</w:t>
      </w:r>
      <w:r w:rsidRPr="008D474B">
        <w:rPr>
          <w:color w:val="000000"/>
          <w:sz w:val="28"/>
          <w:szCs w:val="28"/>
          <w:lang w:val="en-US"/>
        </w:rPr>
        <w:t>. 49-53.</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Gennarelli TA The pathology of traumatic brain injury // The Neuroscientist. – 2003; 3. –</w:t>
      </w:r>
      <w:r w:rsidRPr="008D474B">
        <w:rPr>
          <w:color w:val="000000"/>
          <w:sz w:val="28"/>
          <w:szCs w:val="28"/>
        </w:rPr>
        <w:t>Р</w:t>
      </w:r>
      <w:r w:rsidRPr="008D474B">
        <w:rPr>
          <w:color w:val="000000"/>
          <w:sz w:val="28"/>
          <w:szCs w:val="28"/>
          <w:lang w:val="en-US"/>
        </w:rPr>
        <w:t xml:space="preserve">.73-81.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snapToGrid w:val="0"/>
          <w:color w:val="000000"/>
          <w:sz w:val="28"/>
          <w:szCs w:val="28"/>
          <w:lang w:val="en-US"/>
        </w:rPr>
        <w:t>Gilgun-Sherki Y.</w:t>
      </w:r>
      <w:r w:rsidRPr="008D474B">
        <w:rPr>
          <w:color w:val="000000"/>
          <w:sz w:val="28"/>
          <w:szCs w:val="28"/>
          <w:lang w:val="en-US"/>
        </w:rPr>
        <w:t xml:space="preserve">, Rozenbaum Z. et al., </w:t>
      </w:r>
      <w:r w:rsidRPr="008D474B">
        <w:rPr>
          <w:bCs/>
          <w:color w:val="000000"/>
          <w:sz w:val="28"/>
          <w:szCs w:val="28"/>
          <w:lang w:val="en-US"/>
        </w:rPr>
        <w:t xml:space="preserve">Antioxidant Therapy in Acute Central Nervous System Injury. Current State // </w:t>
      </w:r>
      <w:r w:rsidRPr="008D474B">
        <w:rPr>
          <w:iCs/>
          <w:color w:val="000000"/>
          <w:sz w:val="28"/>
          <w:szCs w:val="28"/>
          <w:lang w:val="en-US"/>
        </w:rPr>
        <w:t xml:space="preserve">Pharmacol Rev. – </w:t>
      </w:r>
      <w:r w:rsidRPr="008D474B">
        <w:rPr>
          <w:color w:val="000000"/>
          <w:sz w:val="28"/>
          <w:szCs w:val="28"/>
          <w:lang w:val="en-US"/>
        </w:rPr>
        <w:t>2002; 54. –</w:t>
      </w:r>
      <w:r w:rsidRPr="008D474B">
        <w:rPr>
          <w:color w:val="000000"/>
          <w:sz w:val="28"/>
          <w:szCs w:val="28"/>
        </w:rPr>
        <w:t>Р</w:t>
      </w:r>
      <w:r w:rsidRPr="008D474B">
        <w:rPr>
          <w:color w:val="000000"/>
          <w:sz w:val="28"/>
          <w:szCs w:val="28"/>
          <w:lang w:val="en-US"/>
        </w:rPr>
        <w:t>.271–284.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Gillis MC, et al. Compendium of Pharmaceuticals and Specialties. Ottawa, O</w:t>
      </w:r>
      <w:r w:rsidRPr="008D474B">
        <w:rPr>
          <w:color w:val="000000"/>
          <w:sz w:val="28"/>
          <w:szCs w:val="28"/>
          <w:lang w:val="en-US"/>
        </w:rPr>
        <w:t>n</w:t>
      </w:r>
      <w:r w:rsidRPr="008D474B">
        <w:rPr>
          <w:color w:val="000000"/>
          <w:sz w:val="28"/>
          <w:szCs w:val="28"/>
          <w:lang w:val="en-US"/>
        </w:rPr>
        <w:t>tario. Canadian Pharmacists Association</w:t>
      </w:r>
      <w:proofErr w:type="gramStart"/>
      <w:r w:rsidRPr="008D474B">
        <w:rPr>
          <w:color w:val="000000"/>
          <w:sz w:val="28"/>
          <w:szCs w:val="28"/>
          <w:lang w:val="en-US"/>
        </w:rPr>
        <w:t>.–</w:t>
      </w:r>
      <w:proofErr w:type="gramEnd"/>
      <w:r w:rsidRPr="008D474B">
        <w:rPr>
          <w:color w:val="000000"/>
          <w:sz w:val="28"/>
          <w:szCs w:val="28"/>
          <w:lang w:val="en-US"/>
        </w:rPr>
        <w:t xml:space="preserve"> 2001. –</w:t>
      </w:r>
      <w:r w:rsidRPr="008D474B">
        <w:rPr>
          <w:color w:val="000000"/>
          <w:sz w:val="28"/>
          <w:szCs w:val="28"/>
        </w:rPr>
        <w:t>Р</w:t>
      </w:r>
      <w:r w:rsidRPr="008D474B">
        <w:rPr>
          <w:color w:val="000000"/>
          <w:sz w:val="28"/>
          <w:szCs w:val="28"/>
          <w:lang w:val="en-US"/>
        </w:rPr>
        <w:t>.98-103.</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rStyle w:val="personname"/>
          <w:color w:val="000000"/>
          <w:sz w:val="28"/>
          <w:szCs w:val="28"/>
          <w:lang w:val="en-US"/>
        </w:rPr>
        <w:lastRenderedPageBreak/>
        <w:t>Gang, Yi</w:t>
      </w:r>
      <w:r w:rsidRPr="008D474B">
        <w:rPr>
          <w:rStyle w:val="fieldauthors"/>
          <w:color w:val="000000"/>
          <w:sz w:val="28"/>
          <w:szCs w:val="28"/>
          <w:lang w:val="en-US"/>
        </w:rPr>
        <w:t xml:space="preserve"> and </w:t>
      </w:r>
      <w:r w:rsidRPr="008D474B">
        <w:rPr>
          <w:rStyle w:val="personname"/>
          <w:color w:val="000000"/>
          <w:sz w:val="28"/>
          <w:szCs w:val="28"/>
          <w:lang w:val="en-US"/>
        </w:rPr>
        <w:t>Malik, Marek.</w:t>
      </w:r>
      <w:r w:rsidRPr="008D474B">
        <w:rPr>
          <w:rStyle w:val="citation"/>
          <w:color w:val="000000"/>
          <w:sz w:val="28"/>
          <w:szCs w:val="28"/>
          <w:lang w:val="en-US"/>
        </w:rPr>
        <w:t xml:space="preserve"> </w:t>
      </w:r>
      <w:r w:rsidRPr="008D474B">
        <w:rPr>
          <w:rStyle w:val="fieldtitle"/>
          <w:color w:val="000000"/>
          <w:lang w:val="en-US"/>
        </w:rPr>
        <w:t>Heart Rate Variability Analysis in General Med</w:t>
      </w:r>
      <w:r w:rsidRPr="008D474B">
        <w:rPr>
          <w:rStyle w:val="fieldtitle"/>
          <w:color w:val="000000"/>
          <w:lang w:val="en-US"/>
        </w:rPr>
        <w:t>i</w:t>
      </w:r>
      <w:r w:rsidRPr="008D474B">
        <w:rPr>
          <w:rStyle w:val="fieldtitle"/>
          <w:color w:val="000000"/>
          <w:lang w:val="en-US"/>
        </w:rPr>
        <w:t>cine</w:t>
      </w:r>
      <w:r w:rsidRPr="008D474B">
        <w:rPr>
          <w:rStyle w:val="citation"/>
          <w:color w:val="000000"/>
          <w:sz w:val="28"/>
          <w:szCs w:val="28"/>
          <w:lang w:val="en-US"/>
        </w:rPr>
        <w:t xml:space="preserve"> // </w:t>
      </w:r>
      <w:r w:rsidRPr="008D474B">
        <w:rPr>
          <w:rStyle w:val="fieldpublication"/>
          <w:iCs/>
          <w:color w:val="000000"/>
          <w:sz w:val="28"/>
          <w:szCs w:val="28"/>
          <w:lang w:val="en-US"/>
        </w:rPr>
        <w:t>Indian Pacing and Electrophysiology Journal. –</w:t>
      </w:r>
      <w:r w:rsidRPr="008D474B">
        <w:rPr>
          <w:rStyle w:val="citation"/>
          <w:color w:val="000000"/>
          <w:sz w:val="28"/>
          <w:szCs w:val="28"/>
          <w:lang w:val="en-US"/>
        </w:rPr>
        <w:t xml:space="preserve"> </w:t>
      </w:r>
      <w:r w:rsidRPr="008D474B">
        <w:rPr>
          <w:rStyle w:val="fieldyear"/>
          <w:color w:val="000000"/>
          <w:sz w:val="28"/>
          <w:szCs w:val="28"/>
          <w:lang w:val="en-US"/>
        </w:rPr>
        <w:t>2003;</w:t>
      </w:r>
      <w:r w:rsidRPr="008D474B">
        <w:rPr>
          <w:rStyle w:val="citation"/>
          <w:color w:val="000000"/>
          <w:sz w:val="28"/>
          <w:szCs w:val="28"/>
          <w:lang w:val="en-US"/>
        </w:rPr>
        <w:t xml:space="preserve"> </w:t>
      </w:r>
      <w:r w:rsidRPr="008D474B">
        <w:rPr>
          <w:rStyle w:val="fieldvolume"/>
          <w:color w:val="000000"/>
          <w:sz w:val="28"/>
          <w:szCs w:val="28"/>
          <w:lang w:val="en-US"/>
        </w:rPr>
        <w:t>3</w:t>
      </w:r>
      <w:r w:rsidRPr="008D474B">
        <w:rPr>
          <w:rStyle w:val="citation"/>
          <w:color w:val="000000"/>
          <w:sz w:val="28"/>
          <w:szCs w:val="28"/>
          <w:lang w:val="en-US"/>
        </w:rPr>
        <w:t>(</w:t>
      </w:r>
      <w:r w:rsidRPr="008D474B">
        <w:rPr>
          <w:rStyle w:val="fieldnumber"/>
          <w:color w:val="000000"/>
          <w:sz w:val="28"/>
          <w:szCs w:val="28"/>
          <w:lang w:val="en-US"/>
        </w:rPr>
        <w:t>1</w:t>
      </w:r>
      <w:r w:rsidRPr="008D474B">
        <w:rPr>
          <w:rStyle w:val="citation"/>
          <w:color w:val="000000"/>
          <w:sz w:val="28"/>
          <w:szCs w:val="28"/>
          <w:lang w:val="en-US"/>
        </w:rPr>
        <w:t>)</w:t>
      </w:r>
      <w:proofErr w:type="gramStart"/>
      <w:r w:rsidRPr="008D474B">
        <w:rPr>
          <w:rStyle w:val="citation"/>
          <w:color w:val="000000"/>
          <w:sz w:val="28"/>
          <w:szCs w:val="28"/>
          <w:lang w:val="en-US"/>
        </w:rPr>
        <w:t>.</w:t>
      </w:r>
      <w:r w:rsidRPr="008D474B">
        <w:rPr>
          <w:color w:val="000000"/>
          <w:sz w:val="28"/>
          <w:szCs w:val="28"/>
          <w:lang w:val="en-US"/>
        </w:rPr>
        <w:t>–</w:t>
      </w:r>
      <w:proofErr w:type="gramEnd"/>
      <w:r w:rsidRPr="008D474B">
        <w:rPr>
          <w:rStyle w:val="fieldpages"/>
          <w:color w:val="000000"/>
          <w:sz w:val="28"/>
          <w:szCs w:val="28"/>
          <w:lang w:val="en-US"/>
        </w:rPr>
        <w:t> </w:t>
      </w:r>
      <w:r w:rsidRPr="008D474B">
        <w:rPr>
          <w:rStyle w:val="fieldpages"/>
          <w:color w:val="000000"/>
          <w:sz w:val="28"/>
          <w:szCs w:val="28"/>
        </w:rPr>
        <w:t>Р</w:t>
      </w:r>
      <w:r w:rsidRPr="008D474B">
        <w:rPr>
          <w:rStyle w:val="fieldpages"/>
          <w:color w:val="000000"/>
          <w:sz w:val="28"/>
          <w:szCs w:val="28"/>
          <w:lang w:val="en-US"/>
        </w:rPr>
        <w:t>.34-40</w:t>
      </w:r>
      <w:r w:rsidRPr="008D474B">
        <w:rPr>
          <w:rStyle w:val="citation"/>
          <w:color w:val="000000"/>
          <w:sz w:val="28"/>
          <w:szCs w:val="28"/>
          <w:lang w:val="en-US"/>
        </w:rPr>
        <w:t>.</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bCs/>
          <w:color w:val="000000"/>
          <w:sz w:val="28"/>
          <w:szCs w:val="28"/>
          <w:lang w:val="en-US"/>
        </w:rPr>
        <w:t>Goldstein, B., M. H. Kempski, R. B. Tipton, D. E. DeKing, D. J. DeLong, C. Cox, and P. D. Woolf.</w:t>
      </w:r>
      <w:r w:rsidRPr="008D474B">
        <w:rPr>
          <w:color w:val="000000"/>
          <w:sz w:val="28"/>
          <w:szCs w:val="28"/>
          <w:lang w:val="en-US"/>
        </w:rPr>
        <w:t xml:space="preserve"> Heart rate power spectral and plasma catecholamine changes after acute brain injury in children // </w:t>
      </w:r>
      <w:r w:rsidRPr="008D474B">
        <w:rPr>
          <w:iCs/>
          <w:color w:val="000000"/>
          <w:sz w:val="28"/>
          <w:szCs w:val="28"/>
          <w:lang w:val="en-US"/>
        </w:rPr>
        <w:t>Crit. Care Med</w:t>
      </w:r>
      <w:proofErr w:type="gramStart"/>
      <w:r w:rsidRPr="008D474B">
        <w:rPr>
          <w:iCs/>
          <w:color w:val="000000"/>
          <w:sz w:val="28"/>
          <w:szCs w:val="28"/>
          <w:lang w:val="en-US"/>
        </w:rPr>
        <w:t>.–</w:t>
      </w:r>
      <w:proofErr w:type="gramEnd"/>
      <w:r w:rsidRPr="008D474B">
        <w:rPr>
          <w:color w:val="000000"/>
          <w:sz w:val="28"/>
          <w:szCs w:val="28"/>
          <w:lang w:val="en-US"/>
        </w:rPr>
        <w:t xml:space="preserve"> 1996; 24. –</w:t>
      </w:r>
      <w:r w:rsidRPr="008D474B">
        <w:rPr>
          <w:color w:val="000000"/>
          <w:sz w:val="28"/>
          <w:szCs w:val="28"/>
        </w:rPr>
        <w:t>Р</w:t>
      </w:r>
      <w:r w:rsidRPr="008D474B">
        <w:rPr>
          <w:color w:val="000000"/>
          <w:sz w:val="28"/>
          <w:szCs w:val="28"/>
          <w:lang w:val="en-US"/>
        </w:rPr>
        <w:t>. 234-240.</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Goldberger AL, Amaral LA, Hausdorff JM, Ivanov PC, Peng CK, Stanley HE. Fractal dynamics in physiology. </w:t>
      </w:r>
      <w:proofErr w:type="gramStart"/>
      <w:r w:rsidRPr="008D474B">
        <w:rPr>
          <w:color w:val="000000"/>
          <w:sz w:val="28"/>
          <w:szCs w:val="28"/>
          <w:lang w:val="en-US"/>
        </w:rPr>
        <w:t>alterations</w:t>
      </w:r>
      <w:proofErr w:type="gramEnd"/>
      <w:r w:rsidRPr="008D474B">
        <w:rPr>
          <w:color w:val="000000"/>
          <w:sz w:val="28"/>
          <w:szCs w:val="28"/>
          <w:lang w:val="en-US"/>
        </w:rPr>
        <w:t xml:space="preserve"> with disease and aging // Proc.Natl.Acad.Sci.U.S.A.– 2002; 99. –</w:t>
      </w:r>
      <w:r w:rsidRPr="008D474B">
        <w:rPr>
          <w:color w:val="000000"/>
          <w:sz w:val="28"/>
          <w:szCs w:val="28"/>
        </w:rPr>
        <w:t>Р</w:t>
      </w:r>
      <w:r w:rsidRPr="008D474B">
        <w:rPr>
          <w:color w:val="000000"/>
          <w:sz w:val="28"/>
          <w:szCs w:val="28"/>
          <w:lang w:val="en-US"/>
        </w:rPr>
        <w:t>.2466-472.</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Guha A.</w:t>
      </w:r>
      <w:r w:rsidRPr="008D474B">
        <w:rPr>
          <w:rStyle w:val="H1"/>
          <w:color w:val="000000"/>
          <w:sz w:val="28"/>
          <w:szCs w:val="28"/>
          <w:lang w:val="en-US"/>
        </w:rPr>
        <w:t xml:space="preserve"> </w:t>
      </w:r>
      <w:r w:rsidRPr="008D474B">
        <w:rPr>
          <w:rStyle w:val="aff3"/>
          <w:b w:val="0"/>
          <w:color w:val="000000"/>
          <w:sz w:val="28"/>
          <w:szCs w:val="28"/>
          <w:lang w:val="en-US"/>
        </w:rPr>
        <w:t xml:space="preserve">Management of traumatic brain injury. </w:t>
      </w:r>
      <w:proofErr w:type="gramStart"/>
      <w:r w:rsidRPr="008D474B">
        <w:rPr>
          <w:rStyle w:val="aff3"/>
          <w:b w:val="0"/>
          <w:color w:val="000000"/>
          <w:sz w:val="28"/>
          <w:szCs w:val="28"/>
          <w:lang w:val="en-US"/>
        </w:rPr>
        <w:t>some</w:t>
      </w:r>
      <w:proofErr w:type="gramEnd"/>
      <w:r w:rsidRPr="008D474B">
        <w:rPr>
          <w:rStyle w:val="aff3"/>
          <w:b w:val="0"/>
          <w:color w:val="000000"/>
          <w:sz w:val="28"/>
          <w:szCs w:val="28"/>
          <w:lang w:val="en-US"/>
        </w:rPr>
        <w:t xml:space="preserve"> current evidence and a</w:t>
      </w:r>
      <w:r w:rsidRPr="008D474B">
        <w:rPr>
          <w:rStyle w:val="aff3"/>
          <w:b w:val="0"/>
          <w:color w:val="000000"/>
          <w:sz w:val="28"/>
          <w:szCs w:val="28"/>
          <w:lang w:val="en-US"/>
        </w:rPr>
        <w:t>p</w:t>
      </w:r>
      <w:r w:rsidRPr="008D474B">
        <w:rPr>
          <w:rStyle w:val="aff3"/>
          <w:b w:val="0"/>
          <w:color w:val="000000"/>
          <w:sz w:val="28"/>
          <w:szCs w:val="28"/>
          <w:lang w:val="en-US"/>
        </w:rPr>
        <w:t>plications</w:t>
      </w:r>
      <w:r w:rsidRPr="008D474B">
        <w:rPr>
          <w:rStyle w:val="aff3"/>
          <w:color w:val="000000"/>
          <w:sz w:val="28"/>
          <w:szCs w:val="28"/>
          <w:lang w:val="en-US"/>
        </w:rPr>
        <w:t xml:space="preserve"> // </w:t>
      </w:r>
      <w:r w:rsidRPr="008D474B">
        <w:rPr>
          <w:color w:val="000000"/>
          <w:sz w:val="28"/>
          <w:szCs w:val="28"/>
          <w:lang w:val="en-US"/>
        </w:rPr>
        <w:t>Postgrad. Med. J</w:t>
      </w:r>
      <w:proofErr w:type="gramStart"/>
      <w:r w:rsidRPr="008D474B">
        <w:rPr>
          <w:color w:val="000000"/>
          <w:sz w:val="28"/>
          <w:szCs w:val="28"/>
          <w:lang w:val="en-US"/>
        </w:rPr>
        <w:t>.–</w:t>
      </w:r>
      <w:proofErr w:type="gramEnd"/>
      <w:r w:rsidRPr="008D474B">
        <w:rPr>
          <w:color w:val="000000"/>
          <w:sz w:val="28"/>
          <w:szCs w:val="28"/>
          <w:lang w:val="en-US"/>
        </w:rPr>
        <w:t xml:space="preserve"> November 1, 2004; 80(949). –</w:t>
      </w:r>
      <w:r w:rsidRPr="008D474B">
        <w:rPr>
          <w:color w:val="000000"/>
          <w:sz w:val="28"/>
          <w:szCs w:val="28"/>
        </w:rPr>
        <w:t>Р</w:t>
      </w:r>
      <w:r w:rsidRPr="008D474B">
        <w:rPr>
          <w:color w:val="000000"/>
          <w:sz w:val="28"/>
          <w:szCs w:val="28"/>
          <w:lang w:val="en-US"/>
        </w:rPr>
        <w:t xml:space="preserve">. 650 - </w:t>
      </w:r>
      <w:proofErr w:type="gramStart"/>
      <w:r w:rsidRPr="008D474B">
        <w:rPr>
          <w:color w:val="000000"/>
          <w:sz w:val="28"/>
          <w:szCs w:val="28"/>
          <w:lang w:val="en-US"/>
        </w:rPr>
        <w:t>653</w:t>
      </w:r>
      <w:r w:rsidRPr="008D474B">
        <w:rPr>
          <w:b/>
          <w:color w:val="000000"/>
          <w:sz w:val="28"/>
          <w:szCs w:val="28"/>
          <w:lang w:val="en-US"/>
        </w:rPr>
        <w:t xml:space="preserve"> .</w:t>
      </w:r>
      <w:proofErr w:type="gramEnd"/>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rStyle w:val="aff3"/>
          <w:b w:val="0"/>
          <w:color w:val="000000"/>
          <w:sz w:val="28"/>
          <w:szCs w:val="28"/>
          <w:lang w:val="en-US"/>
        </w:rPr>
        <w:t>Himmelseher S., Durieux M.,</w:t>
      </w:r>
      <w:r w:rsidRPr="008D474B">
        <w:rPr>
          <w:color w:val="000000"/>
          <w:sz w:val="28"/>
          <w:szCs w:val="28"/>
          <w:lang w:val="en-US"/>
        </w:rPr>
        <w:t xml:space="preserve"> Revising a Dogma. Ketamine for Patients with Neurological Injury // Anesth Analg</w:t>
      </w:r>
      <w:proofErr w:type="gramStart"/>
      <w:r w:rsidRPr="008D474B">
        <w:rPr>
          <w:color w:val="000000"/>
          <w:sz w:val="28"/>
          <w:szCs w:val="28"/>
          <w:lang w:val="en-US"/>
        </w:rPr>
        <w:t>.–</w:t>
      </w:r>
      <w:proofErr w:type="gramEnd"/>
      <w:r w:rsidRPr="008D474B">
        <w:rPr>
          <w:color w:val="000000"/>
          <w:sz w:val="28"/>
          <w:szCs w:val="28"/>
          <w:lang w:val="en-US"/>
        </w:rPr>
        <w:t xml:space="preserve"> 2005;101. –</w:t>
      </w:r>
      <w:r w:rsidRPr="008D474B">
        <w:rPr>
          <w:color w:val="000000"/>
          <w:sz w:val="28"/>
          <w:szCs w:val="28"/>
        </w:rPr>
        <w:t>Р</w:t>
      </w:r>
      <w:r w:rsidRPr="008D474B">
        <w:rPr>
          <w:color w:val="000000"/>
          <w:sz w:val="28"/>
          <w:szCs w:val="28"/>
          <w:lang w:val="en-US"/>
        </w:rPr>
        <w:t>.524-534.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Guy J, Hindman BJ, Naker KZ, Borel CO et al. Comparison of remifentanil and fentanyl in patients undergoing craniotomy for supratentorial space occ</w:t>
      </w:r>
      <w:r w:rsidRPr="008D474B">
        <w:rPr>
          <w:color w:val="000000"/>
          <w:sz w:val="28"/>
          <w:szCs w:val="28"/>
          <w:lang w:val="en-US"/>
        </w:rPr>
        <w:t>u</w:t>
      </w:r>
      <w:r w:rsidRPr="008D474B">
        <w:rPr>
          <w:color w:val="000000"/>
          <w:sz w:val="28"/>
          <w:szCs w:val="28"/>
          <w:lang w:val="en-US"/>
        </w:rPr>
        <w:t>pying lesions // Anesthesiology.– 1997;86. –</w:t>
      </w:r>
      <w:r w:rsidRPr="008D474B">
        <w:rPr>
          <w:color w:val="000000"/>
          <w:sz w:val="28"/>
          <w:szCs w:val="28"/>
        </w:rPr>
        <w:t>Р</w:t>
      </w:r>
      <w:r w:rsidRPr="008D474B">
        <w:rPr>
          <w:color w:val="000000"/>
          <w:sz w:val="28"/>
          <w:szCs w:val="28"/>
          <w:lang w:val="en-US"/>
        </w:rPr>
        <w:t xml:space="preserve">.514-524.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Halliwill J. R., Billman G. </w:t>
      </w:r>
      <w:proofErr w:type="gramStart"/>
      <w:r w:rsidRPr="008D474B">
        <w:rPr>
          <w:color w:val="000000"/>
          <w:sz w:val="28"/>
          <w:szCs w:val="28"/>
          <w:lang w:val="en-US"/>
        </w:rPr>
        <w:t>E..</w:t>
      </w:r>
      <w:proofErr w:type="gramEnd"/>
      <w:r w:rsidRPr="008D474B">
        <w:rPr>
          <w:color w:val="000000"/>
          <w:sz w:val="28"/>
          <w:szCs w:val="28"/>
          <w:lang w:val="en-US"/>
        </w:rPr>
        <w:t xml:space="preserve"> Effect of general anesthesia on cardiac vagal tone // American Journal of Physiology</w:t>
      </w:r>
      <w:proofErr w:type="gramStart"/>
      <w:r w:rsidRPr="008D474B">
        <w:rPr>
          <w:color w:val="000000"/>
          <w:sz w:val="28"/>
          <w:szCs w:val="28"/>
          <w:lang w:val="en-US"/>
        </w:rPr>
        <w:t>.–</w:t>
      </w:r>
      <w:proofErr w:type="gramEnd"/>
      <w:r w:rsidRPr="008D474B">
        <w:rPr>
          <w:color w:val="000000"/>
          <w:sz w:val="28"/>
          <w:szCs w:val="28"/>
          <w:lang w:val="en-US"/>
        </w:rPr>
        <w:t xml:space="preserve"> 1992; 262. –</w:t>
      </w:r>
      <w:r w:rsidRPr="008D474B">
        <w:rPr>
          <w:color w:val="000000"/>
          <w:sz w:val="28"/>
          <w:szCs w:val="28"/>
        </w:rPr>
        <w:t>Р</w:t>
      </w:r>
      <w:r w:rsidRPr="008D474B">
        <w:rPr>
          <w:color w:val="000000"/>
          <w:sz w:val="28"/>
          <w:szCs w:val="28"/>
          <w:lang w:val="en-US"/>
        </w:rPr>
        <w:t xml:space="preserve">.1719-1724.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Herrmann M, Curio N, Jost S, et al. Release of biochemical markers of damage to neuronal and glial brain tissue is associated with short and long term neur</w:t>
      </w:r>
      <w:r w:rsidRPr="008D474B">
        <w:rPr>
          <w:color w:val="000000"/>
          <w:sz w:val="28"/>
          <w:szCs w:val="28"/>
          <w:lang w:val="en-US"/>
        </w:rPr>
        <w:t>o</w:t>
      </w:r>
      <w:r w:rsidRPr="008D474B">
        <w:rPr>
          <w:color w:val="000000"/>
          <w:sz w:val="28"/>
          <w:szCs w:val="28"/>
          <w:lang w:val="en-US"/>
        </w:rPr>
        <w:t>psychological outcome after traumatic brain injury // J Neurol Neurosurg Ps</w:t>
      </w:r>
      <w:r w:rsidRPr="008D474B">
        <w:rPr>
          <w:color w:val="000000"/>
          <w:sz w:val="28"/>
          <w:szCs w:val="28"/>
          <w:lang w:val="en-US"/>
        </w:rPr>
        <w:t>y</w:t>
      </w:r>
      <w:r w:rsidRPr="008D474B">
        <w:rPr>
          <w:color w:val="000000"/>
          <w:sz w:val="28"/>
          <w:szCs w:val="28"/>
          <w:lang w:val="en-US"/>
        </w:rPr>
        <w:t>chiatry.– 2001 Jan; 70(1). –</w:t>
      </w:r>
      <w:r w:rsidRPr="008D474B">
        <w:rPr>
          <w:color w:val="000000"/>
          <w:sz w:val="28"/>
          <w:szCs w:val="28"/>
        </w:rPr>
        <w:t>Р</w:t>
      </w:r>
      <w:r w:rsidRPr="008D474B">
        <w:rPr>
          <w:color w:val="000000"/>
          <w:sz w:val="28"/>
          <w:szCs w:val="28"/>
          <w:lang w:val="en-US"/>
        </w:rPr>
        <w:t>. 95-100.</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Hijazi  Y., Bodonian C., et al. Pharmacokinetics and haemodynamics of ket</w:t>
      </w:r>
      <w:r w:rsidRPr="008D474B">
        <w:rPr>
          <w:color w:val="000000"/>
          <w:sz w:val="28"/>
          <w:szCs w:val="28"/>
          <w:lang w:val="en-US"/>
        </w:rPr>
        <w:t>a</w:t>
      </w:r>
      <w:r w:rsidRPr="008D474B">
        <w:rPr>
          <w:color w:val="000000"/>
          <w:sz w:val="28"/>
          <w:szCs w:val="28"/>
          <w:lang w:val="en-US"/>
        </w:rPr>
        <w:t>mine in intensive care patients with brain or spinal cord injury // British Jou</w:t>
      </w:r>
      <w:r w:rsidRPr="008D474B">
        <w:rPr>
          <w:color w:val="000000"/>
          <w:sz w:val="28"/>
          <w:szCs w:val="28"/>
          <w:lang w:val="en-US"/>
        </w:rPr>
        <w:t>r</w:t>
      </w:r>
      <w:r w:rsidRPr="008D474B">
        <w:rPr>
          <w:color w:val="000000"/>
          <w:sz w:val="28"/>
          <w:szCs w:val="28"/>
          <w:lang w:val="en-US"/>
        </w:rPr>
        <w:t>nal of Anaesthesia.– 2003;90 (2). –</w:t>
      </w:r>
      <w:r w:rsidRPr="008D474B">
        <w:rPr>
          <w:color w:val="000000"/>
          <w:sz w:val="28"/>
          <w:szCs w:val="28"/>
        </w:rPr>
        <w:t>Р</w:t>
      </w:r>
      <w:r w:rsidRPr="008D474B">
        <w:rPr>
          <w:color w:val="000000"/>
          <w:sz w:val="28"/>
          <w:szCs w:val="28"/>
          <w:lang w:val="en-US"/>
        </w:rPr>
        <w:t>. 155.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Hug CC. Does opioid anesthesia exist //Anesthesiology.– 1990</w:t>
      </w:r>
      <w:proofErr w:type="gramStart"/>
      <w:r w:rsidRPr="008D474B">
        <w:rPr>
          <w:color w:val="000000"/>
          <w:sz w:val="28"/>
          <w:szCs w:val="28"/>
          <w:lang w:val="en-US"/>
        </w:rPr>
        <w:t>;73</w:t>
      </w:r>
      <w:proofErr w:type="gramEnd"/>
      <w:r w:rsidRPr="008D474B">
        <w:rPr>
          <w:color w:val="000000"/>
          <w:sz w:val="28"/>
          <w:szCs w:val="28"/>
          <w:lang w:val="en-US"/>
        </w:rPr>
        <w:t>. –</w:t>
      </w:r>
      <w:r w:rsidRPr="008D474B">
        <w:rPr>
          <w:color w:val="000000"/>
          <w:sz w:val="28"/>
          <w:szCs w:val="28"/>
        </w:rPr>
        <w:t>Р</w:t>
      </w:r>
      <w:r w:rsidRPr="008D474B">
        <w:rPr>
          <w:color w:val="000000"/>
          <w:sz w:val="28"/>
          <w:szCs w:val="28"/>
          <w:lang w:val="en-US"/>
        </w:rPr>
        <w:t>.1-4.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Hugh C. Hemmings Jr., L. Zalzburg Cornell Seminar // Anesthesiology</w:t>
      </w:r>
      <w:proofErr w:type="gramStart"/>
      <w:r w:rsidRPr="008D474B">
        <w:rPr>
          <w:color w:val="000000"/>
          <w:sz w:val="28"/>
          <w:szCs w:val="28"/>
          <w:lang w:val="en-US"/>
        </w:rPr>
        <w:t>.–</w:t>
      </w:r>
      <w:proofErr w:type="gramEnd"/>
      <w:r w:rsidRPr="008D474B">
        <w:rPr>
          <w:color w:val="000000"/>
          <w:sz w:val="28"/>
          <w:szCs w:val="28"/>
          <w:lang w:val="en-US"/>
        </w:rPr>
        <w:t xml:space="preserve"> 2002. –</w:t>
      </w:r>
      <w:r w:rsidRPr="008D474B">
        <w:rPr>
          <w:color w:val="000000"/>
          <w:sz w:val="28"/>
          <w:szCs w:val="28"/>
        </w:rPr>
        <w:t>Р</w:t>
      </w:r>
      <w:r w:rsidRPr="008D474B">
        <w:rPr>
          <w:color w:val="000000"/>
          <w:sz w:val="28"/>
          <w:szCs w:val="28"/>
          <w:lang w:val="en-US"/>
        </w:rPr>
        <w:t>.234-285.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Jennet B, Teasdale G Management of head injuries // Philadelphia FA Davis</w:t>
      </w:r>
      <w:proofErr w:type="gramStart"/>
      <w:r w:rsidRPr="008D474B">
        <w:rPr>
          <w:color w:val="000000"/>
          <w:sz w:val="28"/>
          <w:szCs w:val="28"/>
          <w:lang w:val="en-US"/>
        </w:rPr>
        <w:t>.–</w:t>
      </w:r>
      <w:proofErr w:type="gramEnd"/>
      <w:r w:rsidRPr="008D474B">
        <w:rPr>
          <w:color w:val="000000"/>
          <w:sz w:val="28"/>
          <w:szCs w:val="28"/>
          <w:lang w:val="en-US"/>
        </w:rPr>
        <w:t xml:space="preserve"> 1981. –</w:t>
      </w:r>
      <w:r w:rsidRPr="008D474B">
        <w:rPr>
          <w:color w:val="000000"/>
          <w:sz w:val="28"/>
          <w:szCs w:val="28"/>
        </w:rPr>
        <w:t>Р</w:t>
      </w:r>
      <w:r w:rsidRPr="008D474B">
        <w:rPr>
          <w:color w:val="000000"/>
          <w:sz w:val="28"/>
          <w:szCs w:val="28"/>
          <w:lang w:val="en-US"/>
        </w:rPr>
        <w:t>. 544.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lastRenderedPageBreak/>
        <w:t xml:space="preserve">Korkov J., Peters C.E. et al. Anesthetic concentrations of propofol protect against oxidative stress in primory astrocyte cultures. </w:t>
      </w:r>
      <w:proofErr w:type="gramStart"/>
      <w:r w:rsidRPr="008D474B">
        <w:rPr>
          <w:color w:val="000000"/>
          <w:sz w:val="28"/>
          <w:szCs w:val="28"/>
          <w:lang w:val="en-US"/>
        </w:rPr>
        <w:t>comparison</w:t>
      </w:r>
      <w:proofErr w:type="gramEnd"/>
      <w:r w:rsidRPr="008D474B">
        <w:rPr>
          <w:color w:val="000000"/>
          <w:sz w:val="28"/>
          <w:szCs w:val="28"/>
          <w:lang w:val="en-US"/>
        </w:rPr>
        <w:t xml:space="preserve"> with hyp</w:t>
      </w:r>
      <w:r w:rsidRPr="008D474B">
        <w:rPr>
          <w:color w:val="000000"/>
          <w:sz w:val="28"/>
          <w:szCs w:val="28"/>
          <w:lang w:val="en-US"/>
        </w:rPr>
        <w:t>o</w:t>
      </w:r>
      <w:r w:rsidRPr="008D474B">
        <w:rPr>
          <w:color w:val="000000"/>
          <w:sz w:val="28"/>
          <w:szCs w:val="28"/>
          <w:lang w:val="en-US"/>
        </w:rPr>
        <w:t xml:space="preserve">thermia // Anesthesiology.– 2001; №94. – </w:t>
      </w:r>
      <w:r w:rsidRPr="008D474B">
        <w:rPr>
          <w:caps/>
          <w:color w:val="000000"/>
          <w:sz w:val="28"/>
          <w:szCs w:val="28"/>
          <w:lang w:val="en-US"/>
        </w:rPr>
        <w:t>p</w:t>
      </w:r>
      <w:r w:rsidRPr="008D474B">
        <w:rPr>
          <w:color w:val="000000"/>
          <w:sz w:val="28"/>
          <w:szCs w:val="28"/>
          <w:lang w:val="en-US"/>
        </w:rPr>
        <w:t>. 313–321.</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Korach M, Sharshar T, Jarrin I, Fouillot JP, Raphael JC, Gajdos P et al. Card</w:t>
      </w:r>
      <w:r w:rsidRPr="008D474B">
        <w:rPr>
          <w:color w:val="000000"/>
          <w:sz w:val="28"/>
          <w:szCs w:val="28"/>
          <w:lang w:val="en-US"/>
        </w:rPr>
        <w:t>i</w:t>
      </w:r>
      <w:r w:rsidRPr="008D474B">
        <w:rPr>
          <w:color w:val="000000"/>
          <w:sz w:val="28"/>
          <w:szCs w:val="28"/>
          <w:lang w:val="en-US"/>
        </w:rPr>
        <w:t>ac variability in critically ill adults // Crit Care Med.– 2001; 29. –</w:t>
      </w:r>
      <w:r w:rsidRPr="008D474B">
        <w:rPr>
          <w:color w:val="000000"/>
          <w:sz w:val="28"/>
          <w:szCs w:val="28"/>
        </w:rPr>
        <w:t>Р</w:t>
      </w:r>
      <w:r w:rsidRPr="008D474B">
        <w:rPr>
          <w:color w:val="000000"/>
          <w:sz w:val="28"/>
          <w:szCs w:val="28"/>
          <w:lang w:val="en-US"/>
        </w:rPr>
        <w:t xml:space="preserve">.1380-1385.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bCs/>
          <w:color w:val="000000"/>
          <w:sz w:val="28"/>
          <w:szCs w:val="28"/>
          <w:lang w:val="en-US"/>
        </w:rPr>
        <w:t>Kimberly D., Henry A. et al</w:t>
      </w:r>
      <w:r w:rsidRPr="008D474B">
        <w:rPr>
          <w:b/>
          <w:bCs/>
          <w:color w:val="000000"/>
          <w:sz w:val="28"/>
          <w:szCs w:val="28"/>
          <w:lang w:val="en-US"/>
        </w:rPr>
        <w:t xml:space="preserve">. </w:t>
      </w:r>
      <w:r w:rsidRPr="008D474B">
        <w:rPr>
          <w:bCs/>
          <w:color w:val="000000"/>
          <w:sz w:val="28"/>
          <w:szCs w:val="28"/>
          <w:lang w:val="en-US"/>
        </w:rPr>
        <w:t>Comparison of seven anesthetic agents on ou</w:t>
      </w:r>
      <w:r w:rsidRPr="008D474B">
        <w:rPr>
          <w:bCs/>
          <w:color w:val="000000"/>
          <w:sz w:val="28"/>
          <w:szCs w:val="28"/>
          <w:lang w:val="en-US"/>
        </w:rPr>
        <w:t>t</w:t>
      </w:r>
      <w:r w:rsidRPr="008D474B">
        <w:rPr>
          <w:bCs/>
          <w:color w:val="000000"/>
          <w:sz w:val="28"/>
          <w:szCs w:val="28"/>
          <w:lang w:val="en-US"/>
        </w:rPr>
        <w:t>come after experimental traumatic brain injury in adult, male rats //</w:t>
      </w:r>
      <w:r w:rsidRPr="008D474B">
        <w:rPr>
          <w:b/>
          <w:bCs/>
          <w:color w:val="000000"/>
          <w:sz w:val="28"/>
          <w:szCs w:val="28"/>
          <w:lang w:val="en-US"/>
        </w:rPr>
        <w:t xml:space="preserve"> </w:t>
      </w:r>
      <w:r w:rsidRPr="008D474B">
        <w:rPr>
          <w:bCs/>
          <w:color w:val="000000"/>
          <w:sz w:val="28"/>
          <w:szCs w:val="28"/>
          <w:lang w:val="en-US"/>
        </w:rPr>
        <w:t>J. of Ne</w:t>
      </w:r>
      <w:r w:rsidRPr="008D474B">
        <w:rPr>
          <w:bCs/>
          <w:color w:val="000000"/>
          <w:sz w:val="28"/>
          <w:szCs w:val="28"/>
          <w:lang w:val="en-US"/>
        </w:rPr>
        <w:t>u</w:t>
      </w:r>
      <w:r w:rsidRPr="008D474B">
        <w:rPr>
          <w:bCs/>
          <w:color w:val="000000"/>
          <w:sz w:val="28"/>
          <w:szCs w:val="28"/>
          <w:lang w:val="en-US"/>
        </w:rPr>
        <w:t>rotrauma.</w:t>
      </w:r>
      <w:r w:rsidRPr="008D474B">
        <w:rPr>
          <w:bCs/>
          <w:color w:val="000000"/>
          <w:sz w:val="28"/>
          <w:szCs w:val="28"/>
          <w:lang w:val="uk-UA"/>
        </w:rPr>
        <w:t xml:space="preserve"> </w:t>
      </w:r>
      <w:r w:rsidRPr="008D474B">
        <w:rPr>
          <w:color w:val="000000"/>
          <w:sz w:val="28"/>
          <w:szCs w:val="28"/>
          <w:lang w:val="en-US"/>
        </w:rPr>
        <w:t xml:space="preserve">Jan 2006; Vol. 23, No. </w:t>
      </w:r>
      <w:proofErr w:type="gramStart"/>
      <w:r w:rsidRPr="008D474B">
        <w:rPr>
          <w:color w:val="000000"/>
          <w:sz w:val="28"/>
          <w:szCs w:val="28"/>
          <w:lang w:val="en-US"/>
        </w:rPr>
        <w:t>1 .</w:t>
      </w:r>
      <w:proofErr w:type="gramEnd"/>
      <w:r w:rsidRPr="008D474B">
        <w:rPr>
          <w:color w:val="000000"/>
          <w:sz w:val="28"/>
          <w:szCs w:val="28"/>
          <w:lang w:val="en-US"/>
        </w:rPr>
        <w:t xml:space="preserve"> –</w:t>
      </w:r>
      <w:r w:rsidRPr="008D474B">
        <w:rPr>
          <w:color w:val="000000"/>
          <w:sz w:val="28"/>
          <w:szCs w:val="28"/>
        </w:rPr>
        <w:t>Р</w:t>
      </w:r>
      <w:r w:rsidRPr="008D474B">
        <w:rPr>
          <w:color w:val="000000"/>
          <w:sz w:val="28"/>
          <w:szCs w:val="28"/>
          <w:lang w:val="en-US"/>
        </w:rPr>
        <w:t xml:space="preserve">. 97 -108.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Kouyialis</w:t>
      </w:r>
      <w:r w:rsidRPr="008D474B">
        <w:rPr>
          <w:color w:val="000000"/>
          <w:sz w:val="28"/>
          <w:szCs w:val="28"/>
          <w:vertAlign w:val="superscript"/>
          <w:lang w:val="en-US"/>
        </w:rPr>
        <w:t xml:space="preserve"> </w:t>
      </w:r>
      <w:r w:rsidRPr="008D474B">
        <w:rPr>
          <w:color w:val="000000"/>
          <w:sz w:val="28"/>
          <w:szCs w:val="28"/>
          <w:lang w:val="en-US"/>
        </w:rPr>
        <w:t>A.T., Thalassinos</w:t>
      </w:r>
      <w:r w:rsidRPr="008D474B">
        <w:rPr>
          <w:color w:val="000000"/>
          <w:sz w:val="28"/>
          <w:szCs w:val="28"/>
          <w:vertAlign w:val="superscript"/>
          <w:lang w:val="en-US"/>
        </w:rPr>
        <w:t xml:space="preserve"> </w:t>
      </w:r>
      <w:r w:rsidRPr="008D474B">
        <w:rPr>
          <w:color w:val="000000"/>
          <w:sz w:val="28"/>
          <w:szCs w:val="28"/>
          <w:lang w:val="en-US"/>
        </w:rPr>
        <w:t xml:space="preserve">N. et al.  Endocrine abnormalities in critical care patients with moderate-to-severe head trauma. </w:t>
      </w:r>
      <w:proofErr w:type="gramStart"/>
      <w:r w:rsidRPr="008D474B">
        <w:rPr>
          <w:color w:val="000000"/>
          <w:sz w:val="28"/>
          <w:szCs w:val="28"/>
          <w:lang w:val="en-US"/>
        </w:rPr>
        <w:t>incidence</w:t>
      </w:r>
      <w:proofErr w:type="gramEnd"/>
      <w:r w:rsidRPr="008D474B">
        <w:rPr>
          <w:color w:val="000000"/>
          <w:sz w:val="28"/>
          <w:szCs w:val="28"/>
          <w:lang w:val="en-US"/>
        </w:rPr>
        <w:t>, pattern and predi</w:t>
      </w:r>
      <w:r w:rsidRPr="008D474B">
        <w:rPr>
          <w:color w:val="000000"/>
          <w:sz w:val="28"/>
          <w:szCs w:val="28"/>
          <w:lang w:val="en-US"/>
        </w:rPr>
        <w:t>s</w:t>
      </w:r>
      <w:r w:rsidRPr="008D474B">
        <w:rPr>
          <w:color w:val="000000"/>
          <w:sz w:val="28"/>
          <w:szCs w:val="28"/>
          <w:lang w:val="en-US"/>
        </w:rPr>
        <w:t xml:space="preserve">posing factors //  Intensive Care Medicine.– 2004 June; № 6 Vol. 30. – </w:t>
      </w:r>
      <w:r w:rsidRPr="008D474B">
        <w:rPr>
          <w:caps/>
          <w:color w:val="000000"/>
          <w:sz w:val="28"/>
          <w:szCs w:val="28"/>
          <w:lang w:val="en-US"/>
        </w:rPr>
        <w:t>p</w:t>
      </w:r>
      <w:r w:rsidRPr="008D474B">
        <w:rPr>
          <w:color w:val="000000"/>
          <w:sz w:val="28"/>
          <w:szCs w:val="28"/>
          <w:lang w:val="en-US"/>
        </w:rPr>
        <w:t>. 1051-1057.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Kosower N.S., Kosower E.M. The glutathione status of cells // Int. Rev. Cytol. – 1980. – V. 54. . – P. 109-160.</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Lowensohn RI, Weiss M, Hon EH. Heart-rate variability in brain-damaged adults Lancet</w:t>
      </w:r>
      <w:proofErr w:type="gramStart"/>
      <w:r w:rsidRPr="008D474B">
        <w:rPr>
          <w:color w:val="000000"/>
          <w:sz w:val="28"/>
          <w:szCs w:val="28"/>
          <w:lang w:val="en-US"/>
        </w:rPr>
        <w:t>.–</w:t>
      </w:r>
      <w:proofErr w:type="gramEnd"/>
      <w:r w:rsidRPr="008D474B">
        <w:rPr>
          <w:color w:val="000000"/>
          <w:sz w:val="28"/>
          <w:szCs w:val="28"/>
          <w:lang w:val="en-US"/>
        </w:rPr>
        <w:t xml:space="preserve"> 1977. </w:t>
      </w:r>
      <w:proofErr w:type="gramStart"/>
      <w:r w:rsidRPr="008D474B">
        <w:rPr>
          <w:color w:val="000000"/>
          <w:sz w:val="28"/>
          <w:szCs w:val="28"/>
          <w:lang w:val="en-US"/>
        </w:rPr>
        <w:t>Mar  19</w:t>
      </w:r>
      <w:proofErr w:type="gramEnd"/>
      <w:r w:rsidRPr="008D474B">
        <w:rPr>
          <w:color w:val="000000"/>
          <w:sz w:val="28"/>
          <w:szCs w:val="28"/>
          <w:lang w:val="en-US"/>
        </w:rPr>
        <w:t>; 1(8012). –</w:t>
      </w:r>
      <w:r w:rsidRPr="008D474B">
        <w:rPr>
          <w:color w:val="000000"/>
          <w:sz w:val="28"/>
          <w:szCs w:val="28"/>
        </w:rPr>
        <w:t>Р</w:t>
      </w:r>
      <w:r w:rsidRPr="008D474B">
        <w:rPr>
          <w:color w:val="000000"/>
          <w:sz w:val="28"/>
          <w:szCs w:val="28"/>
          <w:lang w:val="en-US"/>
        </w:rPr>
        <w:t xml:space="preserve">.626-628.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hyperlink r:id="rId19" w:tooltip="Click to search for citations by this author." w:history="1">
        <w:r w:rsidRPr="008D474B">
          <w:rPr>
            <w:rStyle w:val="af8"/>
            <w:rFonts w:ascii="Times New Roman" w:hAnsi="Times New Roman" w:cs="Times New Roman"/>
            <w:bCs/>
            <w:color w:val="000000"/>
            <w:sz w:val="28"/>
            <w:szCs w:val="28"/>
            <w:lang w:val="en-US"/>
          </w:rPr>
          <w:t>Lele A</w:t>
        </w:r>
      </w:hyperlink>
      <w:r w:rsidRPr="008D474B">
        <w:rPr>
          <w:color w:val="000000"/>
          <w:sz w:val="28"/>
          <w:szCs w:val="28"/>
          <w:lang w:val="en-US"/>
        </w:rPr>
        <w:t xml:space="preserve">., </w:t>
      </w:r>
      <w:hyperlink r:id="rId20" w:tooltip="Click to search for citations by this author." w:history="1">
        <w:r w:rsidRPr="008D474B">
          <w:rPr>
            <w:rStyle w:val="af8"/>
            <w:rFonts w:ascii="Times New Roman" w:hAnsi="Times New Roman" w:cs="Times New Roman"/>
            <w:bCs/>
            <w:color w:val="000000"/>
            <w:sz w:val="28"/>
            <w:szCs w:val="28"/>
            <w:lang w:val="en-US"/>
          </w:rPr>
          <w:t>Ziai WC</w:t>
        </w:r>
      </w:hyperlink>
      <w:r w:rsidRPr="008D474B">
        <w:rPr>
          <w:color w:val="000000"/>
          <w:sz w:val="28"/>
          <w:szCs w:val="28"/>
          <w:lang w:val="en-US"/>
        </w:rPr>
        <w:t xml:space="preserve">. </w:t>
      </w:r>
      <w:r w:rsidRPr="008D474B">
        <w:rPr>
          <w:bCs/>
          <w:color w:val="000000"/>
          <w:sz w:val="28"/>
          <w:szCs w:val="28"/>
          <w:lang w:val="en-US"/>
        </w:rPr>
        <w:t>Target-controlled infusion for sedation of traumatic brain-injured patients//</w:t>
      </w:r>
      <w:r w:rsidRPr="008D474B">
        <w:rPr>
          <w:b/>
          <w:bCs/>
          <w:color w:val="000000"/>
          <w:sz w:val="28"/>
          <w:szCs w:val="28"/>
          <w:lang w:val="en-US"/>
        </w:rPr>
        <w:t xml:space="preserve"> </w:t>
      </w:r>
      <w:hyperlink r:id="rId21" w:history="1">
        <w:r w:rsidRPr="008D474B">
          <w:rPr>
            <w:rStyle w:val="af8"/>
            <w:rFonts w:ascii="Times New Roman" w:hAnsi="Times New Roman" w:cs="Times New Roman"/>
            <w:color w:val="000000"/>
            <w:sz w:val="28"/>
            <w:szCs w:val="28"/>
            <w:lang w:val="en-US"/>
          </w:rPr>
          <w:t>Crit Care Med</w:t>
        </w:r>
        <w:proofErr w:type="gramStart"/>
        <w:r w:rsidRPr="008D474B">
          <w:rPr>
            <w:rStyle w:val="af8"/>
            <w:rFonts w:ascii="Times New Roman" w:hAnsi="Times New Roman" w:cs="Times New Roman"/>
            <w:color w:val="000000"/>
            <w:sz w:val="28"/>
            <w:szCs w:val="28"/>
            <w:lang w:val="en-US"/>
          </w:rPr>
          <w:t>.</w:t>
        </w:r>
        <w:proofErr w:type="gramEnd"/>
      </w:hyperlink>
      <w:r w:rsidRPr="008D474B">
        <w:rPr>
          <w:rStyle w:val="ti2"/>
          <w:color w:val="000000"/>
          <w:sz w:val="28"/>
          <w:szCs w:val="28"/>
          <w:lang w:val="en-US"/>
        </w:rPr>
        <w:t>– 2005 May; 33(5).</w:t>
      </w:r>
      <w:r w:rsidRPr="008D474B">
        <w:rPr>
          <w:color w:val="000000"/>
          <w:sz w:val="28"/>
          <w:szCs w:val="28"/>
          <w:lang w:val="en-US"/>
        </w:rPr>
        <w:t xml:space="preserve"> –</w:t>
      </w:r>
      <w:r w:rsidRPr="008D474B">
        <w:rPr>
          <w:color w:val="000000"/>
          <w:sz w:val="28"/>
          <w:szCs w:val="28"/>
        </w:rPr>
        <w:t>Р</w:t>
      </w:r>
      <w:r w:rsidRPr="008D474B">
        <w:rPr>
          <w:color w:val="000000"/>
          <w:sz w:val="28"/>
          <w:szCs w:val="28"/>
          <w:lang w:val="en-US"/>
        </w:rPr>
        <w:t>.</w:t>
      </w:r>
      <w:r w:rsidRPr="008D474B">
        <w:rPr>
          <w:rStyle w:val="ti2"/>
          <w:color w:val="000000"/>
          <w:sz w:val="28"/>
          <w:szCs w:val="28"/>
          <w:lang w:val="en-US"/>
        </w:rPr>
        <w:t>1172-1174.</w:t>
      </w:r>
      <w:r w:rsidRPr="008D474B">
        <w:rPr>
          <w:color w:val="000000"/>
          <w:sz w:val="28"/>
          <w:szCs w:val="28"/>
          <w:lang w:val="en-US"/>
        </w:rPr>
        <w:t xml:space="preserve">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Lombardi F. Clinical Implications of Present Physiological understanding of HRV Components. Card Electrophysiol.Rev. 2002</w:t>
      </w:r>
      <w:proofErr w:type="gramStart"/>
      <w:r w:rsidRPr="008D474B">
        <w:rPr>
          <w:color w:val="000000"/>
          <w:sz w:val="28"/>
          <w:szCs w:val="28"/>
          <w:lang w:val="en-US"/>
        </w:rPr>
        <w:t>;6</w:t>
      </w:r>
      <w:proofErr w:type="gramEnd"/>
      <w:r w:rsidRPr="008D474B">
        <w:rPr>
          <w:color w:val="000000"/>
          <w:sz w:val="28"/>
          <w:szCs w:val="28"/>
          <w:lang w:val="en-US"/>
        </w:rPr>
        <w:t>. –</w:t>
      </w:r>
      <w:r w:rsidRPr="008D474B">
        <w:rPr>
          <w:color w:val="000000"/>
          <w:sz w:val="28"/>
          <w:szCs w:val="28"/>
        </w:rPr>
        <w:t>Р</w:t>
      </w:r>
      <w:r w:rsidRPr="008D474B">
        <w:rPr>
          <w:color w:val="000000"/>
          <w:sz w:val="28"/>
          <w:szCs w:val="28"/>
          <w:lang w:val="en-US"/>
        </w:rPr>
        <w:t xml:space="preserve">.245-249.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Maas AIR, Dearden M, Teasdale GM, et al., on behalf of the European Brain Injury Consortium. EBIC- guidelines for management of severe head injury in adults // Acta Neurochir (Wien) 1997; 139. –</w:t>
      </w:r>
      <w:r w:rsidRPr="008D474B">
        <w:rPr>
          <w:color w:val="000000"/>
          <w:sz w:val="28"/>
          <w:szCs w:val="28"/>
        </w:rPr>
        <w:t>Р</w:t>
      </w:r>
      <w:r w:rsidRPr="008D474B">
        <w:rPr>
          <w:color w:val="000000"/>
          <w:sz w:val="28"/>
          <w:szCs w:val="28"/>
          <w:lang w:val="en-US"/>
        </w:rPr>
        <w:t xml:space="preserve">. 286–294.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Madsen JB, Cold GE. The effects of anaesthetics upon cerebral circulation and metabolism. New York. Springer- Verlag. – 1990. –</w:t>
      </w:r>
      <w:r w:rsidRPr="008D474B">
        <w:rPr>
          <w:color w:val="000000"/>
          <w:sz w:val="28"/>
          <w:szCs w:val="28"/>
        </w:rPr>
        <w:t>р</w:t>
      </w:r>
      <w:r w:rsidRPr="008D474B">
        <w:rPr>
          <w:color w:val="000000"/>
          <w:sz w:val="28"/>
          <w:szCs w:val="28"/>
          <w:lang w:val="en-US"/>
        </w:rPr>
        <w:t xml:space="preserve">.498.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Maas AI, Murray G, Henney H, et al. Efficacy and safety of dexanabinol in s</w:t>
      </w:r>
      <w:r w:rsidRPr="008D474B">
        <w:rPr>
          <w:color w:val="000000"/>
          <w:sz w:val="28"/>
          <w:szCs w:val="28"/>
          <w:lang w:val="en-US"/>
        </w:rPr>
        <w:t>e</w:t>
      </w:r>
      <w:r w:rsidRPr="008D474B">
        <w:rPr>
          <w:color w:val="000000"/>
          <w:sz w:val="28"/>
          <w:szCs w:val="28"/>
          <w:lang w:val="en-US"/>
        </w:rPr>
        <w:t xml:space="preserve">vere traumatic brain injury. </w:t>
      </w:r>
      <w:proofErr w:type="gramStart"/>
      <w:r w:rsidRPr="008D474B">
        <w:rPr>
          <w:color w:val="000000"/>
          <w:sz w:val="28"/>
          <w:szCs w:val="28"/>
          <w:lang w:val="en-US"/>
        </w:rPr>
        <w:t>results</w:t>
      </w:r>
      <w:proofErr w:type="gramEnd"/>
      <w:r w:rsidRPr="008D474B">
        <w:rPr>
          <w:color w:val="000000"/>
          <w:sz w:val="28"/>
          <w:szCs w:val="28"/>
          <w:lang w:val="en-US"/>
        </w:rPr>
        <w:t xml:space="preserve"> of a phase III randomised, placebo-controlled, clinical trial // Lancet Neurol.– 2006 Jan; 5(1). –</w:t>
      </w:r>
      <w:r w:rsidRPr="008D474B">
        <w:rPr>
          <w:color w:val="000000"/>
          <w:sz w:val="28"/>
          <w:szCs w:val="28"/>
        </w:rPr>
        <w:t>Р</w:t>
      </w:r>
      <w:r w:rsidRPr="008D474B">
        <w:rPr>
          <w:color w:val="000000"/>
          <w:sz w:val="28"/>
          <w:szCs w:val="28"/>
          <w:lang w:val="en-US"/>
        </w:rPr>
        <w:t xml:space="preserve">. 38-45.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hyperlink r:id="rId22" w:tooltip="Click to search for citations by this author." w:history="1">
        <w:r w:rsidRPr="008D474B">
          <w:rPr>
            <w:rStyle w:val="af8"/>
            <w:rFonts w:ascii="Times New Roman" w:hAnsi="Times New Roman" w:cs="Times New Roman"/>
            <w:bCs/>
            <w:color w:val="000000"/>
            <w:sz w:val="28"/>
            <w:szCs w:val="28"/>
            <w:lang w:val="en-US"/>
          </w:rPr>
          <w:t>Martin C</w:t>
        </w:r>
      </w:hyperlink>
      <w:r w:rsidRPr="008D474B">
        <w:rPr>
          <w:color w:val="000000"/>
          <w:sz w:val="28"/>
          <w:szCs w:val="28"/>
          <w:lang w:val="en-US"/>
        </w:rPr>
        <w:t>.</w:t>
      </w:r>
      <w:r w:rsidRPr="008D474B">
        <w:rPr>
          <w:color w:val="000000"/>
          <w:sz w:val="28"/>
          <w:szCs w:val="28"/>
          <w:lang w:val="uk-UA"/>
        </w:rPr>
        <w:t>,</w:t>
      </w:r>
      <w:r w:rsidRPr="008D474B">
        <w:rPr>
          <w:color w:val="000000"/>
          <w:sz w:val="28"/>
          <w:szCs w:val="28"/>
          <w:lang w:val="en-US"/>
        </w:rPr>
        <w:t xml:space="preserve"> </w:t>
      </w:r>
      <w:hyperlink r:id="rId23" w:tooltip="Click to search for citations by this author." w:history="1">
        <w:r w:rsidRPr="008D474B">
          <w:rPr>
            <w:rStyle w:val="af8"/>
            <w:rFonts w:ascii="Times New Roman" w:hAnsi="Times New Roman" w:cs="Times New Roman"/>
            <w:bCs/>
            <w:color w:val="000000"/>
            <w:sz w:val="28"/>
            <w:szCs w:val="28"/>
            <w:lang w:val="en-US"/>
          </w:rPr>
          <w:t>Bourgoin A</w:t>
        </w:r>
      </w:hyperlink>
      <w:r w:rsidRPr="008D474B">
        <w:rPr>
          <w:color w:val="000000"/>
          <w:sz w:val="28"/>
          <w:szCs w:val="28"/>
          <w:lang w:val="en-US"/>
        </w:rPr>
        <w:t>.</w:t>
      </w:r>
      <w:r w:rsidRPr="008D474B">
        <w:rPr>
          <w:color w:val="000000"/>
          <w:sz w:val="28"/>
          <w:szCs w:val="28"/>
          <w:lang w:val="uk-UA"/>
        </w:rPr>
        <w:t xml:space="preserve"> </w:t>
      </w:r>
      <w:proofErr w:type="gramStart"/>
      <w:r w:rsidRPr="008D474B">
        <w:rPr>
          <w:color w:val="000000"/>
          <w:sz w:val="28"/>
          <w:szCs w:val="28"/>
          <w:lang w:val="en-US"/>
        </w:rPr>
        <w:t>et</w:t>
      </w:r>
      <w:proofErr w:type="gramEnd"/>
      <w:r w:rsidRPr="008D474B">
        <w:rPr>
          <w:color w:val="000000"/>
          <w:sz w:val="28"/>
          <w:szCs w:val="28"/>
          <w:lang w:val="en-US"/>
        </w:rPr>
        <w:t xml:space="preserve"> al. </w:t>
      </w:r>
      <w:r w:rsidRPr="008D474B">
        <w:rPr>
          <w:bCs/>
          <w:color w:val="000000"/>
          <w:sz w:val="28"/>
          <w:szCs w:val="28"/>
          <w:lang w:val="en-US"/>
        </w:rPr>
        <w:t>Effects of sufentanil or ketamine administered in target-controlled infusion on the cerebral hemodynamics of severely brain-injured patients //</w:t>
      </w:r>
      <w:r w:rsidRPr="008D474B">
        <w:rPr>
          <w:color w:val="000000"/>
          <w:sz w:val="28"/>
          <w:szCs w:val="28"/>
          <w:lang w:val="en-US"/>
        </w:rPr>
        <w:t xml:space="preserve"> </w:t>
      </w:r>
      <w:hyperlink r:id="rId24" w:history="1">
        <w:r w:rsidRPr="008D474B">
          <w:rPr>
            <w:rStyle w:val="af8"/>
            <w:rFonts w:ascii="Times New Roman" w:hAnsi="Times New Roman" w:cs="Times New Roman"/>
            <w:color w:val="000000"/>
            <w:sz w:val="28"/>
            <w:szCs w:val="28"/>
            <w:lang w:val="en-US"/>
          </w:rPr>
          <w:t>Crit Care Med.– 2005 May; 33(5).</w:t>
        </w:r>
        <w:r w:rsidRPr="008D474B">
          <w:rPr>
            <w:color w:val="000000"/>
            <w:sz w:val="28"/>
            <w:szCs w:val="28"/>
            <w:lang w:val="en-US"/>
          </w:rPr>
          <w:t xml:space="preserve"> –</w:t>
        </w:r>
        <w:r w:rsidRPr="008D474B">
          <w:rPr>
            <w:color w:val="000000"/>
            <w:sz w:val="28"/>
            <w:szCs w:val="28"/>
          </w:rPr>
          <w:t>Р</w:t>
        </w:r>
        <w:r w:rsidRPr="008D474B">
          <w:rPr>
            <w:color w:val="000000"/>
            <w:sz w:val="28"/>
            <w:szCs w:val="28"/>
            <w:lang w:val="en-US"/>
          </w:rPr>
          <w:t>.</w:t>
        </w:r>
        <w:r w:rsidRPr="008D474B">
          <w:rPr>
            <w:rStyle w:val="af8"/>
            <w:rFonts w:ascii="Times New Roman" w:hAnsi="Times New Roman" w:cs="Times New Roman"/>
            <w:color w:val="000000"/>
            <w:sz w:val="28"/>
            <w:szCs w:val="28"/>
            <w:lang w:val="en-US"/>
          </w:rPr>
          <w:t>1172-1174.</w:t>
        </w:r>
      </w:hyperlink>
      <w:r w:rsidRPr="008D474B">
        <w:rPr>
          <w:color w:val="000000"/>
          <w:sz w:val="28"/>
          <w:szCs w:val="28"/>
          <w:lang w:val="en-US"/>
        </w:rPr>
        <w:t xml:space="preserve">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Marshall LF, Marshall SB, Klauber MR, et al. A new classification of head i</w:t>
      </w:r>
      <w:r w:rsidRPr="008D474B">
        <w:rPr>
          <w:color w:val="000000"/>
          <w:sz w:val="28"/>
          <w:szCs w:val="28"/>
          <w:lang w:val="en-US"/>
        </w:rPr>
        <w:t>n</w:t>
      </w:r>
      <w:r w:rsidRPr="008D474B">
        <w:rPr>
          <w:color w:val="000000"/>
          <w:sz w:val="28"/>
          <w:szCs w:val="28"/>
          <w:lang w:val="en-US"/>
        </w:rPr>
        <w:t>jury based on computerized tomography // J Neurosurg</w:t>
      </w:r>
      <w:proofErr w:type="gramStart"/>
      <w:r w:rsidRPr="008D474B">
        <w:rPr>
          <w:color w:val="000000"/>
          <w:sz w:val="28"/>
          <w:szCs w:val="28"/>
          <w:lang w:val="en-US"/>
        </w:rPr>
        <w:t>.–</w:t>
      </w:r>
      <w:proofErr w:type="gramEnd"/>
      <w:r w:rsidRPr="008D474B">
        <w:rPr>
          <w:color w:val="000000"/>
          <w:sz w:val="28"/>
          <w:szCs w:val="28"/>
          <w:lang w:val="en-US"/>
        </w:rPr>
        <w:t xml:space="preserve"> 1991; 75. –</w:t>
      </w:r>
      <w:r w:rsidRPr="008D474B">
        <w:rPr>
          <w:color w:val="000000"/>
          <w:sz w:val="28"/>
          <w:szCs w:val="28"/>
        </w:rPr>
        <w:t>Р</w:t>
      </w:r>
      <w:r w:rsidRPr="008D474B">
        <w:rPr>
          <w:color w:val="000000"/>
          <w:sz w:val="28"/>
          <w:szCs w:val="28"/>
          <w:lang w:val="en-US"/>
        </w:rPr>
        <w:t>.14-20.</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Marion D.W. et al. Changes in management of severe traumatic brain </w:t>
      </w:r>
      <w:proofErr w:type="gramStart"/>
      <w:r w:rsidRPr="008D474B">
        <w:rPr>
          <w:color w:val="000000"/>
          <w:sz w:val="28"/>
          <w:szCs w:val="28"/>
          <w:lang w:val="en-US"/>
        </w:rPr>
        <w:t>injury .</w:t>
      </w:r>
      <w:proofErr w:type="gramEnd"/>
      <w:r w:rsidRPr="008D474B">
        <w:rPr>
          <w:color w:val="000000"/>
          <w:sz w:val="28"/>
          <w:szCs w:val="28"/>
          <w:lang w:val="en-US"/>
        </w:rPr>
        <w:t xml:space="preserve"> 1991 – 1197 // Critical Care Med</w:t>
      </w:r>
      <w:proofErr w:type="gramStart"/>
      <w:r w:rsidRPr="008D474B">
        <w:rPr>
          <w:color w:val="000000"/>
          <w:sz w:val="28"/>
          <w:szCs w:val="28"/>
          <w:lang w:val="en-US"/>
        </w:rPr>
        <w:t>.–</w:t>
      </w:r>
      <w:proofErr w:type="gramEnd"/>
      <w:r w:rsidRPr="008D474B">
        <w:rPr>
          <w:color w:val="000000"/>
          <w:sz w:val="28"/>
          <w:szCs w:val="28"/>
          <w:lang w:val="en-US"/>
        </w:rPr>
        <w:t xml:space="preserve"> 2000 Jan; 28 (1). –</w:t>
      </w:r>
      <w:r w:rsidRPr="008D474B">
        <w:rPr>
          <w:color w:val="000000"/>
          <w:sz w:val="28"/>
          <w:szCs w:val="28"/>
        </w:rPr>
        <w:t>Р</w:t>
      </w:r>
      <w:r w:rsidRPr="008D474B">
        <w:rPr>
          <w:color w:val="000000"/>
          <w:sz w:val="28"/>
          <w:szCs w:val="28"/>
          <w:lang w:val="en-US"/>
        </w:rPr>
        <w:t>.16 - 18.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Marshall</w:t>
      </w:r>
      <w:r w:rsidRPr="008D474B">
        <w:rPr>
          <w:color w:val="000000"/>
          <w:sz w:val="28"/>
          <w:szCs w:val="28"/>
          <w:lang w:val="uk-UA"/>
        </w:rPr>
        <w:t xml:space="preserve"> </w:t>
      </w:r>
      <w:r w:rsidRPr="008D474B">
        <w:rPr>
          <w:color w:val="000000"/>
          <w:sz w:val="28"/>
          <w:szCs w:val="28"/>
          <w:lang w:val="en-US"/>
        </w:rPr>
        <w:t>L</w:t>
      </w:r>
      <w:r w:rsidRPr="008D474B">
        <w:rPr>
          <w:color w:val="000000"/>
          <w:sz w:val="28"/>
          <w:szCs w:val="28"/>
          <w:lang w:val="uk-UA"/>
        </w:rPr>
        <w:t>.</w:t>
      </w:r>
      <w:r w:rsidRPr="008D474B">
        <w:rPr>
          <w:color w:val="000000"/>
          <w:sz w:val="28"/>
          <w:szCs w:val="28"/>
          <w:lang w:val="en-US"/>
        </w:rPr>
        <w:t>F</w:t>
      </w:r>
      <w:r w:rsidRPr="008D474B">
        <w:rPr>
          <w:color w:val="000000"/>
          <w:sz w:val="28"/>
          <w:szCs w:val="28"/>
          <w:lang w:val="uk-UA"/>
        </w:rPr>
        <w:t>.</w:t>
      </w:r>
      <w:r w:rsidRPr="008D474B">
        <w:rPr>
          <w:color w:val="000000"/>
          <w:sz w:val="28"/>
          <w:szCs w:val="28"/>
          <w:lang w:val="en-US"/>
        </w:rPr>
        <w:t>Becker D.P. et al.</w:t>
      </w:r>
      <w:r w:rsidRPr="008D474B">
        <w:rPr>
          <w:b/>
          <w:bCs/>
          <w:color w:val="000000"/>
          <w:sz w:val="28"/>
          <w:szCs w:val="28"/>
          <w:lang w:val="en-US"/>
        </w:rPr>
        <w:t xml:space="preserve"> </w:t>
      </w:r>
      <w:r w:rsidRPr="008D474B">
        <w:rPr>
          <w:bCs/>
          <w:color w:val="000000"/>
          <w:sz w:val="28"/>
          <w:szCs w:val="28"/>
          <w:lang w:val="en-US"/>
        </w:rPr>
        <w:t>The National Traumatic Coma Data Bank.</w:t>
      </w:r>
      <w:r w:rsidRPr="008D474B">
        <w:rPr>
          <w:color w:val="000000"/>
          <w:sz w:val="28"/>
          <w:szCs w:val="28"/>
          <w:lang w:val="en-US"/>
        </w:rPr>
        <w:t xml:space="preserve"> –</w:t>
      </w:r>
      <w:r w:rsidRPr="008D474B">
        <w:rPr>
          <w:rStyle w:val="H1"/>
          <w:color w:val="000000"/>
          <w:sz w:val="28"/>
          <w:szCs w:val="28"/>
          <w:lang w:val="en-US"/>
        </w:rPr>
        <w:t xml:space="preserve"> </w:t>
      </w:r>
      <w:proofErr w:type="gramStart"/>
      <w:r w:rsidRPr="008D474B">
        <w:rPr>
          <w:rStyle w:val="ti2"/>
          <w:color w:val="000000"/>
          <w:sz w:val="28"/>
          <w:szCs w:val="28"/>
          <w:lang w:val="en-US"/>
        </w:rPr>
        <w:t>2003.,</w:t>
      </w:r>
      <w:proofErr w:type="gramEnd"/>
      <w:r w:rsidRPr="008D474B">
        <w:rPr>
          <w:rStyle w:val="ti2"/>
          <w:color w:val="000000"/>
          <w:sz w:val="28"/>
          <w:szCs w:val="28"/>
          <w:lang w:val="en-US"/>
        </w:rPr>
        <w:t xml:space="preserve"> Aug; 59(2).</w:t>
      </w:r>
      <w:r w:rsidRPr="008D474B">
        <w:rPr>
          <w:color w:val="000000"/>
          <w:sz w:val="28"/>
          <w:szCs w:val="28"/>
          <w:lang w:val="en-US"/>
        </w:rPr>
        <w:t xml:space="preserve"> –</w:t>
      </w:r>
      <w:r w:rsidRPr="008D474B">
        <w:rPr>
          <w:color w:val="000000"/>
          <w:sz w:val="28"/>
          <w:szCs w:val="28"/>
        </w:rPr>
        <w:t>Р</w:t>
      </w:r>
      <w:r w:rsidRPr="008D474B">
        <w:rPr>
          <w:color w:val="000000"/>
          <w:sz w:val="28"/>
          <w:szCs w:val="28"/>
          <w:lang w:val="en-US"/>
        </w:rPr>
        <w:t>.</w:t>
      </w:r>
      <w:r w:rsidRPr="008D474B">
        <w:rPr>
          <w:rStyle w:val="ti2"/>
          <w:color w:val="000000"/>
          <w:sz w:val="28"/>
          <w:szCs w:val="28"/>
          <w:lang w:val="en-US"/>
        </w:rPr>
        <w:t>276-284.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Meister A., Anderson M.E. Glutathione. // Ann. Rev. Biochem. – 1983; V. 52.  </w:t>
      </w:r>
      <w:r w:rsidRPr="008D474B">
        <w:rPr>
          <w:color w:val="000000"/>
          <w:sz w:val="28"/>
          <w:szCs w:val="28"/>
          <w:lang w:val="uk-UA"/>
        </w:rPr>
        <w:t xml:space="preserve">- </w:t>
      </w:r>
      <w:r w:rsidRPr="008D474B">
        <w:rPr>
          <w:color w:val="000000"/>
          <w:sz w:val="28"/>
          <w:szCs w:val="28"/>
          <w:lang w:val="en-US"/>
        </w:rPr>
        <w:t>P.711-760.</w:t>
      </w:r>
      <w:r w:rsidRPr="008D474B">
        <w:rPr>
          <w:color w:val="000000"/>
          <w:sz w:val="28"/>
          <w:szCs w:val="28"/>
          <w:lang w:val="uk-UA"/>
        </w:rPr>
        <w:t xml:space="preserve">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rStyle w:val="aff3"/>
          <w:b w:val="0"/>
          <w:color w:val="000000"/>
          <w:sz w:val="28"/>
          <w:szCs w:val="28"/>
          <w:lang w:val="de-DE"/>
        </w:rPr>
        <w:t>Mönkhoff</w:t>
      </w:r>
      <w:r w:rsidRPr="008D474B">
        <w:rPr>
          <w:rStyle w:val="aff3"/>
          <w:b w:val="0"/>
          <w:i/>
          <w:color w:val="000000"/>
          <w:sz w:val="28"/>
          <w:szCs w:val="28"/>
          <w:lang w:val="de-DE"/>
        </w:rPr>
        <w:t xml:space="preserve"> </w:t>
      </w:r>
      <w:r w:rsidRPr="008D474B">
        <w:rPr>
          <w:rStyle w:val="aff3"/>
          <w:b w:val="0"/>
          <w:color w:val="000000"/>
          <w:sz w:val="28"/>
          <w:szCs w:val="28"/>
          <w:lang w:val="de-DE"/>
        </w:rPr>
        <w:t>M</w:t>
      </w:r>
      <w:r w:rsidRPr="008D474B">
        <w:rPr>
          <w:rStyle w:val="aff3"/>
          <w:b w:val="0"/>
          <w:i/>
          <w:color w:val="000000"/>
          <w:sz w:val="28"/>
          <w:szCs w:val="28"/>
          <w:lang w:val="de-DE"/>
        </w:rPr>
        <w:t>.</w:t>
      </w:r>
      <w:r w:rsidRPr="008D474B">
        <w:rPr>
          <w:rStyle w:val="aff3"/>
          <w:b w:val="0"/>
          <w:color w:val="000000"/>
          <w:sz w:val="28"/>
          <w:szCs w:val="28"/>
          <w:lang w:val="de-DE"/>
        </w:rPr>
        <w:t>, Schwarz</w:t>
      </w:r>
      <w:r w:rsidRPr="008D474B">
        <w:rPr>
          <w:rStyle w:val="aff3"/>
          <w:b w:val="0"/>
          <w:i/>
          <w:color w:val="000000"/>
          <w:sz w:val="28"/>
          <w:szCs w:val="28"/>
          <w:lang w:val="de-DE"/>
        </w:rPr>
        <w:t xml:space="preserve"> </w:t>
      </w:r>
      <w:r w:rsidRPr="008D474B">
        <w:rPr>
          <w:rStyle w:val="aff3"/>
          <w:b w:val="0"/>
          <w:color w:val="000000"/>
          <w:sz w:val="28"/>
          <w:szCs w:val="28"/>
          <w:lang w:val="de-DE"/>
        </w:rPr>
        <w:t>U</w:t>
      </w:r>
      <w:r w:rsidRPr="008D474B">
        <w:rPr>
          <w:rStyle w:val="aff3"/>
          <w:i/>
          <w:color w:val="000000"/>
          <w:sz w:val="28"/>
          <w:szCs w:val="28"/>
          <w:lang w:val="de-DE"/>
        </w:rPr>
        <w:t>.</w:t>
      </w:r>
      <w:r w:rsidRPr="008D474B">
        <w:rPr>
          <w:color w:val="000000"/>
          <w:sz w:val="28"/>
          <w:szCs w:val="28"/>
          <w:lang w:val="de-DE"/>
        </w:rPr>
        <w:t xml:space="preserve">et al. </w:t>
      </w:r>
      <w:r w:rsidRPr="008D474B">
        <w:rPr>
          <w:color w:val="000000"/>
          <w:sz w:val="28"/>
          <w:szCs w:val="28"/>
          <w:lang w:val="en-US"/>
        </w:rPr>
        <w:t>The Effects of Sevoflurane and Halothane A</w:t>
      </w:r>
      <w:r w:rsidRPr="008D474B">
        <w:rPr>
          <w:color w:val="000000"/>
          <w:sz w:val="28"/>
          <w:szCs w:val="28"/>
          <w:lang w:val="en-US"/>
        </w:rPr>
        <w:t>n</w:t>
      </w:r>
      <w:r w:rsidRPr="008D474B">
        <w:rPr>
          <w:color w:val="000000"/>
          <w:sz w:val="28"/>
          <w:szCs w:val="28"/>
          <w:lang w:val="en-US"/>
        </w:rPr>
        <w:t>esthesia on Cerebral Blood Flow Velocity in Children</w:t>
      </w:r>
      <w:r w:rsidRPr="008D474B">
        <w:rPr>
          <w:i/>
          <w:color w:val="000000"/>
          <w:sz w:val="28"/>
          <w:szCs w:val="28"/>
          <w:lang w:val="en-US"/>
        </w:rPr>
        <w:t>.</w:t>
      </w:r>
      <w:r w:rsidRPr="008D474B">
        <w:rPr>
          <w:color w:val="000000"/>
          <w:sz w:val="28"/>
          <w:szCs w:val="28"/>
          <w:lang w:val="en-US"/>
        </w:rPr>
        <w:t xml:space="preserve"> Anesth Analg</w:t>
      </w:r>
      <w:proofErr w:type="gramStart"/>
      <w:r w:rsidRPr="008D474B">
        <w:rPr>
          <w:color w:val="000000"/>
          <w:sz w:val="28"/>
          <w:szCs w:val="28"/>
          <w:lang w:val="en-US"/>
        </w:rPr>
        <w:t>.–</w:t>
      </w:r>
      <w:proofErr w:type="gramEnd"/>
      <w:r w:rsidRPr="008D474B">
        <w:rPr>
          <w:color w:val="000000"/>
          <w:sz w:val="28"/>
          <w:szCs w:val="28"/>
          <w:lang w:val="en-US"/>
        </w:rPr>
        <w:t xml:space="preserve"> 2001; 92. –</w:t>
      </w:r>
      <w:r w:rsidRPr="008D474B">
        <w:rPr>
          <w:color w:val="000000"/>
          <w:sz w:val="28"/>
          <w:szCs w:val="28"/>
        </w:rPr>
        <w:t>Р</w:t>
      </w:r>
      <w:r w:rsidRPr="008D474B">
        <w:rPr>
          <w:color w:val="000000"/>
          <w:sz w:val="28"/>
          <w:szCs w:val="28"/>
          <w:lang w:val="en-US"/>
        </w:rPr>
        <w:t>.891-896</w:t>
      </w:r>
      <w:r w:rsidRPr="008D474B">
        <w:rPr>
          <w:i/>
          <w:color w:val="000000"/>
          <w:sz w:val="28"/>
          <w:szCs w:val="28"/>
          <w:lang w:val="en-US"/>
        </w:rPr>
        <w:t>.</w:t>
      </w:r>
      <w:r w:rsidRPr="008D474B">
        <w:rPr>
          <w:color w:val="000000"/>
          <w:sz w:val="28"/>
          <w:szCs w:val="28"/>
          <w:lang w:val="en-US"/>
        </w:rPr>
        <w:t xml:space="preserve">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Muzzi D.A., Losasso T.J., Dietz N.M., et al. The effect of desflurane and isoflurane on cerebrospinal fluid pressure in humans with supratentorial mass lesions.// Anesthesiology</w:t>
      </w:r>
      <w:proofErr w:type="gramStart"/>
      <w:r w:rsidRPr="008D474B">
        <w:rPr>
          <w:color w:val="000000"/>
          <w:sz w:val="28"/>
          <w:szCs w:val="28"/>
          <w:lang w:val="en-US"/>
        </w:rPr>
        <w:t>.–</w:t>
      </w:r>
      <w:proofErr w:type="gramEnd"/>
      <w:r w:rsidRPr="008D474B">
        <w:rPr>
          <w:color w:val="000000"/>
          <w:sz w:val="28"/>
          <w:szCs w:val="28"/>
          <w:lang w:val="en-US"/>
        </w:rPr>
        <w:t xml:space="preserve"> 1992; V. 76. – </w:t>
      </w:r>
      <w:proofErr w:type="gramStart"/>
      <w:r w:rsidRPr="008D474B">
        <w:rPr>
          <w:color w:val="000000"/>
          <w:sz w:val="28"/>
          <w:szCs w:val="28"/>
        </w:rPr>
        <w:t>Р</w:t>
      </w:r>
      <w:r w:rsidRPr="008D474B">
        <w:rPr>
          <w:color w:val="000000"/>
          <w:sz w:val="28"/>
          <w:szCs w:val="28"/>
          <w:lang w:val="en-US"/>
        </w:rPr>
        <w:t>. 720</w:t>
      </w:r>
      <w:proofErr w:type="gramEnd"/>
      <w:r w:rsidRPr="008D474B">
        <w:rPr>
          <w:color w:val="000000"/>
          <w:sz w:val="28"/>
          <w:szCs w:val="28"/>
          <w:lang w:val="en-US"/>
        </w:rPr>
        <w:t>-724.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rStyle w:val="aff3"/>
          <w:b w:val="0"/>
          <w:color w:val="000000"/>
          <w:sz w:val="28"/>
          <w:szCs w:val="28"/>
          <w:lang w:val="en-US"/>
        </w:rPr>
        <w:t>Panter SS, Vink</w:t>
      </w:r>
      <w:r w:rsidRPr="008D474B">
        <w:rPr>
          <w:bCs/>
          <w:color w:val="000000"/>
          <w:sz w:val="28"/>
          <w:szCs w:val="28"/>
          <w:lang w:val="en-US"/>
        </w:rPr>
        <w:t xml:space="preserve"> </w:t>
      </w:r>
      <w:proofErr w:type="gramStart"/>
      <w:r w:rsidRPr="008D474B">
        <w:rPr>
          <w:rStyle w:val="aff3"/>
          <w:b w:val="0"/>
          <w:color w:val="000000"/>
          <w:sz w:val="28"/>
          <w:szCs w:val="28"/>
          <w:lang w:val="en-US"/>
        </w:rPr>
        <w:t>R</w:t>
      </w:r>
      <w:r w:rsidRPr="008D474B">
        <w:rPr>
          <w:bCs/>
          <w:color w:val="000000"/>
          <w:sz w:val="28"/>
          <w:szCs w:val="28"/>
          <w:lang w:val="en-US"/>
        </w:rPr>
        <w:t xml:space="preserve">  et</w:t>
      </w:r>
      <w:proofErr w:type="gramEnd"/>
      <w:r w:rsidRPr="008D474B">
        <w:rPr>
          <w:bCs/>
          <w:color w:val="000000"/>
          <w:sz w:val="28"/>
          <w:szCs w:val="28"/>
          <w:lang w:val="en-US"/>
        </w:rPr>
        <w:t xml:space="preserve"> al. The role of excitatory amino acids and NMDA rece</w:t>
      </w:r>
      <w:r w:rsidRPr="008D474B">
        <w:rPr>
          <w:bCs/>
          <w:color w:val="000000"/>
          <w:sz w:val="28"/>
          <w:szCs w:val="28"/>
          <w:lang w:val="en-US"/>
        </w:rPr>
        <w:t>p</w:t>
      </w:r>
      <w:r w:rsidRPr="008D474B">
        <w:rPr>
          <w:bCs/>
          <w:color w:val="000000"/>
          <w:sz w:val="28"/>
          <w:szCs w:val="28"/>
          <w:lang w:val="en-US"/>
        </w:rPr>
        <w:t xml:space="preserve">tors in traumatic brain injury </w:t>
      </w:r>
      <w:r w:rsidRPr="008D474B">
        <w:rPr>
          <w:color w:val="000000"/>
          <w:sz w:val="28"/>
          <w:szCs w:val="28"/>
          <w:lang w:val="en-US"/>
        </w:rPr>
        <w:t>// Science</w:t>
      </w:r>
      <w:proofErr w:type="gramStart"/>
      <w:r w:rsidRPr="008D474B">
        <w:rPr>
          <w:color w:val="000000"/>
          <w:sz w:val="28"/>
          <w:szCs w:val="28"/>
          <w:lang w:val="en-US"/>
        </w:rPr>
        <w:t>.–</w:t>
      </w:r>
      <w:proofErr w:type="gramEnd"/>
      <w:r w:rsidRPr="008D474B">
        <w:rPr>
          <w:color w:val="000000"/>
          <w:sz w:val="28"/>
          <w:szCs w:val="28"/>
          <w:lang w:val="en-US"/>
        </w:rPr>
        <w:t xml:space="preserve"> 2001; Vol 244, Issue 4906. –</w:t>
      </w:r>
      <w:r w:rsidRPr="008D474B">
        <w:rPr>
          <w:color w:val="000000"/>
          <w:sz w:val="28"/>
          <w:szCs w:val="28"/>
        </w:rPr>
        <w:t>Р</w:t>
      </w:r>
      <w:r w:rsidRPr="008D474B">
        <w:rPr>
          <w:color w:val="000000"/>
          <w:sz w:val="28"/>
          <w:szCs w:val="28"/>
          <w:lang w:val="en-US"/>
        </w:rPr>
        <w:t>. 798-800.</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Ommaya AK, Gennarelli TA. Cerebral concussion and traumatic unconsciou</w:t>
      </w:r>
      <w:r w:rsidRPr="008D474B">
        <w:rPr>
          <w:color w:val="000000"/>
          <w:sz w:val="28"/>
          <w:szCs w:val="28"/>
          <w:lang w:val="en-US"/>
        </w:rPr>
        <w:t>s</w:t>
      </w:r>
      <w:r w:rsidRPr="008D474B">
        <w:rPr>
          <w:color w:val="000000"/>
          <w:sz w:val="28"/>
          <w:szCs w:val="28"/>
          <w:lang w:val="en-US"/>
        </w:rPr>
        <w:t>ness // Brain</w:t>
      </w:r>
      <w:proofErr w:type="gramStart"/>
      <w:r w:rsidRPr="008D474B">
        <w:rPr>
          <w:color w:val="000000"/>
          <w:sz w:val="28"/>
          <w:szCs w:val="28"/>
          <w:lang w:val="en-US"/>
        </w:rPr>
        <w:t>.–</w:t>
      </w:r>
      <w:proofErr w:type="gramEnd"/>
      <w:r w:rsidRPr="008D474B">
        <w:rPr>
          <w:color w:val="000000"/>
          <w:sz w:val="28"/>
          <w:szCs w:val="28"/>
          <w:lang w:val="en-US"/>
        </w:rPr>
        <w:t xml:space="preserve"> 1974; 97.–</w:t>
      </w:r>
      <w:r w:rsidRPr="008D474B">
        <w:rPr>
          <w:color w:val="000000"/>
          <w:sz w:val="28"/>
          <w:szCs w:val="28"/>
        </w:rPr>
        <w:t>Р</w:t>
      </w:r>
      <w:r w:rsidRPr="008D474B">
        <w:rPr>
          <w:color w:val="000000"/>
          <w:sz w:val="28"/>
          <w:szCs w:val="28"/>
          <w:lang w:val="en-US"/>
        </w:rPr>
        <w:t>.633-654.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Paris A, Tonner PH, Bein B, von Knobelsdorff G, Scholz J. Heart rate variabi</w:t>
      </w:r>
      <w:r w:rsidRPr="008D474B">
        <w:rPr>
          <w:color w:val="000000"/>
          <w:sz w:val="28"/>
          <w:szCs w:val="28"/>
          <w:lang w:val="en-US"/>
        </w:rPr>
        <w:t>l</w:t>
      </w:r>
      <w:r w:rsidRPr="008D474B">
        <w:rPr>
          <w:color w:val="000000"/>
          <w:sz w:val="28"/>
          <w:szCs w:val="28"/>
          <w:lang w:val="en-US"/>
        </w:rPr>
        <w:t>ity in anesthesia // Anaesthesiol Reanim. – 2001</w:t>
      </w:r>
      <w:proofErr w:type="gramStart"/>
      <w:r w:rsidRPr="008D474B">
        <w:rPr>
          <w:color w:val="000000"/>
          <w:sz w:val="28"/>
          <w:szCs w:val="28"/>
          <w:lang w:val="en-US"/>
        </w:rPr>
        <w:t>;26</w:t>
      </w:r>
      <w:proofErr w:type="gramEnd"/>
      <w:r w:rsidRPr="008D474B">
        <w:rPr>
          <w:color w:val="000000"/>
          <w:sz w:val="28"/>
          <w:szCs w:val="28"/>
          <w:lang w:val="en-US"/>
        </w:rPr>
        <w:t>(3). –</w:t>
      </w:r>
      <w:r w:rsidRPr="008D474B">
        <w:rPr>
          <w:color w:val="000000"/>
          <w:sz w:val="28"/>
          <w:szCs w:val="28"/>
        </w:rPr>
        <w:t>Р</w:t>
      </w:r>
      <w:r w:rsidRPr="008D474B">
        <w:rPr>
          <w:color w:val="000000"/>
          <w:sz w:val="28"/>
          <w:szCs w:val="28"/>
          <w:lang w:val="en-US"/>
        </w:rPr>
        <w:t>.60-69.</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Pinaud M., Lelausque J. N., Chetanneau A. at al</w:t>
      </w:r>
      <w:proofErr w:type="gramStart"/>
      <w:r w:rsidRPr="008D474B">
        <w:rPr>
          <w:color w:val="000000"/>
          <w:sz w:val="28"/>
          <w:szCs w:val="28"/>
          <w:lang w:val="en-US"/>
        </w:rPr>
        <w:t>..</w:t>
      </w:r>
      <w:proofErr w:type="gramEnd"/>
      <w:r w:rsidRPr="008D474B">
        <w:rPr>
          <w:color w:val="000000"/>
          <w:sz w:val="28"/>
          <w:szCs w:val="28"/>
          <w:lang w:val="en-US"/>
        </w:rPr>
        <w:t xml:space="preserve"> Effects of propofol on cer</w:t>
      </w:r>
      <w:r w:rsidRPr="008D474B">
        <w:rPr>
          <w:color w:val="000000"/>
          <w:sz w:val="28"/>
          <w:szCs w:val="28"/>
          <w:lang w:val="en-US"/>
        </w:rPr>
        <w:t>e</w:t>
      </w:r>
      <w:r w:rsidRPr="008D474B">
        <w:rPr>
          <w:color w:val="000000"/>
          <w:sz w:val="28"/>
          <w:szCs w:val="28"/>
          <w:lang w:val="en-US"/>
        </w:rPr>
        <w:t>bral hemodynamics and metabolism in patients with brain trauma. // Anesth</w:t>
      </w:r>
      <w:r w:rsidRPr="008D474B">
        <w:rPr>
          <w:color w:val="000000"/>
          <w:sz w:val="28"/>
          <w:szCs w:val="28"/>
          <w:lang w:val="en-US"/>
        </w:rPr>
        <w:t>e</w:t>
      </w:r>
      <w:r w:rsidRPr="008D474B">
        <w:rPr>
          <w:color w:val="000000"/>
          <w:sz w:val="28"/>
          <w:szCs w:val="28"/>
          <w:lang w:val="en-US"/>
        </w:rPr>
        <w:t>siology</w:t>
      </w:r>
      <w:proofErr w:type="gramStart"/>
      <w:r w:rsidRPr="008D474B">
        <w:rPr>
          <w:color w:val="000000"/>
          <w:sz w:val="28"/>
          <w:szCs w:val="28"/>
          <w:lang w:val="en-US"/>
        </w:rPr>
        <w:t>.–</w:t>
      </w:r>
      <w:proofErr w:type="gramEnd"/>
      <w:r w:rsidRPr="008D474B">
        <w:rPr>
          <w:color w:val="000000"/>
          <w:sz w:val="28"/>
          <w:szCs w:val="28"/>
          <w:lang w:val="en-US"/>
        </w:rPr>
        <w:t xml:space="preserve"> 1990; V.73. –</w:t>
      </w:r>
      <w:r w:rsidRPr="008D474B">
        <w:rPr>
          <w:color w:val="000000"/>
          <w:sz w:val="28"/>
          <w:szCs w:val="28"/>
        </w:rPr>
        <w:t>Р</w:t>
      </w:r>
      <w:r w:rsidRPr="008D474B">
        <w:rPr>
          <w:color w:val="000000"/>
          <w:sz w:val="28"/>
          <w:szCs w:val="28"/>
          <w:lang w:val="en-US"/>
        </w:rPr>
        <w:t>. 404-409.</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Perry G., Smith</w:t>
      </w:r>
      <w:r w:rsidRPr="008D474B">
        <w:rPr>
          <w:bCs/>
          <w:color w:val="000000"/>
          <w:sz w:val="28"/>
          <w:szCs w:val="28"/>
          <w:lang w:val="en-US"/>
        </w:rPr>
        <w:t xml:space="preserve"> </w:t>
      </w:r>
      <w:r w:rsidRPr="008D474B">
        <w:rPr>
          <w:color w:val="000000"/>
          <w:sz w:val="28"/>
          <w:szCs w:val="28"/>
          <w:lang w:val="en-US"/>
        </w:rPr>
        <w:t xml:space="preserve">M. A. et al. </w:t>
      </w:r>
      <w:r w:rsidRPr="008D474B">
        <w:rPr>
          <w:bCs/>
          <w:color w:val="000000"/>
          <w:sz w:val="28"/>
          <w:szCs w:val="28"/>
          <w:lang w:val="en-US"/>
        </w:rPr>
        <w:t>Hibernation, a model of neuroprotection //</w:t>
      </w:r>
      <w:r w:rsidRPr="008D474B">
        <w:rPr>
          <w:color w:val="000000"/>
          <w:sz w:val="28"/>
          <w:szCs w:val="28"/>
          <w:lang w:val="en-US"/>
        </w:rPr>
        <w:t xml:space="preserve"> Am. J. Pathol</w:t>
      </w:r>
      <w:r w:rsidRPr="008D474B">
        <w:rPr>
          <w:bCs/>
          <w:color w:val="000000"/>
          <w:sz w:val="28"/>
          <w:szCs w:val="28"/>
          <w:lang w:val="en-US"/>
        </w:rPr>
        <w:t>. –</w:t>
      </w:r>
      <w:r w:rsidRPr="008D474B">
        <w:rPr>
          <w:color w:val="000000"/>
          <w:sz w:val="28"/>
          <w:szCs w:val="28"/>
          <w:lang w:val="en-US"/>
        </w:rPr>
        <w:t xml:space="preserve">2001; </w:t>
      </w:r>
      <w:r w:rsidRPr="008D474B">
        <w:rPr>
          <w:rStyle w:val="aff3"/>
          <w:b w:val="0"/>
          <w:color w:val="000000"/>
          <w:sz w:val="28"/>
          <w:szCs w:val="28"/>
          <w:lang w:val="en-US"/>
        </w:rPr>
        <w:t>158</w:t>
      </w:r>
      <w:r w:rsidRPr="008D474B">
        <w:rPr>
          <w:b/>
          <w:color w:val="000000"/>
          <w:sz w:val="28"/>
          <w:szCs w:val="28"/>
          <w:lang w:val="en-US"/>
        </w:rPr>
        <w:t>.</w:t>
      </w:r>
      <w:r w:rsidRPr="008D474B">
        <w:rPr>
          <w:color w:val="000000"/>
          <w:sz w:val="28"/>
          <w:szCs w:val="28"/>
          <w:lang w:val="en-US"/>
        </w:rPr>
        <w:t xml:space="preserve"> –</w:t>
      </w:r>
      <w:r w:rsidRPr="008D474B">
        <w:rPr>
          <w:color w:val="000000"/>
          <w:sz w:val="28"/>
          <w:szCs w:val="28"/>
        </w:rPr>
        <w:t>Р</w:t>
      </w:r>
      <w:r w:rsidRPr="008D474B">
        <w:rPr>
          <w:color w:val="000000"/>
          <w:sz w:val="28"/>
          <w:szCs w:val="28"/>
          <w:lang w:val="en-US"/>
        </w:rPr>
        <w:t xml:space="preserve">. 2145-2151.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Prochaska J.R. The glutathione peroxidase activity of glutathione-S-transferases // Biochem. Biophys. Acta. – 1980; V. 611, № 1. – P. 87-98.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lastRenderedPageBreak/>
        <w:t xml:space="preserve">Prough Donald S. Perioperative management of head trauma // 72nd Clin. </w:t>
      </w:r>
      <w:proofErr w:type="gramStart"/>
      <w:r w:rsidRPr="008D474B">
        <w:rPr>
          <w:color w:val="000000"/>
          <w:sz w:val="28"/>
          <w:szCs w:val="28"/>
          <w:lang w:val="en-US"/>
        </w:rPr>
        <w:t>and</w:t>
      </w:r>
      <w:proofErr w:type="gramEnd"/>
      <w:r w:rsidRPr="008D474B">
        <w:rPr>
          <w:color w:val="000000"/>
          <w:sz w:val="28"/>
          <w:szCs w:val="28"/>
          <w:lang w:val="en-US"/>
        </w:rPr>
        <w:t xml:space="preserve"> Sci. Congr. Int. Anesth. Res. Soc., Orlando, Fla</w:t>
      </w:r>
      <w:proofErr w:type="gramStart"/>
      <w:r w:rsidRPr="008D474B">
        <w:rPr>
          <w:color w:val="000000"/>
          <w:sz w:val="28"/>
          <w:szCs w:val="28"/>
          <w:lang w:val="en-US"/>
        </w:rPr>
        <w:t>.–</w:t>
      </w:r>
      <w:proofErr w:type="gramEnd"/>
      <w:r w:rsidRPr="008D474B">
        <w:rPr>
          <w:color w:val="000000"/>
          <w:sz w:val="28"/>
          <w:szCs w:val="28"/>
          <w:lang w:val="en-US"/>
        </w:rPr>
        <w:t xml:space="preserve"> 1998 March. –</w:t>
      </w:r>
      <w:r w:rsidRPr="008D474B">
        <w:rPr>
          <w:color w:val="000000"/>
          <w:sz w:val="28"/>
          <w:szCs w:val="28"/>
        </w:rPr>
        <w:t>Р</w:t>
      </w:r>
      <w:r w:rsidRPr="008D474B">
        <w:rPr>
          <w:color w:val="000000"/>
          <w:sz w:val="28"/>
          <w:szCs w:val="28"/>
          <w:lang w:val="en-US"/>
        </w:rPr>
        <w:t xml:space="preserve">.7-11.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rStyle w:val="affc"/>
          <w:i w:val="0"/>
          <w:color w:val="000000"/>
          <w:sz w:val="28"/>
          <w:szCs w:val="28"/>
          <w:lang w:val="en-US"/>
        </w:rPr>
        <w:t>Pickard J.</w:t>
      </w:r>
      <w:r w:rsidRPr="008D474B">
        <w:rPr>
          <w:rStyle w:val="affc"/>
          <w:color w:val="000000"/>
          <w:sz w:val="28"/>
          <w:szCs w:val="28"/>
          <w:lang w:val="en-US"/>
        </w:rPr>
        <w:t xml:space="preserve"> </w:t>
      </w:r>
      <w:r w:rsidRPr="008D474B">
        <w:rPr>
          <w:rStyle w:val="affc"/>
          <w:i w:val="0"/>
          <w:color w:val="000000"/>
          <w:sz w:val="28"/>
          <w:szCs w:val="28"/>
          <w:lang w:val="en-US"/>
        </w:rPr>
        <w:t>Gupta A</w:t>
      </w:r>
      <w:r w:rsidRPr="008D474B">
        <w:rPr>
          <w:rStyle w:val="affc"/>
          <w:color w:val="000000"/>
          <w:sz w:val="28"/>
          <w:szCs w:val="28"/>
          <w:lang w:val="en-US"/>
        </w:rPr>
        <w:t>.</w:t>
      </w:r>
      <w:r w:rsidRPr="008D474B">
        <w:rPr>
          <w:rStyle w:val="H1"/>
          <w:color w:val="000000"/>
          <w:sz w:val="28"/>
          <w:szCs w:val="28"/>
          <w:lang w:val="en-US"/>
        </w:rPr>
        <w:t xml:space="preserve"> et al. </w:t>
      </w:r>
      <w:r w:rsidRPr="008D474B">
        <w:rPr>
          <w:rStyle w:val="aff3"/>
          <w:b w:val="0"/>
          <w:color w:val="000000"/>
          <w:sz w:val="28"/>
          <w:szCs w:val="28"/>
          <w:lang w:val="en-US"/>
        </w:rPr>
        <w:t xml:space="preserve">Effect of cerebral perfusion pressure augmentation on regional oxygenation and metabolism after head injury // </w:t>
      </w:r>
      <w:r w:rsidRPr="008D474B">
        <w:rPr>
          <w:color w:val="000000"/>
          <w:sz w:val="28"/>
          <w:szCs w:val="28"/>
          <w:lang w:val="en-US"/>
        </w:rPr>
        <w:t>Critical Care Me</w:t>
      </w:r>
      <w:r w:rsidRPr="008D474B">
        <w:rPr>
          <w:color w:val="000000"/>
          <w:sz w:val="28"/>
          <w:szCs w:val="28"/>
          <w:lang w:val="en-US"/>
        </w:rPr>
        <w:t>d</w:t>
      </w:r>
      <w:r w:rsidRPr="008D474B">
        <w:rPr>
          <w:color w:val="000000"/>
          <w:sz w:val="28"/>
          <w:szCs w:val="28"/>
          <w:lang w:val="en-US"/>
        </w:rPr>
        <w:t>icine. –2005 Jan.; 33(1). –</w:t>
      </w:r>
      <w:r w:rsidRPr="008D474B">
        <w:rPr>
          <w:color w:val="000000"/>
          <w:sz w:val="28"/>
          <w:szCs w:val="28"/>
        </w:rPr>
        <w:t>Р</w:t>
      </w:r>
      <w:r w:rsidRPr="008D474B">
        <w:rPr>
          <w:color w:val="000000"/>
          <w:sz w:val="28"/>
          <w:szCs w:val="28"/>
          <w:lang w:val="en-US"/>
        </w:rPr>
        <w:t>.189-195.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Rapenne T, Moreau D, Lenfant F. et al. </w:t>
      </w:r>
      <w:proofErr w:type="gramStart"/>
      <w:r w:rsidRPr="008D474B">
        <w:rPr>
          <w:color w:val="000000"/>
          <w:sz w:val="28"/>
          <w:szCs w:val="28"/>
          <w:lang w:val="en-US"/>
        </w:rPr>
        <w:t>Could</w:t>
      </w:r>
      <w:proofErr w:type="gramEnd"/>
      <w:r w:rsidRPr="008D474B">
        <w:rPr>
          <w:color w:val="000000"/>
          <w:sz w:val="28"/>
          <w:szCs w:val="28"/>
          <w:lang w:val="en-US"/>
        </w:rPr>
        <w:t xml:space="preserve"> heart rate variability predict outcome in patients with severe head injury? A pilot study // J </w:t>
      </w:r>
      <w:proofErr w:type="gramStart"/>
      <w:r w:rsidRPr="008D474B">
        <w:rPr>
          <w:color w:val="000000"/>
          <w:sz w:val="28"/>
          <w:szCs w:val="28"/>
          <w:lang w:val="en-US"/>
        </w:rPr>
        <w:t>Neurosurg  A</w:t>
      </w:r>
      <w:r w:rsidRPr="008D474B">
        <w:rPr>
          <w:color w:val="000000"/>
          <w:sz w:val="28"/>
          <w:szCs w:val="28"/>
          <w:lang w:val="en-US"/>
        </w:rPr>
        <w:t>n</w:t>
      </w:r>
      <w:r w:rsidRPr="008D474B">
        <w:rPr>
          <w:color w:val="000000"/>
          <w:sz w:val="28"/>
          <w:szCs w:val="28"/>
          <w:lang w:val="en-US"/>
        </w:rPr>
        <w:t>esthesiol</w:t>
      </w:r>
      <w:proofErr w:type="gramEnd"/>
      <w:r w:rsidRPr="008D474B">
        <w:rPr>
          <w:color w:val="000000"/>
          <w:sz w:val="28"/>
          <w:szCs w:val="28"/>
          <w:lang w:val="en-US"/>
        </w:rPr>
        <w:t>.– 2001 Jul; 13(3). –</w:t>
      </w:r>
      <w:r w:rsidRPr="008D474B">
        <w:rPr>
          <w:color w:val="000000"/>
          <w:sz w:val="28"/>
          <w:szCs w:val="28"/>
        </w:rPr>
        <w:t>Р</w:t>
      </w:r>
      <w:r w:rsidRPr="008D474B">
        <w:rPr>
          <w:color w:val="000000"/>
          <w:sz w:val="28"/>
          <w:szCs w:val="28"/>
          <w:lang w:val="en-US"/>
        </w:rPr>
        <w:t>.260-268.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Reese TS and </w:t>
      </w:r>
      <w:proofErr w:type="gramStart"/>
      <w:r w:rsidRPr="008D474B">
        <w:rPr>
          <w:color w:val="000000"/>
          <w:sz w:val="28"/>
          <w:szCs w:val="28"/>
          <w:lang w:val="en-US"/>
        </w:rPr>
        <w:t>Karnovsky  Fine</w:t>
      </w:r>
      <w:proofErr w:type="gramEnd"/>
      <w:r w:rsidRPr="008D474B">
        <w:rPr>
          <w:color w:val="000000"/>
          <w:sz w:val="28"/>
          <w:szCs w:val="28"/>
          <w:lang w:val="en-US"/>
        </w:rPr>
        <w:t xml:space="preserve"> structural localization of a blood brain barrier to exogenous peroxidase. J Cell Biol</w:t>
      </w:r>
      <w:proofErr w:type="gramStart"/>
      <w:r w:rsidRPr="008D474B">
        <w:rPr>
          <w:color w:val="000000"/>
          <w:sz w:val="28"/>
          <w:szCs w:val="28"/>
          <w:lang w:val="en-US"/>
        </w:rPr>
        <w:t>.–</w:t>
      </w:r>
      <w:proofErr w:type="gramEnd"/>
      <w:r w:rsidRPr="008D474B">
        <w:rPr>
          <w:color w:val="000000"/>
          <w:sz w:val="28"/>
          <w:szCs w:val="28"/>
          <w:lang w:val="en-US"/>
        </w:rPr>
        <w:t xml:space="preserve"> 1967,34. –</w:t>
      </w:r>
      <w:r w:rsidRPr="008D474B">
        <w:rPr>
          <w:color w:val="000000"/>
          <w:sz w:val="28"/>
          <w:szCs w:val="28"/>
        </w:rPr>
        <w:t>Р</w:t>
      </w:r>
      <w:r w:rsidRPr="008D474B">
        <w:rPr>
          <w:color w:val="000000"/>
          <w:sz w:val="28"/>
          <w:szCs w:val="28"/>
          <w:lang w:val="en-US"/>
        </w:rPr>
        <w:t>.207–217.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Rosner MJ, Daughton S. Cerebral perfusion pressure management in head inj</w:t>
      </w:r>
      <w:r w:rsidRPr="008D474B">
        <w:rPr>
          <w:color w:val="000000"/>
          <w:sz w:val="28"/>
          <w:szCs w:val="28"/>
          <w:lang w:val="en-US"/>
        </w:rPr>
        <w:t>u</w:t>
      </w:r>
      <w:r w:rsidRPr="008D474B">
        <w:rPr>
          <w:color w:val="000000"/>
          <w:sz w:val="28"/>
          <w:szCs w:val="28"/>
          <w:lang w:val="en-US"/>
        </w:rPr>
        <w:t>ry // J Trauma</w:t>
      </w:r>
      <w:proofErr w:type="gramStart"/>
      <w:r w:rsidRPr="008D474B">
        <w:rPr>
          <w:color w:val="000000"/>
          <w:sz w:val="28"/>
          <w:szCs w:val="28"/>
          <w:lang w:val="en-US"/>
        </w:rPr>
        <w:t>.–</w:t>
      </w:r>
      <w:proofErr w:type="gramEnd"/>
      <w:r w:rsidRPr="008D474B">
        <w:rPr>
          <w:color w:val="000000"/>
          <w:sz w:val="28"/>
          <w:szCs w:val="28"/>
          <w:lang w:val="en-US"/>
        </w:rPr>
        <w:t xml:space="preserve"> 1990; 30. –</w:t>
      </w:r>
      <w:r w:rsidRPr="008D474B">
        <w:rPr>
          <w:color w:val="000000"/>
          <w:sz w:val="28"/>
          <w:szCs w:val="28"/>
        </w:rPr>
        <w:t>Р</w:t>
      </w:r>
      <w:r w:rsidRPr="008D474B">
        <w:rPr>
          <w:color w:val="000000"/>
          <w:sz w:val="28"/>
          <w:szCs w:val="28"/>
          <w:lang w:val="en-US"/>
        </w:rPr>
        <w:t>.933-941.</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Sakai N., Ichiyama T.</w:t>
      </w:r>
      <w:proofErr w:type="gramStart"/>
      <w:r w:rsidRPr="008D474B">
        <w:rPr>
          <w:color w:val="000000"/>
          <w:sz w:val="28"/>
          <w:szCs w:val="28"/>
          <w:lang w:val="en-US"/>
        </w:rPr>
        <w:t>,et</w:t>
      </w:r>
      <w:proofErr w:type="gramEnd"/>
      <w:r w:rsidRPr="008D474B">
        <w:rPr>
          <w:color w:val="000000"/>
          <w:sz w:val="28"/>
          <w:szCs w:val="28"/>
          <w:lang w:val="en-US"/>
        </w:rPr>
        <w:t xml:space="preserve"> al Pathology of brain injury.// Can. J. Anaesth.–2003; Vol. 47, N 10.—P. 147- 154.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Savaridas T, Andrews PJ, Harris </w:t>
      </w:r>
      <w:proofErr w:type="gramStart"/>
      <w:r w:rsidRPr="008D474B">
        <w:rPr>
          <w:color w:val="000000"/>
          <w:sz w:val="28"/>
          <w:szCs w:val="28"/>
          <w:lang w:val="en-US"/>
        </w:rPr>
        <w:t>B  Cortisol</w:t>
      </w:r>
      <w:proofErr w:type="gramEnd"/>
      <w:r w:rsidRPr="008D474B">
        <w:rPr>
          <w:color w:val="000000"/>
          <w:sz w:val="28"/>
          <w:szCs w:val="28"/>
          <w:lang w:val="en-US"/>
        </w:rPr>
        <w:t xml:space="preserve"> dynamics following acute severe brain injury // Intensive Care Med.– 2004; 30.</w:t>
      </w:r>
      <w:r w:rsidRPr="008D474B">
        <w:rPr>
          <w:color w:val="000000"/>
          <w:sz w:val="28"/>
          <w:szCs w:val="28"/>
        </w:rPr>
        <w:t>Р</w:t>
      </w:r>
      <w:r w:rsidRPr="008D474B">
        <w:rPr>
          <w:color w:val="000000"/>
          <w:sz w:val="28"/>
          <w:szCs w:val="28"/>
          <w:lang w:val="en-US"/>
        </w:rPr>
        <w:t>.1479–1483.</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Saul J.P. Beat-to-beat variations of heart rate reflect modulation of cardiac a</w:t>
      </w:r>
      <w:r w:rsidRPr="008D474B">
        <w:rPr>
          <w:color w:val="000000"/>
          <w:sz w:val="28"/>
          <w:szCs w:val="28"/>
          <w:lang w:val="en-US"/>
        </w:rPr>
        <w:t>u</w:t>
      </w:r>
      <w:r w:rsidRPr="008D474B">
        <w:rPr>
          <w:color w:val="000000"/>
          <w:sz w:val="28"/>
          <w:szCs w:val="28"/>
          <w:lang w:val="en-US"/>
        </w:rPr>
        <w:t>tonomic outflow // News Physiol</w:t>
      </w:r>
      <w:proofErr w:type="gramStart"/>
      <w:r w:rsidRPr="008D474B">
        <w:rPr>
          <w:color w:val="000000"/>
          <w:sz w:val="28"/>
          <w:szCs w:val="28"/>
          <w:lang w:val="en-US"/>
        </w:rPr>
        <w:t>.–</w:t>
      </w:r>
      <w:proofErr w:type="gramEnd"/>
      <w:r w:rsidRPr="008D474B">
        <w:rPr>
          <w:color w:val="000000"/>
          <w:sz w:val="28"/>
          <w:szCs w:val="28"/>
          <w:lang w:val="en-US"/>
        </w:rPr>
        <w:t xml:space="preserve"> 1990; 5. –</w:t>
      </w:r>
      <w:r w:rsidRPr="008D474B">
        <w:rPr>
          <w:color w:val="000000"/>
          <w:sz w:val="28"/>
          <w:szCs w:val="28"/>
        </w:rPr>
        <w:t>Р</w:t>
      </w:r>
      <w:r w:rsidRPr="008D474B">
        <w:rPr>
          <w:color w:val="000000"/>
          <w:sz w:val="28"/>
          <w:szCs w:val="28"/>
          <w:lang w:val="en-US"/>
        </w:rPr>
        <w:t>. 32-37.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Statler KD, Alexander HL, Dixon CE, Vagni V, Dixon CE, Clark RSB, Je</w:t>
      </w:r>
      <w:r w:rsidRPr="008D474B">
        <w:rPr>
          <w:color w:val="000000"/>
          <w:sz w:val="28"/>
          <w:szCs w:val="28"/>
          <w:lang w:val="en-US"/>
        </w:rPr>
        <w:t>n</w:t>
      </w:r>
      <w:r w:rsidRPr="008D474B">
        <w:rPr>
          <w:color w:val="000000"/>
          <w:sz w:val="28"/>
          <w:szCs w:val="28"/>
          <w:lang w:val="en-US"/>
        </w:rPr>
        <w:t xml:space="preserve">kins L, Kochanek PM. Comparison of seven anesthetics on outcome after traumatic brain injury by controlled cortical impact in adult, male rats // </w:t>
      </w:r>
      <w:r w:rsidRPr="008D474B">
        <w:rPr>
          <w:iCs/>
          <w:color w:val="000000"/>
          <w:sz w:val="28"/>
          <w:szCs w:val="28"/>
          <w:lang w:val="en-US"/>
        </w:rPr>
        <w:t>J Ne</w:t>
      </w:r>
      <w:r w:rsidRPr="008D474B">
        <w:rPr>
          <w:iCs/>
          <w:color w:val="000000"/>
          <w:sz w:val="28"/>
          <w:szCs w:val="28"/>
          <w:lang w:val="en-US"/>
        </w:rPr>
        <w:t>u</w:t>
      </w:r>
      <w:r w:rsidRPr="008D474B">
        <w:rPr>
          <w:iCs/>
          <w:color w:val="000000"/>
          <w:sz w:val="28"/>
          <w:szCs w:val="28"/>
          <w:lang w:val="en-US"/>
        </w:rPr>
        <w:t>rotrauma. –</w:t>
      </w:r>
      <w:r w:rsidRPr="008D474B">
        <w:rPr>
          <w:i/>
          <w:iCs/>
          <w:color w:val="000000"/>
          <w:sz w:val="28"/>
          <w:szCs w:val="28"/>
          <w:lang w:val="en-US"/>
        </w:rPr>
        <w:t xml:space="preserve"> </w:t>
      </w:r>
      <w:r w:rsidRPr="008D474B">
        <w:rPr>
          <w:color w:val="000000"/>
          <w:sz w:val="28"/>
          <w:szCs w:val="28"/>
          <w:lang w:val="en-US"/>
        </w:rPr>
        <w:t>2005; 25(7). –</w:t>
      </w:r>
      <w:r w:rsidRPr="008D474B">
        <w:rPr>
          <w:color w:val="000000"/>
          <w:sz w:val="28"/>
          <w:szCs w:val="28"/>
        </w:rPr>
        <w:t>Р</w:t>
      </w:r>
      <w:r w:rsidRPr="008D474B">
        <w:rPr>
          <w:color w:val="000000"/>
          <w:sz w:val="28"/>
          <w:szCs w:val="28"/>
          <w:lang w:val="en-US"/>
        </w:rPr>
        <w:t>. 919-27.</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Seong Wan B., Soo Young Y., Do </w:t>
      </w:r>
      <w:proofErr w:type="gramStart"/>
      <w:r w:rsidRPr="008D474B">
        <w:rPr>
          <w:color w:val="000000"/>
          <w:sz w:val="28"/>
          <w:szCs w:val="28"/>
          <w:lang w:val="en-US"/>
        </w:rPr>
        <w:t>Un</w:t>
      </w:r>
      <w:proofErr w:type="gramEnd"/>
      <w:r w:rsidRPr="008D474B">
        <w:rPr>
          <w:color w:val="000000"/>
          <w:sz w:val="28"/>
          <w:szCs w:val="28"/>
          <w:lang w:val="en-US"/>
        </w:rPr>
        <w:t>. Heart rate variability analysis using co</w:t>
      </w:r>
      <w:r w:rsidRPr="008D474B">
        <w:rPr>
          <w:color w:val="000000"/>
          <w:sz w:val="28"/>
          <w:szCs w:val="28"/>
          <w:lang w:val="en-US"/>
        </w:rPr>
        <w:t>r</w:t>
      </w:r>
      <w:r w:rsidRPr="008D474B">
        <w:rPr>
          <w:color w:val="000000"/>
          <w:sz w:val="28"/>
          <w:szCs w:val="28"/>
          <w:lang w:val="en-US"/>
        </w:rPr>
        <w:t>relation dimension and return map during general anesthesia // World Congress of Anaesthesiologists</w:t>
      </w:r>
      <w:proofErr w:type="gramStart"/>
      <w:r w:rsidRPr="008D474B">
        <w:rPr>
          <w:color w:val="000000"/>
          <w:sz w:val="28"/>
          <w:szCs w:val="28"/>
          <w:lang w:val="en-US"/>
        </w:rPr>
        <w:t>.–</w:t>
      </w:r>
      <w:proofErr w:type="gramEnd"/>
      <w:r w:rsidRPr="008D474B">
        <w:rPr>
          <w:color w:val="000000"/>
          <w:sz w:val="28"/>
          <w:szCs w:val="28"/>
          <w:lang w:val="en-US"/>
        </w:rPr>
        <w:t xml:space="preserve"> Paris. – J. 13th 2004. –</w:t>
      </w:r>
      <w:r w:rsidRPr="008D474B">
        <w:rPr>
          <w:color w:val="000000"/>
          <w:sz w:val="28"/>
          <w:szCs w:val="28"/>
        </w:rPr>
        <w:t>р</w:t>
      </w:r>
      <w:r w:rsidRPr="008D474B">
        <w:rPr>
          <w:color w:val="000000"/>
          <w:sz w:val="28"/>
          <w:szCs w:val="28"/>
          <w:lang w:val="en-US"/>
        </w:rPr>
        <w:t>.388.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Shaw D, Teasdale G et al. Rowan K. Calcium channel blockers for acute tra</w:t>
      </w:r>
      <w:r w:rsidRPr="008D474B">
        <w:rPr>
          <w:color w:val="000000"/>
          <w:sz w:val="28"/>
          <w:szCs w:val="28"/>
          <w:lang w:val="en-US"/>
        </w:rPr>
        <w:t>u</w:t>
      </w:r>
      <w:r w:rsidRPr="008D474B">
        <w:rPr>
          <w:color w:val="000000"/>
          <w:sz w:val="28"/>
          <w:szCs w:val="28"/>
          <w:lang w:val="en-US"/>
        </w:rPr>
        <w:t xml:space="preserve">matic brain injury // </w:t>
      </w:r>
      <w:r w:rsidRPr="008D474B">
        <w:rPr>
          <w:iCs/>
          <w:color w:val="000000"/>
          <w:sz w:val="28"/>
          <w:szCs w:val="28"/>
          <w:lang w:val="en-US"/>
        </w:rPr>
        <w:t>Cochrane Database Syst Rev.–2</w:t>
      </w:r>
      <w:r w:rsidRPr="008D474B">
        <w:rPr>
          <w:color w:val="000000"/>
          <w:sz w:val="28"/>
          <w:szCs w:val="28"/>
          <w:lang w:val="en-US"/>
        </w:rPr>
        <w:t>003; (4). –</w:t>
      </w:r>
      <w:r w:rsidRPr="008D474B">
        <w:rPr>
          <w:color w:val="000000"/>
          <w:sz w:val="28"/>
          <w:szCs w:val="28"/>
        </w:rPr>
        <w:t>р</w:t>
      </w:r>
      <w:r w:rsidRPr="008D474B">
        <w:rPr>
          <w:color w:val="000000"/>
          <w:sz w:val="28"/>
          <w:szCs w:val="28"/>
          <w:lang w:val="en-US"/>
        </w:rPr>
        <w:t>.565.</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Siesjo BK. Basic mechanisms of traumatic brain damage // AnnEmerg Med</w:t>
      </w:r>
      <w:proofErr w:type="gramStart"/>
      <w:r w:rsidRPr="008D474B">
        <w:rPr>
          <w:color w:val="000000"/>
          <w:sz w:val="28"/>
          <w:szCs w:val="28"/>
          <w:lang w:val="en-US"/>
        </w:rPr>
        <w:t>.–</w:t>
      </w:r>
      <w:proofErr w:type="gramEnd"/>
      <w:r w:rsidRPr="008D474B">
        <w:rPr>
          <w:color w:val="000000"/>
          <w:sz w:val="28"/>
          <w:szCs w:val="28"/>
          <w:lang w:val="en-US"/>
        </w:rPr>
        <w:t xml:space="preserve">   2003; 22. –</w:t>
      </w:r>
      <w:r w:rsidRPr="008D474B">
        <w:rPr>
          <w:color w:val="000000"/>
          <w:sz w:val="28"/>
          <w:szCs w:val="28"/>
        </w:rPr>
        <w:t>Р</w:t>
      </w:r>
      <w:r w:rsidRPr="008D474B">
        <w:rPr>
          <w:color w:val="000000"/>
          <w:sz w:val="28"/>
          <w:szCs w:val="28"/>
          <w:lang w:val="en-US"/>
        </w:rPr>
        <w:t>. 959-969.</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lastRenderedPageBreak/>
        <w:t>Tymianski M. et al. Molecular mechanisms of glutamate-dependent</w:t>
      </w:r>
      <w:r w:rsidRPr="008D474B">
        <w:rPr>
          <w:color w:val="000000"/>
          <w:sz w:val="28"/>
          <w:szCs w:val="28"/>
          <w:lang w:val="uk-UA"/>
        </w:rPr>
        <w:t xml:space="preserve"> </w:t>
      </w:r>
      <w:r w:rsidRPr="008D474B">
        <w:rPr>
          <w:color w:val="000000"/>
          <w:sz w:val="28"/>
          <w:szCs w:val="28"/>
          <w:lang w:val="en-US"/>
        </w:rPr>
        <w:t>neur</w:t>
      </w:r>
      <w:r w:rsidRPr="008D474B">
        <w:rPr>
          <w:color w:val="000000"/>
          <w:sz w:val="28"/>
          <w:szCs w:val="28"/>
          <w:lang w:val="en-US"/>
        </w:rPr>
        <w:t>o</w:t>
      </w:r>
      <w:r w:rsidRPr="008D474B">
        <w:rPr>
          <w:color w:val="000000"/>
          <w:sz w:val="28"/>
          <w:szCs w:val="28"/>
          <w:lang w:val="en-US"/>
        </w:rPr>
        <w:t xml:space="preserve">degeneration in ischemia and traumatic brain injury // </w:t>
      </w:r>
      <w:r w:rsidRPr="008D474B">
        <w:rPr>
          <w:iCs/>
          <w:color w:val="000000"/>
          <w:sz w:val="28"/>
          <w:szCs w:val="28"/>
          <w:lang w:val="en-US"/>
        </w:rPr>
        <w:t>Cell Mol Life Sci</w:t>
      </w:r>
      <w:proofErr w:type="gramStart"/>
      <w:r w:rsidRPr="008D474B">
        <w:rPr>
          <w:iCs/>
          <w:color w:val="000000"/>
          <w:sz w:val="28"/>
          <w:szCs w:val="28"/>
          <w:lang w:val="en-US"/>
        </w:rPr>
        <w:t>.–</w:t>
      </w:r>
      <w:proofErr w:type="gramEnd"/>
      <w:r w:rsidRPr="008D474B">
        <w:rPr>
          <w:iCs/>
          <w:color w:val="000000"/>
          <w:sz w:val="28"/>
          <w:szCs w:val="28"/>
          <w:lang w:val="en-US"/>
        </w:rPr>
        <w:t xml:space="preserve"> </w:t>
      </w:r>
      <w:r w:rsidRPr="008D474B">
        <w:rPr>
          <w:color w:val="000000"/>
          <w:sz w:val="28"/>
          <w:szCs w:val="28"/>
          <w:lang w:val="en-US"/>
        </w:rPr>
        <w:t>2004; 61(6) –</w:t>
      </w:r>
      <w:r w:rsidRPr="008D474B">
        <w:rPr>
          <w:color w:val="000000"/>
          <w:sz w:val="28"/>
          <w:szCs w:val="28"/>
        </w:rPr>
        <w:t>Р</w:t>
      </w:r>
      <w:r w:rsidRPr="008D474B">
        <w:rPr>
          <w:color w:val="000000"/>
          <w:sz w:val="28"/>
          <w:szCs w:val="28"/>
          <w:lang w:val="en-US"/>
        </w:rPr>
        <w:t>.657–668.</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Teasdale G, </w:t>
      </w:r>
      <w:r w:rsidRPr="008D474B">
        <w:rPr>
          <w:rStyle w:val="aff3"/>
          <w:b w:val="0"/>
          <w:color w:val="000000"/>
          <w:sz w:val="28"/>
          <w:szCs w:val="28"/>
          <w:lang w:val="en-US"/>
        </w:rPr>
        <w:t>Thornhill</w:t>
      </w:r>
      <w:r w:rsidRPr="008D474B">
        <w:rPr>
          <w:color w:val="000000"/>
          <w:sz w:val="28"/>
          <w:szCs w:val="28"/>
          <w:lang w:val="en-US"/>
        </w:rPr>
        <w:t xml:space="preserve"> S. Disability in young people and adults one year after head injury // </w:t>
      </w:r>
      <w:r w:rsidRPr="008D474B">
        <w:rPr>
          <w:caps/>
          <w:color w:val="000000"/>
          <w:sz w:val="28"/>
          <w:szCs w:val="28"/>
          <w:lang w:val="en-US"/>
        </w:rPr>
        <w:t>p</w:t>
      </w:r>
      <w:r w:rsidRPr="008D474B">
        <w:rPr>
          <w:color w:val="000000"/>
          <w:sz w:val="28"/>
          <w:szCs w:val="28"/>
          <w:lang w:val="en-US"/>
        </w:rPr>
        <w:t xml:space="preserve">rospective cohort </w:t>
      </w:r>
      <w:proofErr w:type="gramStart"/>
      <w:r w:rsidRPr="008D474B">
        <w:rPr>
          <w:color w:val="000000"/>
          <w:sz w:val="28"/>
          <w:szCs w:val="28"/>
          <w:lang w:val="en-US"/>
        </w:rPr>
        <w:t xml:space="preserve">study  </w:t>
      </w:r>
      <w:r w:rsidRPr="008D474B">
        <w:rPr>
          <w:iCs/>
          <w:color w:val="000000"/>
          <w:sz w:val="28"/>
          <w:szCs w:val="28"/>
          <w:lang w:val="en-US"/>
        </w:rPr>
        <w:t>BMJ</w:t>
      </w:r>
      <w:proofErr w:type="gramEnd"/>
      <w:r w:rsidRPr="008D474B">
        <w:rPr>
          <w:iCs/>
          <w:color w:val="000000"/>
          <w:sz w:val="28"/>
          <w:szCs w:val="28"/>
          <w:lang w:val="en-US"/>
        </w:rPr>
        <w:t>.–</w:t>
      </w:r>
      <w:r w:rsidRPr="008D474B">
        <w:rPr>
          <w:color w:val="000000"/>
          <w:sz w:val="28"/>
          <w:szCs w:val="28"/>
          <w:lang w:val="en-US"/>
        </w:rPr>
        <w:t xml:space="preserve"> 2000; 320. –</w:t>
      </w:r>
      <w:r w:rsidRPr="008D474B">
        <w:rPr>
          <w:color w:val="000000"/>
          <w:sz w:val="28"/>
          <w:szCs w:val="28"/>
        </w:rPr>
        <w:t>Р</w:t>
      </w:r>
      <w:r w:rsidRPr="008D474B">
        <w:rPr>
          <w:color w:val="000000"/>
          <w:sz w:val="28"/>
          <w:szCs w:val="28"/>
          <w:lang w:val="en-US"/>
        </w:rPr>
        <w:t xml:space="preserve">.1631-1635. </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Willebrand M, Wikehult B, Ekselius L. Social desirability in the evaluation of care and outcome after brain </w:t>
      </w:r>
      <w:proofErr w:type="gramStart"/>
      <w:r w:rsidRPr="008D474B">
        <w:rPr>
          <w:color w:val="000000"/>
          <w:sz w:val="28"/>
          <w:szCs w:val="28"/>
          <w:lang w:val="en-US"/>
        </w:rPr>
        <w:t>trauma  /</w:t>
      </w:r>
      <w:proofErr w:type="gramEnd"/>
      <w:r w:rsidRPr="008D474B">
        <w:rPr>
          <w:color w:val="000000"/>
          <w:sz w:val="28"/>
          <w:szCs w:val="28"/>
          <w:lang w:val="en-US"/>
        </w:rPr>
        <w:t xml:space="preserve">/ Journal of Nervous and Mental disease. – 2005; </w:t>
      </w:r>
      <w:r w:rsidRPr="008D474B">
        <w:rPr>
          <w:caps/>
          <w:color w:val="000000"/>
          <w:sz w:val="28"/>
          <w:szCs w:val="28"/>
          <w:lang w:val="en-US"/>
        </w:rPr>
        <w:t>s.</w:t>
      </w:r>
      <w:r w:rsidRPr="008D474B">
        <w:rPr>
          <w:color w:val="000000"/>
          <w:sz w:val="28"/>
          <w:szCs w:val="28"/>
          <w:lang w:val="en-US"/>
        </w:rPr>
        <w:t xml:space="preserve"> –</w:t>
      </w:r>
      <w:r w:rsidRPr="008D474B">
        <w:rPr>
          <w:color w:val="000000"/>
          <w:sz w:val="28"/>
          <w:szCs w:val="28"/>
        </w:rPr>
        <w:t>Р</w:t>
      </w:r>
      <w:r w:rsidRPr="008D474B">
        <w:rPr>
          <w:color w:val="000000"/>
          <w:sz w:val="28"/>
          <w:szCs w:val="28"/>
          <w:lang w:val="en-US"/>
        </w:rPr>
        <w:t>. 820-824.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Warner DS, Takaoka S, Wu B, et al. Electroencephalographic burst suppre</w:t>
      </w:r>
      <w:r w:rsidRPr="008D474B">
        <w:rPr>
          <w:color w:val="000000"/>
          <w:sz w:val="28"/>
          <w:szCs w:val="28"/>
          <w:lang w:val="en-US"/>
        </w:rPr>
        <w:t>s</w:t>
      </w:r>
      <w:r w:rsidRPr="008D474B">
        <w:rPr>
          <w:color w:val="000000"/>
          <w:sz w:val="28"/>
          <w:szCs w:val="28"/>
          <w:lang w:val="en-US"/>
        </w:rPr>
        <w:t>sion is not required to elicit maximal neuroprotection from pentobarbital in a rat model of focal cerebral ischemia// Anesthesiology.– 1996; 84. –</w:t>
      </w:r>
      <w:r w:rsidRPr="008D474B">
        <w:rPr>
          <w:color w:val="000000"/>
          <w:sz w:val="28"/>
          <w:szCs w:val="28"/>
        </w:rPr>
        <w:t>Р</w:t>
      </w:r>
      <w:r w:rsidRPr="008D474B">
        <w:rPr>
          <w:color w:val="000000"/>
          <w:sz w:val="28"/>
          <w:szCs w:val="28"/>
          <w:lang w:val="en-US"/>
        </w:rPr>
        <w:t>. 475–84.</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Walsh TS, Ramsay P, Kinnunen R. Monitoring sedation in the intensive care unit. </w:t>
      </w:r>
      <w:proofErr w:type="gramStart"/>
      <w:r w:rsidRPr="008D474B">
        <w:rPr>
          <w:color w:val="000000"/>
          <w:sz w:val="28"/>
          <w:szCs w:val="28"/>
          <w:lang w:val="en-US"/>
        </w:rPr>
        <w:t>can</w:t>
      </w:r>
      <w:proofErr w:type="gramEnd"/>
      <w:r w:rsidRPr="008D474B">
        <w:rPr>
          <w:color w:val="000000"/>
          <w:sz w:val="28"/>
          <w:szCs w:val="28"/>
          <w:lang w:val="en-US"/>
        </w:rPr>
        <w:t xml:space="preserve"> </w:t>
      </w:r>
      <w:r>
        <w:rPr>
          <w:noProof/>
          <w:color w:val="000000"/>
          <w:sz w:val="28"/>
          <w:szCs w:val="28"/>
          <w:lang w:eastAsia="ru-RU"/>
        </w:rPr>
        <w:drawing>
          <wp:inline distT="0" distB="0" distL="0" distR="0">
            <wp:extent cx="78740" cy="126365"/>
            <wp:effectExtent l="0" t="0" r="0" b="0"/>
            <wp:docPr id="58" name="Рисунок 58" descr="ld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dquo"/>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8740" cy="126365"/>
                    </a:xfrm>
                    <a:prstGeom prst="rect">
                      <a:avLst/>
                    </a:prstGeom>
                    <a:noFill/>
                    <a:ln>
                      <a:noFill/>
                    </a:ln>
                  </pic:spPr>
                </pic:pic>
              </a:graphicData>
            </a:graphic>
          </wp:inline>
        </w:drawing>
      </w:r>
      <w:r w:rsidRPr="008D474B">
        <w:rPr>
          <w:color w:val="000000"/>
          <w:sz w:val="28"/>
          <w:szCs w:val="28"/>
          <w:lang w:val="en-US"/>
        </w:rPr>
        <w:t>black boxes</w:t>
      </w:r>
      <w:r>
        <w:rPr>
          <w:noProof/>
          <w:color w:val="000000"/>
          <w:sz w:val="28"/>
          <w:szCs w:val="28"/>
          <w:lang w:eastAsia="ru-RU"/>
        </w:rPr>
        <w:drawing>
          <wp:inline distT="0" distB="0" distL="0" distR="0">
            <wp:extent cx="78740" cy="126365"/>
            <wp:effectExtent l="0" t="0" r="0" b="0"/>
            <wp:docPr id="57" name="Рисунок 57" descr="rd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dquo"/>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8740" cy="126365"/>
                    </a:xfrm>
                    <a:prstGeom prst="rect">
                      <a:avLst/>
                    </a:prstGeom>
                    <a:noFill/>
                    <a:ln>
                      <a:noFill/>
                    </a:ln>
                  </pic:spPr>
                </pic:pic>
              </a:graphicData>
            </a:graphic>
          </wp:inline>
        </w:drawing>
      </w:r>
      <w:r w:rsidRPr="008D474B">
        <w:rPr>
          <w:color w:val="000000"/>
          <w:sz w:val="28"/>
          <w:szCs w:val="28"/>
          <w:lang w:val="en-US"/>
        </w:rPr>
        <w:t xml:space="preserve"> help us? // Intensive Care Med</w:t>
      </w:r>
      <w:proofErr w:type="gramStart"/>
      <w:r w:rsidRPr="008D474B">
        <w:rPr>
          <w:color w:val="000000"/>
          <w:sz w:val="28"/>
          <w:szCs w:val="28"/>
          <w:lang w:val="en-US"/>
        </w:rPr>
        <w:t>.–</w:t>
      </w:r>
      <w:proofErr w:type="gramEnd"/>
      <w:r w:rsidRPr="008D474B">
        <w:rPr>
          <w:color w:val="000000"/>
          <w:sz w:val="28"/>
          <w:szCs w:val="28"/>
          <w:lang w:val="en-US"/>
        </w:rPr>
        <w:t xml:space="preserve"> 2004\4 30. –</w:t>
      </w:r>
      <w:r w:rsidRPr="008D474B">
        <w:rPr>
          <w:color w:val="000000"/>
          <w:sz w:val="28"/>
          <w:szCs w:val="28"/>
        </w:rPr>
        <w:t>Р</w:t>
      </w:r>
      <w:r w:rsidRPr="008D474B">
        <w:rPr>
          <w:color w:val="000000"/>
          <w:sz w:val="28"/>
          <w:szCs w:val="28"/>
          <w:lang w:val="en-US"/>
        </w:rPr>
        <w:t>.1511–1513.</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hyperlink r:id="rId29" w:history="1">
        <w:r w:rsidRPr="008D474B">
          <w:rPr>
            <w:rStyle w:val="af8"/>
            <w:rFonts w:ascii="Times New Roman" w:hAnsi="Times New Roman" w:cs="Times New Roman"/>
            <w:bCs/>
            <w:color w:val="000000"/>
            <w:sz w:val="28"/>
            <w:szCs w:val="28"/>
            <w:lang w:val="en-US"/>
          </w:rPr>
          <w:t>Ward, JD</w:t>
        </w:r>
      </w:hyperlink>
      <w:hyperlink r:id="rId30" w:history="1">
        <w:r w:rsidRPr="008D474B">
          <w:rPr>
            <w:rStyle w:val="af8"/>
            <w:rFonts w:ascii="Times New Roman" w:hAnsi="Times New Roman" w:cs="Times New Roman"/>
            <w:bCs/>
            <w:color w:val="000000"/>
            <w:sz w:val="28"/>
            <w:szCs w:val="28"/>
            <w:lang w:val="en-US"/>
          </w:rPr>
          <w:t>Muizelaar JP</w:t>
        </w:r>
      </w:hyperlink>
      <w:r w:rsidRPr="008D474B">
        <w:rPr>
          <w:color w:val="000000"/>
          <w:sz w:val="28"/>
          <w:szCs w:val="28"/>
          <w:lang w:val="en-US"/>
        </w:rPr>
        <w:t xml:space="preserve">, </w:t>
      </w:r>
      <w:hyperlink r:id="rId31" w:history="1">
        <w:r w:rsidRPr="008D474B">
          <w:rPr>
            <w:rStyle w:val="af8"/>
            <w:rFonts w:ascii="Times New Roman" w:hAnsi="Times New Roman" w:cs="Times New Roman"/>
            <w:bCs/>
            <w:color w:val="000000"/>
            <w:sz w:val="28"/>
            <w:szCs w:val="28"/>
            <w:lang w:val="en-US"/>
          </w:rPr>
          <w:t>Marmarou A</w:t>
        </w:r>
      </w:hyperlink>
      <w:r w:rsidRPr="008D474B">
        <w:rPr>
          <w:color w:val="000000"/>
          <w:sz w:val="28"/>
          <w:szCs w:val="28"/>
          <w:lang w:val="en-US"/>
        </w:rPr>
        <w:t xml:space="preserve">, </w:t>
      </w:r>
      <w:r w:rsidRPr="008D474B">
        <w:rPr>
          <w:bCs/>
          <w:color w:val="000000"/>
          <w:sz w:val="28"/>
          <w:szCs w:val="28"/>
          <w:lang w:val="en-US"/>
        </w:rPr>
        <w:t>Adverse effects of prolonged hypervent</w:t>
      </w:r>
      <w:r w:rsidRPr="008D474B">
        <w:rPr>
          <w:bCs/>
          <w:color w:val="000000"/>
          <w:sz w:val="28"/>
          <w:szCs w:val="28"/>
          <w:lang w:val="en-US"/>
        </w:rPr>
        <w:t>i</w:t>
      </w:r>
      <w:r w:rsidRPr="008D474B">
        <w:rPr>
          <w:bCs/>
          <w:color w:val="000000"/>
          <w:sz w:val="28"/>
          <w:szCs w:val="28"/>
          <w:lang w:val="en-US"/>
        </w:rPr>
        <w:t xml:space="preserve">lation in patients with severe head injury. </w:t>
      </w:r>
      <w:proofErr w:type="gramStart"/>
      <w:r w:rsidRPr="008D474B">
        <w:rPr>
          <w:bCs/>
          <w:color w:val="000000"/>
          <w:sz w:val="28"/>
          <w:szCs w:val="28"/>
          <w:lang w:val="en-US"/>
        </w:rPr>
        <w:t>a</w:t>
      </w:r>
      <w:proofErr w:type="gramEnd"/>
      <w:r w:rsidRPr="008D474B">
        <w:rPr>
          <w:bCs/>
          <w:color w:val="000000"/>
          <w:sz w:val="28"/>
          <w:szCs w:val="28"/>
          <w:lang w:val="en-US"/>
        </w:rPr>
        <w:t xml:space="preserve"> randomized clinical trial //</w:t>
      </w:r>
      <w:r w:rsidRPr="008D474B">
        <w:rPr>
          <w:color w:val="000000"/>
          <w:sz w:val="28"/>
          <w:szCs w:val="28"/>
          <w:lang w:val="en-US"/>
        </w:rPr>
        <w:t xml:space="preserve"> </w:t>
      </w:r>
      <w:hyperlink r:id="rId32" w:history="1">
        <w:r w:rsidRPr="008D474B">
          <w:rPr>
            <w:rStyle w:val="af8"/>
            <w:rFonts w:ascii="Times New Roman" w:hAnsi="Times New Roman" w:cs="Times New Roman"/>
            <w:color w:val="000000"/>
            <w:sz w:val="28"/>
            <w:szCs w:val="28"/>
            <w:lang w:val="en-US"/>
          </w:rPr>
          <w:t>J Neur</w:t>
        </w:r>
        <w:r w:rsidRPr="008D474B">
          <w:rPr>
            <w:rStyle w:val="af8"/>
            <w:rFonts w:ascii="Times New Roman" w:hAnsi="Times New Roman" w:cs="Times New Roman"/>
            <w:color w:val="000000"/>
            <w:sz w:val="28"/>
            <w:szCs w:val="28"/>
            <w:lang w:val="en-US"/>
          </w:rPr>
          <w:t>o</w:t>
        </w:r>
        <w:r w:rsidRPr="008D474B">
          <w:rPr>
            <w:rStyle w:val="af8"/>
            <w:rFonts w:ascii="Times New Roman" w:hAnsi="Times New Roman" w:cs="Times New Roman"/>
            <w:color w:val="000000"/>
            <w:sz w:val="28"/>
            <w:szCs w:val="28"/>
            <w:lang w:val="en-US"/>
          </w:rPr>
          <w:t>surg.</w:t>
        </w:r>
      </w:hyperlink>
      <w:r w:rsidRPr="008D474B">
        <w:rPr>
          <w:color w:val="000000"/>
          <w:sz w:val="28"/>
          <w:szCs w:val="28"/>
          <w:lang w:val="en-US"/>
        </w:rPr>
        <w:t xml:space="preserve"> 1991 Nov; 75(5). –</w:t>
      </w:r>
      <w:r w:rsidRPr="008D474B">
        <w:rPr>
          <w:color w:val="000000"/>
          <w:sz w:val="28"/>
          <w:szCs w:val="28"/>
        </w:rPr>
        <w:t>Р</w:t>
      </w:r>
      <w:r w:rsidRPr="008D474B">
        <w:rPr>
          <w:color w:val="000000"/>
          <w:sz w:val="28"/>
          <w:szCs w:val="28"/>
          <w:lang w:val="en-US"/>
        </w:rPr>
        <w:t>.731-739.</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 xml:space="preserve">Winchell RJ, Hoyt DB. Spectral analysis of heart rate variability in the ICU. </w:t>
      </w:r>
      <w:proofErr w:type="gramStart"/>
      <w:r w:rsidRPr="008D474B">
        <w:rPr>
          <w:color w:val="000000"/>
          <w:sz w:val="28"/>
          <w:szCs w:val="28"/>
          <w:lang w:val="en-US"/>
        </w:rPr>
        <w:t>a</w:t>
      </w:r>
      <w:proofErr w:type="gramEnd"/>
      <w:r w:rsidRPr="008D474B">
        <w:rPr>
          <w:color w:val="000000"/>
          <w:sz w:val="28"/>
          <w:szCs w:val="28"/>
          <w:lang w:val="en-US"/>
        </w:rPr>
        <w:t xml:space="preserve"> measure of autonomic function // J.Surg.Res.– 1996; 63. –</w:t>
      </w:r>
      <w:r w:rsidRPr="008D474B">
        <w:rPr>
          <w:color w:val="000000"/>
          <w:sz w:val="28"/>
          <w:szCs w:val="28"/>
        </w:rPr>
        <w:t>Р</w:t>
      </w:r>
      <w:r w:rsidRPr="008D474B">
        <w:rPr>
          <w:color w:val="000000"/>
          <w:sz w:val="28"/>
          <w:szCs w:val="28"/>
          <w:lang w:val="en-US"/>
        </w:rPr>
        <w:t>.11-16.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White PF, Way WL, Trevor AJ. Ketamine–its pharmacology and therapeutic uses // Anesthesiology/– 1982; 56. –</w:t>
      </w:r>
      <w:r w:rsidRPr="008D474B">
        <w:rPr>
          <w:color w:val="000000"/>
          <w:sz w:val="28"/>
          <w:szCs w:val="28"/>
        </w:rPr>
        <w:t>Р</w:t>
      </w:r>
      <w:r w:rsidRPr="008D474B">
        <w:rPr>
          <w:color w:val="000000"/>
          <w:sz w:val="28"/>
          <w:szCs w:val="28"/>
          <w:lang w:val="en-US"/>
        </w:rPr>
        <w:t>. 119-136.</w:t>
      </w:r>
    </w:p>
    <w:p w:rsidR="00985361" w:rsidRPr="008D474B" w:rsidRDefault="00985361" w:rsidP="00DE2D89">
      <w:pPr>
        <w:numPr>
          <w:ilvl w:val="0"/>
          <w:numId w:val="61"/>
        </w:numPr>
        <w:tabs>
          <w:tab w:val="clear" w:pos="1745"/>
          <w:tab w:val="left" w:pos="0"/>
          <w:tab w:val="num" w:pos="720"/>
        </w:tabs>
        <w:suppressAutoHyphens w:val="0"/>
        <w:spacing w:line="360" w:lineRule="auto"/>
        <w:ind w:left="720" w:hanging="720"/>
        <w:jc w:val="both"/>
        <w:rPr>
          <w:color w:val="000000"/>
          <w:sz w:val="28"/>
          <w:szCs w:val="28"/>
          <w:lang w:val="en-US"/>
        </w:rPr>
      </w:pPr>
      <w:r w:rsidRPr="008D474B">
        <w:rPr>
          <w:color w:val="000000"/>
          <w:sz w:val="28"/>
          <w:szCs w:val="28"/>
          <w:lang w:val="en-US"/>
        </w:rPr>
        <w:t>Wilson-Smith et al. Effect of nitrous oxide on cerebrovascular reactivity to carbon dioxide in children during sevoflurane anaesthesia // Br. J. Anaesth. – 2003; 91. –</w:t>
      </w:r>
      <w:r w:rsidRPr="008D474B">
        <w:rPr>
          <w:color w:val="000000"/>
          <w:sz w:val="28"/>
          <w:szCs w:val="28"/>
        </w:rPr>
        <w:t>Р</w:t>
      </w:r>
      <w:r w:rsidRPr="008D474B">
        <w:rPr>
          <w:color w:val="000000"/>
          <w:sz w:val="28"/>
          <w:szCs w:val="28"/>
          <w:lang w:val="en-US"/>
        </w:rPr>
        <w:t>.190-195.</w:t>
      </w:r>
    </w:p>
    <w:p w:rsidR="00985361" w:rsidRPr="008D474B" w:rsidRDefault="00985361" w:rsidP="00985361">
      <w:pPr>
        <w:spacing w:line="360" w:lineRule="auto"/>
        <w:ind w:firstLine="737"/>
        <w:rPr>
          <w:color w:val="000000"/>
          <w:sz w:val="28"/>
          <w:szCs w:val="28"/>
          <w:lang w:val="en-US"/>
        </w:rPr>
      </w:pPr>
    </w:p>
    <w:p w:rsidR="00985361" w:rsidRPr="008D474B" w:rsidRDefault="00985361" w:rsidP="00985361">
      <w:pPr>
        <w:rPr>
          <w:color w:val="000000"/>
          <w:lang w:val="en-US"/>
        </w:rPr>
      </w:pP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33"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3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89" w:rsidRDefault="00DE2D89">
      <w:r>
        <w:separator/>
      </w:r>
    </w:p>
  </w:endnote>
  <w:endnote w:type="continuationSeparator" w:id="0">
    <w:p w:rsidR="00DE2D89" w:rsidRDefault="00DE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89" w:rsidRDefault="00DE2D89">
      <w:r>
        <w:separator/>
      </w:r>
    </w:p>
  </w:footnote>
  <w:footnote w:type="continuationSeparator" w:id="0">
    <w:p w:rsidR="00DE2D89" w:rsidRDefault="00DE2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2C5293F"/>
    <w:multiLevelType w:val="singleLevel"/>
    <w:tmpl w:val="451EDCF4"/>
    <w:lvl w:ilvl="0">
      <w:start w:val="1"/>
      <w:numFmt w:val="decimal"/>
      <w:lvlText w:val="%1. "/>
      <w:legacy w:legacy="1" w:legacySpace="0" w:legacyIndent="283"/>
      <w:lvlJc w:val="left"/>
      <w:pPr>
        <w:ind w:left="283" w:hanging="283"/>
      </w:pPr>
      <w:rPr>
        <w:b w:val="0"/>
        <w:i w:val="0"/>
        <w:sz w:val="28"/>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2F213F2E"/>
    <w:multiLevelType w:val="hybridMultilevel"/>
    <w:tmpl w:val="A02C4DCA"/>
    <w:lvl w:ilvl="0" w:tplc="C7360D82">
      <w:start w:val="1"/>
      <w:numFmt w:val="decimal"/>
      <w:lvlText w:val="%1."/>
      <w:lvlJc w:val="left"/>
      <w:pPr>
        <w:tabs>
          <w:tab w:val="num" w:pos="1745"/>
        </w:tabs>
        <w:ind w:left="1745" w:hanging="1008"/>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B4620EF"/>
    <w:multiLevelType w:val="hybridMultilevel"/>
    <w:tmpl w:val="0944BD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3E9113DB"/>
    <w:multiLevelType w:val="hybridMultilevel"/>
    <w:tmpl w:val="3AF42DE6"/>
    <w:lvl w:ilvl="0" w:tplc="222E95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CC474A8"/>
    <w:multiLevelType w:val="hybridMultilevel"/>
    <w:tmpl w:val="39C486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59"/>
  </w:num>
  <w:num w:numId="50">
    <w:abstractNumId w:val="46"/>
  </w:num>
  <w:num w:numId="51">
    <w:abstractNumId w:val="58"/>
  </w:num>
  <w:num w:numId="52">
    <w:abstractNumId w:val="53"/>
  </w:num>
  <w:num w:numId="53">
    <w:abstractNumId w:val="47"/>
  </w:num>
  <w:num w:numId="54">
    <w:abstractNumId w:val="54"/>
  </w:num>
  <w:num w:numId="55">
    <w:abstractNumId w:val="45"/>
  </w:num>
  <w:num w:numId="56">
    <w:abstractNumId w:val="43"/>
  </w:num>
  <w:num w:numId="57">
    <w:abstractNumId w:val="44"/>
  </w:num>
  <w:num w:numId="58">
    <w:abstractNumId w:val="50"/>
  </w:num>
  <w:num w:numId="59">
    <w:abstractNumId w:val="60"/>
  </w:num>
  <w:num w:numId="60">
    <w:abstractNumId w:val="51"/>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476"/>
    <w:rsid w:val="000E45DD"/>
    <w:rsid w:val="000E6014"/>
    <w:rsid w:val="000E6D38"/>
    <w:rsid w:val="000F04B4"/>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1A"/>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361"/>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2D89"/>
    <w:rsid w:val="00DE4596"/>
    <w:rsid w:val="00DE4A5D"/>
    <w:rsid w:val="00DE5D7B"/>
    <w:rsid w:val="00DE640F"/>
    <w:rsid w:val="00DE66F1"/>
    <w:rsid w:val="00DE6BF2"/>
    <w:rsid w:val="00DF09E2"/>
    <w:rsid w:val="00DF3229"/>
    <w:rsid w:val="00DF444E"/>
    <w:rsid w:val="00DF4684"/>
    <w:rsid w:val="00DF4CD2"/>
    <w:rsid w:val="00DF7E85"/>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A7976"/>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itool=pubmed_Abstract&amp;term=%22Rebuck+JA%22%5BAuthor%5D" TargetMode="External"/><Relationship Id="rId18" Type="http://schemas.openxmlformats.org/officeDocument/2006/relationships/hyperlink" Target="http://www.ionchannels.org/showcitationlist.php?surname=Dhodda&amp;initials=VK" TargetMode="External"/><Relationship Id="rId26" Type="http://schemas.openxmlformats.org/officeDocument/2006/relationships/image" Target="http://www.springerlink.com/content/xhj4b830crktddj2/xlarge8220.gif" TargetMode="External"/><Relationship Id="rId3" Type="http://schemas.openxmlformats.org/officeDocument/2006/relationships/styles" Target="styles.xml"/><Relationship Id="rId21" Type="http://schemas.openxmlformats.org/officeDocument/2006/relationships/hyperlink" Target="javascript:AL_get(this,%20'jour',%20'Crit%20Care%20Med.');"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amp;term=%22Moore+J%22%5BAuthor%5D" TargetMode="External"/><Relationship Id="rId17" Type="http://schemas.openxmlformats.org/officeDocument/2006/relationships/hyperlink" Target="http://www.ionchannels.org/showcitationlist.php?surname=Raghavendra%20Rao&amp;initials=VL" TargetMode="External"/><Relationship Id="rId25" Type="http://schemas.openxmlformats.org/officeDocument/2006/relationships/image" Target="media/image1.png"/><Relationship Id="rId33"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javascript:AL_get(this,%20'jour',%20'Crit%20Care%20Med.');" TargetMode="External"/><Relationship Id="rId20" Type="http://schemas.openxmlformats.org/officeDocument/2006/relationships/hyperlink" Target="http://www.ncbi.nlm.nih.gov/entrez/query.fcgi?db=pubmed&amp;cmd=Search&amp;itool=pubmed_AbstractPlus&amp;term=%22Ziai+WC%22%5BAuthor%5D" TargetMode="External"/><Relationship Id="rId29" Type="http://schemas.openxmlformats.org/officeDocument/2006/relationships/hyperlink" Target="http://www.ncbi.nlm.nih.gov/entrez/query.fcgi?db=pubmed&amp;cmd=Search&amp;itool=pubmed_Abstract&amp;term=%22Ward+JD%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amp;term=%22Corbett+SM%22%5BAuthor%5D" TargetMode="External"/><Relationship Id="rId24" Type="http://schemas.openxmlformats.org/officeDocument/2006/relationships/hyperlink" Target="http://www.ncbi.nlm.nih.gov/entrez/query.fcgi?db=pubmed&amp;cmd=Retrieve&amp;dopt=AbstractPlus&amp;list_uids=15891371&amp;itool=pubmed_AbstractPlus" TargetMode="External"/><Relationship Id="rId32" Type="http://schemas.openxmlformats.org/officeDocument/2006/relationships/hyperlink" Target="javascript:AL_get(this,%20'jour',%20'J%20Neurosurg.');" TargetMode="External"/><Relationship Id="rId5" Type="http://schemas.openxmlformats.org/officeDocument/2006/relationships/settings" Target="settings.xml"/><Relationship Id="rId15" Type="http://schemas.openxmlformats.org/officeDocument/2006/relationships/hyperlink" Target="http://www.ncbi.nlm.nih.gov/entrez/query.fcgi?db=pubmed&amp;cmd=Search&amp;itool=pubmed_Abstract&amp;term=%22Greene+CM%22%5BAuthor%5D" TargetMode="External"/><Relationship Id="rId23" Type="http://schemas.openxmlformats.org/officeDocument/2006/relationships/hyperlink" Target="http://www.ncbi.nlm.nih.gov/entrez/query.fcgi?db=pubmed&amp;cmd=Search&amp;itool=pubmed_AbstractPlus&amp;term=%22Bourgoin+A%22%5BAuthor%5D" TargetMode="External"/><Relationship Id="rId28" Type="http://schemas.openxmlformats.org/officeDocument/2006/relationships/image" Target="http://www.springerlink.com/content/xhj4b830crktddj2/xlarge8221.gif" TargetMode="External"/><Relationship Id="rId36" Type="http://schemas.openxmlformats.org/officeDocument/2006/relationships/theme" Target="theme/theme1.xml"/><Relationship Id="rId10" Type="http://schemas.openxmlformats.org/officeDocument/2006/relationships/hyperlink" Target="http://www.medved.kiev.ua/arhiv_mg/st_2004/04_1_2.htm" TargetMode="External"/><Relationship Id="rId19" Type="http://schemas.openxmlformats.org/officeDocument/2006/relationships/hyperlink" Target="http://www.ncbi.nlm.nih.gov/entrez/query.fcgi?db=pubmed&amp;cmd=Search&amp;itool=pubmed_AbstractPlus&amp;term=%22Lele+A%22%5BAuthor%5D" TargetMode="External"/><Relationship Id="rId31" Type="http://schemas.openxmlformats.org/officeDocument/2006/relationships/hyperlink" Target="http://www.ncbi.nlm.nih.gov/entrez/query.fcgi?db=pubmed&amp;cmd=Search&amp;itool=pubmed_Abstract&amp;term=%22Marmarou+A%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itool=pubmed_Abstract&amp;term=%22Rogers+FB%22%5BAuthor%5D" TargetMode="External"/><Relationship Id="rId22" Type="http://schemas.openxmlformats.org/officeDocument/2006/relationships/hyperlink" Target="http://www.ncbi.nlm.nih.gov/entrez/query.fcgi?db=pubmed&amp;cmd=Search&amp;itool=pubmed_AbstractPlus&amp;term=%22Martin+C%22%5BAuthor%5D" TargetMode="External"/><Relationship Id="rId27" Type="http://schemas.openxmlformats.org/officeDocument/2006/relationships/image" Target="media/image2.png"/><Relationship Id="rId30" Type="http://schemas.openxmlformats.org/officeDocument/2006/relationships/hyperlink" Target="http://www.ncbi.nlm.nih.gov/entrez/query.fcgi?db=pubmed&amp;cmd=Search&amp;itool=pubmed_Abstract&amp;term=%22Muizelaar+JP%22%5BAuthor%5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31DB-7287-4FCE-9A27-EFF0A7E1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30</Pages>
  <Words>7353</Words>
  <Characters>41918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2009-02-06T08:36:00Z</cp:lastPrinted>
  <dcterms:created xsi:type="dcterms:W3CDTF">2015-03-22T11:10:00Z</dcterms:created>
  <dcterms:modified xsi:type="dcterms:W3CDTF">2015-08-27T07:20:00Z</dcterms:modified>
</cp:coreProperties>
</file>