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327" w:rsidRDefault="00DF04E5" w:rsidP="00DF04E5">
      <w:pPr>
        <w:rPr>
          <w:rFonts w:ascii="Times New Roman" w:eastAsia="Times New Roman" w:hAnsi="Times New Roman" w:cs="Times New Roman"/>
          <w:b/>
          <w:bCs/>
          <w:color w:val="000000"/>
          <w:kern w:val="0"/>
          <w:sz w:val="26"/>
          <w:szCs w:val="26"/>
          <w:lang w:val="uk-UA" w:eastAsia="uk-UA" w:bidi="uk-UA"/>
        </w:rPr>
      </w:pPr>
      <w:r w:rsidRPr="00DF04E5">
        <w:rPr>
          <w:rFonts w:ascii="Times New Roman" w:eastAsia="Times New Roman" w:hAnsi="Times New Roman" w:cs="Times New Roman" w:hint="eastAsia"/>
          <w:b/>
          <w:bCs/>
          <w:color w:val="000000"/>
          <w:kern w:val="0"/>
          <w:sz w:val="26"/>
          <w:szCs w:val="26"/>
          <w:lang w:val="uk-UA" w:eastAsia="uk-UA" w:bidi="uk-UA"/>
        </w:rPr>
        <w:t>Садыгова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Мадина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Карипулловна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Научно</w:t>
      </w:r>
      <w:r w:rsidRPr="00DF04E5">
        <w:rPr>
          <w:rFonts w:ascii="Times New Roman" w:eastAsia="Times New Roman" w:hAnsi="Times New Roman" w:cs="Times New Roman"/>
          <w:b/>
          <w:bCs/>
          <w:color w:val="000000"/>
          <w:kern w:val="0"/>
          <w:sz w:val="26"/>
          <w:szCs w:val="26"/>
          <w:lang w:val="uk-UA" w:eastAsia="uk-UA" w:bidi="uk-UA"/>
        </w:rPr>
        <w:t>-</w:t>
      </w:r>
      <w:r w:rsidRPr="00DF04E5">
        <w:rPr>
          <w:rFonts w:ascii="Times New Roman" w:eastAsia="Times New Roman" w:hAnsi="Times New Roman" w:cs="Times New Roman" w:hint="eastAsia"/>
          <w:b/>
          <w:bCs/>
          <w:color w:val="000000"/>
          <w:kern w:val="0"/>
          <w:sz w:val="26"/>
          <w:szCs w:val="26"/>
          <w:lang w:val="uk-UA" w:eastAsia="uk-UA" w:bidi="uk-UA"/>
        </w:rPr>
        <w:t>практические</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основы</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технологии</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хлебобулочных</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и</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мучных</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кондитерских</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изделий</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с</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применением</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муки</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из</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семян</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нута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Саратовской</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селекции</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диссертация</w:t>
      </w:r>
      <w:r w:rsidRPr="00DF04E5">
        <w:rPr>
          <w:rFonts w:ascii="Times New Roman" w:eastAsia="Times New Roman" w:hAnsi="Times New Roman" w:cs="Times New Roman"/>
          <w:b/>
          <w:bCs/>
          <w:color w:val="000000"/>
          <w:kern w:val="0"/>
          <w:sz w:val="26"/>
          <w:szCs w:val="26"/>
          <w:lang w:val="uk-UA" w:eastAsia="uk-UA" w:bidi="uk-UA"/>
        </w:rPr>
        <w:t xml:space="preserve"> ... </w:t>
      </w:r>
      <w:r w:rsidRPr="00DF04E5">
        <w:rPr>
          <w:rFonts w:ascii="Times New Roman" w:eastAsia="Times New Roman" w:hAnsi="Times New Roman" w:cs="Times New Roman" w:hint="eastAsia"/>
          <w:b/>
          <w:bCs/>
          <w:color w:val="000000"/>
          <w:kern w:val="0"/>
          <w:sz w:val="26"/>
          <w:szCs w:val="26"/>
          <w:lang w:val="uk-UA" w:eastAsia="uk-UA" w:bidi="uk-UA"/>
        </w:rPr>
        <w:t>кандидата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сельскохозяйственных</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наук</w:t>
      </w:r>
      <w:r w:rsidRPr="00DF04E5">
        <w:rPr>
          <w:rFonts w:ascii="Times New Roman" w:eastAsia="Times New Roman" w:hAnsi="Times New Roman" w:cs="Times New Roman"/>
          <w:b/>
          <w:bCs/>
          <w:color w:val="000000"/>
          <w:kern w:val="0"/>
          <w:sz w:val="26"/>
          <w:szCs w:val="26"/>
          <w:lang w:val="uk-UA" w:eastAsia="uk-UA" w:bidi="uk-UA"/>
        </w:rPr>
        <w:t xml:space="preserve">: 05.18.01 / </w:t>
      </w:r>
      <w:r w:rsidRPr="00DF04E5">
        <w:rPr>
          <w:rFonts w:ascii="Times New Roman" w:eastAsia="Times New Roman" w:hAnsi="Times New Roman" w:cs="Times New Roman" w:hint="eastAsia"/>
          <w:b/>
          <w:bCs/>
          <w:color w:val="000000"/>
          <w:kern w:val="0"/>
          <w:sz w:val="26"/>
          <w:szCs w:val="26"/>
          <w:lang w:val="uk-UA" w:eastAsia="uk-UA" w:bidi="uk-UA"/>
        </w:rPr>
        <w:t>Садыгова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Мадина</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Карипулловна</w:t>
      </w:r>
      <w:r w:rsidRPr="00DF04E5">
        <w:rPr>
          <w:rFonts w:ascii="Times New Roman" w:eastAsia="Times New Roman" w:hAnsi="Times New Roman" w:cs="Times New Roman"/>
          <w:b/>
          <w:bCs/>
          <w:color w:val="000000"/>
          <w:kern w:val="0"/>
          <w:sz w:val="26"/>
          <w:szCs w:val="26"/>
          <w:lang w:val="uk-UA" w:eastAsia="uk-UA" w:bidi="uk-UA"/>
        </w:rPr>
        <w:t>;[</w:t>
      </w:r>
      <w:r w:rsidRPr="00DF04E5">
        <w:rPr>
          <w:rFonts w:ascii="Times New Roman" w:eastAsia="Times New Roman" w:hAnsi="Times New Roman" w:cs="Times New Roman" w:hint="eastAsia"/>
          <w:b/>
          <w:bCs/>
          <w:color w:val="000000"/>
          <w:kern w:val="0"/>
          <w:sz w:val="26"/>
          <w:szCs w:val="26"/>
          <w:lang w:val="uk-UA" w:eastAsia="uk-UA" w:bidi="uk-UA"/>
        </w:rPr>
        <w:t>Место</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защиты</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Воронежский</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государственный</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университет</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инженерных</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технологий</w:t>
      </w:r>
      <w:r w:rsidRPr="00DF04E5">
        <w:rPr>
          <w:rFonts w:ascii="Times New Roman" w:eastAsia="Times New Roman" w:hAnsi="Times New Roman" w:cs="Times New Roman"/>
          <w:b/>
          <w:bCs/>
          <w:color w:val="000000"/>
          <w:kern w:val="0"/>
          <w:sz w:val="26"/>
          <w:szCs w:val="26"/>
          <w:lang w:val="uk-UA" w:eastAsia="uk-UA" w:bidi="uk-UA"/>
        </w:rPr>
        <w:t xml:space="preserve">].- </w:t>
      </w:r>
      <w:r w:rsidRPr="00DF04E5">
        <w:rPr>
          <w:rFonts w:ascii="Times New Roman" w:eastAsia="Times New Roman" w:hAnsi="Times New Roman" w:cs="Times New Roman" w:hint="eastAsia"/>
          <w:b/>
          <w:bCs/>
          <w:color w:val="000000"/>
          <w:kern w:val="0"/>
          <w:sz w:val="26"/>
          <w:szCs w:val="26"/>
          <w:lang w:val="uk-UA" w:eastAsia="uk-UA" w:bidi="uk-UA"/>
        </w:rPr>
        <w:t>Воронеж</w:t>
      </w:r>
      <w:r w:rsidRPr="00DF04E5">
        <w:rPr>
          <w:rFonts w:ascii="Times New Roman" w:eastAsia="Times New Roman" w:hAnsi="Times New Roman" w:cs="Times New Roman"/>
          <w:b/>
          <w:bCs/>
          <w:color w:val="000000"/>
          <w:kern w:val="0"/>
          <w:sz w:val="26"/>
          <w:szCs w:val="26"/>
          <w:lang w:val="uk-UA" w:eastAsia="uk-UA" w:bidi="uk-UA"/>
        </w:rPr>
        <w:t xml:space="preserve">, 2015.- 394 </w:t>
      </w:r>
      <w:r w:rsidRPr="00DF04E5">
        <w:rPr>
          <w:rFonts w:ascii="Times New Roman" w:eastAsia="Times New Roman" w:hAnsi="Times New Roman" w:cs="Times New Roman" w:hint="eastAsia"/>
          <w:b/>
          <w:bCs/>
          <w:color w:val="000000"/>
          <w:kern w:val="0"/>
          <w:sz w:val="26"/>
          <w:szCs w:val="26"/>
          <w:lang w:val="uk-UA" w:eastAsia="uk-UA" w:bidi="uk-UA"/>
        </w:rPr>
        <w:t>с</w:t>
      </w:r>
      <w:r w:rsidRPr="00DF04E5">
        <w:rPr>
          <w:rFonts w:ascii="Times New Roman" w:eastAsia="Times New Roman" w:hAnsi="Times New Roman" w:cs="Times New Roman"/>
          <w:b/>
          <w:bCs/>
          <w:color w:val="000000"/>
          <w:kern w:val="0"/>
          <w:sz w:val="26"/>
          <w:szCs w:val="26"/>
          <w:lang w:val="uk-UA" w:eastAsia="uk-UA" w:bidi="uk-UA"/>
        </w:rPr>
        <w:t>.</w:t>
      </w:r>
    </w:p>
    <w:p w:rsidR="00DF04E5" w:rsidRDefault="00DF04E5" w:rsidP="00DF04E5">
      <w:pPr>
        <w:rPr>
          <w:rFonts w:ascii="Times New Roman" w:eastAsia="Times New Roman" w:hAnsi="Times New Roman" w:cs="Times New Roman"/>
          <w:b/>
          <w:bCs/>
          <w:color w:val="000000"/>
          <w:kern w:val="0"/>
          <w:sz w:val="26"/>
          <w:szCs w:val="26"/>
          <w:lang w:val="uk-UA" w:eastAsia="uk-UA" w:bidi="uk-UA"/>
        </w:rPr>
      </w:pPr>
    </w:p>
    <w:p w:rsidR="00DF04E5" w:rsidRDefault="00DF04E5" w:rsidP="00DF04E5">
      <w:pPr>
        <w:rPr>
          <w:rFonts w:ascii="Times New Roman" w:eastAsia="Times New Roman" w:hAnsi="Times New Roman" w:cs="Times New Roman"/>
          <w:b/>
          <w:bCs/>
          <w:color w:val="000000"/>
          <w:kern w:val="0"/>
          <w:sz w:val="26"/>
          <w:szCs w:val="26"/>
          <w:lang w:val="uk-UA" w:eastAsia="uk-UA" w:bidi="uk-UA"/>
        </w:rPr>
      </w:pPr>
    </w:p>
    <w:p w:rsidR="00DF04E5" w:rsidRDefault="00DF04E5" w:rsidP="00DF04E5">
      <w:pPr>
        <w:rPr>
          <w:rFonts w:ascii="Times New Roman" w:eastAsia="Times New Roman" w:hAnsi="Times New Roman" w:cs="Times New Roman"/>
          <w:b/>
          <w:bCs/>
          <w:color w:val="000000"/>
          <w:kern w:val="0"/>
          <w:sz w:val="26"/>
          <w:szCs w:val="26"/>
          <w:lang w:val="uk-UA" w:eastAsia="uk-UA" w:bidi="uk-UA"/>
        </w:rPr>
      </w:pPr>
    </w:p>
    <w:p w:rsidR="00DF04E5" w:rsidRDefault="00DF04E5" w:rsidP="00DF04E5">
      <w:pPr>
        <w:rPr>
          <w:rFonts w:ascii="Times New Roman" w:eastAsia="Times New Roman" w:hAnsi="Times New Roman" w:cs="Times New Roman"/>
          <w:b/>
          <w:bCs/>
          <w:color w:val="000000"/>
          <w:kern w:val="0"/>
          <w:sz w:val="26"/>
          <w:szCs w:val="26"/>
          <w:lang w:val="uk-UA" w:eastAsia="uk-UA" w:bidi="uk-UA"/>
        </w:rPr>
      </w:pPr>
    </w:p>
    <w:p w:rsidR="00DF04E5" w:rsidRPr="00DF04E5" w:rsidRDefault="00DF04E5" w:rsidP="00DF04E5">
      <w:pPr>
        <w:tabs>
          <w:tab w:val="clear" w:pos="709"/>
        </w:tabs>
        <w:suppressAutoHyphens w:val="0"/>
        <w:spacing w:after="289" w:line="322" w:lineRule="exact"/>
        <w:ind w:left="360" w:firstLine="0"/>
        <w:jc w:val="center"/>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 высшего профессионального образования</w:t>
      </w:r>
    </w:p>
    <w:p w:rsidR="00DF04E5" w:rsidRPr="00DF04E5" w:rsidRDefault="00DF04E5" w:rsidP="00DF04E5">
      <w:pPr>
        <w:tabs>
          <w:tab w:val="clear" w:pos="709"/>
        </w:tabs>
        <w:suppressAutoHyphens w:val="0"/>
        <w:spacing w:after="498" w:line="260" w:lineRule="exact"/>
        <w:ind w:left="360" w:firstLine="0"/>
        <w:jc w:val="center"/>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Воронежский государственный университет инженерных технологий</w:t>
      </w:r>
    </w:p>
    <w:p w:rsidR="00DF04E5" w:rsidRPr="00DF04E5" w:rsidRDefault="00DF04E5" w:rsidP="00DF04E5">
      <w:pPr>
        <w:tabs>
          <w:tab w:val="clear" w:pos="709"/>
        </w:tabs>
        <w:suppressAutoHyphens w:val="0"/>
        <w:spacing w:after="783" w:line="260" w:lineRule="exact"/>
        <w:ind w:right="20" w:firstLine="0"/>
        <w:jc w:val="righ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На правах рукописи</w:t>
      </w:r>
    </w:p>
    <w:p w:rsidR="00DF04E5" w:rsidRPr="00DF04E5" w:rsidRDefault="00DF04E5" w:rsidP="00DF04E5">
      <w:pPr>
        <w:tabs>
          <w:tab w:val="clear" w:pos="709"/>
        </w:tabs>
        <w:suppressAutoHyphens w:val="0"/>
        <w:spacing w:after="600" w:line="322" w:lineRule="exact"/>
        <w:ind w:left="360" w:firstLine="0"/>
        <w:jc w:val="center"/>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САДЫГОВА Мадина Карипулловна</w:t>
      </w:r>
    </w:p>
    <w:p w:rsidR="00DF04E5" w:rsidRPr="00DF04E5" w:rsidRDefault="00DF04E5" w:rsidP="00DF04E5">
      <w:pPr>
        <w:tabs>
          <w:tab w:val="clear" w:pos="709"/>
        </w:tabs>
        <w:suppressAutoHyphens w:val="0"/>
        <w:spacing w:after="1260" w:line="322" w:lineRule="exact"/>
        <w:ind w:left="360" w:firstLine="0"/>
        <w:jc w:val="center"/>
        <w:rPr>
          <w:rFonts w:ascii="Times New Roman" w:eastAsia="Times New Roman" w:hAnsi="Times New Roman" w:cs="Times New Roman"/>
          <w:b/>
          <w:bCs/>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НАУЧНО - ПРАКТИЧЕСКИЕ ОСНОВЫ ТЕХНОЛОГИИ ХЛЕБОБУЛОЧНЫХ И МУ</w:t>
      </w:r>
      <w:r w:rsidRPr="00DF04E5">
        <w:rPr>
          <w:rFonts w:ascii="Times New Roman" w:eastAsia="Times New Roman" w:hAnsi="Times New Roman" w:cs="Times New Roman"/>
          <w:b/>
          <w:bCs/>
          <w:color w:val="000000"/>
          <w:kern w:val="0"/>
          <w:sz w:val="26"/>
          <w:szCs w:val="26"/>
          <w:u w:val="single"/>
          <w:lang w:eastAsia="ru-RU" w:bidi="ru-RU"/>
        </w:rPr>
        <w:t>ЧНЫ</w:t>
      </w:r>
      <w:r w:rsidRPr="00DF04E5">
        <w:rPr>
          <w:rFonts w:ascii="Times New Roman" w:eastAsia="Times New Roman" w:hAnsi="Times New Roman" w:cs="Times New Roman"/>
          <w:b/>
          <w:bCs/>
          <w:color w:val="000000"/>
          <w:kern w:val="0"/>
          <w:sz w:val="26"/>
          <w:szCs w:val="26"/>
          <w:lang w:eastAsia="ru-RU" w:bidi="ru-RU"/>
        </w:rPr>
        <w:t>Х КОНДИТЕРСКИХ ИЗДЕЛИЙ С ПРИМЕНЕНИЕМ МУКИ ИЗ СЕМЯН НУТА САРАТОВСКОЙ СЕЛЕКЦИИ</w:t>
      </w:r>
    </w:p>
    <w:p w:rsidR="00DF04E5" w:rsidRPr="00DF04E5" w:rsidRDefault="00DF04E5" w:rsidP="00DF04E5">
      <w:pPr>
        <w:tabs>
          <w:tab w:val="clear" w:pos="709"/>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Специальность: 05.18.01 - технология обработки, хранения</w:t>
      </w:r>
    </w:p>
    <w:p w:rsidR="00DF04E5" w:rsidRPr="00DF04E5" w:rsidRDefault="00DF04E5" w:rsidP="00DF04E5">
      <w:pPr>
        <w:tabs>
          <w:tab w:val="clear" w:pos="709"/>
        </w:tabs>
        <w:suppressAutoHyphens w:val="0"/>
        <w:spacing w:after="829" w:line="322" w:lineRule="exact"/>
        <w:ind w:left="3180" w:right="104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 переработки злаковых, бобовых культур, крупяных продуктов, плодоовощной продукции и виноградарства</w:t>
      </w:r>
    </w:p>
    <w:p w:rsidR="00DF04E5" w:rsidRPr="00DF04E5" w:rsidRDefault="00DF04E5" w:rsidP="00DF04E5">
      <w:pPr>
        <w:tabs>
          <w:tab w:val="clear" w:pos="709"/>
        </w:tabs>
        <w:suppressAutoHyphens w:val="0"/>
        <w:spacing w:after="293" w:line="260" w:lineRule="exact"/>
        <w:ind w:left="360" w:firstLine="0"/>
        <w:jc w:val="center"/>
        <w:rPr>
          <w:rFonts w:ascii="Times New Roman" w:eastAsia="Times New Roman" w:hAnsi="Times New Roman" w:cs="Times New Roman"/>
          <w:b/>
          <w:bCs/>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Д И С С Е Р Т А Ц И Я</w:t>
      </w:r>
    </w:p>
    <w:p w:rsidR="00DF04E5" w:rsidRPr="00DF04E5" w:rsidRDefault="00DF04E5" w:rsidP="00DF04E5">
      <w:pPr>
        <w:tabs>
          <w:tab w:val="clear" w:pos="709"/>
        </w:tabs>
        <w:suppressAutoHyphens w:val="0"/>
        <w:spacing w:after="1260" w:line="322" w:lineRule="exact"/>
        <w:ind w:left="360" w:firstLine="0"/>
        <w:jc w:val="center"/>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на соискание ученой степени доктора сельскохозяйственных наук</w:t>
      </w:r>
    </w:p>
    <w:p w:rsidR="00DF04E5" w:rsidRPr="00DF04E5" w:rsidRDefault="00DF04E5" w:rsidP="00DF04E5">
      <w:pPr>
        <w:tabs>
          <w:tab w:val="clear" w:pos="709"/>
        </w:tabs>
        <w:suppressAutoHyphens w:val="0"/>
        <w:spacing w:after="0" w:line="322" w:lineRule="exact"/>
        <w:ind w:right="20" w:firstLine="0"/>
        <w:jc w:val="right"/>
        <w:rPr>
          <w:rFonts w:ascii="Times New Roman" w:eastAsia="Times New Roman" w:hAnsi="Times New Roman" w:cs="Times New Roman"/>
          <w:b/>
          <w:bCs/>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Научный консультант:</w:t>
      </w:r>
    </w:p>
    <w:p w:rsidR="00DF04E5" w:rsidRPr="00DF04E5" w:rsidRDefault="00DF04E5" w:rsidP="00DF04E5">
      <w:pPr>
        <w:tabs>
          <w:tab w:val="clear" w:pos="709"/>
        </w:tabs>
        <w:suppressAutoHyphens w:val="0"/>
        <w:spacing w:after="649" w:line="322" w:lineRule="exact"/>
        <w:ind w:left="6480" w:right="20" w:firstLine="0"/>
        <w:jc w:val="righ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доктор технических наук, профессор Магомедов Г азибег Омарович</w:t>
      </w:r>
    </w:p>
    <w:p w:rsidR="00DF04E5" w:rsidRPr="00DF04E5" w:rsidRDefault="00DF04E5" w:rsidP="00DF04E5">
      <w:pPr>
        <w:tabs>
          <w:tab w:val="clear" w:pos="709"/>
        </w:tabs>
        <w:suppressAutoHyphens w:val="0"/>
        <w:spacing w:after="0" w:line="260" w:lineRule="exact"/>
        <w:ind w:left="360" w:firstLine="0"/>
        <w:jc w:val="center"/>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Воронеж 2015</w:t>
      </w:r>
    </w:p>
    <w:p w:rsidR="00DF04E5" w:rsidRPr="00DF04E5" w:rsidRDefault="00DF04E5" w:rsidP="00DF04E5">
      <w:pPr>
        <w:tabs>
          <w:tab w:val="clear" w:pos="709"/>
        </w:tabs>
        <w:suppressAutoHyphens w:val="0"/>
        <w:spacing w:after="603" w:line="260" w:lineRule="exact"/>
        <w:ind w:left="438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ОГЛАВЛЕНИЕ</w:t>
      </w:r>
    </w:p>
    <w:p w:rsidR="00DF04E5" w:rsidRPr="00DF04E5" w:rsidRDefault="00DF04E5" w:rsidP="00DF04E5">
      <w:pPr>
        <w:tabs>
          <w:tab w:val="clear" w:pos="709"/>
          <w:tab w:val="right" w:pos="97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ВВЕДЕНИЕ</w:t>
      </w:r>
      <w:r w:rsidRPr="00DF04E5">
        <w:rPr>
          <w:rFonts w:ascii="Times New Roman" w:eastAsia="Times New Roman" w:hAnsi="Times New Roman" w:cs="Times New Roman"/>
          <w:color w:val="000000"/>
          <w:kern w:val="0"/>
          <w:sz w:val="26"/>
          <w:szCs w:val="26"/>
          <w:lang w:eastAsia="ru-RU" w:bidi="ru-RU"/>
        </w:rPr>
        <w:tab/>
        <w:t>6</w:t>
      </w:r>
    </w:p>
    <w:p w:rsidR="00DF04E5" w:rsidRPr="00DF04E5" w:rsidRDefault="00DF04E5" w:rsidP="00DF04E5">
      <w:pPr>
        <w:tabs>
          <w:tab w:val="clear" w:pos="709"/>
        </w:tabs>
        <w:suppressAutoHyphens w:val="0"/>
        <w:spacing w:after="0" w:line="322" w:lineRule="exact"/>
        <w:ind w:left="20" w:righ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Глава I. СОВРЕМЕННОЕ СОСТОЯНИЕ ПРОИЗВОДСТВА 14 ХЛЕБОБУЛОЧНЫХ И МУЧНЫХ КОНДИТЕРСКИХ ИЗДЕЛИЙ ФУНКЦИОНАЛЬНОГО НАЗНАЧЕНИЯ</w:t>
      </w:r>
    </w:p>
    <w:p w:rsidR="00DF04E5" w:rsidRPr="00DF04E5" w:rsidRDefault="00DF04E5" w:rsidP="00DF04E5">
      <w:pPr>
        <w:numPr>
          <w:ilvl w:val="0"/>
          <w:numId w:val="25"/>
        </w:numPr>
        <w:tabs>
          <w:tab w:val="clear" w:pos="709"/>
          <w:tab w:val="left" w:pos="778"/>
        </w:tabs>
        <w:suppressAutoHyphens w:val="0"/>
        <w:spacing w:after="0" w:line="322" w:lineRule="exact"/>
        <w:ind w:left="720" w:right="20" w:hanging="7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Современное состояние исследований в области технологии 14 хлебобулочных и мучных кондитерских изделий функционального назначения</w:t>
      </w:r>
    </w:p>
    <w:p w:rsidR="00DF04E5" w:rsidRPr="00DF04E5" w:rsidRDefault="00DF04E5" w:rsidP="00DF04E5">
      <w:pPr>
        <w:numPr>
          <w:ilvl w:val="0"/>
          <w:numId w:val="26"/>
        </w:numPr>
        <w:tabs>
          <w:tab w:val="clear" w:pos="709"/>
        </w:tabs>
        <w:suppressAutoHyphens w:val="0"/>
        <w:spacing w:after="0" w:line="322" w:lineRule="exact"/>
        <w:ind w:left="720" w:righ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Хлебобулочные и мучные кондитерские изделия на основе 36 продуктов переработки нута</w:t>
      </w:r>
    </w:p>
    <w:p w:rsidR="00DF04E5" w:rsidRPr="00DF04E5" w:rsidRDefault="00DF04E5" w:rsidP="00DF04E5">
      <w:pPr>
        <w:numPr>
          <w:ilvl w:val="0"/>
          <w:numId w:val="26"/>
        </w:numPr>
        <w:tabs>
          <w:tab w:val="clear" w:pos="709"/>
        </w:tabs>
        <w:suppressAutoHyphens w:val="0"/>
        <w:spacing w:after="0" w:line="322" w:lineRule="exact"/>
        <w:ind w:left="720" w:righ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Современное состояние и перспективы производства мучных 38 кондитерских изделий функционального назначения</w:t>
      </w:r>
    </w:p>
    <w:p w:rsidR="00DF04E5" w:rsidRPr="00DF04E5" w:rsidRDefault="00DF04E5" w:rsidP="00DF04E5">
      <w:pPr>
        <w:numPr>
          <w:ilvl w:val="0"/>
          <w:numId w:val="25"/>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fldChar w:fldCharType="begin"/>
      </w:r>
      <w:r w:rsidRPr="00DF04E5">
        <w:rPr>
          <w:rFonts w:ascii="Times New Roman" w:eastAsia="Times New Roman" w:hAnsi="Times New Roman" w:cs="Times New Roman"/>
          <w:color w:val="000000"/>
          <w:kern w:val="0"/>
          <w:sz w:val="26"/>
          <w:szCs w:val="26"/>
          <w:lang w:eastAsia="ru-RU" w:bidi="ru-RU"/>
        </w:rPr>
        <w:instrText xml:space="preserve"> TOC \o "1-5" \h \z </w:instrText>
      </w:r>
      <w:r w:rsidRPr="00DF04E5">
        <w:rPr>
          <w:rFonts w:ascii="Times New Roman" w:eastAsia="Times New Roman" w:hAnsi="Times New Roman" w:cs="Times New Roman"/>
          <w:color w:val="000000"/>
          <w:kern w:val="0"/>
          <w:sz w:val="26"/>
          <w:szCs w:val="26"/>
          <w:lang w:eastAsia="ru-RU" w:bidi="ru-RU"/>
        </w:rPr>
        <w:fldChar w:fldCharType="separate"/>
      </w:r>
      <w:r w:rsidRPr="00DF04E5">
        <w:rPr>
          <w:rFonts w:ascii="Times New Roman" w:eastAsia="Times New Roman" w:hAnsi="Times New Roman" w:cs="Times New Roman"/>
          <w:color w:val="000000"/>
          <w:kern w:val="0"/>
          <w:sz w:val="26"/>
          <w:szCs w:val="26"/>
          <w:lang w:eastAsia="ru-RU" w:bidi="ru-RU"/>
        </w:rPr>
        <w:t>Посевные площади и валовой сбор семян нута</w:t>
      </w:r>
      <w:r w:rsidRPr="00DF04E5">
        <w:rPr>
          <w:rFonts w:ascii="Times New Roman" w:eastAsia="Times New Roman" w:hAnsi="Times New Roman" w:cs="Times New Roman"/>
          <w:color w:val="000000"/>
          <w:kern w:val="0"/>
          <w:sz w:val="26"/>
          <w:szCs w:val="26"/>
          <w:lang w:eastAsia="ru-RU" w:bidi="ru-RU"/>
        </w:rPr>
        <w:tab/>
        <w:t>43</w:t>
      </w:r>
    </w:p>
    <w:p w:rsidR="00DF04E5" w:rsidRPr="00DF04E5" w:rsidRDefault="00DF04E5" w:rsidP="00DF04E5">
      <w:pPr>
        <w:numPr>
          <w:ilvl w:val="0"/>
          <w:numId w:val="25"/>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Эффективное воздействие сверхвысокой (СВЧ) и крайне высокой</w:t>
      </w:r>
      <w:r w:rsidRPr="00DF04E5">
        <w:rPr>
          <w:rFonts w:ascii="Times New Roman" w:eastAsia="Times New Roman" w:hAnsi="Times New Roman" w:cs="Times New Roman"/>
          <w:color w:val="000000"/>
          <w:kern w:val="0"/>
          <w:sz w:val="26"/>
          <w:szCs w:val="26"/>
          <w:lang w:eastAsia="ru-RU" w:bidi="ru-RU"/>
        </w:rPr>
        <w:tab/>
        <w:t>44</w:t>
      </w:r>
    </w:p>
    <w:p w:rsidR="00DF04E5" w:rsidRPr="00DF04E5" w:rsidRDefault="00DF04E5" w:rsidP="00DF04E5">
      <w:pPr>
        <w:tabs>
          <w:tab w:val="clear" w:pos="709"/>
        </w:tabs>
        <w:suppressAutoHyphens w:val="0"/>
        <w:spacing w:after="0" w:line="322" w:lineRule="exact"/>
        <w:ind w:left="7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(КВЧ) частоты излучений на биопродукт</w:t>
      </w:r>
    </w:p>
    <w:p w:rsidR="00DF04E5" w:rsidRPr="00DF04E5" w:rsidRDefault="00DF04E5" w:rsidP="00DF04E5">
      <w:pPr>
        <w:numPr>
          <w:ilvl w:val="0"/>
          <w:numId w:val="25"/>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Механический способ разрыхления полуфабрикатов хлебопекарного</w:t>
      </w:r>
      <w:r w:rsidRPr="00DF04E5">
        <w:rPr>
          <w:rFonts w:ascii="Times New Roman" w:eastAsia="Times New Roman" w:hAnsi="Times New Roman" w:cs="Times New Roman"/>
          <w:color w:val="000000"/>
          <w:kern w:val="0"/>
          <w:sz w:val="26"/>
          <w:szCs w:val="26"/>
          <w:lang w:eastAsia="ru-RU" w:bidi="ru-RU"/>
        </w:rPr>
        <w:tab/>
        <w:t>50</w:t>
      </w:r>
    </w:p>
    <w:p w:rsidR="00DF04E5" w:rsidRPr="00DF04E5" w:rsidRDefault="00DF04E5" w:rsidP="00DF04E5">
      <w:pPr>
        <w:tabs>
          <w:tab w:val="clear" w:pos="709"/>
        </w:tabs>
        <w:suppressAutoHyphens w:val="0"/>
        <w:spacing w:after="0" w:line="322" w:lineRule="exact"/>
        <w:ind w:left="7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производства</w:t>
      </w:r>
    </w:p>
    <w:p w:rsidR="00DF04E5" w:rsidRPr="00DF04E5" w:rsidRDefault="00DF04E5" w:rsidP="00DF04E5">
      <w:pPr>
        <w:tabs>
          <w:tab w:val="clear" w:pos="709"/>
          <w:tab w:val="right" w:pos="9790"/>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Глава II. ОБЪЕКТЫ И МЕТОДЫ ИССЛЕДОВАНИЙ</w:t>
      </w:r>
      <w:r w:rsidRPr="00DF04E5">
        <w:rPr>
          <w:rFonts w:ascii="Times New Roman" w:eastAsia="Times New Roman" w:hAnsi="Times New Roman" w:cs="Times New Roman"/>
          <w:color w:val="000000"/>
          <w:kern w:val="0"/>
          <w:sz w:val="26"/>
          <w:szCs w:val="26"/>
          <w:lang w:eastAsia="ru-RU" w:bidi="ru-RU"/>
        </w:rPr>
        <w:tab/>
        <w:t>54</w:t>
      </w:r>
    </w:p>
    <w:p w:rsidR="00DF04E5" w:rsidRPr="00DF04E5" w:rsidRDefault="00DF04E5" w:rsidP="00DF04E5">
      <w:pPr>
        <w:numPr>
          <w:ilvl w:val="0"/>
          <w:numId w:val="27"/>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Организация эксперимента и структурная схема исследования</w:t>
      </w:r>
      <w:r w:rsidRPr="00DF04E5">
        <w:rPr>
          <w:rFonts w:ascii="Times New Roman" w:eastAsia="Times New Roman" w:hAnsi="Times New Roman" w:cs="Times New Roman"/>
          <w:color w:val="000000"/>
          <w:kern w:val="0"/>
          <w:sz w:val="26"/>
          <w:szCs w:val="26"/>
          <w:lang w:eastAsia="ru-RU" w:bidi="ru-RU"/>
        </w:rPr>
        <w:tab/>
        <w:t>54</w:t>
      </w:r>
    </w:p>
    <w:p w:rsidR="00DF04E5" w:rsidRPr="00DF04E5" w:rsidRDefault="00DF04E5" w:rsidP="00DF04E5">
      <w:pPr>
        <w:numPr>
          <w:ilvl w:val="0"/>
          <w:numId w:val="27"/>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Характеристика сырья и методы его исследования</w:t>
      </w:r>
      <w:r w:rsidRPr="00DF04E5">
        <w:rPr>
          <w:rFonts w:ascii="Times New Roman" w:eastAsia="Times New Roman" w:hAnsi="Times New Roman" w:cs="Times New Roman"/>
          <w:color w:val="000000"/>
          <w:kern w:val="0"/>
          <w:sz w:val="26"/>
          <w:szCs w:val="26"/>
          <w:lang w:eastAsia="ru-RU" w:bidi="ru-RU"/>
        </w:rPr>
        <w:tab/>
        <w:t>56</w:t>
      </w:r>
    </w:p>
    <w:p w:rsidR="00DF04E5" w:rsidRPr="00DF04E5" w:rsidRDefault="00DF04E5" w:rsidP="00DF04E5">
      <w:pPr>
        <w:numPr>
          <w:ilvl w:val="0"/>
          <w:numId w:val="27"/>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Способ получения муки из цельносмолотого нута</w:t>
      </w:r>
      <w:r w:rsidRPr="00DF04E5">
        <w:rPr>
          <w:rFonts w:ascii="Times New Roman" w:eastAsia="Times New Roman" w:hAnsi="Times New Roman" w:cs="Times New Roman"/>
          <w:color w:val="000000"/>
          <w:kern w:val="0"/>
          <w:sz w:val="26"/>
          <w:szCs w:val="26"/>
          <w:lang w:eastAsia="ru-RU" w:bidi="ru-RU"/>
        </w:rPr>
        <w:tab/>
        <w:t>57</w:t>
      </w:r>
    </w:p>
    <w:p w:rsidR="00DF04E5" w:rsidRPr="00DF04E5" w:rsidRDefault="00DF04E5" w:rsidP="00DF04E5">
      <w:pPr>
        <w:numPr>
          <w:ilvl w:val="0"/>
          <w:numId w:val="27"/>
        </w:numPr>
        <w:tabs>
          <w:tab w:val="clear" w:pos="709"/>
          <w:tab w:val="left" w:pos="778"/>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Методики приготовления полуфабрикатов и изделий</w:t>
      </w:r>
      <w:r w:rsidRPr="00DF04E5">
        <w:rPr>
          <w:rFonts w:ascii="Times New Roman" w:eastAsia="Times New Roman" w:hAnsi="Times New Roman" w:cs="Times New Roman"/>
          <w:color w:val="000000"/>
          <w:kern w:val="0"/>
          <w:sz w:val="26"/>
          <w:szCs w:val="26"/>
          <w:lang w:eastAsia="ru-RU" w:bidi="ru-RU"/>
        </w:rPr>
        <w:tab/>
        <w:t>59</w:t>
      </w:r>
      <w:r w:rsidRPr="00DF04E5">
        <w:rPr>
          <w:rFonts w:ascii="Times New Roman" w:eastAsia="Times New Roman" w:hAnsi="Times New Roman" w:cs="Times New Roman"/>
          <w:color w:val="000000"/>
          <w:kern w:val="0"/>
          <w:sz w:val="26"/>
          <w:szCs w:val="26"/>
          <w:lang w:eastAsia="ru-RU" w:bidi="ru-RU"/>
        </w:rPr>
        <w:fldChar w:fldCharType="end"/>
      </w:r>
    </w:p>
    <w:p w:rsidR="00DF04E5" w:rsidRPr="00DF04E5" w:rsidRDefault="00DF04E5" w:rsidP="00DF04E5">
      <w:pPr>
        <w:numPr>
          <w:ilvl w:val="0"/>
          <w:numId w:val="28"/>
        </w:numPr>
        <w:tabs>
          <w:tab w:val="clear" w:pos="709"/>
          <w:tab w:val="right" w:pos="9790"/>
        </w:tabs>
        <w:suppressAutoHyphens w:val="0"/>
        <w:spacing w:after="0" w:line="322" w:lineRule="exact"/>
        <w:ind w:left="720" w:righ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Приготовление полуфабрикатов и хлебобулочных изделий по</w:t>
      </w:r>
      <w:r w:rsidRPr="00DF04E5">
        <w:rPr>
          <w:rFonts w:ascii="Times New Roman" w:eastAsia="Times New Roman" w:hAnsi="Times New Roman" w:cs="Times New Roman"/>
          <w:color w:val="000000"/>
          <w:kern w:val="0"/>
          <w:sz w:val="26"/>
          <w:szCs w:val="26"/>
          <w:lang w:eastAsia="ru-RU" w:bidi="ru-RU"/>
        </w:rPr>
        <w:tab/>
        <w:t>59 традиционной технологии</w:t>
      </w:r>
    </w:p>
    <w:p w:rsidR="00DF04E5" w:rsidRPr="00DF04E5" w:rsidRDefault="00DF04E5" w:rsidP="00DF04E5">
      <w:pPr>
        <w:numPr>
          <w:ilvl w:val="0"/>
          <w:numId w:val="28"/>
        </w:numPr>
        <w:tabs>
          <w:tab w:val="clear" w:pos="709"/>
          <w:tab w:val="right" w:pos="9790"/>
        </w:tabs>
        <w:suppressAutoHyphens w:val="0"/>
        <w:spacing w:after="0" w:line="322" w:lineRule="exact"/>
        <w:ind w:left="720" w:righ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Приготовление сбивных полуфабрикатов и хлебобулочных</w:t>
      </w:r>
      <w:r w:rsidRPr="00DF04E5">
        <w:rPr>
          <w:rFonts w:ascii="Times New Roman" w:eastAsia="Times New Roman" w:hAnsi="Times New Roman" w:cs="Times New Roman"/>
          <w:color w:val="000000"/>
          <w:kern w:val="0"/>
          <w:sz w:val="26"/>
          <w:szCs w:val="26"/>
          <w:lang w:eastAsia="ru-RU" w:bidi="ru-RU"/>
        </w:rPr>
        <w:tab/>
        <w:t>61 изделий механическим способом разрыхления</w:t>
      </w:r>
    </w:p>
    <w:p w:rsidR="00DF04E5" w:rsidRPr="00DF04E5" w:rsidRDefault="00DF04E5" w:rsidP="00DF04E5">
      <w:pPr>
        <w:numPr>
          <w:ilvl w:val="0"/>
          <w:numId w:val="28"/>
        </w:numPr>
        <w:tabs>
          <w:tab w:val="clear" w:pos="709"/>
          <w:tab w:val="right" w:pos="9790"/>
        </w:tabs>
        <w:suppressAutoHyphens w:val="0"/>
        <w:spacing w:after="0" w:line="322" w:lineRule="exact"/>
        <w:ind w:left="720" w:righ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Приготовление полуфабрикатов и мучных кондитерских</w:t>
      </w:r>
      <w:r w:rsidRPr="00DF04E5">
        <w:rPr>
          <w:rFonts w:ascii="Times New Roman" w:eastAsia="Times New Roman" w:hAnsi="Times New Roman" w:cs="Times New Roman"/>
          <w:color w:val="000000"/>
          <w:kern w:val="0"/>
          <w:sz w:val="26"/>
          <w:szCs w:val="26"/>
          <w:lang w:eastAsia="ru-RU" w:bidi="ru-RU"/>
        </w:rPr>
        <w:tab/>
        <w:t>63 изделий</w:t>
      </w:r>
    </w:p>
    <w:p w:rsidR="00DF04E5" w:rsidRPr="00DF04E5" w:rsidRDefault="00DF04E5" w:rsidP="00DF04E5">
      <w:pPr>
        <w:numPr>
          <w:ilvl w:val="0"/>
          <w:numId w:val="27"/>
        </w:numPr>
        <w:tabs>
          <w:tab w:val="clear" w:pos="709"/>
          <w:tab w:val="right" w:pos="9335"/>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fldChar w:fldCharType="begin"/>
      </w:r>
      <w:r w:rsidRPr="00DF04E5">
        <w:rPr>
          <w:rFonts w:ascii="Times New Roman" w:eastAsia="Times New Roman" w:hAnsi="Times New Roman" w:cs="Times New Roman"/>
          <w:color w:val="000000"/>
          <w:kern w:val="0"/>
          <w:sz w:val="26"/>
          <w:szCs w:val="26"/>
          <w:lang w:eastAsia="ru-RU" w:bidi="ru-RU"/>
        </w:rPr>
        <w:instrText xml:space="preserve"> TOC \o "1-5" \h \z </w:instrText>
      </w:r>
      <w:r w:rsidRPr="00DF04E5">
        <w:rPr>
          <w:rFonts w:ascii="Times New Roman" w:eastAsia="Times New Roman" w:hAnsi="Times New Roman" w:cs="Times New Roman"/>
          <w:color w:val="000000"/>
          <w:kern w:val="0"/>
          <w:sz w:val="26"/>
          <w:szCs w:val="26"/>
          <w:lang w:eastAsia="ru-RU" w:bidi="ru-RU"/>
        </w:rPr>
        <w:fldChar w:fldCharType="separate"/>
      </w:r>
      <w:r w:rsidRPr="00DF04E5">
        <w:rPr>
          <w:rFonts w:ascii="Times New Roman" w:eastAsia="Times New Roman" w:hAnsi="Times New Roman" w:cs="Times New Roman"/>
          <w:color w:val="000000"/>
          <w:kern w:val="0"/>
          <w:sz w:val="26"/>
          <w:szCs w:val="26"/>
          <w:lang w:eastAsia="ru-RU" w:bidi="ru-RU"/>
        </w:rPr>
        <w:t>Методы оценки качества полуфабрикатов, хлебобулочных и мучных</w:t>
      </w:r>
      <w:r w:rsidRPr="00DF04E5">
        <w:rPr>
          <w:rFonts w:ascii="Times New Roman" w:eastAsia="Times New Roman" w:hAnsi="Times New Roman" w:cs="Times New Roman"/>
          <w:color w:val="000000"/>
          <w:kern w:val="0"/>
          <w:sz w:val="26"/>
          <w:szCs w:val="26"/>
          <w:lang w:eastAsia="ru-RU" w:bidi="ru-RU"/>
        </w:rPr>
        <w:tab/>
        <w:t>68</w:t>
      </w:r>
    </w:p>
    <w:p w:rsidR="00DF04E5" w:rsidRPr="00DF04E5" w:rsidRDefault="00DF04E5" w:rsidP="00DF04E5">
      <w:pPr>
        <w:tabs>
          <w:tab w:val="clear" w:pos="709"/>
        </w:tabs>
        <w:suppressAutoHyphens w:val="0"/>
        <w:spacing w:after="0" w:line="322" w:lineRule="exact"/>
        <w:ind w:left="7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кондитерских изделий</w:t>
      </w:r>
    </w:p>
    <w:p w:rsidR="00DF04E5" w:rsidRPr="00DF04E5" w:rsidRDefault="00DF04E5" w:rsidP="00DF04E5">
      <w:pPr>
        <w:numPr>
          <w:ilvl w:val="0"/>
          <w:numId w:val="27"/>
        </w:numPr>
        <w:tabs>
          <w:tab w:val="clear" w:pos="709"/>
          <w:tab w:val="right" w:pos="9335"/>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Методика расчета основных показателей пищевой ценности изделий</w:t>
      </w:r>
      <w:r w:rsidRPr="00DF04E5">
        <w:rPr>
          <w:rFonts w:ascii="Times New Roman" w:eastAsia="Times New Roman" w:hAnsi="Times New Roman" w:cs="Times New Roman"/>
          <w:color w:val="000000"/>
          <w:kern w:val="0"/>
          <w:sz w:val="26"/>
          <w:szCs w:val="26"/>
          <w:lang w:eastAsia="ru-RU" w:bidi="ru-RU"/>
        </w:rPr>
        <w:tab/>
        <w:t>80</w:t>
      </w:r>
    </w:p>
    <w:p w:rsidR="00DF04E5" w:rsidRPr="00DF04E5" w:rsidRDefault="00DF04E5" w:rsidP="00DF04E5">
      <w:pPr>
        <w:numPr>
          <w:ilvl w:val="0"/>
          <w:numId w:val="27"/>
        </w:numPr>
        <w:tabs>
          <w:tab w:val="clear" w:pos="709"/>
          <w:tab w:val="right" w:pos="9335"/>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Математические методы обработки экспериментальных данных</w:t>
      </w:r>
      <w:r w:rsidRPr="00DF04E5">
        <w:rPr>
          <w:rFonts w:ascii="Times New Roman" w:eastAsia="Times New Roman" w:hAnsi="Times New Roman" w:cs="Times New Roman"/>
          <w:color w:val="000000"/>
          <w:kern w:val="0"/>
          <w:sz w:val="26"/>
          <w:szCs w:val="26"/>
          <w:lang w:eastAsia="ru-RU" w:bidi="ru-RU"/>
        </w:rPr>
        <w:tab/>
        <w:t>83</w:t>
      </w:r>
    </w:p>
    <w:p w:rsidR="00DF04E5" w:rsidRPr="00DF04E5" w:rsidRDefault="00DF04E5" w:rsidP="00DF04E5">
      <w:pPr>
        <w:tabs>
          <w:tab w:val="clear" w:pos="709"/>
          <w:tab w:val="right" w:pos="9790"/>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Глава III. ПРИМЕНЕНИЕ НУТОВОЙ МУКИ В ПРОИЗВОДСТВЕ</w:t>
      </w:r>
      <w:r w:rsidRPr="00DF04E5">
        <w:rPr>
          <w:rFonts w:ascii="Times New Roman" w:eastAsia="Times New Roman" w:hAnsi="Times New Roman" w:cs="Times New Roman"/>
          <w:color w:val="000000"/>
          <w:kern w:val="0"/>
          <w:sz w:val="26"/>
          <w:szCs w:val="26"/>
          <w:lang w:eastAsia="ru-RU" w:bidi="ru-RU"/>
        </w:rPr>
        <w:tab/>
        <w:t>85</w:t>
      </w:r>
    </w:p>
    <w:p w:rsidR="00DF04E5" w:rsidRPr="00DF04E5" w:rsidRDefault="00DF04E5" w:rsidP="00DF04E5">
      <w:pPr>
        <w:tabs>
          <w:tab w:val="clear" w:pos="709"/>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ХЛЕБОБУЛОЧНЫХ ИЗДЕЛИЙ ПО ТРАДИЦИОННОЙ ТЕХНОЛОГИИ</w:t>
      </w:r>
    </w:p>
    <w:p w:rsidR="00DF04E5" w:rsidRPr="00DF04E5" w:rsidRDefault="00DF04E5" w:rsidP="00DF04E5">
      <w:pPr>
        <w:numPr>
          <w:ilvl w:val="0"/>
          <w:numId w:val="29"/>
        </w:numPr>
        <w:tabs>
          <w:tab w:val="clear" w:pos="709"/>
          <w:tab w:val="right" w:pos="9335"/>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Научно-практическое обоснование подбора сорта нута Саратовской</w:t>
      </w:r>
      <w:r w:rsidRPr="00DF04E5">
        <w:rPr>
          <w:rFonts w:ascii="Times New Roman" w:eastAsia="Times New Roman" w:hAnsi="Times New Roman" w:cs="Times New Roman"/>
          <w:color w:val="000000"/>
          <w:kern w:val="0"/>
          <w:sz w:val="26"/>
          <w:szCs w:val="26"/>
          <w:lang w:eastAsia="ru-RU" w:bidi="ru-RU"/>
        </w:rPr>
        <w:tab/>
        <w:t>85</w:t>
      </w:r>
      <w:r w:rsidRPr="00DF04E5">
        <w:rPr>
          <w:rFonts w:ascii="Times New Roman" w:eastAsia="Times New Roman" w:hAnsi="Times New Roman" w:cs="Times New Roman"/>
          <w:color w:val="000000"/>
          <w:kern w:val="0"/>
          <w:sz w:val="26"/>
          <w:szCs w:val="26"/>
          <w:lang w:eastAsia="ru-RU" w:bidi="ru-RU"/>
        </w:rPr>
        <w:fldChar w:fldCharType="end"/>
      </w:r>
    </w:p>
    <w:p w:rsidR="00DF04E5" w:rsidRPr="00DF04E5" w:rsidRDefault="00DF04E5" w:rsidP="00DF04E5">
      <w:pPr>
        <w:tabs>
          <w:tab w:val="clear" w:pos="709"/>
        </w:tabs>
        <w:suppressAutoHyphens w:val="0"/>
        <w:spacing w:after="0" w:line="322" w:lineRule="exact"/>
        <w:ind w:left="960" w:right="60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селекции для производства хлебобулочных изделий по традиционной технологии</w:t>
      </w:r>
    </w:p>
    <w:p w:rsidR="00DF04E5" w:rsidRPr="00DF04E5" w:rsidRDefault="00DF04E5" w:rsidP="00DF04E5">
      <w:pPr>
        <w:numPr>
          <w:ilvl w:val="0"/>
          <w:numId w:val="30"/>
        </w:numPr>
        <w:tabs>
          <w:tab w:val="clear" w:pos="709"/>
          <w:tab w:val="right" w:pos="9790"/>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Качество товарных партий зерна пшеницы, выращиваемого в</w:t>
      </w:r>
      <w:r w:rsidRPr="00DF04E5">
        <w:rPr>
          <w:rFonts w:ascii="Times New Roman" w:eastAsia="Times New Roman" w:hAnsi="Times New Roman" w:cs="Times New Roman"/>
          <w:color w:val="000000"/>
          <w:kern w:val="0"/>
          <w:sz w:val="26"/>
          <w:szCs w:val="26"/>
          <w:lang w:eastAsia="ru-RU" w:bidi="ru-RU"/>
        </w:rPr>
        <w:tab/>
        <w:t>85 Саратовской области</w:t>
      </w:r>
    </w:p>
    <w:p w:rsidR="00DF04E5" w:rsidRPr="00DF04E5" w:rsidRDefault="00DF04E5" w:rsidP="00DF04E5">
      <w:pPr>
        <w:numPr>
          <w:ilvl w:val="0"/>
          <w:numId w:val="30"/>
        </w:numPr>
        <w:tabs>
          <w:tab w:val="clear" w:pos="709"/>
          <w:tab w:val="right" w:pos="9790"/>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Технологический потенциал сортов нута Саратовской</w:t>
      </w:r>
      <w:r w:rsidRPr="00DF04E5">
        <w:rPr>
          <w:rFonts w:ascii="Times New Roman" w:eastAsia="Times New Roman" w:hAnsi="Times New Roman" w:cs="Times New Roman"/>
          <w:color w:val="000000"/>
          <w:kern w:val="0"/>
          <w:sz w:val="26"/>
          <w:szCs w:val="26"/>
          <w:lang w:eastAsia="ru-RU" w:bidi="ru-RU"/>
        </w:rPr>
        <w:tab/>
        <w:t>89 селекции</w:t>
      </w:r>
    </w:p>
    <w:p w:rsidR="00DF04E5" w:rsidRPr="00DF04E5" w:rsidRDefault="00DF04E5" w:rsidP="00DF04E5">
      <w:pPr>
        <w:numPr>
          <w:ilvl w:val="0"/>
          <w:numId w:val="29"/>
        </w:numPr>
        <w:tabs>
          <w:tab w:val="clear" w:pos="709"/>
          <w:tab w:val="right" w:pos="9335"/>
          <w:tab w:val="right" w:pos="9790"/>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Исследование реологических свойств полуфабрикатов с</w:t>
      </w:r>
      <w:r w:rsidRPr="00DF04E5">
        <w:rPr>
          <w:rFonts w:ascii="Times New Roman" w:eastAsia="Times New Roman" w:hAnsi="Times New Roman" w:cs="Times New Roman"/>
          <w:color w:val="000000"/>
          <w:kern w:val="0"/>
          <w:sz w:val="26"/>
          <w:szCs w:val="26"/>
          <w:lang w:eastAsia="ru-RU" w:bidi="ru-RU"/>
        </w:rPr>
        <w:tab/>
        <w:t>96</w:t>
      </w:r>
    </w:p>
    <w:p w:rsidR="00DF04E5" w:rsidRPr="00DF04E5" w:rsidRDefault="00DF04E5" w:rsidP="00DF04E5">
      <w:pPr>
        <w:tabs>
          <w:tab w:val="clear" w:pos="709"/>
        </w:tabs>
        <w:suppressAutoHyphens w:val="0"/>
        <w:spacing w:after="0" w:line="322" w:lineRule="exact"/>
        <w:ind w:left="96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использованием муки из цельносмолотых семян нута различных</w:t>
      </w:r>
    </w:p>
    <w:p w:rsidR="00DF04E5" w:rsidRPr="00DF04E5" w:rsidRDefault="00DF04E5" w:rsidP="00DF04E5">
      <w:pPr>
        <w:tabs>
          <w:tab w:val="clear" w:pos="709"/>
        </w:tabs>
        <w:suppressAutoHyphens w:val="0"/>
        <w:spacing w:after="0" w:line="322" w:lineRule="exact"/>
        <w:ind w:left="96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сортов</w:t>
      </w:r>
    </w:p>
    <w:p w:rsidR="00DF04E5" w:rsidRPr="00DF04E5" w:rsidRDefault="00DF04E5" w:rsidP="00DF04E5">
      <w:pPr>
        <w:numPr>
          <w:ilvl w:val="0"/>
          <w:numId w:val="29"/>
        </w:numPr>
        <w:tabs>
          <w:tab w:val="clear" w:pos="709"/>
          <w:tab w:val="left" w:pos="923"/>
          <w:tab w:val="right" w:pos="9885"/>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fldChar w:fldCharType="begin"/>
      </w:r>
      <w:r w:rsidRPr="00DF04E5">
        <w:rPr>
          <w:rFonts w:ascii="Times New Roman" w:eastAsia="Times New Roman" w:hAnsi="Times New Roman" w:cs="Times New Roman"/>
          <w:color w:val="000000"/>
          <w:kern w:val="0"/>
          <w:sz w:val="26"/>
          <w:szCs w:val="26"/>
          <w:lang w:eastAsia="ru-RU" w:bidi="ru-RU"/>
        </w:rPr>
        <w:instrText xml:space="preserve"> TOC \o "1-5" \h \z </w:instrText>
      </w:r>
      <w:r w:rsidRPr="00DF04E5">
        <w:rPr>
          <w:rFonts w:ascii="Times New Roman" w:eastAsia="Times New Roman" w:hAnsi="Times New Roman" w:cs="Times New Roman"/>
          <w:color w:val="000000"/>
          <w:kern w:val="0"/>
          <w:sz w:val="26"/>
          <w:szCs w:val="26"/>
          <w:lang w:eastAsia="ru-RU" w:bidi="ru-RU"/>
        </w:rPr>
        <w:fldChar w:fldCharType="separate"/>
      </w:r>
      <w:r w:rsidRPr="00DF04E5">
        <w:rPr>
          <w:rFonts w:ascii="Times New Roman" w:eastAsia="Times New Roman" w:hAnsi="Times New Roman" w:cs="Times New Roman"/>
          <w:color w:val="000000"/>
          <w:kern w:val="0"/>
          <w:sz w:val="26"/>
          <w:szCs w:val="26"/>
          <w:lang w:eastAsia="ru-RU" w:bidi="ru-RU"/>
        </w:rPr>
        <w:t>Влияние нутовой муки на интенсивность брожения пшеничного</w:t>
      </w:r>
      <w:r w:rsidRPr="00DF04E5">
        <w:rPr>
          <w:rFonts w:ascii="Times New Roman" w:eastAsia="Times New Roman" w:hAnsi="Times New Roman" w:cs="Times New Roman"/>
          <w:color w:val="000000"/>
          <w:kern w:val="0"/>
          <w:sz w:val="26"/>
          <w:szCs w:val="26"/>
          <w:lang w:eastAsia="ru-RU" w:bidi="ru-RU"/>
        </w:rPr>
        <w:tab/>
        <w:t>102</w:t>
      </w:r>
    </w:p>
    <w:p w:rsidR="00DF04E5" w:rsidRPr="00DF04E5" w:rsidRDefault="00DF04E5" w:rsidP="00DF04E5">
      <w:pPr>
        <w:tabs>
          <w:tab w:val="clear" w:pos="709"/>
        </w:tabs>
        <w:suppressAutoHyphens w:val="0"/>
        <w:spacing w:after="0" w:line="322" w:lineRule="exact"/>
        <w:ind w:left="96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теста</w:t>
      </w:r>
    </w:p>
    <w:p w:rsidR="00DF04E5" w:rsidRPr="00DF04E5" w:rsidRDefault="00DF04E5" w:rsidP="00DF04E5">
      <w:pPr>
        <w:numPr>
          <w:ilvl w:val="0"/>
          <w:numId w:val="29"/>
        </w:numPr>
        <w:tabs>
          <w:tab w:val="clear" w:pos="709"/>
          <w:tab w:val="left" w:pos="923"/>
          <w:tab w:val="right" w:pos="9885"/>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Влияние нутовой муки на газообразующую способность теста</w:t>
      </w:r>
      <w:r w:rsidRPr="00DF04E5">
        <w:rPr>
          <w:rFonts w:ascii="Times New Roman" w:eastAsia="Times New Roman" w:hAnsi="Times New Roman" w:cs="Times New Roman"/>
          <w:color w:val="000000"/>
          <w:kern w:val="0"/>
          <w:sz w:val="26"/>
          <w:szCs w:val="26"/>
          <w:lang w:eastAsia="ru-RU" w:bidi="ru-RU"/>
        </w:rPr>
        <w:tab/>
        <w:t>104</w:t>
      </w:r>
    </w:p>
    <w:p w:rsidR="00DF04E5" w:rsidRPr="00DF04E5" w:rsidRDefault="00DF04E5" w:rsidP="00DF04E5">
      <w:pPr>
        <w:numPr>
          <w:ilvl w:val="0"/>
          <w:numId w:val="29"/>
        </w:numPr>
        <w:tabs>
          <w:tab w:val="clear" w:pos="709"/>
          <w:tab w:val="left" w:pos="923"/>
          <w:tab w:val="right" w:pos="9885"/>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Применение муки из семян различных сортов нута в технологии</w:t>
      </w:r>
      <w:r w:rsidRPr="00DF04E5">
        <w:rPr>
          <w:rFonts w:ascii="Times New Roman" w:eastAsia="Times New Roman" w:hAnsi="Times New Roman" w:cs="Times New Roman"/>
          <w:color w:val="000000"/>
          <w:kern w:val="0"/>
          <w:sz w:val="26"/>
          <w:szCs w:val="26"/>
          <w:lang w:eastAsia="ru-RU" w:bidi="ru-RU"/>
        </w:rPr>
        <w:tab/>
        <w:t>117</w:t>
      </w:r>
    </w:p>
    <w:p w:rsidR="00DF04E5" w:rsidRPr="00DF04E5" w:rsidRDefault="00DF04E5" w:rsidP="00DF04E5">
      <w:pPr>
        <w:tabs>
          <w:tab w:val="clear" w:pos="709"/>
        </w:tabs>
        <w:suppressAutoHyphens w:val="0"/>
        <w:spacing w:after="0" w:line="322" w:lineRule="exact"/>
        <w:ind w:left="96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хлеба</w:t>
      </w:r>
    </w:p>
    <w:p w:rsidR="00DF04E5" w:rsidRPr="00DF04E5" w:rsidRDefault="00DF04E5" w:rsidP="00DF04E5">
      <w:pPr>
        <w:numPr>
          <w:ilvl w:val="0"/>
          <w:numId w:val="29"/>
        </w:numPr>
        <w:tabs>
          <w:tab w:val="clear" w:pos="709"/>
          <w:tab w:val="left" w:pos="923"/>
          <w:tab w:val="right" w:pos="9885"/>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Расширение ассортимента хлебобулочных изделий с нутовой мукой</w:t>
      </w:r>
      <w:r w:rsidRPr="00DF04E5">
        <w:rPr>
          <w:rFonts w:ascii="Times New Roman" w:eastAsia="Times New Roman" w:hAnsi="Times New Roman" w:cs="Times New Roman"/>
          <w:color w:val="000000"/>
          <w:kern w:val="0"/>
          <w:sz w:val="26"/>
          <w:szCs w:val="26"/>
          <w:lang w:eastAsia="ru-RU" w:bidi="ru-RU"/>
        </w:rPr>
        <w:tab/>
        <w:t>125</w:t>
      </w:r>
      <w:r w:rsidRPr="00DF04E5">
        <w:rPr>
          <w:rFonts w:ascii="Times New Roman" w:eastAsia="Times New Roman" w:hAnsi="Times New Roman" w:cs="Times New Roman"/>
          <w:color w:val="000000"/>
          <w:kern w:val="0"/>
          <w:sz w:val="26"/>
          <w:szCs w:val="26"/>
          <w:lang w:eastAsia="ru-RU" w:bidi="ru-RU"/>
        </w:rPr>
        <w:fldChar w:fldCharType="end"/>
      </w:r>
    </w:p>
    <w:p w:rsidR="00DF04E5" w:rsidRPr="00DF04E5" w:rsidRDefault="00DF04E5" w:rsidP="00DF04E5">
      <w:pPr>
        <w:tabs>
          <w:tab w:val="clear" w:pos="709"/>
        </w:tabs>
        <w:suppressAutoHyphens w:val="0"/>
        <w:spacing w:after="0" w:line="322" w:lineRule="exact"/>
        <w:ind w:left="96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по традиционной технологии</w:t>
      </w:r>
    </w:p>
    <w:p w:rsidR="00DF04E5" w:rsidRPr="00DF04E5" w:rsidRDefault="00DF04E5" w:rsidP="00DF04E5">
      <w:pPr>
        <w:numPr>
          <w:ilvl w:val="0"/>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Разработка рецептуры и технологии батона Студенческого с</w:t>
      </w:r>
      <w:r w:rsidRPr="00DF04E5">
        <w:rPr>
          <w:rFonts w:ascii="Times New Roman" w:eastAsia="Times New Roman" w:hAnsi="Times New Roman" w:cs="Times New Roman"/>
          <w:color w:val="000000"/>
          <w:kern w:val="0"/>
          <w:sz w:val="26"/>
          <w:szCs w:val="26"/>
          <w:lang w:eastAsia="ru-RU" w:bidi="ru-RU"/>
        </w:rPr>
        <w:tab/>
        <w:t>125 нутовой мукой</w:t>
      </w:r>
    </w:p>
    <w:p w:rsidR="00DF04E5" w:rsidRPr="00DF04E5" w:rsidRDefault="00DF04E5" w:rsidP="00DF04E5">
      <w:pPr>
        <w:numPr>
          <w:ilvl w:val="0"/>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Разработка рецептуры и технологии нутово-пшеничного 1 31 батона</w:t>
      </w:r>
    </w:p>
    <w:p w:rsidR="00DF04E5" w:rsidRPr="00DF04E5" w:rsidRDefault="00DF04E5" w:rsidP="00DF04E5">
      <w:pPr>
        <w:numPr>
          <w:ilvl w:val="0"/>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Характеристика изделий по содержанию ароматобразующих 134 веществ и антиоксидантов</w:t>
      </w:r>
    </w:p>
    <w:p w:rsidR="00DF04E5" w:rsidRPr="00DF04E5" w:rsidRDefault="00DF04E5" w:rsidP="00DF04E5">
      <w:pPr>
        <w:numPr>
          <w:ilvl w:val="0"/>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Влияние нутовой муки на продолжительность сохранения 137 свежести хлебобулочных изделий</w:t>
      </w:r>
    </w:p>
    <w:p w:rsidR="00DF04E5" w:rsidRPr="00DF04E5" w:rsidRDefault="00DF04E5" w:rsidP="00DF04E5">
      <w:pPr>
        <w:tabs>
          <w:tab w:val="clear" w:pos="709"/>
          <w:tab w:val="right" w:pos="9290"/>
          <w:tab w:val="right" w:pos="9885"/>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Глава</w:t>
      </w:r>
      <w:r w:rsidRPr="00DF04E5">
        <w:rPr>
          <w:rFonts w:ascii="Times New Roman" w:eastAsia="Times New Roman" w:hAnsi="Times New Roman" w:cs="Times New Roman"/>
          <w:color w:val="000000"/>
          <w:kern w:val="0"/>
          <w:sz w:val="26"/>
          <w:szCs w:val="26"/>
          <w:lang w:eastAsia="ru-RU" w:bidi="ru-RU"/>
        </w:rPr>
        <w:tab/>
        <w:t>IV. НАУЧНО-ПРАКТИЧЕСКИЕ ОСНОВЫ ТЕХНОЛОГИИ</w:t>
      </w:r>
      <w:r w:rsidRPr="00DF04E5">
        <w:rPr>
          <w:rFonts w:ascii="Times New Roman" w:eastAsia="Times New Roman" w:hAnsi="Times New Roman" w:cs="Times New Roman"/>
          <w:color w:val="000000"/>
          <w:kern w:val="0"/>
          <w:sz w:val="26"/>
          <w:szCs w:val="26"/>
          <w:lang w:eastAsia="ru-RU" w:bidi="ru-RU"/>
        </w:rPr>
        <w:tab/>
        <w:t>146</w:t>
      </w:r>
    </w:p>
    <w:p w:rsidR="00DF04E5" w:rsidRPr="00DF04E5" w:rsidRDefault="00DF04E5" w:rsidP="00DF04E5">
      <w:pPr>
        <w:tabs>
          <w:tab w:val="clear" w:pos="709"/>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СБИВНЫХ ХЛЕБОБУЛОЧНЫХ ИЗДЕЛИЙ</w:t>
      </w:r>
    </w:p>
    <w:p w:rsidR="00DF04E5" w:rsidRPr="00DF04E5" w:rsidRDefault="00DF04E5" w:rsidP="00DF04E5">
      <w:pPr>
        <w:numPr>
          <w:ilvl w:val="1"/>
          <w:numId w:val="31"/>
        </w:numPr>
        <w:tabs>
          <w:tab w:val="clear" w:pos="709"/>
          <w:tab w:val="left" w:pos="923"/>
        </w:tabs>
        <w:suppressAutoHyphens w:val="0"/>
        <w:spacing w:after="0" w:line="322" w:lineRule="exact"/>
        <w:ind w:right="66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Обоснование применения дезинтеграционно-волнового помола семян нута для производства хлебобулочных изделий повышенной пищевой ценности</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Отличия в технологии дезинтеграционно-волнового и</w:t>
      </w:r>
      <w:r w:rsidRPr="00DF04E5">
        <w:rPr>
          <w:rFonts w:ascii="Times New Roman" w:eastAsia="Times New Roman" w:hAnsi="Times New Roman" w:cs="Times New Roman"/>
          <w:color w:val="000000"/>
          <w:kern w:val="0"/>
          <w:sz w:val="26"/>
          <w:szCs w:val="26"/>
          <w:lang w:eastAsia="ru-RU" w:bidi="ru-RU"/>
        </w:rPr>
        <w:tab/>
        <w:t>146 валкового помола семян нута</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Результаты исследования биопродукта, полученного</w:t>
      </w:r>
      <w:r w:rsidRPr="00DF04E5">
        <w:rPr>
          <w:rFonts w:ascii="Times New Roman" w:eastAsia="Times New Roman" w:hAnsi="Times New Roman" w:cs="Times New Roman"/>
          <w:color w:val="000000"/>
          <w:kern w:val="0"/>
          <w:sz w:val="26"/>
          <w:szCs w:val="26"/>
          <w:lang w:eastAsia="ru-RU" w:bidi="ru-RU"/>
        </w:rPr>
        <w:tab/>
        <w:t>148 дезинтеграционно-волновым методом помола</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Влияние дезинтеграционно-волнового помола на</w:t>
      </w:r>
      <w:r w:rsidRPr="00DF04E5">
        <w:rPr>
          <w:rFonts w:ascii="Times New Roman" w:eastAsia="Times New Roman" w:hAnsi="Times New Roman" w:cs="Times New Roman"/>
          <w:color w:val="000000"/>
          <w:kern w:val="0"/>
          <w:sz w:val="26"/>
          <w:szCs w:val="26"/>
          <w:lang w:eastAsia="ru-RU" w:bidi="ru-RU"/>
        </w:rPr>
        <w:tab/>
        <w:t>153 фракционный и аминокислотный состав белков нута разных сортов</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Исследование фракционного состава белков муки из</w:t>
      </w:r>
      <w:r w:rsidRPr="00DF04E5">
        <w:rPr>
          <w:rFonts w:ascii="Times New Roman" w:eastAsia="Times New Roman" w:hAnsi="Times New Roman" w:cs="Times New Roman"/>
          <w:color w:val="000000"/>
          <w:kern w:val="0"/>
          <w:sz w:val="26"/>
          <w:szCs w:val="26"/>
          <w:lang w:eastAsia="ru-RU" w:bidi="ru-RU"/>
        </w:rPr>
        <w:tab/>
        <w:t>157 различных видов культур</w:t>
      </w:r>
    </w:p>
    <w:p w:rsidR="00DF04E5" w:rsidRPr="00DF04E5" w:rsidRDefault="00DF04E5" w:rsidP="00DF04E5">
      <w:pPr>
        <w:numPr>
          <w:ilvl w:val="1"/>
          <w:numId w:val="31"/>
        </w:numPr>
        <w:tabs>
          <w:tab w:val="clear" w:pos="709"/>
          <w:tab w:val="right" w:pos="9290"/>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Механизм образования пенообразных дисперсных систем и роль</w:t>
      </w:r>
      <w:r w:rsidRPr="00DF04E5">
        <w:rPr>
          <w:rFonts w:ascii="Times New Roman" w:eastAsia="Times New Roman" w:hAnsi="Times New Roman" w:cs="Times New Roman"/>
          <w:color w:val="000000"/>
          <w:kern w:val="0"/>
          <w:sz w:val="26"/>
          <w:szCs w:val="26"/>
          <w:lang w:eastAsia="ru-RU" w:bidi="ru-RU"/>
        </w:rPr>
        <w:tab/>
        <w:t>159</w:t>
      </w:r>
    </w:p>
    <w:p w:rsidR="00DF04E5" w:rsidRPr="00DF04E5" w:rsidRDefault="00DF04E5" w:rsidP="00DF04E5">
      <w:pPr>
        <w:tabs>
          <w:tab w:val="clear" w:pos="709"/>
        </w:tabs>
        <w:suppressAutoHyphens w:val="0"/>
        <w:spacing w:after="0" w:line="322" w:lineRule="exact"/>
        <w:ind w:left="96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компонентов муки</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Механизм образования теста при интенсивном перемешивании</w:t>
      </w:r>
      <w:r w:rsidRPr="00DF04E5">
        <w:rPr>
          <w:rFonts w:ascii="Times New Roman" w:eastAsia="Times New Roman" w:hAnsi="Times New Roman" w:cs="Times New Roman"/>
          <w:color w:val="000000"/>
          <w:kern w:val="0"/>
          <w:sz w:val="26"/>
          <w:szCs w:val="26"/>
          <w:lang w:eastAsia="ru-RU" w:bidi="ru-RU"/>
        </w:rPr>
        <w:tab/>
        <w:t>161</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Механизм механического разрыхления структуры сбивного</w:t>
      </w:r>
      <w:r w:rsidRPr="00DF04E5">
        <w:rPr>
          <w:rFonts w:ascii="Times New Roman" w:eastAsia="Times New Roman" w:hAnsi="Times New Roman" w:cs="Times New Roman"/>
          <w:color w:val="000000"/>
          <w:kern w:val="0"/>
          <w:sz w:val="26"/>
          <w:szCs w:val="26"/>
          <w:lang w:eastAsia="ru-RU" w:bidi="ru-RU"/>
        </w:rPr>
        <w:tab/>
        <w:t>164 теста</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Влияние технологических факторов при интенсивном</w:t>
      </w:r>
      <w:r w:rsidRPr="00DF04E5">
        <w:rPr>
          <w:rFonts w:ascii="Times New Roman" w:eastAsia="Times New Roman" w:hAnsi="Times New Roman" w:cs="Times New Roman"/>
          <w:color w:val="000000"/>
          <w:kern w:val="0"/>
          <w:sz w:val="26"/>
          <w:szCs w:val="26"/>
          <w:lang w:eastAsia="ru-RU" w:bidi="ru-RU"/>
        </w:rPr>
        <w:tab/>
        <w:t>169 перемешивании на структурообразование теста</w:t>
      </w:r>
    </w:p>
    <w:p w:rsidR="00DF04E5" w:rsidRPr="00DF04E5" w:rsidRDefault="00DF04E5" w:rsidP="00DF04E5">
      <w:pPr>
        <w:numPr>
          <w:ilvl w:val="1"/>
          <w:numId w:val="31"/>
        </w:numPr>
        <w:tabs>
          <w:tab w:val="clear" w:pos="709"/>
          <w:tab w:val="right" w:pos="9290"/>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Исследование влияния технологических параметров на показатели</w:t>
      </w:r>
      <w:r w:rsidRPr="00DF04E5">
        <w:rPr>
          <w:rFonts w:ascii="Times New Roman" w:eastAsia="Times New Roman" w:hAnsi="Times New Roman" w:cs="Times New Roman"/>
          <w:color w:val="000000"/>
          <w:kern w:val="0"/>
          <w:sz w:val="26"/>
          <w:szCs w:val="26"/>
          <w:lang w:eastAsia="ru-RU" w:bidi="ru-RU"/>
        </w:rPr>
        <w:tab/>
        <w:t>178</w:t>
      </w:r>
    </w:p>
    <w:p w:rsidR="00DF04E5" w:rsidRPr="00DF04E5" w:rsidRDefault="00DF04E5" w:rsidP="00DF04E5">
      <w:pPr>
        <w:tabs>
          <w:tab w:val="clear" w:pos="709"/>
        </w:tabs>
        <w:suppressAutoHyphens w:val="0"/>
        <w:spacing w:after="0" w:line="322" w:lineRule="exact"/>
        <w:ind w:left="960" w:firstLine="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качества сбивных полуфабрикатов и изделий на основе муки из цельносмолотых семян нута</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Изменение объемной массы сбивного полуфабриката от</w:t>
      </w:r>
      <w:r w:rsidRPr="00DF04E5">
        <w:rPr>
          <w:rFonts w:ascii="Times New Roman" w:eastAsia="Times New Roman" w:hAnsi="Times New Roman" w:cs="Times New Roman"/>
          <w:color w:val="000000"/>
          <w:kern w:val="0"/>
          <w:sz w:val="26"/>
          <w:szCs w:val="26"/>
          <w:lang w:eastAsia="ru-RU" w:bidi="ru-RU"/>
        </w:rPr>
        <w:tab/>
        <w:t>178 параметров сбивания</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Исследование влияния сухой </w:t>
      </w:r>
      <w:r w:rsidRPr="00DF04E5">
        <w:rPr>
          <w:rFonts w:ascii="Times New Roman" w:eastAsia="Times New Roman" w:hAnsi="Times New Roman" w:cs="Times New Roman"/>
          <w:color w:val="000000"/>
          <w:kern w:val="0"/>
          <w:sz w:val="26"/>
          <w:szCs w:val="26"/>
          <w:u w:val="single"/>
          <w:lang w:eastAsia="ru-RU" w:bidi="ru-RU"/>
        </w:rPr>
        <w:t>пш</w:t>
      </w:r>
      <w:r w:rsidRPr="00DF04E5">
        <w:rPr>
          <w:rFonts w:ascii="Times New Roman" w:eastAsia="Times New Roman" w:hAnsi="Times New Roman" w:cs="Times New Roman"/>
          <w:color w:val="000000"/>
          <w:kern w:val="0"/>
          <w:sz w:val="26"/>
          <w:szCs w:val="26"/>
          <w:lang w:eastAsia="ru-RU" w:bidi="ru-RU"/>
        </w:rPr>
        <w:t>еничной клейковины, соли</w:t>
      </w:r>
      <w:r w:rsidRPr="00DF04E5">
        <w:rPr>
          <w:rFonts w:ascii="Times New Roman" w:eastAsia="Times New Roman" w:hAnsi="Times New Roman" w:cs="Times New Roman"/>
          <w:color w:val="000000"/>
          <w:kern w:val="0"/>
          <w:sz w:val="26"/>
          <w:szCs w:val="26"/>
          <w:lang w:eastAsia="ru-RU" w:bidi="ru-RU"/>
        </w:rPr>
        <w:tab/>
        <w:t>180 поваренной и крахмала на показатели качества сбивного теста и хлеба</w:t>
      </w:r>
    </w:p>
    <w:p w:rsidR="00DF04E5" w:rsidRPr="00DF04E5" w:rsidRDefault="00DF04E5" w:rsidP="00DF04E5">
      <w:pPr>
        <w:numPr>
          <w:ilvl w:val="2"/>
          <w:numId w:val="31"/>
        </w:numPr>
        <w:tabs>
          <w:tab w:val="clear" w:pos="709"/>
          <w:tab w:val="right" w:pos="988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Разработка оптимального рецептурного состава нутового</w:t>
      </w:r>
      <w:r w:rsidRPr="00DF04E5">
        <w:rPr>
          <w:rFonts w:ascii="Times New Roman" w:eastAsia="Times New Roman" w:hAnsi="Times New Roman" w:cs="Times New Roman"/>
          <w:color w:val="000000"/>
          <w:kern w:val="0"/>
          <w:sz w:val="26"/>
          <w:szCs w:val="26"/>
          <w:lang w:eastAsia="ru-RU" w:bidi="ru-RU"/>
        </w:rPr>
        <w:tab/>
        <w:t>183</w:t>
      </w:r>
    </w:p>
    <w:p w:rsidR="00DF04E5" w:rsidRPr="00DF04E5" w:rsidRDefault="00DF04E5" w:rsidP="00DF04E5">
      <w:pPr>
        <w:tabs>
          <w:tab w:val="clear" w:pos="709"/>
        </w:tabs>
        <w:suppressAutoHyphens w:val="0"/>
        <w:spacing w:after="0" w:line="322" w:lineRule="exact"/>
        <w:ind w:left="20" w:firstLine="96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хлеба</w:t>
      </w:r>
    </w:p>
    <w:p w:rsidR="00DF04E5" w:rsidRPr="00DF04E5" w:rsidRDefault="00DF04E5" w:rsidP="00DF04E5">
      <w:pPr>
        <w:numPr>
          <w:ilvl w:val="2"/>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Оценка качества сбивного хлеба из муки цельносмолотых 189 семян нута</w:t>
      </w:r>
    </w:p>
    <w:p w:rsidR="00DF04E5" w:rsidRPr="00DF04E5" w:rsidRDefault="00DF04E5" w:rsidP="00DF04E5">
      <w:pPr>
        <w:numPr>
          <w:ilvl w:val="2"/>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Изменение показателей качества хлебобулочного изделия в 194 процессе хранения</w:t>
      </w:r>
    </w:p>
    <w:p w:rsidR="00DF04E5" w:rsidRPr="00DF04E5" w:rsidRDefault="00DF04E5" w:rsidP="00DF04E5">
      <w:pPr>
        <w:numPr>
          <w:ilvl w:val="2"/>
          <w:numId w:val="31"/>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Пищевая ценность хлебобулочного изделия</w:t>
      </w:r>
      <w:r w:rsidRPr="00DF04E5">
        <w:rPr>
          <w:rFonts w:ascii="Times New Roman" w:eastAsia="Times New Roman" w:hAnsi="Times New Roman" w:cs="Times New Roman"/>
          <w:color w:val="000000"/>
          <w:kern w:val="0"/>
          <w:sz w:val="26"/>
          <w:szCs w:val="26"/>
          <w:lang w:eastAsia="ru-RU" w:bidi="ru-RU"/>
        </w:rPr>
        <w:tab/>
        <w:t>197</w:t>
      </w:r>
    </w:p>
    <w:p w:rsidR="00DF04E5" w:rsidRPr="00DF04E5" w:rsidRDefault="00DF04E5" w:rsidP="00DF04E5">
      <w:pPr>
        <w:numPr>
          <w:ilvl w:val="1"/>
          <w:numId w:val="31"/>
        </w:numPr>
        <w:tabs>
          <w:tab w:val="clear" w:pos="709"/>
          <w:tab w:val="left" w:pos="943"/>
          <w:tab w:val="right" w:pos="9882"/>
          <w:tab w:val="left" w:pos="97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Совершенствование технологии сбивного хлеба из муки</w:t>
      </w:r>
      <w:r w:rsidRPr="00DF04E5">
        <w:rPr>
          <w:rFonts w:ascii="Times New Roman" w:eastAsia="Times New Roman" w:hAnsi="Times New Roman" w:cs="Times New Roman"/>
          <w:color w:val="000000"/>
          <w:kern w:val="0"/>
          <w:sz w:val="26"/>
          <w:szCs w:val="26"/>
          <w:lang w:eastAsia="ru-RU" w:bidi="ru-RU"/>
        </w:rPr>
        <w:tab/>
        <w:t>200</w:t>
      </w:r>
    </w:p>
    <w:p w:rsidR="00DF04E5" w:rsidRPr="00DF04E5" w:rsidRDefault="00DF04E5" w:rsidP="00DF04E5">
      <w:pPr>
        <w:tabs>
          <w:tab w:val="clear" w:pos="709"/>
        </w:tabs>
        <w:suppressAutoHyphens w:val="0"/>
        <w:spacing w:after="0" w:line="322" w:lineRule="exact"/>
        <w:ind w:left="96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цельносмолотых семян нута</w:t>
      </w:r>
    </w:p>
    <w:p w:rsidR="00DF04E5" w:rsidRPr="00DF04E5" w:rsidRDefault="00DF04E5" w:rsidP="00DF04E5">
      <w:pPr>
        <w:numPr>
          <w:ilvl w:val="2"/>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Сравнительная оценка сбивных полуфабрикатов и изделий из 200 муки цельносмолотых семян нута разных сортов</w:t>
      </w:r>
    </w:p>
    <w:p w:rsidR="00DF04E5" w:rsidRPr="00DF04E5" w:rsidRDefault="00DF04E5" w:rsidP="00DF04E5">
      <w:pPr>
        <w:numPr>
          <w:ilvl w:val="2"/>
          <w:numId w:val="31"/>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Исследование влияния яблочного сока и модифицированного 202 крахмала на показатели качества теста и хлеба</w:t>
      </w:r>
    </w:p>
    <w:p w:rsidR="00DF04E5" w:rsidRPr="00DF04E5" w:rsidRDefault="00DF04E5" w:rsidP="00DF04E5">
      <w:pPr>
        <w:numPr>
          <w:ilvl w:val="2"/>
          <w:numId w:val="31"/>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Исследование влияния рН теста на пенообразующую</w:t>
      </w:r>
      <w:r w:rsidRPr="00DF04E5">
        <w:rPr>
          <w:rFonts w:ascii="Times New Roman" w:eastAsia="Times New Roman" w:hAnsi="Times New Roman" w:cs="Times New Roman"/>
          <w:color w:val="000000"/>
          <w:kern w:val="0"/>
          <w:sz w:val="26"/>
          <w:szCs w:val="26"/>
          <w:lang w:eastAsia="ru-RU" w:bidi="ru-RU"/>
        </w:rPr>
        <w:tab/>
        <w:t>203 способность белков нута</w:t>
      </w:r>
    </w:p>
    <w:p w:rsidR="00DF04E5" w:rsidRPr="00DF04E5" w:rsidRDefault="00DF04E5" w:rsidP="00DF04E5">
      <w:pPr>
        <w:numPr>
          <w:ilvl w:val="2"/>
          <w:numId w:val="31"/>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Оптимизация способа приготовления сбивного теста</w:t>
      </w:r>
      <w:r w:rsidRPr="00DF04E5">
        <w:rPr>
          <w:rFonts w:ascii="Times New Roman" w:eastAsia="Times New Roman" w:hAnsi="Times New Roman" w:cs="Times New Roman"/>
          <w:color w:val="000000"/>
          <w:kern w:val="0"/>
          <w:sz w:val="26"/>
          <w:szCs w:val="26"/>
          <w:lang w:eastAsia="ru-RU" w:bidi="ru-RU"/>
        </w:rPr>
        <w:tab/>
        <w:t>206</w:t>
      </w:r>
    </w:p>
    <w:p w:rsidR="00DF04E5" w:rsidRPr="00DF04E5" w:rsidRDefault="00DF04E5" w:rsidP="00DF04E5">
      <w:pPr>
        <w:numPr>
          <w:ilvl w:val="2"/>
          <w:numId w:val="31"/>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Оценка качества хлеба</w:t>
      </w:r>
      <w:r w:rsidRPr="00DF04E5">
        <w:rPr>
          <w:rFonts w:ascii="Times New Roman" w:eastAsia="Times New Roman" w:hAnsi="Times New Roman" w:cs="Times New Roman"/>
          <w:color w:val="000000"/>
          <w:kern w:val="0"/>
          <w:sz w:val="26"/>
          <w:szCs w:val="26"/>
          <w:lang w:eastAsia="ru-RU" w:bidi="ru-RU"/>
        </w:rPr>
        <w:tab/>
        <w:t>210 Глава V. НАУЧНО-ПРАКТИЧЕСКИЕ ОСНОВЫ ТЕХНОЛОГИИ МУЧНЫХ 217 КОНДИТЕРСКИХ ИЗДЕЛИЙ ПОВЫШЕННОЙ ПИЩЕВОЙ И БИОЛОГИЧЕСКОЙ ЦЕННОСТИ</w:t>
      </w:r>
    </w:p>
    <w:p w:rsidR="00DF04E5" w:rsidRPr="00DF04E5" w:rsidRDefault="00DF04E5" w:rsidP="00DF04E5">
      <w:pPr>
        <w:numPr>
          <w:ilvl w:val="0"/>
          <w:numId w:val="32"/>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Разработка технологии кексов из муки различных видов культур 217</w:t>
      </w:r>
    </w:p>
    <w:p w:rsidR="00DF04E5" w:rsidRPr="00DF04E5" w:rsidRDefault="00DF04E5" w:rsidP="00DF04E5">
      <w:pPr>
        <w:numPr>
          <w:ilvl w:val="0"/>
          <w:numId w:val="33"/>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Применение муки из различного растительного сырья в</w:t>
      </w:r>
      <w:r w:rsidRPr="00DF04E5">
        <w:rPr>
          <w:rFonts w:ascii="Times New Roman" w:eastAsia="Times New Roman" w:hAnsi="Times New Roman" w:cs="Times New Roman"/>
          <w:color w:val="000000"/>
          <w:kern w:val="0"/>
          <w:sz w:val="26"/>
          <w:szCs w:val="26"/>
          <w:lang w:eastAsia="ru-RU" w:bidi="ru-RU"/>
        </w:rPr>
        <w:tab/>
        <w:t>217 технологии кексов</w:t>
      </w:r>
    </w:p>
    <w:p w:rsidR="00DF04E5" w:rsidRPr="00DF04E5" w:rsidRDefault="00DF04E5" w:rsidP="00DF04E5">
      <w:pPr>
        <w:numPr>
          <w:ilvl w:val="0"/>
          <w:numId w:val="33"/>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Влияние различных видов муки и их соотношений на</w:t>
      </w:r>
      <w:r w:rsidRPr="00DF04E5">
        <w:rPr>
          <w:rFonts w:ascii="Times New Roman" w:eastAsia="Times New Roman" w:hAnsi="Times New Roman" w:cs="Times New Roman"/>
          <w:color w:val="000000"/>
          <w:kern w:val="0"/>
          <w:sz w:val="26"/>
          <w:szCs w:val="26"/>
          <w:lang w:eastAsia="ru-RU" w:bidi="ru-RU"/>
        </w:rPr>
        <w:tab/>
        <w:t>225 показатели качества кексов</w:t>
      </w:r>
    </w:p>
    <w:p w:rsidR="00DF04E5" w:rsidRPr="00DF04E5" w:rsidRDefault="00DF04E5" w:rsidP="00DF04E5">
      <w:pPr>
        <w:numPr>
          <w:ilvl w:val="0"/>
          <w:numId w:val="33"/>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Органолептические и физико-химические показатели качества 231 кексов</w:t>
      </w:r>
    </w:p>
    <w:p w:rsidR="00DF04E5" w:rsidRPr="00DF04E5" w:rsidRDefault="00DF04E5" w:rsidP="00DF04E5">
      <w:pPr>
        <w:numPr>
          <w:ilvl w:val="0"/>
          <w:numId w:val="33"/>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Определение содержания ароматобразующих веществ</w:t>
      </w:r>
      <w:r w:rsidRPr="00DF04E5">
        <w:rPr>
          <w:rFonts w:ascii="Times New Roman" w:eastAsia="Times New Roman" w:hAnsi="Times New Roman" w:cs="Times New Roman"/>
          <w:color w:val="000000"/>
          <w:kern w:val="0"/>
          <w:sz w:val="26"/>
          <w:szCs w:val="26"/>
          <w:lang w:eastAsia="ru-RU" w:bidi="ru-RU"/>
        </w:rPr>
        <w:tab/>
        <w:t>237 антиоксидантной активности изделий</w:t>
      </w:r>
    </w:p>
    <w:p w:rsidR="00DF04E5" w:rsidRPr="00DF04E5" w:rsidRDefault="00DF04E5" w:rsidP="00DF04E5">
      <w:pPr>
        <w:numPr>
          <w:ilvl w:val="0"/>
          <w:numId w:val="33"/>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Определение рационального состава изделия с помощью 241 метода многокритериальной оптимизации</w:t>
      </w:r>
    </w:p>
    <w:p w:rsidR="00DF04E5" w:rsidRPr="00DF04E5" w:rsidRDefault="00DF04E5" w:rsidP="00DF04E5">
      <w:pPr>
        <w:numPr>
          <w:ilvl w:val="0"/>
          <w:numId w:val="33"/>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Исследование изменения показателей качества кексов в</w:t>
      </w:r>
      <w:r w:rsidRPr="00DF04E5">
        <w:rPr>
          <w:rFonts w:ascii="Times New Roman" w:eastAsia="Times New Roman" w:hAnsi="Times New Roman" w:cs="Times New Roman"/>
          <w:color w:val="000000"/>
          <w:kern w:val="0"/>
          <w:sz w:val="26"/>
          <w:szCs w:val="26"/>
          <w:lang w:eastAsia="ru-RU" w:bidi="ru-RU"/>
        </w:rPr>
        <w:tab/>
        <w:t>244 процессе хранения</w:t>
      </w:r>
    </w:p>
    <w:p w:rsidR="00DF04E5" w:rsidRPr="00DF04E5" w:rsidRDefault="00DF04E5" w:rsidP="00DF04E5">
      <w:pPr>
        <w:numPr>
          <w:ilvl w:val="0"/>
          <w:numId w:val="32"/>
        </w:numPr>
        <w:tabs>
          <w:tab w:val="clear" w:pos="709"/>
          <w:tab w:val="left" w:pos="943"/>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Разработка технологии коржиков на основе муки из</w:t>
      </w:r>
      <w:r w:rsidRPr="00DF04E5">
        <w:rPr>
          <w:rFonts w:ascii="Times New Roman" w:eastAsia="Times New Roman" w:hAnsi="Times New Roman" w:cs="Times New Roman"/>
          <w:color w:val="000000"/>
          <w:kern w:val="0"/>
          <w:sz w:val="26"/>
          <w:szCs w:val="26"/>
          <w:lang w:eastAsia="ru-RU" w:bidi="ru-RU"/>
        </w:rPr>
        <w:tab/>
        <w:t>247</w:t>
      </w:r>
    </w:p>
    <w:p w:rsidR="00DF04E5" w:rsidRPr="00DF04E5" w:rsidRDefault="00DF04E5" w:rsidP="00DF04E5">
      <w:pPr>
        <w:tabs>
          <w:tab w:val="clear" w:pos="709"/>
        </w:tabs>
        <w:suppressAutoHyphens w:val="0"/>
        <w:spacing w:after="0" w:line="322" w:lineRule="exact"/>
        <w:ind w:left="96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цельносмолотых семян нута</w:t>
      </w:r>
    </w:p>
    <w:p w:rsidR="00DF04E5" w:rsidRPr="00DF04E5" w:rsidRDefault="00DF04E5" w:rsidP="00DF04E5">
      <w:pPr>
        <w:numPr>
          <w:ilvl w:val="0"/>
          <w:numId w:val="34"/>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Влияние дозировки муки из цельносмолотого нута на свойства 247 теста и качество коржиков</w:t>
      </w:r>
    </w:p>
    <w:p w:rsidR="00DF04E5" w:rsidRPr="00DF04E5" w:rsidRDefault="00DF04E5" w:rsidP="00DF04E5">
      <w:pPr>
        <w:numPr>
          <w:ilvl w:val="0"/>
          <w:numId w:val="34"/>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Определение оптимальной дозировки нутовой муки в</w:t>
      </w:r>
      <w:r w:rsidRPr="00DF04E5">
        <w:rPr>
          <w:rFonts w:ascii="Times New Roman" w:eastAsia="Times New Roman" w:hAnsi="Times New Roman" w:cs="Times New Roman"/>
          <w:color w:val="000000"/>
          <w:kern w:val="0"/>
          <w:sz w:val="26"/>
          <w:szCs w:val="26"/>
          <w:lang w:eastAsia="ru-RU" w:bidi="ru-RU"/>
        </w:rPr>
        <w:tab/>
        <w:t>255 рецептуре коржиков</w:t>
      </w:r>
    </w:p>
    <w:p w:rsidR="00DF04E5" w:rsidRPr="00DF04E5" w:rsidRDefault="00DF04E5" w:rsidP="00DF04E5">
      <w:pPr>
        <w:numPr>
          <w:ilvl w:val="0"/>
          <w:numId w:val="34"/>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Влияние дозировки патоки на показатели качества теста и 258 изделий</w:t>
      </w:r>
    </w:p>
    <w:p w:rsidR="00DF04E5" w:rsidRPr="00DF04E5" w:rsidRDefault="00DF04E5" w:rsidP="00DF04E5">
      <w:pPr>
        <w:numPr>
          <w:ilvl w:val="0"/>
          <w:numId w:val="34"/>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Определение содержания ароматобразующих веществ и</w:t>
      </w:r>
      <w:r w:rsidRPr="00DF04E5">
        <w:rPr>
          <w:rFonts w:ascii="Times New Roman" w:eastAsia="Times New Roman" w:hAnsi="Times New Roman" w:cs="Times New Roman"/>
          <w:color w:val="000000"/>
          <w:kern w:val="0"/>
          <w:sz w:val="26"/>
          <w:szCs w:val="26"/>
          <w:lang w:eastAsia="ru-RU" w:bidi="ru-RU"/>
        </w:rPr>
        <w:tab/>
        <w:t>262 антиоксидантов</w:t>
      </w:r>
    </w:p>
    <w:p w:rsidR="00DF04E5" w:rsidRPr="00DF04E5" w:rsidRDefault="00DF04E5" w:rsidP="00DF04E5">
      <w:pPr>
        <w:numPr>
          <w:ilvl w:val="0"/>
          <w:numId w:val="34"/>
        </w:numPr>
        <w:tabs>
          <w:tab w:val="clear" w:pos="709"/>
          <w:tab w:val="right" w:pos="9882"/>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Определение цветовых характеристик</w:t>
      </w:r>
      <w:r w:rsidRPr="00DF04E5">
        <w:rPr>
          <w:rFonts w:ascii="Times New Roman" w:eastAsia="Times New Roman" w:hAnsi="Times New Roman" w:cs="Times New Roman"/>
          <w:color w:val="000000"/>
          <w:kern w:val="0"/>
          <w:sz w:val="26"/>
          <w:szCs w:val="26"/>
          <w:lang w:eastAsia="ru-RU" w:bidi="ru-RU"/>
        </w:rPr>
        <w:tab/>
        <w:t>265</w:t>
      </w:r>
    </w:p>
    <w:p w:rsidR="00DF04E5" w:rsidRPr="00DF04E5" w:rsidRDefault="00DF04E5" w:rsidP="00DF04E5">
      <w:pPr>
        <w:numPr>
          <w:ilvl w:val="0"/>
          <w:numId w:val="34"/>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Исследование показателей качества коржиков в процессе их 267 хранения</w:t>
      </w:r>
    </w:p>
    <w:p w:rsidR="00DF04E5" w:rsidRPr="00DF04E5" w:rsidRDefault="00DF04E5" w:rsidP="00DF04E5">
      <w:pPr>
        <w:numPr>
          <w:ilvl w:val="0"/>
          <w:numId w:val="34"/>
        </w:numPr>
        <w:tabs>
          <w:tab w:val="clear" w:pos="709"/>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Разработка ассортимента коржиков повышенной пищевой 269 ценности</w:t>
      </w:r>
    </w:p>
    <w:p w:rsidR="00DF04E5" w:rsidRPr="00DF04E5" w:rsidRDefault="00DF04E5" w:rsidP="00DF04E5">
      <w:pPr>
        <w:numPr>
          <w:ilvl w:val="0"/>
          <w:numId w:val="34"/>
        </w:numPr>
        <w:tabs>
          <w:tab w:val="clear" w:pos="709"/>
          <w:tab w:val="right" w:pos="10805"/>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Оценка изделий по показателям пищевой ценности</w:t>
      </w:r>
      <w:r w:rsidRPr="00DF04E5">
        <w:rPr>
          <w:rFonts w:ascii="Times New Roman" w:eastAsia="Times New Roman" w:hAnsi="Times New Roman" w:cs="Times New Roman"/>
          <w:color w:val="000000"/>
          <w:kern w:val="0"/>
          <w:sz w:val="26"/>
          <w:szCs w:val="26"/>
          <w:lang w:eastAsia="ru-RU" w:bidi="ru-RU"/>
        </w:rPr>
        <w:tab/>
        <w:t>271</w:t>
      </w:r>
    </w:p>
    <w:p w:rsidR="00DF04E5" w:rsidRPr="00DF04E5" w:rsidRDefault="00DF04E5" w:rsidP="00DF04E5">
      <w:pPr>
        <w:numPr>
          <w:ilvl w:val="0"/>
          <w:numId w:val="32"/>
        </w:numPr>
        <w:tabs>
          <w:tab w:val="clear" w:pos="709"/>
          <w:tab w:val="left" w:pos="936"/>
          <w:tab w:val="left" w:pos="936"/>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Разработка технологии полуфабриката для заварного пирожного с 273</w:t>
      </w:r>
    </w:p>
    <w:p w:rsidR="00DF04E5" w:rsidRPr="00DF04E5" w:rsidRDefault="00DF04E5" w:rsidP="00DF04E5">
      <w:pPr>
        <w:tabs>
          <w:tab w:val="clear" w:pos="709"/>
        </w:tabs>
        <w:suppressAutoHyphens w:val="0"/>
        <w:spacing w:after="0" w:line="322" w:lineRule="exact"/>
        <w:ind w:left="96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нутовой мукой</w:t>
      </w:r>
    </w:p>
    <w:p w:rsidR="00DF04E5" w:rsidRPr="00DF04E5" w:rsidRDefault="00DF04E5" w:rsidP="00DF04E5">
      <w:pPr>
        <w:numPr>
          <w:ilvl w:val="0"/>
          <w:numId w:val="35"/>
        </w:numPr>
        <w:tabs>
          <w:tab w:val="clear" w:pos="709"/>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Влияние дозировки муки из семян нута на свойства теста и 273 качество полуфабриката для заварного пирожного</w:t>
      </w:r>
    </w:p>
    <w:p w:rsidR="00DF04E5" w:rsidRPr="00DF04E5" w:rsidRDefault="00DF04E5" w:rsidP="00DF04E5">
      <w:pPr>
        <w:numPr>
          <w:ilvl w:val="0"/>
          <w:numId w:val="35"/>
        </w:numPr>
        <w:tabs>
          <w:tab w:val="clear" w:pos="709"/>
        </w:tabs>
        <w:suppressAutoHyphens w:val="0"/>
        <w:spacing w:after="0" w:line="322"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Определение содержания ароматобразующих веществ и 277 антиоксидантов</w:t>
      </w:r>
    </w:p>
    <w:p w:rsidR="00DF04E5" w:rsidRPr="00DF04E5" w:rsidRDefault="00DF04E5" w:rsidP="00DF04E5">
      <w:pPr>
        <w:numPr>
          <w:ilvl w:val="0"/>
          <w:numId w:val="35"/>
        </w:numPr>
        <w:tabs>
          <w:tab w:val="clear" w:pos="709"/>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Исследование показателей качества изделий в процессе их 279</w:t>
      </w:r>
    </w:p>
    <w:p w:rsidR="00DF04E5" w:rsidRPr="00DF04E5" w:rsidRDefault="00DF04E5" w:rsidP="00DF04E5">
      <w:pPr>
        <w:tabs>
          <w:tab w:val="clear" w:pos="709"/>
        </w:tabs>
        <w:suppressAutoHyphens w:val="0"/>
        <w:spacing w:after="0" w:line="322" w:lineRule="exact"/>
        <w:ind w:left="96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хранения</w:t>
      </w:r>
    </w:p>
    <w:p w:rsidR="00DF04E5" w:rsidRPr="00DF04E5" w:rsidRDefault="00DF04E5" w:rsidP="00DF04E5">
      <w:pPr>
        <w:numPr>
          <w:ilvl w:val="0"/>
          <w:numId w:val="35"/>
        </w:numPr>
        <w:tabs>
          <w:tab w:val="clear" w:pos="709"/>
          <w:tab w:val="left" w:pos="1787"/>
          <w:tab w:val="right" w:pos="9870"/>
        </w:tabs>
        <w:suppressAutoHyphens w:val="0"/>
        <w:spacing w:after="0" w:line="322" w:lineRule="exact"/>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fldChar w:fldCharType="begin"/>
      </w:r>
      <w:r w:rsidRPr="00DF04E5">
        <w:rPr>
          <w:rFonts w:ascii="Times New Roman" w:eastAsia="Times New Roman" w:hAnsi="Times New Roman" w:cs="Times New Roman"/>
          <w:color w:val="000000"/>
          <w:kern w:val="0"/>
          <w:sz w:val="26"/>
          <w:szCs w:val="26"/>
          <w:lang w:eastAsia="ru-RU" w:bidi="ru-RU"/>
        </w:rPr>
        <w:instrText xml:space="preserve"> TOC \o "1-5" \h \z </w:instrText>
      </w:r>
      <w:r w:rsidRPr="00DF04E5">
        <w:rPr>
          <w:rFonts w:ascii="Times New Roman" w:eastAsia="Times New Roman" w:hAnsi="Times New Roman" w:cs="Times New Roman"/>
          <w:color w:val="000000"/>
          <w:kern w:val="0"/>
          <w:sz w:val="26"/>
          <w:szCs w:val="26"/>
          <w:lang w:eastAsia="ru-RU" w:bidi="ru-RU"/>
        </w:rPr>
        <w:fldChar w:fldCharType="separate"/>
      </w:r>
      <w:r w:rsidRPr="00DF04E5">
        <w:rPr>
          <w:rFonts w:ascii="Times New Roman" w:eastAsia="Times New Roman" w:hAnsi="Times New Roman" w:cs="Times New Roman"/>
          <w:color w:val="000000"/>
          <w:kern w:val="0"/>
          <w:sz w:val="26"/>
          <w:szCs w:val="26"/>
          <w:lang w:eastAsia="ru-RU" w:bidi="ru-RU"/>
        </w:rPr>
        <w:t>Оценка качества изделий</w:t>
      </w:r>
      <w:r w:rsidRPr="00DF04E5">
        <w:rPr>
          <w:rFonts w:ascii="Times New Roman" w:eastAsia="Times New Roman" w:hAnsi="Times New Roman" w:cs="Times New Roman"/>
          <w:color w:val="000000"/>
          <w:kern w:val="0"/>
          <w:sz w:val="26"/>
          <w:szCs w:val="26"/>
          <w:lang w:eastAsia="ru-RU" w:bidi="ru-RU"/>
        </w:rPr>
        <w:tab/>
        <w:t>279</w:t>
      </w:r>
    </w:p>
    <w:p w:rsidR="00DF04E5" w:rsidRPr="00DF04E5" w:rsidRDefault="00DF04E5" w:rsidP="00DF04E5">
      <w:pPr>
        <w:tabs>
          <w:tab w:val="clear" w:pos="709"/>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ВЫВОДЫ</w:t>
      </w:r>
      <w:r w:rsidRPr="00DF04E5">
        <w:rPr>
          <w:rFonts w:ascii="Times New Roman" w:eastAsia="Times New Roman" w:hAnsi="Times New Roman" w:cs="Times New Roman"/>
          <w:color w:val="000000"/>
          <w:kern w:val="0"/>
          <w:sz w:val="26"/>
          <w:szCs w:val="26"/>
          <w:lang w:eastAsia="ru-RU" w:bidi="ru-RU"/>
        </w:rPr>
        <w:tab/>
        <w:t>285</w:t>
      </w:r>
    </w:p>
    <w:p w:rsidR="00DF04E5" w:rsidRPr="00DF04E5" w:rsidRDefault="00DF04E5" w:rsidP="00DF04E5">
      <w:pPr>
        <w:tabs>
          <w:tab w:val="clear" w:pos="709"/>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ПРЕДЛОЖЕНИЯ ПРОИЗВОДСТВУ</w:t>
      </w:r>
      <w:r w:rsidRPr="00DF04E5">
        <w:rPr>
          <w:rFonts w:ascii="Times New Roman" w:eastAsia="Times New Roman" w:hAnsi="Times New Roman" w:cs="Times New Roman"/>
          <w:color w:val="000000"/>
          <w:kern w:val="0"/>
          <w:sz w:val="26"/>
          <w:szCs w:val="26"/>
          <w:lang w:eastAsia="ru-RU" w:bidi="ru-RU"/>
        </w:rPr>
        <w:tab/>
        <w:t>288</w:t>
      </w:r>
    </w:p>
    <w:p w:rsidR="00DF04E5" w:rsidRPr="00DF04E5" w:rsidRDefault="00DF04E5" w:rsidP="00DF04E5">
      <w:pPr>
        <w:tabs>
          <w:tab w:val="clear" w:pos="709"/>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БИБЛИОГРАФИЧЕСКИЙ СПИСОК</w:t>
      </w:r>
      <w:r w:rsidRPr="00DF04E5">
        <w:rPr>
          <w:rFonts w:ascii="Times New Roman" w:eastAsia="Times New Roman" w:hAnsi="Times New Roman" w:cs="Times New Roman"/>
          <w:color w:val="000000"/>
          <w:kern w:val="0"/>
          <w:sz w:val="26"/>
          <w:szCs w:val="26"/>
          <w:lang w:eastAsia="ru-RU" w:bidi="ru-RU"/>
        </w:rPr>
        <w:tab/>
        <w:t>290</w:t>
      </w:r>
    </w:p>
    <w:p w:rsidR="00DF04E5" w:rsidRPr="00DF04E5" w:rsidRDefault="00DF04E5" w:rsidP="00DF04E5">
      <w:pPr>
        <w:tabs>
          <w:tab w:val="clear" w:pos="709"/>
          <w:tab w:val="left" w:pos="1787"/>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Приложение</w:t>
      </w:r>
      <w:r w:rsidRPr="00DF04E5">
        <w:rPr>
          <w:rFonts w:ascii="Times New Roman" w:eastAsia="Times New Roman" w:hAnsi="Times New Roman" w:cs="Times New Roman"/>
          <w:color w:val="000000"/>
          <w:kern w:val="0"/>
          <w:sz w:val="26"/>
          <w:szCs w:val="26"/>
          <w:lang w:eastAsia="ru-RU" w:bidi="ru-RU"/>
        </w:rPr>
        <w:tab/>
        <w:t>А. Нормативно-техническая документация</w:t>
      </w:r>
      <w:r w:rsidRPr="00DF04E5">
        <w:rPr>
          <w:rFonts w:ascii="Times New Roman" w:eastAsia="Times New Roman" w:hAnsi="Times New Roman" w:cs="Times New Roman"/>
          <w:color w:val="000000"/>
          <w:kern w:val="0"/>
          <w:sz w:val="26"/>
          <w:szCs w:val="26"/>
          <w:lang w:eastAsia="ru-RU" w:bidi="ru-RU"/>
        </w:rPr>
        <w:tab/>
        <w:t>336</w:t>
      </w:r>
    </w:p>
    <w:p w:rsidR="00DF04E5" w:rsidRPr="00DF04E5" w:rsidRDefault="00DF04E5" w:rsidP="00DF04E5">
      <w:pPr>
        <w:tabs>
          <w:tab w:val="clear" w:pos="709"/>
          <w:tab w:val="left" w:pos="1787"/>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Приложение</w:t>
      </w:r>
      <w:r w:rsidRPr="00DF04E5">
        <w:rPr>
          <w:rFonts w:ascii="Times New Roman" w:eastAsia="Times New Roman" w:hAnsi="Times New Roman" w:cs="Times New Roman"/>
          <w:color w:val="000000"/>
          <w:kern w:val="0"/>
          <w:sz w:val="26"/>
          <w:szCs w:val="26"/>
          <w:lang w:eastAsia="ru-RU" w:bidi="ru-RU"/>
        </w:rPr>
        <w:tab/>
        <w:t>Б. Акты производственных испытаний</w:t>
      </w:r>
      <w:r w:rsidRPr="00DF04E5">
        <w:rPr>
          <w:rFonts w:ascii="Times New Roman" w:eastAsia="Times New Roman" w:hAnsi="Times New Roman" w:cs="Times New Roman"/>
          <w:color w:val="000000"/>
          <w:kern w:val="0"/>
          <w:sz w:val="26"/>
          <w:szCs w:val="26"/>
          <w:lang w:eastAsia="ru-RU" w:bidi="ru-RU"/>
        </w:rPr>
        <w:tab/>
        <w:t>362</w:t>
      </w:r>
    </w:p>
    <w:p w:rsidR="00DF04E5" w:rsidRPr="00DF04E5" w:rsidRDefault="00DF04E5" w:rsidP="00DF04E5">
      <w:pPr>
        <w:tabs>
          <w:tab w:val="clear" w:pos="709"/>
          <w:tab w:val="left" w:pos="1787"/>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Приложение</w:t>
      </w:r>
      <w:r w:rsidRPr="00DF04E5">
        <w:rPr>
          <w:rFonts w:ascii="Times New Roman" w:eastAsia="Times New Roman" w:hAnsi="Times New Roman" w:cs="Times New Roman"/>
          <w:color w:val="000000"/>
          <w:kern w:val="0"/>
          <w:sz w:val="26"/>
          <w:szCs w:val="26"/>
          <w:lang w:eastAsia="ru-RU" w:bidi="ru-RU"/>
        </w:rPr>
        <w:tab/>
        <w:t>В. Патентная документация.</w:t>
      </w:r>
      <w:r w:rsidRPr="00DF04E5">
        <w:rPr>
          <w:rFonts w:ascii="Times New Roman" w:eastAsia="Times New Roman" w:hAnsi="Times New Roman" w:cs="Times New Roman"/>
          <w:color w:val="000000"/>
          <w:kern w:val="0"/>
          <w:sz w:val="26"/>
          <w:szCs w:val="26"/>
          <w:lang w:eastAsia="ru-RU" w:bidi="ru-RU"/>
        </w:rPr>
        <w:tab/>
        <w:t>382</w:t>
      </w:r>
    </w:p>
    <w:p w:rsidR="00DF04E5" w:rsidRPr="00DF04E5" w:rsidRDefault="00DF04E5" w:rsidP="00DF04E5">
      <w:pPr>
        <w:tabs>
          <w:tab w:val="clear" w:pos="709"/>
          <w:tab w:val="left" w:pos="1787"/>
          <w:tab w:val="right" w:pos="9870"/>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sectPr w:rsidR="00DF04E5" w:rsidRPr="00DF04E5" w:rsidSect="00DF04E5">
          <w:headerReference w:type="even" r:id="rId8"/>
          <w:headerReference w:type="default" r:id="rId9"/>
          <w:footnotePr>
            <w:numFmt w:val="chicago"/>
            <w:numRestart w:val="eachPage"/>
          </w:footnotePr>
          <w:pgSz w:w="11909" w:h="16838"/>
          <w:pgMar w:top="1420" w:right="998" w:bottom="935" w:left="1022" w:header="0" w:footer="3" w:gutter="0"/>
          <w:cols w:space="720"/>
          <w:noEndnote/>
          <w:titlePg/>
          <w:docGrid w:linePitch="360"/>
        </w:sectPr>
      </w:pPr>
      <w:r w:rsidRPr="00DF04E5">
        <w:rPr>
          <w:rFonts w:ascii="Times New Roman" w:eastAsia="Times New Roman" w:hAnsi="Times New Roman" w:cs="Times New Roman"/>
          <w:color w:val="000000"/>
          <w:kern w:val="0"/>
          <w:sz w:val="26"/>
          <w:szCs w:val="26"/>
          <w:lang w:eastAsia="ru-RU" w:bidi="ru-RU"/>
        </w:rPr>
        <w:t>Приложение</w:t>
      </w:r>
      <w:r w:rsidRPr="00DF04E5">
        <w:rPr>
          <w:rFonts w:ascii="Times New Roman" w:eastAsia="Times New Roman" w:hAnsi="Times New Roman" w:cs="Times New Roman"/>
          <w:color w:val="000000"/>
          <w:kern w:val="0"/>
          <w:sz w:val="26"/>
          <w:szCs w:val="26"/>
          <w:lang w:eastAsia="ru-RU" w:bidi="ru-RU"/>
        </w:rPr>
        <w:tab/>
        <w:t>Г. Расчет ожидаемой экономической эффективности</w:t>
      </w:r>
      <w:r w:rsidRPr="00DF04E5">
        <w:rPr>
          <w:rFonts w:ascii="Times New Roman" w:eastAsia="Times New Roman" w:hAnsi="Times New Roman" w:cs="Times New Roman"/>
          <w:color w:val="000000"/>
          <w:kern w:val="0"/>
          <w:sz w:val="26"/>
          <w:szCs w:val="26"/>
          <w:lang w:eastAsia="ru-RU" w:bidi="ru-RU"/>
        </w:rPr>
        <w:tab/>
        <w:t>387</w:t>
      </w:r>
      <w:r w:rsidRPr="00DF04E5">
        <w:rPr>
          <w:rFonts w:ascii="Times New Roman" w:eastAsia="Times New Roman" w:hAnsi="Times New Roman" w:cs="Times New Roman"/>
          <w:color w:val="000000"/>
          <w:kern w:val="0"/>
          <w:sz w:val="26"/>
          <w:szCs w:val="26"/>
          <w:lang w:eastAsia="ru-RU" w:bidi="ru-RU"/>
        </w:rPr>
        <w:fldChar w:fldCharType="end"/>
      </w:r>
    </w:p>
    <w:p w:rsidR="00DF04E5" w:rsidRPr="00DF04E5" w:rsidRDefault="00DF04E5" w:rsidP="00DF04E5">
      <w:pPr>
        <w:tabs>
          <w:tab w:val="clear" w:pos="709"/>
        </w:tabs>
        <w:suppressAutoHyphens w:val="0"/>
        <w:spacing w:after="476" w:line="260" w:lineRule="exact"/>
        <w:ind w:firstLine="0"/>
        <w:jc w:val="center"/>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ВВЕДЕНИЕ</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Актуальность работы. </w:t>
      </w:r>
      <w:r w:rsidRPr="00DF04E5">
        <w:rPr>
          <w:rFonts w:ascii="Times New Roman" w:eastAsia="Times New Roman" w:hAnsi="Times New Roman" w:cs="Times New Roman"/>
          <w:color w:val="000000"/>
          <w:kern w:val="0"/>
          <w:sz w:val="26"/>
          <w:szCs w:val="26"/>
          <w:lang w:eastAsia="ru-RU" w:bidi="ru-RU"/>
        </w:rPr>
        <w:t>Принятые «Основы государственной политики РФ в области здорового питания до 2020 г», а также Доктрина продовольственной безопасности Российской Федерации предусматривают расширение ассортимента функциональных, диетических хлебобулочных изделий, изделий для детского и геродиетического питания [141, 142, 247].</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Рационы питания взрослого и детского населения Саратовской области, как и по всей стране, сегодня характеризуются дефицитом полиненасыщенных жирных кислот на фоне избыточного потребления животных жиров, выраженным дефицитом большинства витаминов, недостаточностью поступления ряда минеральных веществ и микроэлементов. Остро стоит вопрос, связанный с недостаточным потреблением пищевых волокон [333].</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Большой вклад в разработку научных основ производства продуктов, выработанных из нетрадиционного сырья, их целенаправленного и рационального использования для повышения пищевой ценности продуктов питания внесли: Л.Я. Ауэрман, В.И. Дробот, А.В. Зубченко, О.А. Ильина, Л.Н. Казанская, С.Я. Корячкина, В.И. Криштафович, Н.В. Лабутина, Г.О. Магомедов, В.Д. Малкина, И.В. Матвеева, Л.И. Пучкова, Р.Д. Поландова, Е.И. Пономарева, В.А. Патт, Л.П. Пащенко, Ю.Ф. Росляков, Т.В. Санина, Т.Н.Тертычная, Н.Н. Типсина, Г.И. Цугленок, Т.Б. Цыганова, В.Я. Черных, </w:t>
      </w:r>
      <w:r w:rsidRPr="00DF04E5">
        <w:rPr>
          <w:rFonts w:ascii="Times New Roman" w:eastAsia="Times New Roman" w:hAnsi="Times New Roman" w:cs="Times New Roman"/>
          <w:color w:val="000000"/>
          <w:kern w:val="0"/>
          <w:sz w:val="26"/>
          <w:szCs w:val="26"/>
          <w:lang w:val="en-US" w:eastAsia="en-US" w:bidi="en-US"/>
        </w:rPr>
        <w:t>M</w:t>
      </w:r>
      <w:r w:rsidRPr="00DF04E5">
        <w:rPr>
          <w:rFonts w:ascii="Times New Roman" w:eastAsia="Times New Roman" w:hAnsi="Times New Roman" w:cs="Times New Roman"/>
          <w:color w:val="000000"/>
          <w:kern w:val="0"/>
          <w:sz w:val="26"/>
          <w:szCs w:val="26"/>
          <w:lang w:eastAsia="en-US" w:bidi="en-US"/>
        </w:rPr>
        <w:t xml:space="preserve">. </w:t>
      </w:r>
      <w:r w:rsidRPr="00DF04E5">
        <w:rPr>
          <w:rFonts w:ascii="Times New Roman" w:eastAsia="Times New Roman" w:hAnsi="Times New Roman" w:cs="Times New Roman"/>
          <w:color w:val="000000"/>
          <w:kern w:val="0"/>
          <w:sz w:val="26"/>
          <w:szCs w:val="26"/>
          <w:lang w:val="en-US" w:eastAsia="en-US" w:bidi="en-US"/>
        </w:rPr>
        <w:t>Velencia</w:t>
      </w:r>
      <w:r w:rsidRPr="00DF04E5">
        <w:rPr>
          <w:rFonts w:ascii="Times New Roman" w:eastAsia="Times New Roman" w:hAnsi="Times New Roman" w:cs="Times New Roman"/>
          <w:color w:val="000000"/>
          <w:kern w:val="0"/>
          <w:sz w:val="26"/>
          <w:szCs w:val="26"/>
          <w:lang w:eastAsia="en-US" w:bidi="en-US"/>
        </w:rPr>
        <w:t xml:space="preserve">, </w:t>
      </w:r>
      <w:r w:rsidRPr="00DF04E5">
        <w:rPr>
          <w:rFonts w:ascii="Times New Roman" w:eastAsia="Times New Roman" w:hAnsi="Times New Roman" w:cs="Times New Roman"/>
          <w:color w:val="000000"/>
          <w:kern w:val="0"/>
          <w:sz w:val="26"/>
          <w:szCs w:val="26"/>
          <w:lang w:val="en-US" w:eastAsia="en-US" w:bidi="en-US"/>
        </w:rPr>
        <w:t>D</w:t>
      </w:r>
      <w:r w:rsidRPr="00DF04E5">
        <w:rPr>
          <w:rFonts w:ascii="Times New Roman" w:eastAsia="Times New Roman" w:hAnsi="Times New Roman" w:cs="Times New Roman"/>
          <w:color w:val="000000"/>
          <w:kern w:val="0"/>
          <w:sz w:val="26"/>
          <w:szCs w:val="26"/>
          <w:lang w:eastAsia="en-US" w:bidi="en-US"/>
        </w:rPr>
        <w:t xml:space="preserve">. </w:t>
      </w:r>
      <w:r w:rsidRPr="00DF04E5">
        <w:rPr>
          <w:rFonts w:ascii="Times New Roman" w:eastAsia="Times New Roman" w:hAnsi="Times New Roman" w:cs="Times New Roman"/>
          <w:color w:val="000000"/>
          <w:kern w:val="0"/>
          <w:sz w:val="26"/>
          <w:szCs w:val="26"/>
          <w:lang w:val="en-US" w:eastAsia="en-US" w:bidi="en-US"/>
        </w:rPr>
        <w:t>Salunkhe</w:t>
      </w:r>
      <w:r w:rsidRPr="00DF04E5">
        <w:rPr>
          <w:rFonts w:ascii="Times New Roman" w:eastAsia="Times New Roman" w:hAnsi="Times New Roman" w:cs="Times New Roman"/>
          <w:color w:val="000000"/>
          <w:kern w:val="0"/>
          <w:sz w:val="26"/>
          <w:szCs w:val="26"/>
          <w:lang w:eastAsia="en-US" w:bidi="en-US"/>
        </w:rPr>
        <w:t xml:space="preserve"> </w:t>
      </w:r>
      <w:r w:rsidRPr="00DF04E5">
        <w:rPr>
          <w:rFonts w:ascii="Times New Roman" w:eastAsia="Times New Roman" w:hAnsi="Times New Roman" w:cs="Times New Roman"/>
          <w:color w:val="000000"/>
          <w:kern w:val="0"/>
          <w:sz w:val="26"/>
          <w:szCs w:val="26"/>
          <w:lang w:eastAsia="ru-RU" w:bidi="ru-RU"/>
        </w:rPr>
        <w:t>и другие.</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Среди отечественных культур, адаптированных к климатическим условиям Приволжского региона, как альтернативу сое следует выделить семена нута. Обладая высокой устойчивостью к засухе, вредителям, технологическим потенциалом, сбалансированным аминокислотным составом, нут может значительно способствовать производству хлебобулочных, мучных кондитерских изделий с высоким содержанием полноценного белка.</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Несмотря на имеющиеся информацию о положительных свойствах нута, как отечественного источника растительного белка для создания различных пищевых систем, данные химического состава сортов нута местной селекции требуют углубления, обобщения, дополнения в части функциональных свойств, научно-практических основ и технического обеспечения применения.</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Традиционно в Поволжье эта культура использовалась на кормовые цели, поэтому необходима популяризация нута как пищевого продукта.</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Комплексная переработка нута с применением дезинтеграционно-волнового метода измельчения семян и разработка ресурсосберегающей технологии производства хлебобулочных и мучных кондитерских изделий из нутовой муки различных сортов, используя механический способ разрыхления теста, позволит повысить эффективность производства, улучшить пищевую и биологическую ценность, придать им функциональные свойства.</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Диссертационная работа выполнялась в рамках НИР кафедры «Технология хлебопекарного, кондитерского, макаронного и зерноперерабатывающего производств» Воронежского государственного университета инженерных технологий «Разработка энерго- и ресурсосберегающих чистых технологий переработки сельхозсырья в конкурентоспособные хлебобулочные, кондитерские и макаронные функциональные продукты на основе медико-биологических воззрений» (№ г. р. 01970008815) и кафедры «Технологии продуктов питания» Саратовского государственного аграрного университета им. Н.И. Вавилова «Создание продуктов питания функционального назначения из растительного сырья».</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Степень разработанности темы: </w:t>
      </w:r>
      <w:r w:rsidRPr="00DF04E5">
        <w:rPr>
          <w:rFonts w:ascii="Times New Roman" w:eastAsia="Times New Roman" w:hAnsi="Times New Roman" w:cs="Times New Roman"/>
          <w:color w:val="000000"/>
          <w:kern w:val="0"/>
          <w:sz w:val="26"/>
          <w:szCs w:val="26"/>
          <w:lang w:eastAsia="ru-RU" w:bidi="ru-RU"/>
        </w:rPr>
        <w:t>в научных работах Г.О. Магомедова, Е.И. Пономаревой, И.А. Алейник, И.В. Прибытковой определены инновационные подходы к производству пищевых продуктов, разработаны технологии сбивных хлебобулочных изделий из цельносмолотого зерна пшеницы, ржи и их смеси, представляют перспективную альтернативу существующим традиционным технологиям. Результаты исследований технологических свойств муки из семян нута различных сортов позволяют сделать обоснованный выбор сырья для производства и расширения ассортимента хлебобулочных и мучных кондитерских изделий. На способ производства сбивного хлеба повышенной пищевой ценности получен патент №2492655, на способ приготовления полуфабриката заварного пирожного патент №2461202, на способ получения нутово-пшеничного батона патент № 2429599, на мучные кондитерские изделия оформлены 5 технических условий, работа планируется быть продолженной в направлении исследований по расширению ассортимента обогащенной пищевой продукции за счет использования вторичных сырьевых ресурсов.</w:t>
      </w:r>
    </w:p>
    <w:p w:rsidR="00DF04E5" w:rsidRPr="00DF04E5" w:rsidRDefault="00DF04E5" w:rsidP="00DF04E5">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Целью работы </w:t>
      </w:r>
      <w:r w:rsidRPr="00DF04E5">
        <w:rPr>
          <w:rFonts w:ascii="Times New Roman" w:eastAsia="Times New Roman" w:hAnsi="Times New Roman" w:cs="Times New Roman"/>
          <w:color w:val="000000"/>
          <w:kern w:val="0"/>
          <w:sz w:val="26"/>
          <w:szCs w:val="26"/>
          <w:lang w:eastAsia="ru-RU" w:bidi="ru-RU"/>
        </w:rPr>
        <w:t>является разработка научно-практических основ технологии хлебобулочных и мучных кондитерских изделий из муки семян различных сортов нута Саратовской селекции с применением дезинтеграционно-волнового помола сырья.</w:t>
      </w:r>
    </w:p>
    <w:p w:rsidR="00DF04E5" w:rsidRPr="00DF04E5" w:rsidRDefault="00DF04E5" w:rsidP="00DF04E5">
      <w:pPr>
        <w:tabs>
          <w:tab w:val="clear" w:pos="709"/>
        </w:tabs>
        <w:suppressAutoHyphens w:val="0"/>
        <w:spacing w:after="0" w:line="480" w:lineRule="exact"/>
        <w:ind w:left="20" w:firstLine="74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 соответствии с поставленной целью решались следующие задачи:</w:t>
      </w:r>
    </w:p>
    <w:p w:rsidR="00DF04E5" w:rsidRPr="00DF04E5" w:rsidRDefault="00DF04E5" w:rsidP="00DF04E5">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Обосновать сырьевой потенциал и подобрать наиболее перспективные сырьевые источники для создания новых хлебобулочных и кондитерских изделий функционального назначения, конкурентоспособных, безопасных и для здорового питания населения Саратовской области;</w:t>
      </w:r>
    </w:p>
    <w:p w:rsidR="00DF04E5" w:rsidRPr="00DF04E5" w:rsidRDefault="00DF04E5" w:rsidP="00DF04E5">
      <w:pPr>
        <w:numPr>
          <w:ilvl w:val="0"/>
          <w:numId w:val="3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Изучить технологический потенциал сортов нута Саратовской селекции и научно обосновать выбор нута как белковый сырьевой источник для разработки хлебобулочных и кондитерских изделий функционального назначения. Определить критерии отбора сорта нута для последующего исследования продуктов его переработки при производстве сбивного хлеба;</w:t>
      </w:r>
    </w:p>
    <w:p w:rsidR="00DF04E5" w:rsidRPr="00DF04E5" w:rsidRDefault="00DF04E5" w:rsidP="00DF04E5">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3.Определить влияние муки из семян нута различных сортов на газообразующую способность пшеничной муки, реологические свойства полуфабриката и возможность их использования в традиционной технологии хлебобулочных изделий;</w:t>
      </w:r>
    </w:p>
    <w:p w:rsidR="00DF04E5" w:rsidRPr="00DF04E5" w:rsidRDefault="00DF04E5" w:rsidP="00DF04E5">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Исследовать влияние дезинтеграционно-волнового метода помола семян нута на качество и выход цельносмолотой муки;</w:t>
      </w:r>
    </w:p>
    <w:p w:rsidR="00DF04E5" w:rsidRPr="00DF04E5" w:rsidRDefault="00DF04E5" w:rsidP="00DF04E5">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Обосновать формирования структуры теста на основе нутовой муки при интенсивном перемешивании и сбивании его под действием избыточного давления воздуха с учетом физико-химических, физико-механических и коллоидных процессов, протекающих с точки зрения теории устойчивости лиофобных дисперсных систем Дерягина-Ландау-Фервея-Овербека (ДЛФО).</w:t>
      </w:r>
    </w:p>
    <w:p w:rsidR="00DF04E5" w:rsidRPr="00DF04E5" w:rsidRDefault="00DF04E5" w:rsidP="00DF04E5">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Разработать практические рекомендации по формированию и устойчивости развитой пористой структуры сбивного теста и готовых изделий;</w:t>
      </w:r>
    </w:p>
    <w:p w:rsidR="00DF04E5" w:rsidRPr="00DF04E5" w:rsidRDefault="00DF04E5" w:rsidP="00DF04E5">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Изучить влияние технологических параметров на показатели качества сбивных полуфабрикатов и изделий на основе муки из цельносмолотых семян нута различных сортов. Оптимизировать рецептурный состав нутового хлеба и провести оценку его качества. Обосновать преимущество предлагаемой технологий хлебобулочных изделий как альтернативу традиционной;</w:t>
      </w:r>
    </w:p>
    <w:p w:rsidR="00DF04E5" w:rsidRPr="00DF04E5" w:rsidRDefault="00DF04E5" w:rsidP="00DF04E5">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Научно и практически обосновать производство мучных кондитерских изделий функционального назначения из композитной смеси различных видов муки (нутовой, пшеничной, рисовой, ячменной, гречневой, овсяной, кукурузной и др.). Оптимизировать составы мучных кондитерских изделий, обеспечивающие нормы функциональной потребности;</w:t>
      </w:r>
    </w:p>
    <w:p w:rsidR="00DF04E5" w:rsidRPr="00DF04E5" w:rsidRDefault="00DF04E5" w:rsidP="00DF04E5">
      <w:pPr>
        <w:numPr>
          <w:ilvl w:val="0"/>
          <w:numId w:val="37"/>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Провести опытно-промышленные апробации, разработать техническую документацию на хлебобулочные и мучные кондитерские изделия, внедрить в производство. Рассчитать экономический эффект от внедрения предлагаемых технологий.</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Научная концепция работы. </w:t>
      </w:r>
      <w:r w:rsidRPr="00DF04E5">
        <w:rPr>
          <w:rFonts w:ascii="Times New Roman" w:eastAsia="Times New Roman" w:hAnsi="Times New Roman" w:cs="Times New Roman"/>
          <w:color w:val="000000"/>
          <w:kern w:val="0"/>
          <w:sz w:val="26"/>
          <w:szCs w:val="26"/>
          <w:lang w:eastAsia="ru-RU" w:bidi="ru-RU"/>
        </w:rPr>
        <w:t>Основой в решении проблемы создания функциональных хлебобулочных и мучных кондитерских изделий является комплексная оценка технологических свойств различных сортов семян нута Саратовской селекции, и возможность их использования при создании продуктов питания высокого качества.</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Научная новизна. </w:t>
      </w:r>
      <w:r w:rsidRPr="00DF04E5">
        <w:rPr>
          <w:rFonts w:ascii="Times New Roman" w:eastAsia="Times New Roman" w:hAnsi="Times New Roman" w:cs="Times New Roman"/>
          <w:color w:val="000000"/>
          <w:kern w:val="0"/>
          <w:sz w:val="26"/>
          <w:szCs w:val="26"/>
          <w:lang w:eastAsia="ru-RU" w:bidi="ru-RU"/>
        </w:rPr>
        <w:t>Впервые была проведена комплексная оценка 6 сортов нута Саратовской селекции и определен их технологический потенциал. Определены критерии отбора при создании сортов нута для сбивной технологии хлебобулочных изделий.</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Впервые изучено влияние различных рецептурных компонентов (поваренной соли, яблочного сока, сахара и органических кислот) на структурообразование и механизм образования теста из муки нута при интенсивном перемешивании и сбивании его под действием избыточного давления воздуха.</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Расширен ассортимент хлебобулочных и мучных кондитерских изделий на основе муки из цельносмолотых семян нута различных сортов для здорового питания населения Саратовской области.</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Получены математические зависимости показателей качества полуфабрикатов и готовой продукции - объемной массы сбивного полуфабриката и удельного объема хлеба от дозировки модифицированного крахмала и продолжительности сбивания теста.</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Разработаны научные и методологические основы технологии функциональных хлебобулочных, мучных кондитерских изделий на основе муки из цельносмолотых семян нута и различных обогатителей с применением дезинтеграционно-волнового помола и механического способа разрыхления теста.</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Впервые из муки цельносмолотых семян нута разработаны рецептура и технология сбивного безглютенового хлеба.</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Приоритет выполненной работы относительно созданных технологий производства хлебобулочных и мучных кондитерских изделий функционального назначения подтвержден 3 патентами РФ и 9 ТУ (Приложения А и В).</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Практическая значимость работы. </w:t>
      </w:r>
      <w:r w:rsidRPr="00DF04E5">
        <w:rPr>
          <w:rFonts w:ascii="Times New Roman" w:eastAsia="Times New Roman" w:hAnsi="Times New Roman" w:cs="Times New Roman"/>
          <w:color w:val="000000"/>
          <w:kern w:val="0"/>
          <w:sz w:val="26"/>
          <w:szCs w:val="26"/>
          <w:lang w:eastAsia="ru-RU" w:bidi="ru-RU"/>
        </w:rPr>
        <w:t>В результате решения научной проблемы разработаны новая технология получения муки из семян нута и новые технологии на 9 видов хлебобулочных и мучных кондитерских изделий, на которые разработана и утверждена техническая документация.</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Проведена промышленная апробация предлагаемых технологий в условиях ОАО «Саратовский хлебокомбинат им. Стружкина» г. Саратова, ОАО «Хлебозавод №.7» г. Воронежа, мини-пекарни ИП А.М. Магомедова (Саратовская область, Краснопартизанский район, п. Горный), подтвердившие положительные результаты исследований (Приложения Б).</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Теоретические и методические положения работы использованы при подготовке «Методических рекомендаций по внедрению технологии сбивных хлебобулочных изделий из цельносмолотого нута».</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Материалы диссертации используются в учебном процессе ФГБОУ ВПО Саратовский ГАУ имени Н.И. Вавилова, в других учебных заведениях РФ, на</w:t>
      </w:r>
    </w:p>
    <w:p w:rsidR="00DF04E5" w:rsidRPr="00DF04E5" w:rsidRDefault="00DF04E5" w:rsidP="00DF04E5">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ОАО «Саратовский хлебокомбинат им. Стружкина» г. Саратова, ОАО «Хлебозавод №.7» г. Воронежа, мини-пекарни ИП А.М. Магомедова (Саратовская область, Краснопартизанский район, п. Горный).</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Методология и методы исследования. </w:t>
      </w:r>
      <w:r w:rsidRPr="00DF04E5">
        <w:rPr>
          <w:rFonts w:ascii="Times New Roman" w:eastAsia="Times New Roman" w:hAnsi="Times New Roman" w:cs="Times New Roman"/>
          <w:color w:val="000000"/>
          <w:kern w:val="0"/>
          <w:sz w:val="26"/>
          <w:szCs w:val="26"/>
          <w:lang w:eastAsia="ru-RU" w:bidi="ru-RU"/>
        </w:rPr>
        <w:t xml:space="preserve">Для достижения цели диссертационной работы и подтверждения достоверности полученных результатов были использованы новые методики при определении ароматобразующих веществ в изделиях. Активность воды определяли криоскопическим методом по температуре замерзания, посредством устройства типа АВК, разработанного на кафедре «Технология производства и переработки продукции животноводства» ФГБОУ ВПО Саратовского ГАУ им. Н.И. Вавилова. Статистическую обработку и оценку достоверности результатов исследований проводили методами регрессионного анализа с помощью программ </w:t>
      </w:r>
      <w:r w:rsidRPr="00DF04E5">
        <w:rPr>
          <w:rFonts w:ascii="Times New Roman" w:eastAsia="Times New Roman" w:hAnsi="Times New Roman" w:cs="Times New Roman"/>
          <w:color w:val="000000"/>
          <w:kern w:val="0"/>
          <w:sz w:val="26"/>
          <w:szCs w:val="26"/>
          <w:lang w:val="en-US" w:eastAsia="en-US" w:bidi="en-US"/>
        </w:rPr>
        <w:t>Maple</w:t>
      </w:r>
      <w:r w:rsidRPr="00DF04E5">
        <w:rPr>
          <w:rFonts w:ascii="Times New Roman" w:eastAsia="Times New Roman" w:hAnsi="Times New Roman" w:cs="Times New Roman"/>
          <w:color w:val="000000"/>
          <w:kern w:val="0"/>
          <w:sz w:val="26"/>
          <w:szCs w:val="26"/>
          <w:lang w:eastAsia="en-US" w:bidi="en-US"/>
        </w:rPr>
        <w:t xml:space="preserve">, </w:t>
      </w:r>
      <w:r w:rsidRPr="00DF04E5">
        <w:rPr>
          <w:rFonts w:ascii="Times New Roman" w:eastAsia="Times New Roman" w:hAnsi="Times New Roman" w:cs="Times New Roman"/>
          <w:color w:val="000000"/>
          <w:kern w:val="0"/>
          <w:sz w:val="26"/>
          <w:szCs w:val="26"/>
          <w:lang w:val="en-US" w:eastAsia="en-US" w:bidi="en-US"/>
        </w:rPr>
        <w:t>MS</w:t>
      </w:r>
      <w:r w:rsidRPr="00DF04E5">
        <w:rPr>
          <w:rFonts w:ascii="Times New Roman" w:eastAsia="Times New Roman" w:hAnsi="Times New Roman" w:cs="Times New Roman"/>
          <w:color w:val="000000"/>
          <w:kern w:val="0"/>
          <w:sz w:val="26"/>
          <w:szCs w:val="26"/>
          <w:lang w:eastAsia="en-US" w:bidi="en-US"/>
        </w:rPr>
        <w:t xml:space="preserve"> </w:t>
      </w:r>
      <w:r w:rsidRPr="00DF04E5">
        <w:rPr>
          <w:rFonts w:ascii="Times New Roman" w:eastAsia="Times New Roman" w:hAnsi="Times New Roman" w:cs="Times New Roman"/>
          <w:color w:val="000000"/>
          <w:kern w:val="0"/>
          <w:sz w:val="26"/>
          <w:szCs w:val="26"/>
          <w:lang w:val="en-US" w:eastAsia="en-US" w:bidi="en-US"/>
        </w:rPr>
        <w:t>Excel</w:t>
      </w:r>
      <w:r w:rsidRPr="00DF04E5">
        <w:rPr>
          <w:rFonts w:ascii="Times New Roman" w:eastAsia="Times New Roman" w:hAnsi="Times New Roman" w:cs="Times New Roman"/>
          <w:color w:val="000000"/>
          <w:kern w:val="0"/>
          <w:sz w:val="26"/>
          <w:szCs w:val="26"/>
          <w:lang w:eastAsia="en-US" w:bidi="en-US"/>
        </w:rPr>
        <w:t>.</w:t>
      </w:r>
    </w:p>
    <w:p w:rsidR="00DF04E5" w:rsidRPr="00DF04E5" w:rsidRDefault="00DF04E5" w:rsidP="00DF04E5">
      <w:pPr>
        <w:tabs>
          <w:tab w:val="clear" w:pos="709"/>
        </w:tabs>
        <w:suppressAutoHyphens w:val="0"/>
        <w:spacing w:after="0" w:line="480" w:lineRule="exact"/>
        <w:ind w:left="20" w:firstLine="720"/>
        <w:rPr>
          <w:rFonts w:ascii="Times New Roman" w:eastAsia="Times New Roman" w:hAnsi="Times New Roman" w:cs="Times New Roman"/>
          <w:b/>
          <w:bCs/>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Научные положения, выносимые на защиту:</w:t>
      </w:r>
    </w:p>
    <w:p w:rsidR="00DF04E5" w:rsidRPr="00DF04E5" w:rsidRDefault="00DF04E5" w:rsidP="00DF04E5">
      <w:pPr>
        <w:numPr>
          <w:ilvl w:val="0"/>
          <w:numId w:val="3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обоснование сырьевого потенциала и подбор наиболее перспективных сортов для создания хлебобулочных и кондитерских изделий функционального назначения;</w:t>
      </w:r>
    </w:p>
    <w:p w:rsidR="00DF04E5" w:rsidRPr="00DF04E5" w:rsidRDefault="00DF04E5" w:rsidP="00DF04E5">
      <w:pPr>
        <w:numPr>
          <w:ilvl w:val="0"/>
          <w:numId w:val="3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комплексная оценка технологических свойств семян различных сортов нута Саратовской селекции и обоснование возможности их использования в традиционных технологиях хлебобулочных изделий;</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-анализ структуры и химического состава муки из цельносмолотых семян нута, полученной дезинтеграционно-волновым способом;</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-результаты исследования влияния рецептурно-технологических параметров на качество сбивных полуфабрикатов и изделий на основе муки из цельносмолотых семян нута;</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-механизм образования теста из муки цельносмолотых семян нута при интенсивном перемешивании и сбивании его под действием избыточного давления воздуха;</w:t>
      </w:r>
    </w:p>
    <w:p w:rsidR="00DF04E5" w:rsidRPr="00DF04E5" w:rsidRDefault="00DF04E5" w:rsidP="00DF04E5">
      <w:pPr>
        <w:numPr>
          <w:ilvl w:val="0"/>
          <w:numId w:val="3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 оценка качества функциональных хлебобулочных и мучных кондитерских изделий, на основе муки из семян сортов нута Саратовской селекции;</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-сравнительная оценка пищевой и биологической ценности хлебобулочных и мучных кондитерских изделий, полученных различными способами разрыхления теста.</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Степень достоверности и апробации результатов. </w:t>
      </w:r>
      <w:r w:rsidRPr="00DF04E5">
        <w:rPr>
          <w:rFonts w:ascii="Times New Roman" w:eastAsia="Times New Roman" w:hAnsi="Times New Roman" w:cs="Times New Roman"/>
          <w:color w:val="000000"/>
          <w:kern w:val="0"/>
          <w:sz w:val="26"/>
          <w:szCs w:val="26"/>
          <w:lang w:eastAsia="ru-RU" w:bidi="ru-RU"/>
        </w:rPr>
        <w:t>Достоверность полученных результатов подтверждена применением современных физико</w:t>
      </w:r>
      <w:r w:rsidRPr="00DF04E5">
        <w:rPr>
          <w:rFonts w:ascii="Times New Roman" w:eastAsia="Times New Roman" w:hAnsi="Times New Roman" w:cs="Times New Roman"/>
          <w:color w:val="000000"/>
          <w:kern w:val="0"/>
          <w:sz w:val="26"/>
          <w:szCs w:val="26"/>
          <w:lang w:eastAsia="ru-RU" w:bidi="ru-RU"/>
        </w:rPr>
        <w:softHyphen/>
        <w:t>химических методов анализа, математической обработкой результатов эксперимента, промышленной апробацией и оценкой экономической эффективности предлагаемых технологий.</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 xml:space="preserve">Основные результаты работы опубликованы в трудах, доложены и обсуждены на различных международных и всероссийских научно-практических конференциях и форумах: «Новейшие технологии оздоровительных продуктов питания </w:t>
      </w:r>
      <w:r w:rsidRPr="00DF04E5">
        <w:rPr>
          <w:rFonts w:ascii="Times New Roman" w:eastAsia="Times New Roman" w:hAnsi="Times New Roman" w:cs="Times New Roman"/>
          <w:color w:val="000000"/>
          <w:kern w:val="0"/>
          <w:sz w:val="26"/>
          <w:szCs w:val="26"/>
          <w:lang w:val="uk-UA" w:eastAsia="uk-UA" w:bidi="uk-UA"/>
        </w:rPr>
        <w:t xml:space="preserve">ХХІ </w:t>
      </w:r>
      <w:r w:rsidRPr="00DF04E5">
        <w:rPr>
          <w:rFonts w:ascii="Times New Roman" w:eastAsia="Times New Roman" w:hAnsi="Times New Roman" w:cs="Times New Roman"/>
          <w:color w:val="000000"/>
          <w:kern w:val="0"/>
          <w:sz w:val="26"/>
          <w:szCs w:val="26"/>
          <w:lang w:eastAsia="ru-RU" w:bidi="ru-RU"/>
        </w:rPr>
        <w:t>века» (Харьков, 2010 г.); «Техника и технологии пищевых производств» (г. Могилев, 2012 г.); «Аграрная наука: современные проблемы и перспективы развития» (г. Махачкала, 2012); на VIII Международном научно</w:t>
      </w:r>
      <w:r w:rsidRPr="00DF04E5">
        <w:rPr>
          <w:rFonts w:ascii="Times New Roman" w:eastAsia="Times New Roman" w:hAnsi="Times New Roman" w:cs="Times New Roman"/>
          <w:color w:val="000000"/>
          <w:kern w:val="0"/>
          <w:sz w:val="26"/>
          <w:szCs w:val="26"/>
          <w:lang w:eastAsia="ru-RU" w:bidi="ru-RU"/>
        </w:rPr>
        <w:softHyphen/>
        <w:t>практической конференции «Образованието и науката на XXI век-2012» (г. София, 2012 г.); «Технология и продукты здорового питания» (г. Саратов, 2012 - 2013 гг.); «Инновационные технологии в пищевой и перерабатывающей промышленности» (г. Краснодар, 2012 г.).</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Разработки экспонировались на выставке «Ярмарка инноваций НИИСХ Юго-Востока, посвященной 100-летию института» (г. Саратов, 2010 г.), в правительстве Саратовской области на выставке «Национальные проекты», в Экспоцентре «Продмаш-2010» (г. Саратов, 2010 г.), на VI, VII и VIII Саратовском салонах изобретений, инноваций и инвестиций (г. Саратов, 2011, 2012, 2013 гг.), на 29-й Межрегиональной специализированной выставке «Пищевая индустрия» (Воронеж, 2012 г.).</w:t>
      </w:r>
    </w:p>
    <w:p w:rsidR="00DF04E5" w:rsidRPr="00DF04E5" w:rsidRDefault="00DF04E5" w:rsidP="00DF04E5">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В номинации «Лучший продукт-2010» на выставке Продэкспо (2010 г.) студенческий батон с нутовой мукой был отмечен серебряной медалью. На 29 -й Межрегиональной специализированной выставке «Пищевая индустрия» (Воронеж, 2012 г.) за разработку технологий хлебобулочных и мучных кондитерских изделий из муки цельносмолотых семян нута авторы награждены дипломом, на V</w:t>
      </w:r>
      <w:r w:rsidRPr="00DF04E5">
        <w:rPr>
          <w:rFonts w:ascii="Times New Roman" w:eastAsia="Times New Roman" w:hAnsi="Times New Roman" w:cs="Times New Roman"/>
          <w:color w:val="000000"/>
          <w:kern w:val="0"/>
          <w:sz w:val="26"/>
          <w:szCs w:val="26"/>
          <w:u w:val="single"/>
          <w:lang w:eastAsia="ru-RU" w:bidi="ru-RU"/>
        </w:rPr>
        <w:t>III</w:t>
      </w:r>
      <w:r w:rsidRPr="00DF04E5">
        <w:rPr>
          <w:rFonts w:ascii="Times New Roman" w:eastAsia="Times New Roman" w:hAnsi="Times New Roman" w:cs="Times New Roman"/>
          <w:color w:val="000000"/>
          <w:kern w:val="0"/>
          <w:sz w:val="26"/>
          <w:szCs w:val="26"/>
          <w:lang w:eastAsia="ru-RU" w:bidi="ru-RU"/>
        </w:rPr>
        <w:t xml:space="preserve"> Саратовском салоне изобретений, инноваций и инвестиций (2013 г.) авторы проекта «Бездрожжевой сбивной хлеб из цельносмолотого нута» отмечены грамотой Министерства промышленности и энергетики Саратовской области.</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Публикации</w:t>
      </w:r>
      <w:r w:rsidRPr="00DF04E5">
        <w:rPr>
          <w:rFonts w:ascii="Times New Roman" w:eastAsia="Times New Roman" w:hAnsi="Times New Roman" w:cs="Times New Roman"/>
          <w:color w:val="000000"/>
          <w:kern w:val="0"/>
          <w:sz w:val="26"/>
          <w:szCs w:val="26"/>
          <w:lang w:eastAsia="ru-RU" w:bidi="ru-RU"/>
        </w:rPr>
        <w:t>. По теме диссертации опубликовано 65 работ, в том числе 2 монографии, 1 2 статей в изданиях, рекомендованных по списку ВАК РФ, 36 статей в других изданиях, 3 тезиса докладов, 3 патента РФ, 9 технических условий.</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b/>
          <w:bCs/>
          <w:color w:val="000000"/>
          <w:kern w:val="0"/>
          <w:sz w:val="26"/>
          <w:szCs w:val="26"/>
          <w:lang w:eastAsia="ru-RU" w:bidi="ru-RU"/>
        </w:rPr>
        <w:t xml:space="preserve">Структура и объем работы. </w:t>
      </w:r>
      <w:r w:rsidRPr="00DF04E5">
        <w:rPr>
          <w:rFonts w:ascii="Times New Roman" w:eastAsia="Times New Roman" w:hAnsi="Times New Roman" w:cs="Times New Roman"/>
          <w:color w:val="000000"/>
          <w:kern w:val="0"/>
          <w:sz w:val="26"/>
          <w:szCs w:val="26"/>
          <w:lang w:eastAsia="ru-RU" w:bidi="ru-RU"/>
        </w:rPr>
        <w:t>Диссертационная работа состоит из введения, обзора научно-технической литературы, экспериментальной части из 4 глав, списка использованной литературы, приложений. Список использованной литературы включает 443 источника российских и зарубежных авторов. Диссертационная работа изложена на 289 страницах основного текста, включает 129 рисунков и 132 таблицы. Приложения содержат копии нормативной документации на новые хлебобулочные и мучные кондитерские изделия, актов производственных испытаний и патентов.</w:t>
      </w:r>
    </w:p>
    <w:p w:rsidR="00DF04E5" w:rsidRPr="00DF04E5" w:rsidRDefault="00DF04E5" w:rsidP="00DF04E5">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DF04E5">
        <w:rPr>
          <w:rFonts w:ascii="Times New Roman" w:eastAsia="Times New Roman" w:hAnsi="Times New Roman" w:cs="Times New Roman"/>
          <w:color w:val="000000"/>
          <w:kern w:val="0"/>
          <w:sz w:val="26"/>
          <w:szCs w:val="26"/>
          <w:lang w:eastAsia="ru-RU" w:bidi="ru-RU"/>
        </w:rPr>
        <w:t>Автор выражает глубокую благодарность и признательность научному консультанту, заведующему кафедрой технологии хлебопекарного, кондитерского, макаронного и зерноперерабатывающего производств ФГБОУ ВПО Воронежского государственного университета инженерных технологий, доктору технических наук, профессору Магомедову Г азибег Омаровичу, кандидату технических наук, доценту Лукиной Светлане Ивановне, доктору сельскохозяйственных наук, заслуженному работнику сельского хозяйства РФ, главному научному сотруднику лаборатории селекции и семеноводства нута ГНУ Краснокутская селекционно-опытная станция НИИСХ Юго-Востока Г ерманцевой Надежде Ивановне за неоценимую помощь за содействие, оказанное в процессе проведения исследований.</w:t>
      </w:r>
    </w:p>
    <w:p w:rsidR="00DF04E5" w:rsidRDefault="00DF04E5" w:rsidP="00DF04E5"/>
    <w:p w:rsidR="00DF04E5" w:rsidRDefault="00DF04E5" w:rsidP="00DF04E5"/>
    <w:p w:rsidR="00DF04E5" w:rsidRDefault="00DF04E5" w:rsidP="00DF04E5"/>
    <w:p w:rsidR="00DF04E5" w:rsidRPr="00DF04E5" w:rsidRDefault="00DF04E5" w:rsidP="00DF04E5">
      <w:pPr>
        <w:tabs>
          <w:tab w:val="clear" w:pos="709"/>
        </w:tabs>
        <w:suppressAutoHyphens w:val="0"/>
        <w:spacing w:after="476" w:line="260" w:lineRule="exact"/>
        <w:ind w:left="4660" w:firstLine="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ВЫВОДЫ</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Системный анализ информационного материала показал, что на хлебопекарные предприятия Саратовской области поступает до 80% муки с низким содержанием клейковины. Перспективным высокобелковым сырьем для производства хлебобулочных и мучных кондитерских изделий является нут, который в структуре посевных площадей зернобобовых культур занимает 84%. По результатам исследования технологических свойств семян нута 6 сортов Саратовской селекции выявлены, как перспективные для использования в технологии хлебобулочных и мучных кондитерских изделий сорта Вектор, Заволжский и Краснокутский 28.</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По степени измельчения нутовая мука, полученная дезинтеграционно - волновым помолом, соизмерима с пшеничной сортовой мукой. Среднеповерхностный размер частиц муки из цельносмолотых семян нута составляет - 31,9 мкм, среднеобъемный размер - 42,7 мкм. Дезинтеграционно- волновой помол увеличивает суммарную долю незаменимых аминокислот в белках нута разных сортов в среднем на 1,5-2%, что обуславливает высокую биологическую ценность нутовой муки -52-78%.</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При замесе теста из пшеничной муки с низкими хлебопекарными свойствами введение 5, 10% муки из семян нута сортов Вектор и Краснокутский 28 существенно влияют на его реологические характеристики: сопротивляемость и стабильность теста увеличивается в 2,5-3 раза; степень разжижения уменьшается в 2,5 раза, повышается валориметрическая оценка, что позволяет их рекомендовать для производства хлебобулочных и мучных кондитерских изделий по традиционной технологии.</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Критерии в селекции нута для отбора перспективных линий для технологии сбивных хлебобулочных изделий - объемная масса теста и удельный объем изделий. Установлено, что при использовании муки из семян сорта «Заволжский» достигаются наименьшая объемная масса теста (0,39 г/см</w:t>
      </w:r>
      <w:r w:rsidRPr="00DF04E5">
        <w:rPr>
          <w:rFonts w:ascii="Times New Roman" w:hAnsi="Times New Roman" w:cs="Times New Roman"/>
          <w:color w:val="000000"/>
          <w:kern w:val="0"/>
          <w:sz w:val="26"/>
          <w:szCs w:val="26"/>
          <w:vertAlign w:val="superscript"/>
          <w:lang w:eastAsia="ru-RU" w:bidi="ru-RU"/>
        </w:rPr>
        <w:t>3</w:t>
      </w:r>
      <w:r w:rsidRPr="00DF04E5">
        <w:rPr>
          <w:rFonts w:ascii="Times New Roman" w:hAnsi="Times New Roman" w:cs="Times New Roman"/>
          <w:color w:val="000000"/>
          <w:kern w:val="0"/>
          <w:sz w:val="26"/>
          <w:szCs w:val="26"/>
          <w:lang w:eastAsia="ru-RU" w:bidi="ru-RU"/>
        </w:rPr>
        <w:t>) и наибольший удельный объем хлеба (320 см</w:t>
      </w:r>
      <w:r w:rsidRPr="00DF04E5">
        <w:rPr>
          <w:rFonts w:ascii="Times New Roman" w:hAnsi="Times New Roman" w:cs="Times New Roman"/>
          <w:color w:val="000000"/>
          <w:kern w:val="0"/>
          <w:sz w:val="26"/>
          <w:szCs w:val="26"/>
          <w:vertAlign w:val="superscript"/>
          <w:lang w:eastAsia="ru-RU" w:bidi="ru-RU"/>
        </w:rPr>
        <w:t>3</w:t>
      </w:r>
      <w:r w:rsidRPr="00DF04E5">
        <w:rPr>
          <w:rFonts w:ascii="Times New Roman" w:hAnsi="Times New Roman" w:cs="Times New Roman"/>
          <w:color w:val="000000"/>
          <w:kern w:val="0"/>
          <w:sz w:val="26"/>
          <w:szCs w:val="26"/>
          <w:lang w:eastAsia="ru-RU" w:bidi="ru-RU"/>
        </w:rPr>
        <w:t>/100г), что позволяет рекомендовать его в технологии сбивного хлеба, полученного с помощью механического способа разрыхления теста под давлением сжатого воздуха.</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Разработаны регрессионные модели зависимости объемной массы сбивного полуфабриката и удельного объема хлеба от дозировки модифицированного крахмала и продолжительности сбивания теста. Установлены их оптимальные значения: дозировка модифицированного крахмала - 5 %, продолжительность сбивания - 52 с при частоте вращения месильного органа - 800 мин</w:t>
      </w:r>
      <w:r w:rsidRPr="00DF04E5">
        <w:rPr>
          <w:rFonts w:ascii="Times New Roman" w:hAnsi="Times New Roman" w:cs="Times New Roman"/>
          <w:color w:val="000000"/>
          <w:kern w:val="0"/>
          <w:sz w:val="26"/>
          <w:szCs w:val="26"/>
          <w:vertAlign w:val="superscript"/>
          <w:lang w:eastAsia="ru-RU" w:bidi="ru-RU"/>
        </w:rPr>
        <w:t>-1</w:t>
      </w:r>
      <w:r w:rsidRPr="00DF04E5">
        <w:rPr>
          <w:rFonts w:ascii="Times New Roman" w:hAnsi="Times New Roman" w:cs="Times New Roman"/>
          <w:color w:val="000000"/>
          <w:kern w:val="0"/>
          <w:sz w:val="26"/>
          <w:szCs w:val="26"/>
          <w:lang w:eastAsia="ru-RU" w:bidi="ru-RU"/>
        </w:rPr>
        <w:t xml:space="preserve"> и давлении сжатого воздуха 0,50 ± 0,02 МПа. Разработана рецептура и способ приготовления безглютенового сбивного хлеба «Нутелло Лайф».</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Методом многокритериальной оптимизации рассчитаны обобщенные функции желательности шести образцов кексов, рекомендован рецептурный состав двух образцов: «Ароматный» с внесением муки нутовой и рисовой (70:30) и кекс «Атлет» с внесением муки нутовой и ячменной (80:20).</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Методом многокритериальной оптимизации установлена оптимальная дозировка муки из цельносмолотых семян нута - 62% к общей массе муки в рецептуре коржиков повышенной пищевой ценности. Выявлено, что внесение патоки в дозировке до 40% взамен сахара-песка по сухому веществу способствует снижению сахароемкости (на 14%), продлению срока хранения изделий (на 2 сут). При применении арахиса в рецептуре коржика «Улыбка» повышается биологическая ценность белков на 22,7 и 20,9%, биологическая эффективность жиров на 38 и 66% соответственно для коржика «Улыбка» и «Улыбка» с орехом.</w:t>
      </w:r>
    </w:p>
    <w:p w:rsidR="00DF04E5" w:rsidRPr="00DF04E5" w:rsidRDefault="00DF04E5" w:rsidP="00DF04E5">
      <w:pPr>
        <w:tabs>
          <w:tab w:val="clear" w:pos="709"/>
        </w:tabs>
        <w:suppressAutoHyphens w:val="0"/>
        <w:spacing w:after="0" w:line="480" w:lineRule="exact"/>
        <w:ind w:left="20" w:right="20" w:firstLine="720"/>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Разработанные технологии позволяют удовлетворить суточную потребность в белке и пищевых волокнах на 15%.</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Сбивной хлеб из цельносмолотых семян нута (100 г) обеспечит удовлетворение суточной потребности организма в белке на 17%, в пищевых волокнах - на 34 %, в калии и фосфоре - на 15 %, биологическая ценность сбивного хлеба «Нутелло Лайф» составляет - 83,0 %, энергетическая - 736 Дж /100 г. Суммарное содержание антиоксидантов увеличено на 83% по сравнению с хлебом белым из пшеничной муки первого сорта.</w:t>
      </w:r>
    </w:p>
    <w:p w:rsidR="00DF04E5" w:rsidRPr="00DF04E5" w:rsidRDefault="00DF04E5" w:rsidP="00DF04E5">
      <w:pPr>
        <w:numPr>
          <w:ilvl w:val="0"/>
          <w:numId w:val="39"/>
        </w:numPr>
        <w:tabs>
          <w:tab w:val="clear" w:pos="709"/>
        </w:tabs>
        <w:suppressAutoHyphens w:val="0"/>
        <w:spacing w:after="0" w:line="480" w:lineRule="exact"/>
        <w:ind w:left="20" w:right="20" w:firstLine="720"/>
        <w:jc w:val="left"/>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 xml:space="preserve"> Оптимальные реологические свойства мякиша и высокая комплексная оценка готовой продукции в разработанных рецептурах хлебобулочных и мучных кондитерских изделий по традиционной технологии ограничивают количество вводимой нутовой муки (10-15%), что не придает изделиям функциональных свойств и доказывает преимущество новой предлагаемой технологии.</w:t>
      </w:r>
    </w:p>
    <w:p w:rsidR="00DF04E5" w:rsidRPr="00DF04E5" w:rsidRDefault="00DF04E5" w:rsidP="00DF04E5">
      <w:pPr>
        <w:tabs>
          <w:tab w:val="clear" w:pos="709"/>
        </w:tabs>
        <w:suppressAutoHyphens w:val="0"/>
        <w:spacing w:after="0" w:line="480" w:lineRule="exact"/>
        <w:ind w:left="20" w:right="20" w:firstLine="720"/>
        <w:rPr>
          <w:rFonts w:ascii="Courier New" w:hAnsi="Courier New"/>
          <w:color w:val="000000"/>
          <w:kern w:val="0"/>
          <w:sz w:val="24"/>
          <w:szCs w:val="24"/>
          <w:lang w:eastAsia="ru-RU" w:bidi="ru-RU"/>
        </w:rPr>
      </w:pPr>
      <w:r w:rsidRPr="00DF04E5">
        <w:rPr>
          <w:rFonts w:ascii="Times New Roman" w:hAnsi="Times New Roman" w:cs="Times New Roman"/>
          <w:color w:val="000000"/>
          <w:kern w:val="0"/>
          <w:sz w:val="26"/>
          <w:szCs w:val="26"/>
          <w:lang w:eastAsia="ru-RU" w:bidi="ru-RU"/>
        </w:rPr>
        <w:t>Биологическая ценность хлеба «Нутелло Лайф» по сбивной технологии на 25% выше по сравнению с хлебобулочными изделиями по традиционной технологии, дефицит суточной потребности организма в белках сократился до 9%, пищевых волокнах до 25%.</w:t>
      </w:r>
    </w:p>
    <w:p w:rsidR="00DF04E5" w:rsidRPr="00DF04E5" w:rsidRDefault="00DF04E5" w:rsidP="00DF04E5">
      <w:r w:rsidRPr="00DF04E5">
        <w:rPr>
          <w:rFonts w:ascii="Times New Roman" w:hAnsi="Times New Roman" w:cs="Times New Roman"/>
          <w:color w:val="000000"/>
          <w:kern w:val="0"/>
          <w:sz w:val="26"/>
          <w:szCs w:val="26"/>
          <w:lang w:eastAsia="ru-RU" w:bidi="ru-RU"/>
        </w:rPr>
        <w:t xml:space="preserve"> Расчетный экономический эффект от предполагаемого внедрения на 1 т готовой продукции: для Студенческого батона и батона Нарезного с нутовой мукой 11,54 и 29,54 тыс. руб. соответственно; для полуфабриката для заварного пирожного «Успех» - 10, 09 тыс.руб.; для хлеба «Нутелло Лайф» составит 69 тыс.р.; для кексов «Атлет» и «Ароматный» в среднем составит 39 тыс. руб.; для коржиков «Улыбка» и «Улыбка» с орехом в среднем - 30,8 тыс. руб.</w:t>
      </w:r>
    </w:p>
    <w:sectPr w:rsidR="00DF04E5" w:rsidRPr="00DF04E5"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2D4E2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2D4E24">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2D4E24">
                  <w:pPr>
                    <w:spacing w:line="240" w:lineRule="auto"/>
                  </w:pPr>
                  <w:fldSimple w:instr=" PAGE \* MERGEFORMAT ">
                    <w:r w:rsidR="00005B87" w:rsidRPr="00005B87">
                      <w:rPr>
                        <w:rStyle w:val="afffff9"/>
                        <w:b w:val="0"/>
                        <w:bCs w:val="0"/>
                        <w:noProof/>
                      </w:rPr>
                      <w:t>15</w:t>
                    </w:r>
                  </w:fldSimple>
                </w:p>
              </w:txbxContent>
            </v:textbox>
            <w10:wrap anchorx="page" anchory="page"/>
          </v:shape>
        </w:pict>
      </w:r>
    </w:p>
    <w:p w:rsidR="002D4E24" w:rsidRDefault="002D4E24"/>
    <w:p w:rsidR="002D4E24" w:rsidRDefault="002D4E24"/>
    <w:p w:rsidR="002D4E24" w:rsidRDefault="002D4E24">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5" w:rsidRDefault="00DF04E5">
    <w:pPr>
      <w:rPr>
        <w:sz w:val="2"/>
        <w:szCs w:val="2"/>
      </w:rPr>
    </w:pPr>
    <w:r w:rsidRPr="00242CE2">
      <w:rPr>
        <w:sz w:val="24"/>
        <w:szCs w:val="24"/>
        <w:lang w:bidi="ru-RU"/>
      </w:rPr>
      <w:pict>
        <v:shapetype id="_x0000_t202" coordsize="21600,21600" o:spt="202" path="m,l,21600r21600,l21600,xe">
          <v:stroke joinstyle="miter"/>
          <v:path gradientshapeok="t" o:connecttype="rect"/>
        </v:shapetype>
        <v:shape id="_x0000_s607771" type="#_x0000_t202" style="position:absolute;left:0;text-align:left;margin-left:297.6pt;margin-top:46.3pt;width:10.1pt;height:7.9pt;z-index:-251641856;mso-wrap-style:none;mso-wrap-distance-left:5pt;mso-wrap-distance-right:5pt;mso-position-horizontal-relative:page;mso-position-vertical-relative:page" wrapcoords="0 0" filled="f" stroked="f">
          <v:textbox style="mso-fit-shape-to-text:t" inset="0,0,0,0">
            <w:txbxContent>
              <w:p w:rsidR="00DF04E5" w:rsidRDefault="00DF04E5">
                <w:pPr>
                  <w:spacing w:line="240" w:lineRule="auto"/>
                </w:pPr>
                <w:fldSimple w:instr=" PAGE \* MERGEFORMAT ">
                  <w:r w:rsidRPr="00DF21DB">
                    <w:rPr>
                      <w:rStyle w:val="afffff9"/>
                      <w:noProof/>
                    </w:rPr>
                    <w:t>14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4E5" w:rsidRDefault="00DF04E5">
    <w:pPr>
      <w:rPr>
        <w:sz w:val="2"/>
        <w:szCs w:val="2"/>
      </w:rPr>
    </w:pPr>
    <w:r w:rsidRPr="00242CE2">
      <w:rPr>
        <w:sz w:val="24"/>
        <w:szCs w:val="24"/>
        <w:lang w:bidi="ru-RU"/>
      </w:rPr>
      <w:pict>
        <v:shapetype id="_x0000_t202" coordsize="21600,21600" o:spt="202" path="m,l,21600r21600,l21600,xe">
          <v:stroke joinstyle="miter"/>
          <v:path gradientshapeok="t" o:connecttype="rect"/>
        </v:shapetype>
        <v:shape id="_x0000_s607772" type="#_x0000_t202" style="position:absolute;left:0;text-align:left;margin-left:297.6pt;margin-top:46.3pt;width:10.1pt;height:7.9pt;z-index:-251640832;mso-wrap-style:none;mso-wrap-distance-left:5pt;mso-wrap-distance-right:5pt;mso-position-horizontal-relative:page;mso-position-vertical-relative:page" wrapcoords="0 0" filled="f" stroked="f">
          <v:textbox style="mso-fit-shape-to-text:t" inset="0,0,0,0">
            <w:txbxContent>
              <w:p w:rsidR="00DF04E5" w:rsidRDefault="00DF04E5">
                <w:pPr>
                  <w:spacing w:line="240" w:lineRule="auto"/>
                </w:pPr>
                <w:fldSimple w:instr=" PAGE \* MERGEFORMAT ">
                  <w:r w:rsidRPr="00DF04E5">
                    <w:rPr>
                      <w:rStyle w:val="afffff9"/>
                      <w:noProof/>
                    </w:rPr>
                    <w:t>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C0EDB"/>
    <w:multiLevelType w:val="multilevel"/>
    <w:tmpl w:val="54827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DB5FF2"/>
    <w:multiLevelType w:val="multilevel"/>
    <w:tmpl w:val="1BFCE8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3A6EF7"/>
    <w:multiLevelType w:val="multilevel"/>
    <w:tmpl w:val="79F076A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84CB7"/>
    <w:multiLevelType w:val="multilevel"/>
    <w:tmpl w:val="9A985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F6354E8"/>
    <w:multiLevelType w:val="multilevel"/>
    <w:tmpl w:val="19D09C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3C4450"/>
    <w:multiLevelType w:val="multilevel"/>
    <w:tmpl w:val="C3A4F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FB2C30"/>
    <w:multiLevelType w:val="multilevel"/>
    <w:tmpl w:val="BE74EFA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2">
    <w:nsid w:val="32B467C5"/>
    <w:multiLevelType w:val="multilevel"/>
    <w:tmpl w:val="5C0E1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5C58E3"/>
    <w:multiLevelType w:val="multilevel"/>
    <w:tmpl w:val="687E1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E8360A"/>
    <w:multiLevelType w:val="multilevel"/>
    <w:tmpl w:val="91C6F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9790F13"/>
    <w:multiLevelType w:val="multilevel"/>
    <w:tmpl w:val="110AF3B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655D98"/>
    <w:multiLevelType w:val="multilevel"/>
    <w:tmpl w:val="979A96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F876F9"/>
    <w:multiLevelType w:val="multilevel"/>
    <w:tmpl w:val="167E3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38F0792"/>
    <w:multiLevelType w:val="multilevel"/>
    <w:tmpl w:val="3814E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6A24B3"/>
    <w:multiLevelType w:val="multilevel"/>
    <w:tmpl w:val="34AC39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9631B0"/>
    <w:multiLevelType w:val="multilevel"/>
    <w:tmpl w:val="BD48F8B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083F60"/>
    <w:multiLevelType w:val="multilevel"/>
    <w:tmpl w:val="F028ADA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517424BB"/>
    <w:multiLevelType w:val="multilevel"/>
    <w:tmpl w:val="C58AB19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4853D9"/>
    <w:multiLevelType w:val="multilevel"/>
    <w:tmpl w:val="E96EE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5249EE"/>
    <w:multiLevelType w:val="multilevel"/>
    <w:tmpl w:val="FD042B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EA1D2F"/>
    <w:multiLevelType w:val="multilevel"/>
    <w:tmpl w:val="B056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8A2710"/>
    <w:multiLevelType w:val="multilevel"/>
    <w:tmpl w:val="735E6AF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913C65"/>
    <w:multiLevelType w:val="multilevel"/>
    <w:tmpl w:val="54E09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2B1C62"/>
    <w:multiLevelType w:val="multilevel"/>
    <w:tmpl w:val="44D401F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7E112D"/>
    <w:multiLevelType w:val="multilevel"/>
    <w:tmpl w:val="438CDDD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D351CC"/>
    <w:multiLevelType w:val="multilevel"/>
    <w:tmpl w:val="78DCFA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9F13F2"/>
    <w:multiLevelType w:val="multilevel"/>
    <w:tmpl w:val="B0705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B2A03E2"/>
    <w:multiLevelType w:val="multilevel"/>
    <w:tmpl w:val="29BA1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E72B8D"/>
    <w:multiLevelType w:val="multilevel"/>
    <w:tmpl w:val="F5741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3ED2B65"/>
    <w:multiLevelType w:val="multilevel"/>
    <w:tmpl w:val="F39AE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8">
    <w:nsid w:val="79FF0776"/>
    <w:multiLevelType w:val="multilevel"/>
    <w:tmpl w:val="E56CE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CA6798"/>
    <w:multiLevelType w:val="multilevel"/>
    <w:tmpl w:val="0E507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EA46D9"/>
    <w:multiLevelType w:val="multilevel"/>
    <w:tmpl w:val="737854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E625BEB"/>
    <w:multiLevelType w:val="multilevel"/>
    <w:tmpl w:val="3DFAF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119"/>
  </w:num>
  <w:num w:numId="8">
    <w:abstractNumId w:val="94"/>
  </w:num>
  <w:num w:numId="9">
    <w:abstractNumId w:val="105"/>
  </w:num>
  <w:num w:numId="10">
    <w:abstractNumId w:val="109"/>
  </w:num>
  <w:num w:numId="11">
    <w:abstractNumId w:val="86"/>
  </w:num>
  <w:num w:numId="12">
    <w:abstractNumId w:val="118"/>
  </w:num>
  <w:num w:numId="13">
    <w:abstractNumId w:val="122"/>
  </w:num>
  <w:num w:numId="14">
    <w:abstractNumId w:val="107"/>
  </w:num>
  <w:num w:numId="15">
    <w:abstractNumId w:val="92"/>
  </w:num>
  <w:num w:numId="16">
    <w:abstractNumId w:val="70"/>
  </w:num>
  <w:num w:numId="17">
    <w:abstractNumId w:val="99"/>
  </w:num>
  <w:num w:numId="18">
    <w:abstractNumId w:val="120"/>
  </w:num>
  <w:num w:numId="19">
    <w:abstractNumId w:val="101"/>
  </w:num>
  <w:num w:numId="20">
    <w:abstractNumId w:val="104"/>
  </w:num>
  <w:num w:numId="21">
    <w:abstractNumId w:val="90"/>
  </w:num>
  <w:num w:numId="22">
    <w:abstractNumId w:val="108"/>
  </w:num>
  <w:num w:numId="23">
    <w:abstractNumId w:val="97"/>
  </w:num>
  <w:num w:numId="24">
    <w:abstractNumId w:val="89"/>
  </w:num>
  <w:num w:numId="25">
    <w:abstractNumId w:val="96"/>
  </w:num>
  <w:num w:numId="26">
    <w:abstractNumId w:val="111"/>
  </w:num>
  <w:num w:numId="27">
    <w:abstractNumId w:val="112"/>
  </w:num>
  <w:num w:numId="28">
    <w:abstractNumId w:val="106"/>
  </w:num>
  <w:num w:numId="29">
    <w:abstractNumId w:val="79"/>
  </w:num>
  <w:num w:numId="30">
    <w:abstractNumId w:val="95"/>
  </w:num>
  <w:num w:numId="31">
    <w:abstractNumId w:val="100"/>
  </w:num>
  <w:num w:numId="32">
    <w:abstractNumId w:val="115"/>
  </w:num>
  <w:num w:numId="33">
    <w:abstractNumId w:val="83"/>
  </w:num>
  <w:num w:numId="34">
    <w:abstractNumId w:val="110"/>
  </w:num>
  <w:num w:numId="35">
    <w:abstractNumId w:val="102"/>
  </w:num>
  <w:num w:numId="36">
    <w:abstractNumId w:val="113"/>
  </w:num>
  <w:num w:numId="37">
    <w:abstractNumId w:val="88"/>
  </w:num>
  <w:num w:numId="38">
    <w:abstractNumId w:val="93"/>
  </w:num>
  <w:num w:numId="39">
    <w:abstractNumId w:val="1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73"/>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48AF4-E32E-4F0A-B68E-B081FD96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4080</Words>
  <Characters>23260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2020-06-27T11:17:00Z</dcterms:created>
  <dcterms:modified xsi:type="dcterms:W3CDTF">2020-06-27T11:17:00Z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