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B7194C" w:rsidRDefault="00B7194C" w:rsidP="00B7194C">
      <w:r w:rsidRPr="00B7194C">
        <w:rPr>
          <w:rFonts w:ascii="Times New Roman" w:eastAsia="Arial Narrow" w:hAnsi="Times New Roman" w:cs="Times New Roman"/>
          <w:b/>
          <w:bCs/>
          <w:color w:val="000000"/>
          <w:kern w:val="0"/>
          <w:sz w:val="24"/>
          <w:lang w:val="uk-UA" w:eastAsia="ru-RU" w:bidi="ru-RU"/>
        </w:rPr>
        <w:t xml:space="preserve">Русакова </w:t>
      </w:r>
      <w:r w:rsidRPr="00B7194C">
        <w:rPr>
          <w:rFonts w:ascii="Times New Roman" w:eastAsia="Arial Narrow" w:hAnsi="Times New Roman" w:cs="Times New Roman"/>
          <w:b/>
          <w:bCs/>
          <w:color w:val="000000"/>
          <w:kern w:val="0"/>
          <w:sz w:val="24"/>
          <w:lang w:val="uk-UA" w:eastAsia="uk-UA" w:bidi="uk-UA"/>
        </w:rPr>
        <w:t>Ангеліна Володимирівна</w:t>
      </w:r>
      <w:r w:rsidRPr="00B7194C">
        <w:rPr>
          <w:rFonts w:ascii="Times New Roman" w:eastAsia="Arial Narrow" w:hAnsi="Times New Roman" w:cs="Times New Roman"/>
          <w:color w:val="000000"/>
          <w:kern w:val="0"/>
          <w:sz w:val="24"/>
          <w:lang w:val="uk-UA" w:eastAsia="uk-UA" w:bidi="uk-UA"/>
        </w:rPr>
        <w:t>, викладач кафедри іно</w:t>
      </w:r>
      <w:r w:rsidRPr="00B7194C">
        <w:rPr>
          <w:rFonts w:ascii="Times New Roman" w:eastAsia="Arial Narrow" w:hAnsi="Times New Roman" w:cs="Times New Roman"/>
          <w:color w:val="000000"/>
          <w:kern w:val="0"/>
          <w:sz w:val="24"/>
          <w:lang w:val="uk-UA" w:eastAsia="uk-UA" w:bidi="uk-UA"/>
        </w:rPr>
        <w:softHyphen/>
        <w:t>земних мов для інженерно-технічних і природничих спеціальнос</w:t>
      </w:r>
      <w:r w:rsidRPr="00B7194C">
        <w:rPr>
          <w:rFonts w:ascii="Times New Roman" w:eastAsia="Arial Narrow" w:hAnsi="Times New Roman" w:cs="Times New Roman"/>
          <w:color w:val="000000"/>
          <w:kern w:val="0"/>
          <w:sz w:val="24"/>
          <w:lang w:val="uk-UA" w:eastAsia="uk-UA" w:bidi="uk-UA"/>
        </w:rPr>
        <w:softHyphen/>
        <w:t xml:space="preserve">тей Дніпропетровського національного університету імені Олеся </w:t>
      </w:r>
      <w:r w:rsidRPr="00B7194C">
        <w:rPr>
          <w:rFonts w:ascii="Times New Roman" w:eastAsia="Arial Narrow" w:hAnsi="Times New Roman" w:cs="Times New Roman"/>
          <w:color w:val="000000"/>
          <w:kern w:val="0"/>
          <w:sz w:val="24"/>
          <w:lang w:val="uk-UA" w:eastAsia="ru-RU" w:bidi="ru-RU"/>
        </w:rPr>
        <w:t xml:space="preserve">Гончара: </w:t>
      </w:r>
      <w:r w:rsidRPr="00B7194C">
        <w:rPr>
          <w:rFonts w:ascii="Times New Roman" w:eastAsia="Arial Narrow" w:hAnsi="Times New Roman" w:cs="Times New Roman"/>
          <w:color w:val="000000"/>
          <w:kern w:val="0"/>
          <w:sz w:val="24"/>
          <w:lang w:val="uk-UA" w:eastAsia="uk-UA" w:bidi="uk-UA"/>
        </w:rPr>
        <w:t>«Лінгвокультурний типаж «АВАНТЮРИСТКА» в худож</w:t>
      </w:r>
      <w:r w:rsidRPr="00B7194C">
        <w:rPr>
          <w:rFonts w:ascii="Times New Roman" w:eastAsia="Arial Narrow" w:hAnsi="Times New Roman" w:cs="Times New Roman"/>
          <w:color w:val="000000"/>
          <w:kern w:val="0"/>
          <w:sz w:val="24"/>
          <w:lang w:val="uk-UA" w:eastAsia="uk-UA" w:bidi="uk-UA"/>
        </w:rPr>
        <w:softHyphen/>
        <w:t xml:space="preserve">ньому втіленні: ґендерний і семантико-когнітивний аспекти (на матеріалі романів Сідні </w:t>
      </w:r>
      <w:r w:rsidRPr="00B7194C">
        <w:rPr>
          <w:rFonts w:ascii="Times New Roman" w:eastAsia="Arial Narrow" w:hAnsi="Times New Roman" w:cs="Times New Roman"/>
          <w:color w:val="000000"/>
          <w:kern w:val="0"/>
          <w:sz w:val="24"/>
          <w:lang w:val="uk-UA" w:eastAsia="ru-RU" w:bidi="ru-RU"/>
        </w:rPr>
        <w:t xml:space="preserve">Шелдона)» </w:t>
      </w:r>
      <w:r w:rsidRPr="00B7194C">
        <w:rPr>
          <w:rFonts w:ascii="Times New Roman" w:eastAsia="Arial Narrow" w:hAnsi="Times New Roman" w:cs="Times New Roman"/>
          <w:color w:val="000000"/>
          <w:kern w:val="0"/>
          <w:sz w:val="24"/>
          <w:lang w:val="uk-UA" w:eastAsia="uk-UA" w:bidi="uk-UA"/>
        </w:rPr>
        <w:t xml:space="preserve">(10.02.04 - германські мови). Спецрада </w:t>
      </w:r>
      <w:r w:rsidRPr="00B7194C">
        <w:rPr>
          <w:rFonts w:ascii="Times New Roman" w:eastAsia="Arial Narrow" w:hAnsi="Times New Roman" w:cs="Times New Roman"/>
          <w:color w:val="000000"/>
          <w:kern w:val="0"/>
          <w:sz w:val="24"/>
          <w:lang w:eastAsia="ru-RU" w:bidi="ru-RU"/>
        </w:rPr>
        <w:t xml:space="preserve">К </w:t>
      </w:r>
      <w:r w:rsidRPr="00B7194C">
        <w:rPr>
          <w:rFonts w:ascii="Times New Roman" w:eastAsia="Arial Narrow" w:hAnsi="Times New Roman" w:cs="Times New Roman"/>
          <w:color w:val="000000"/>
          <w:kern w:val="0"/>
          <w:sz w:val="24"/>
          <w:lang w:val="uk-UA" w:eastAsia="uk-UA" w:bidi="uk-UA"/>
        </w:rPr>
        <w:t>17.051.02 у Запорізькому національному університеті</w:t>
      </w:r>
    </w:p>
    <w:sectPr w:rsidR="00047DE3" w:rsidRPr="00B7194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76477-13E2-4833-8630-E6289A2C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2020-05-05T16:48:00Z</dcterms:created>
  <dcterms:modified xsi:type="dcterms:W3CDTF">2020-05-06T19:07:00Z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