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BF" w:rsidRDefault="002307D7" w:rsidP="002307D7">
      <w:pPr>
        <w:rPr>
          <w:rFonts w:ascii="Times New Roman" w:eastAsia="Times New Roman" w:hAnsi="Times New Roman" w:cs="Times New Roman"/>
          <w:b/>
          <w:bCs/>
          <w:spacing w:val="-16"/>
          <w:kern w:val="0"/>
          <w:sz w:val="24"/>
          <w:szCs w:val="24"/>
          <w:lang w:eastAsia="ru-RU"/>
        </w:rPr>
      </w:pPr>
      <w:r w:rsidRPr="002307D7">
        <w:rPr>
          <w:rFonts w:ascii="Times New Roman" w:eastAsia="Times New Roman" w:hAnsi="Times New Roman" w:cs="Times New Roman" w:hint="eastAsia"/>
          <w:b/>
          <w:bCs/>
          <w:spacing w:val="-16"/>
          <w:kern w:val="0"/>
          <w:sz w:val="24"/>
          <w:szCs w:val="24"/>
          <w:lang w:eastAsia="ru-RU"/>
        </w:rPr>
        <w:t>Захарова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Вера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Юрьевна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Эффективность</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медикаментозных</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методов</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подготовки</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к</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родам</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при</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патологическом</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прелиминарном</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периоде</w:t>
      </w:r>
      <w:r w:rsidRPr="002307D7">
        <w:rPr>
          <w:rFonts w:ascii="Times New Roman" w:eastAsia="Times New Roman" w:hAnsi="Times New Roman" w:cs="Times New Roman"/>
          <w:b/>
          <w:bCs/>
          <w:spacing w:val="-16"/>
          <w:kern w:val="0"/>
          <w:sz w:val="24"/>
          <w:szCs w:val="24"/>
          <w:lang w:eastAsia="ru-RU"/>
        </w:rPr>
        <w:t xml:space="preserve"> : </w:t>
      </w:r>
      <w:r w:rsidRPr="002307D7">
        <w:rPr>
          <w:rFonts w:ascii="Times New Roman" w:eastAsia="Times New Roman" w:hAnsi="Times New Roman" w:cs="Times New Roman" w:hint="eastAsia"/>
          <w:b/>
          <w:bCs/>
          <w:spacing w:val="-16"/>
          <w:kern w:val="0"/>
          <w:sz w:val="24"/>
          <w:szCs w:val="24"/>
          <w:lang w:eastAsia="ru-RU"/>
        </w:rPr>
        <w:t>диссертация</w:t>
      </w:r>
      <w:r w:rsidRPr="002307D7">
        <w:rPr>
          <w:rFonts w:ascii="Times New Roman" w:eastAsia="Times New Roman" w:hAnsi="Times New Roman" w:cs="Times New Roman"/>
          <w:b/>
          <w:bCs/>
          <w:spacing w:val="-16"/>
          <w:kern w:val="0"/>
          <w:sz w:val="24"/>
          <w:szCs w:val="24"/>
          <w:lang w:eastAsia="ru-RU"/>
        </w:rPr>
        <w:t xml:space="preserve"> ... </w:t>
      </w:r>
      <w:r w:rsidRPr="002307D7">
        <w:rPr>
          <w:rFonts w:ascii="Times New Roman" w:eastAsia="Times New Roman" w:hAnsi="Times New Roman" w:cs="Times New Roman" w:hint="eastAsia"/>
          <w:b/>
          <w:bCs/>
          <w:spacing w:val="-16"/>
          <w:kern w:val="0"/>
          <w:sz w:val="24"/>
          <w:szCs w:val="24"/>
          <w:lang w:eastAsia="ru-RU"/>
        </w:rPr>
        <w:t>кандидата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медицинских</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наук</w:t>
      </w:r>
      <w:r w:rsidRPr="002307D7">
        <w:rPr>
          <w:rFonts w:ascii="Times New Roman" w:eastAsia="Times New Roman" w:hAnsi="Times New Roman" w:cs="Times New Roman"/>
          <w:b/>
          <w:bCs/>
          <w:spacing w:val="-16"/>
          <w:kern w:val="0"/>
          <w:sz w:val="24"/>
          <w:szCs w:val="24"/>
          <w:lang w:eastAsia="ru-RU"/>
        </w:rPr>
        <w:t xml:space="preserve"> : 14.01.01 / </w:t>
      </w:r>
      <w:r w:rsidRPr="002307D7">
        <w:rPr>
          <w:rFonts w:ascii="Times New Roman" w:eastAsia="Times New Roman" w:hAnsi="Times New Roman" w:cs="Times New Roman" w:hint="eastAsia"/>
          <w:b/>
          <w:bCs/>
          <w:spacing w:val="-16"/>
          <w:kern w:val="0"/>
          <w:sz w:val="24"/>
          <w:szCs w:val="24"/>
          <w:lang w:eastAsia="ru-RU"/>
        </w:rPr>
        <w:t>Захарова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Вера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Юрьевна</w:t>
      </w:r>
      <w:r w:rsidRPr="002307D7">
        <w:rPr>
          <w:rFonts w:ascii="Times New Roman" w:eastAsia="Times New Roman" w:hAnsi="Times New Roman" w:cs="Times New Roman"/>
          <w:b/>
          <w:bCs/>
          <w:spacing w:val="-16"/>
          <w:kern w:val="0"/>
          <w:sz w:val="24"/>
          <w:szCs w:val="24"/>
          <w:lang w:eastAsia="ru-RU"/>
        </w:rPr>
        <w:t>; [</w:t>
      </w:r>
      <w:r w:rsidRPr="002307D7">
        <w:rPr>
          <w:rFonts w:ascii="Times New Roman" w:eastAsia="Times New Roman" w:hAnsi="Times New Roman" w:cs="Times New Roman" w:hint="eastAsia"/>
          <w:b/>
          <w:bCs/>
          <w:spacing w:val="-16"/>
          <w:kern w:val="0"/>
          <w:sz w:val="24"/>
          <w:szCs w:val="24"/>
          <w:lang w:eastAsia="ru-RU"/>
        </w:rPr>
        <w:t>Место</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защиты</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ГУ</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Научно</w:t>
      </w:r>
      <w:r w:rsidRPr="002307D7">
        <w:rPr>
          <w:rFonts w:ascii="Times New Roman" w:eastAsia="Times New Roman" w:hAnsi="Times New Roman" w:cs="Times New Roman"/>
          <w:b/>
          <w:bCs/>
          <w:spacing w:val="-16"/>
          <w:kern w:val="0"/>
          <w:sz w:val="24"/>
          <w:szCs w:val="24"/>
          <w:lang w:eastAsia="ru-RU"/>
        </w:rPr>
        <w:t>-</w:t>
      </w:r>
      <w:r w:rsidRPr="002307D7">
        <w:rPr>
          <w:rFonts w:ascii="Times New Roman" w:eastAsia="Times New Roman" w:hAnsi="Times New Roman" w:cs="Times New Roman" w:hint="eastAsia"/>
          <w:b/>
          <w:bCs/>
          <w:spacing w:val="-16"/>
          <w:kern w:val="0"/>
          <w:sz w:val="24"/>
          <w:szCs w:val="24"/>
          <w:lang w:eastAsia="ru-RU"/>
        </w:rPr>
        <w:t>исследовательский</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институт</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акушерства</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и</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гинекологии</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РАМН</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Санкт</w:t>
      </w:r>
      <w:r w:rsidRPr="002307D7">
        <w:rPr>
          <w:rFonts w:ascii="Times New Roman" w:eastAsia="Times New Roman" w:hAnsi="Times New Roman" w:cs="Times New Roman"/>
          <w:b/>
          <w:bCs/>
          <w:spacing w:val="-16"/>
          <w:kern w:val="0"/>
          <w:sz w:val="24"/>
          <w:szCs w:val="24"/>
          <w:lang w:eastAsia="ru-RU"/>
        </w:rPr>
        <w:t>-</w:t>
      </w:r>
      <w:r w:rsidRPr="002307D7">
        <w:rPr>
          <w:rFonts w:ascii="Times New Roman" w:eastAsia="Times New Roman" w:hAnsi="Times New Roman" w:cs="Times New Roman" w:hint="eastAsia"/>
          <w:b/>
          <w:bCs/>
          <w:spacing w:val="-16"/>
          <w:kern w:val="0"/>
          <w:sz w:val="24"/>
          <w:szCs w:val="24"/>
          <w:lang w:eastAsia="ru-RU"/>
        </w:rPr>
        <w:t>Петербург</w:t>
      </w:r>
      <w:r w:rsidRPr="002307D7">
        <w:rPr>
          <w:rFonts w:ascii="Times New Roman" w:eastAsia="Times New Roman" w:hAnsi="Times New Roman" w:cs="Times New Roman"/>
          <w:b/>
          <w:bCs/>
          <w:spacing w:val="-16"/>
          <w:kern w:val="0"/>
          <w:sz w:val="24"/>
          <w:szCs w:val="24"/>
          <w:lang w:eastAsia="ru-RU"/>
        </w:rPr>
        <w:t xml:space="preserve">, 2011.- 160 </w:t>
      </w:r>
      <w:r w:rsidRPr="002307D7">
        <w:rPr>
          <w:rFonts w:ascii="Times New Roman" w:eastAsia="Times New Roman" w:hAnsi="Times New Roman" w:cs="Times New Roman" w:hint="eastAsia"/>
          <w:b/>
          <w:bCs/>
          <w:spacing w:val="-16"/>
          <w:kern w:val="0"/>
          <w:sz w:val="24"/>
          <w:szCs w:val="24"/>
          <w:lang w:eastAsia="ru-RU"/>
        </w:rPr>
        <w:t>с</w:t>
      </w:r>
      <w:r w:rsidRPr="002307D7">
        <w:rPr>
          <w:rFonts w:ascii="Times New Roman" w:eastAsia="Times New Roman" w:hAnsi="Times New Roman" w:cs="Times New Roman"/>
          <w:b/>
          <w:bCs/>
          <w:spacing w:val="-16"/>
          <w:kern w:val="0"/>
          <w:sz w:val="24"/>
          <w:szCs w:val="24"/>
          <w:lang w:eastAsia="ru-RU"/>
        </w:rPr>
        <w:t xml:space="preserve">.: </w:t>
      </w:r>
      <w:r w:rsidRPr="002307D7">
        <w:rPr>
          <w:rFonts w:ascii="Times New Roman" w:eastAsia="Times New Roman" w:hAnsi="Times New Roman" w:cs="Times New Roman" w:hint="eastAsia"/>
          <w:b/>
          <w:bCs/>
          <w:spacing w:val="-16"/>
          <w:kern w:val="0"/>
          <w:sz w:val="24"/>
          <w:szCs w:val="24"/>
          <w:lang w:eastAsia="ru-RU"/>
        </w:rPr>
        <w:t>ил</w:t>
      </w:r>
      <w:r w:rsidRPr="002307D7">
        <w:rPr>
          <w:rFonts w:ascii="Times New Roman" w:eastAsia="Times New Roman" w:hAnsi="Times New Roman" w:cs="Times New Roman"/>
          <w:b/>
          <w:bCs/>
          <w:spacing w:val="-16"/>
          <w:kern w:val="0"/>
          <w:sz w:val="24"/>
          <w:szCs w:val="24"/>
          <w:lang w:eastAsia="ru-RU"/>
        </w:rPr>
        <w:t>.</w:t>
      </w:r>
    </w:p>
    <w:p w:rsidR="002307D7" w:rsidRDefault="002307D7" w:rsidP="002307D7">
      <w:pPr>
        <w:rPr>
          <w:rFonts w:ascii="Times New Roman" w:eastAsia="Times New Roman" w:hAnsi="Times New Roman" w:cs="Times New Roman"/>
          <w:b/>
          <w:bCs/>
          <w:spacing w:val="-16"/>
          <w:kern w:val="0"/>
          <w:sz w:val="24"/>
          <w:szCs w:val="24"/>
          <w:lang w:eastAsia="ru-RU"/>
        </w:rPr>
      </w:pPr>
    </w:p>
    <w:p w:rsidR="002307D7" w:rsidRDefault="002307D7" w:rsidP="002307D7">
      <w:pPr>
        <w:rPr>
          <w:rFonts w:ascii="Times New Roman" w:eastAsia="Times New Roman" w:hAnsi="Times New Roman" w:cs="Times New Roman"/>
          <w:b/>
          <w:bCs/>
          <w:spacing w:val="-16"/>
          <w:kern w:val="0"/>
          <w:sz w:val="24"/>
          <w:szCs w:val="24"/>
          <w:lang w:eastAsia="ru-RU"/>
        </w:rPr>
      </w:pPr>
    </w:p>
    <w:p w:rsidR="002307D7" w:rsidRPr="002307D7" w:rsidRDefault="002307D7" w:rsidP="002307D7">
      <w:pPr>
        <w:widowControl/>
        <w:tabs>
          <w:tab w:val="clear" w:pos="709"/>
        </w:tabs>
        <w:suppressAutoHyphens w:val="0"/>
        <w:spacing w:after="0" w:line="480" w:lineRule="exact"/>
        <w:ind w:left="40" w:firstLine="0"/>
        <w:jc w:val="center"/>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УЧРЕЖДЕНИЕ РОССИЙСКОЙ АКАДЕМИИ МЕДИЦИНСКИХ НАУК НАУЧНО-ИССЛЕДОВАТЕЛЬСКИЙ ИНСТИТУТ АКУШЕРСТВА И</w:t>
      </w:r>
    </w:p>
    <w:p w:rsidR="002307D7" w:rsidRPr="002307D7" w:rsidRDefault="002307D7" w:rsidP="002307D7">
      <w:pPr>
        <w:widowControl/>
        <w:tabs>
          <w:tab w:val="clear" w:pos="709"/>
        </w:tabs>
        <w:suppressAutoHyphens w:val="0"/>
        <w:spacing w:after="502" w:line="480" w:lineRule="exact"/>
        <w:ind w:left="40" w:firstLine="0"/>
        <w:jc w:val="center"/>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ГИНЕКОЛОГИИ ИМЕНИ Д.О. ОТТА СЕВЕРО-ЗАПАДНОГО ОТДЕЛЕНИЯ РОССИЙСКОЙ АКАДЕМИИ МЕДИЦИНСКИХ НАУК</w:t>
      </w:r>
    </w:p>
    <w:p w:rsidR="002307D7" w:rsidRPr="002307D7" w:rsidRDefault="002307D7" w:rsidP="002307D7">
      <w:pPr>
        <w:widowControl/>
        <w:tabs>
          <w:tab w:val="clear" w:pos="709"/>
        </w:tabs>
        <w:suppressAutoHyphens w:val="0"/>
        <w:spacing w:after="0" w:line="528" w:lineRule="exact"/>
        <w:ind w:left="580" w:firstLine="0"/>
        <w:jc w:val="left"/>
        <w:rPr>
          <w:rFonts w:ascii="Times New Roman" w:eastAsia="Times New Roman" w:hAnsi="Times New Roman" w:cs="Times New Roman"/>
          <w:spacing w:val="30"/>
          <w:kern w:val="0"/>
          <w:lang w:eastAsia="ru-RU"/>
        </w:rPr>
      </w:pPr>
      <w:r w:rsidRPr="002307D7">
        <w:rPr>
          <w:rFonts w:ascii="Times New Roman" w:eastAsia="Times New Roman" w:hAnsi="Times New Roman" w:cs="Times New Roman"/>
          <w:spacing w:val="30"/>
          <w:kern w:val="0"/>
          <w:lang w:eastAsia="ru-RU"/>
        </w:rPr>
        <w:t>04201254229</w:t>
      </w:r>
    </w:p>
    <w:p w:rsidR="002307D7" w:rsidRPr="002307D7" w:rsidRDefault="002307D7" w:rsidP="002307D7">
      <w:pPr>
        <w:widowControl/>
        <w:tabs>
          <w:tab w:val="clear" w:pos="709"/>
        </w:tabs>
        <w:suppressAutoHyphens w:val="0"/>
        <w:spacing w:after="278" w:line="528" w:lineRule="exact"/>
        <w:ind w:left="3220" w:right="3640" w:firstLine="0"/>
        <w:jc w:val="right"/>
        <w:rPr>
          <w:rFonts w:ascii="Times New Roman" w:eastAsia="Times New Roman" w:hAnsi="Times New Roman" w:cs="Times New Roman"/>
          <w:b/>
          <w:bCs/>
          <w:kern w:val="0"/>
          <w:sz w:val="27"/>
          <w:szCs w:val="27"/>
          <w:lang w:eastAsia="ru-RU"/>
        </w:rPr>
      </w:pPr>
      <w:r w:rsidRPr="002307D7">
        <w:rPr>
          <w:rFonts w:ascii="Times New Roman" w:eastAsia="Times New Roman" w:hAnsi="Times New Roman" w:cs="Times New Roman"/>
          <w:b/>
          <w:bCs/>
          <w:kern w:val="0"/>
          <w:sz w:val="27"/>
          <w:szCs w:val="27"/>
          <w:lang w:eastAsia="ru-RU"/>
        </w:rPr>
        <w:t>ЗАХАРОВА Вера Юрьевна</w:t>
      </w:r>
    </w:p>
    <w:p w:rsidR="002307D7" w:rsidRPr="002307D7" w:rsidRDefault="002307D7" w:rsidP="002307D7">
      <w:pPr>
        <w:framePr w:w="3005" w:h="773" w:vSpace="557" w:wrap="around" w:hAnchor="margin" w:x="6428" w:y="3092"/>
        <w:widowControl/>
        <w:tabs>
          <w:tab w:val="clear" w:pos="709"/>
        </w:tabs>
        <w:suppressAutoHyphens w:val="0"/>
        <w:spacing w:after="0" w:line="270" w:lineRule="exact"/>
        <w:ind w:firstLine="0"/>
        <w:jc w:val="center"/>
        <w:rPr>
          <w:rFonts w:ascii="Times New Roman" w:eastAsia="Times New Roman" w:hAnsi="Times New Roman" w:cs="Times New Roman"/>
          <w:i/>
          <w:iCs/>
          <w:kern w:val="0"/>
          <w:sz w:val="27"/>
          <w:szCs w:val="27"/>
          <w:lang w:eastAsia="ru-RU"/>
        </w:rPr>
      </w:pPr>
      <w:r w:rsidRPr="002307D7">
        <w:rPr>
          <w:rFonts w:ascii="Times New Roman" w:eastAsia="Times New Roman" w:hAnsi="Times New Roman" w:cs="Times New Roman"/>
          <w:i/>
          <w:iCs/>
          <w:kern w:val="0"/>
          <w:sz w:val="27"/>
          <w:szCs w:val="27"/>
          <w:lang w:eastAsia="ru-RU"/>
        </w:rPr>
        <w:t>На правах рукописи</w:t>
      </w:r>
    </w:p>
    <w:p w:rsidR="002307D7" w:rsidRPr="002307D7" w:rsidRDefault="002307D7" w:rsidP="002307D7">
      <w:pPr>
        <w:framePr w:w="3005" w:h="773" w:vSpace="557" w:wrap="around" w:hAnchor="margin" w:x="6428" w:y="3092"/>
        <w:widowControl/>
        <w:tabs>
          <w:tab w:val="clear" w:pos="709"/>
        </w:tabs>
        <w:suppressAutoHyphens w:val="0"/>
        <w:spacing w:after="0" w:line="240" w:lineRule="auto"/>
        <w:ind w:firstLine="0"/>
        <w:jc w:val="center"/>
        <w:rPr>
          <w:rFonts w:ascii="Courier New" w:eastAsia="Times New Roman" w:hAnsi="Courier New"/>
          <w:kern w:val="0"/>
          <w:sz w:val="2"/>
          <w:szCs w:val="2"/>
          <w:lang w:eastAsia="ru-RU"/>
        </w:rPr>
      </w:pPr>
      <w:r>
        <w:rPr>
          <w:rFonts w:ascii="Courier New" w:eastAsia="Times New Roman" w:hAnsi="Courier New"/>
          <w:noProof/>
          <w:kern w:val="0"/>
          <w:sz w:val="2"/>
          <w:szCs w:val="2"/>
          <w:lang w:eastAsia="ru-RU"/>
        </w:rPr>
        <w:drawing>
          <wp:inline distT="0" distB="0" distL="0" distR="0">
            <wp:extent cx="1600200" cy="3048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1600200" cy="304800"/>
                    </a:xfrm>
                    <a:prstGeom prst="rect">
                      <a:avLst/>
                    </a:prstGeom>
                    <a:noFill/>
                    <a:ln w="9525">
                      <a:noFill/>
                      <a:miter lim="800000"/>
                      <a:headEnd/>
                      <a:tailEnd/>
                    </a:ln>
                  </pic:spPr>
                </pic:pic>
              </a:graphicData>
            </a:graphic>
          </wp:inline>
        </w:drawing>
      </w:r>
    </w:p>
    <w:p w:rsidR="002307D7" w:rsidRPr="002307D7" w:rsidRDefault="002307D7" w:rsidP="002307D7">
      <w:pPr>
        <w:keepNext/>
        <w:keepLines/>
        <w:widowControl/>
        <w:tabs>
          <w:tab w:val="clear" w:pos="709"/>
        </w:tabs>
        <w:suppressAutoHyphens w:val="0"/>
        <w:spacing w:after="363" w:line="480" w:lineRule="exact"/>
        <w:ind w:left="40" w:firstLine="0"/>
        <w:jc w:val="center"/>
        <w:outlineLvl w:val="1"/>
        <w:rPr>
          <w:rFonts w:ascii="Times New Roman" w:eastAsia="Times New Roman" w:hAnsi="Times New Roman" w:cs="Times New Roman"/>
          <w:b/>
          <w:bCs/>
          <w:kern w:val="0"/>
          <w:sz w:val="27"/>
          <w:szCs w:val="27"/>
          <w:lang w:eastAsia="ru-RU"/>
        </w:rPr>
      </w:pPr>
      <w:bookmarkStart w:id="0" w:name="bookmark0"/>
      <w:r w:rsidRPr="002307D7">
        <w:rPr>
          <w:rFonts w:ascii="Times New Roman" w:eastAsia="Times New Roman" w:hAnsi="Times New Roman" w:cs="Times New Roman"/>
          <w:b/>
          <w:bCs/>
          <w:kern w:val="0"/>
          <w:sz w:val="27"/>
          <w:szCs w:val="27"/>
          <w:lang w:eastAsia="ru-RU"/>
        </w:rPr>
        <w:t>ЭФФЕКТИВНОСТЬ МЕДИКАМЕНТОЗНЫХ МЕТОДОВ ПОДГОТОВКИ К РОДАМ ПРИ ПАТОЛОГИЧЕСКОМ ПРЕЛИМИНАРНОМ ПЕРИОДЕ</w:t>
      </w:r>
      <w:bookmarkEnd w:id="0"/>
    </w:p>
    <w:p w:rsidR="002307D7" w:rsidRPr="002307D7" w:rsidRDefault="002307D7" w:rsidP="002307D7">
      <w:pPr>
        <w:widowControl/>
        <w:tabs>
          <w:tab w:val="clear" w:pos="709"/>
        </w:tabs>
        <w:suppressAutoHyphens w:val="0"/>
        <w:spacing w:after="945" w:line="326" w:lineRule="exact"/>
        <w:ind w:left="2440" w:right="2120" w:firstLine="0"/>
        <w:jc w:val="righ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14.01.01 - акушерство и гинекология 14.03.03 - патологическая физиология</w:t>
      </w:r>
    </w:p>
    <w:p w:rsidR="002307D7" w:rsidRPr="002307D7" w:rsidRDefault="002307D7" w:rsidP="002307D7">
      <w:pPr>
        <w:widowControl/>
        <w:tabs>
          <w:tab w:val="clear" w:pos="709"/>
        </w:tabs>
        <w:suppressAutoHyphens w:val="0"/>
        <w:spacing w:after="74" w:line="270" w:lineRule="exact"/>
        <w:ind w:left="40" w:firstLine="0"/>
        <w:jc w:val="center"/>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ДИССЕРТАЦИЯ</w:t>
      </w:r>
    </w:p>
    <w:p w:rsidR="002307D7" w:rsidRPr="002307D7" w:rsidRDefault="002307D7" w:rsidP="002307D7">
      <w:pPr>
        <w:widowControl/>
        <w:tabs>
          <w:tab w:val="clear" w:pos="709"/>
        </w:tabs>
        <w:suppressAutoHyphens w:val="0"/>
        <w:spacing w:after="1344" w:line="374" w:lineRule="exact"/>
        <w:ind w:left="40" w:firstLine="0"/>
        <w:jc w:val="center"/>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на соискание ученой степени кандидата медицинских наук</w:t>
      </w:r>
    </w:p>
    <w:p w:rsidR="002307D7" w:rsidRPr="002307D7" w:rsidRDefault="002307D7" w:rsidP="002307D7">
      <w:pPr>
        <w:widowControl/>
        <w:tabs>
          <w:tab w:val="clear" w:pos="709"/>
        </w:tabs>
        <w:suppressAutoHyphens w:val="0"/>
        <w:spacing w:after="121" w:line="270" w:lineRule="exact"/>
        <w:ind w:left="494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НАУЧНЫЕ РУКОВОДИТЕЛИ:</w:t>
      </w:r>
    </w:p>
    <w:p w:rsidR="002307D7" w:rsidRPr="002307D7" w:rsidRDefault="002307D7" w:rsidP="002307D7">
      <w:pPr>
        <w:widowControl/>
        <w:tabs>
          <w:tab w:val="clear" w:pos="709"/>
        </w:tabs>
        <w:suppressAutoHyphens w:val="0"/>
        <w:spacing w:after="1260" w:line="322" w:lineRule="exact"/>
        <w:ind w:left="1980" w:right="64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доктор медицинских наук</w:t>
      </w:r>
      <w:r w:rsidRPr="002307D7">
        <w:rPr>
          <w:rFonts w:ascii="Times New Roman" w:eastAsia="Times New Roman" w:hAnsi="Times New Roman" w:cs="Times New Roman"/>
          <w:b/>
          <w:bCs/>
          <w:kern w:val="0"/>
          <w:sz w:val="27"/>
          <w:szCs w:val="27"/>
          <w:lang w:eastAsia="ru-RU"/>
        </w:rPr>
        <w:t xml:space="preserve"> Т</w:t>
      </w:r>
      <w:r w:rsidRPr="002307D7">
        <w:rPr>
          <w:rFonts w:ascii="Times New Roman" w:eastAsia="Times New Roman" w:hAnsi="Times New Roman" w:cs="Times New Roman"/>
          <w:kern w:val="0"/>
          <w:sz w:val="27"/>
          <w:szCs w:val="27"/>
          <w:lang w:eastAsia="ru-RU"/>
        </w:rPr>
        <w:t>.У.</w:t>
      </w:r>
      <w:r w:rsidRPr="002307D7">
        <w:rPr>
          <w:rFonts w:ascii="Times New Roman" w:eastAsia="Times New Roman" w:hAnsi="Times New Roman" w:cs="Times New Roman"/>
          <w:b/>
          <w:bCs/>
          <w:kern w:val="0"/>
          <w:sz w:val="27"/>
          <w:szCs w:val="27"/>
          <w:lang w:eastAsia="ru-RU"/>
        </w:rPr>
        <w:t xml:space="preserve"> Кузьминых </w:t>
      </w:r>
      <w:r w:rsidRPr="002307D7">
        <w:rPr>
          <w:rFonts w:ascii="Times New Roman" w:eastAsia="Times New Roman" w:hAnsi="Times New Roman" w:cs="Times New Roman"/>
          <w:kern w:val="0"/>
          <w:sz w:val="27"/>
          <w:szCs w:val="27"/>
          <w:lang w:eastAsia="ru-RU"/>
        </w:rPr>
        <w:t>доктор медицинских наук, профессор</w:t>
      </w:r>
      <w:r w:rsidRPr="002307D7">
        <w:rPr>
          <w:rFonts w:ascii="Times New Roman" w:eastAsia="Times New Roman" w:hAnsi="Times New Roman" w:cs="Times New Roman"/>
          <w:b/>
          <w:bCs/>
          <w:kern w:val="0"/>
          <w:sz w:val="27"/>
          <w:szCs w:val="27"/>
          <w:lang w:eastAsia="ru-RU"/>
        </w:rPr>
        <w:t xml:space="preserve"> Н.Г. Павлова</w:t>
      </w:r>
    </w:p>
    <w:p w:rsidR="002307D7" w:rsidRPr="002307D7" w:rsidRDefault="002307D7" w:rsidP="002307D7">
      <w:pPr>
        <w:widowControl/>
        <w:tabs>
          <w:tab w:val="clear" w:pos="709"/>
        </w:tabs>
        <w:suppressAutoHyphens w:val="0"/>
        <w:spacing w:after="0" w:line="322" w:lineRule="exact"/>
        <w:ind w:left="3220" w:right="3640" w:firstLine="0"/>
        <w:jc w:val="righ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Санкт-Петербург </w:t>
      </w:r>
      <w:r w:rsidRPr="002307D7">
        <w:rPr>
          <w:rFonts w:ascii="Times New Roman" w:eastAsia="Times New Roman" w:hAnsi="Times New Roman" w:cs="Times New Roman"/>
          <w:spacing w:val="-10"/>
          <w:kern w:val="0"/>
          <w:sz w:val="29"/>
          <w:szCs w:val="29"/>
          <w:lang w:eastAsia="ru-RU"/>
        </w:rPr>
        <w:t>2011</w:t>
      </w:r>
      <w:r w:rsidRPr="002307D7">
        <w:rPr>
          <w:rFonts w:ascii="Times New Roman" w:eastAsia="Times New Roman" w:hAnsi="Times New Roman" w:cs="Times New Roman"/>
          <w:kern w:val="0"/>
          <w:sz w:val="27"/>
          <w:szCs w:val="27"/>
          <w:lang w:eastAsia="ru-RU"/>
        </w:rPr>
        <w:br w:type="page"/>
      </w:r>
    </w:p>
    <w:p w:rsidR="002307D7" w:rsidRPr="002307D7" w:rsidRDefault="002307D7" w:rsidP="002307D7">
      <w:pPr>
        <w:keepNext/>
        <w:keepLines/>
        <w:widowControl/>
        <w:tabs>
          <w:tab w:val="clear" w:pos="709"/>
        </w:tabs>
        <w:suppressAutoHyphens w:val="0"/>
        <w:spacing w:after="484" w:line="270" w:lineRule="exact"/>
        <w:ind w:firstLine="0"/>
        <w:jc w:val="left"/>
        <w:outlineLvl w:val="1"/>
        <w:rPr>
          <w:rFonts w:ascii="Times New Roman" w:eastAsia="Times New Roman" w:hAnsi="Times New Roman" w:cs="Times New Roman"/>
          <w:b/>
          <w:bCs/>
          <w:kern w:val="0"/>
          <w:sz w:val="27"/>
          <w:szCs w:val="27"/>
          <w:lang w:eastAsia="ru-RU"/>
        </w:rPr>
      </w:pPr>
      <w:bookmarkStart w:id="1" w:name="bookmark1"/>
      <w:r w:rsidRPr="002307D7">
        <w:rPr>
          <w:rFonts w:ascii="Times New Roman" w:eastAsia="Times New Roman" w:hAnsi="Times New Roman" w:cs="Times New Roman"/>
          <w:b/>
          <w:bCs/>
          <w:kern w:val="0"/>
          <w:sz w:val="27"/>
          <w:szCs w:val="27"/>
          <w:lang w:eastAsia="ru-RU"/>
        </w:rPr>
        <w:t>ОГЛАВЛЕНИЕ</w:t>
      </w:r>
      <w:bookmarkEnd w:id="1"/>
    </w:p>
    <w:p w:rsidR="002307D7" w:rsidRPr="002307D7" w:rsidRDefault="002307D7" w:rsidP="002307D7">
      <w:pPr>
        <w:widowControl/>
        <w:tabs>
          <w:tab w:val="clear" w:pos="709"/>
          <w:tab w:val="right" w:leader="dot" w:pos="9020"/>
        </w:tabs>
        <w:suppressAutoHyphens w:val="0"/>
        <w:spacing w:after="0" w:line="480" w:lineRule="exact"/>
        <w:ind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fldChar w:fldCharType="begin"/>
      </w:r>
      <w:r w:rsidRPr="002307D7">
        <w:rPr>
          <w:rFonts w:ascii="Times New Roman" w:eastAsia="Times New Roman" w:hAnsi="Times New Roman" w:cs="Times New Roman"/>
          <w:kern w:val="0"/>
          <w:sz w:val="27"/>
          <w:szCs w:val="27"/>
          <w:lang w:eastAsia="ru-RU"/>
        </w:rPr>
        <w:instrText xml:space="preserve"> TOC \o "1-3" \h \z </w:instrText>
      </w:r>
      <w:r w:rsidRPr="002307D7">
        <w:rPr>
          <w:rFonts w:ascii="Times New Roman" w:eastAsia="Times New Roman" w:hAnsi="Times New Roman" w:cs="Times New Roman"/>
          <w:kern w:val="0"/>
          <w:sz w:val="27"/>
          <w:szCs w:val="27"/>
          <w:lang w:eastAsia="ru-RU"/>
        </w:rPr>
        <w:fldChar w:fldCharType="separate"/>
      </w:r>
      <w:hyperlink w:anchor="bookmark1" w:tooltip="Current Document" w:history="1">
        <w:r w:rsidRPr="002307D7">
          <w:rPr>
            <w:rFonts w:ascii="Times New Roman" w:eastAsia="Times New Roman" w:hAnsi="Times New Roman" w:cs="Times New Roman"/>
            <w:kern w:val="0"/>
            <w:sz w:val="27"/>
            <w:szCs w:val="27"/>
            <w:lang w:eastAsia="ru-RU"/>
          </w:rPr>
          <w:t>ОГЛАВЛЕНИЕ</w:t>
        </w:r>
        <w:r w:rsidRPr="002307D7">
          <w:rPr>
            <w:rFonts w:ascii="Times New Roman" w:eastAsia="Times New Roman" w:hAnsi="Times New Roman" w:cs="Times New Roman"/>
            <w:kern w:val="0"/>
            <w:sz w:val="27"/>
            <w:szCs w:val="27"/>
            <w:lang w:eastAsia="ru-RU"/>
          </w:rPr>
          <w:tab/>
          <w:t>2</w:t>
        </w:r>
      </w:hyperlink>
    </w:p>
    <w:p w:rsidR="002307D7" w:rsidRPr="002307D7" w:rsidRDefault="002307D7" w:rsidP="002307D7">
      <w:pPr>
        <w:widowControl/>
        <w:tabs>
          <w:tab w:val="clear" w:pos="709"/>
          <w:tab w:val="right" w:leader="dot" w:pos="9020"/>
        </w:tabs>
        <w:suppressAutoHyphens w:val="0"/>
        <w:spacing w:after="0" w:line="480" w:lineRule="exact"/>
        <w:ind w:firstLine="0"/>
        <w:jc w:val="left"/>
        <w:rPr>
          <w:rFonts w:ascii="Times New Roman" w:eastAsia="Times New Roman" w:hAnsi="Times New Roman" w:cs="Times New Roman"/>
          <w:kern w:val="0"/>
          <w:sz w:val="27"/>
          <w:szCs w:val="27"/>
          <w:lang w:eastAsia="ru-RU"/>
        </w:rPr>
      </w:pPr>
      <w:hyperlink w:anchor="bookmark2" w:tooltip="Current Document" w:history="1">
        <w:r w:rsidRPr="002307D7">
          <w:rPr>
            <w:rFonts w:ascii="Times New Roman" w:eastAsia="Times New Roman" w:hAnsi="Times New Roman" w:cs="Times New Roman"/>
            <w:kern w:val="0"/>
            <w:sz w:val="27"/>
            <w:szCs w:val="27"/>
            <w:lang w:eastAsia="ru-RU"/>
          </w:rPr>
          <w:t>СПИСОК СОКРАЩЕНИЙ</w:t>
        </w:r>
        <w:r w:rsidRPr="002307D7">
          <w:rPr>
            <w:rFonts w:ascii="Times New Roman" w:eastAsia="Times New Roman" w:hAnsi="Times New Roman" w:cs="Times New Roman"/>
            <w:kern w:val="0"/>
            <w:sz w:val="27"/>
            <w:szCs w:val="27"/>
            <w:lang w:eastAsia="ru-RU"/>
          </w:rPr>
          <w:tab/>
          <w:t>5</w:t>
        </w:r>
      </w:hyperlink>
    </w:p>
    <w:p w:rsidR="002307D7" w:rsidRPr="002307D7" w:rsidRDefault="002307D7" w:rsidP="002307D7">
      <w:pPr>
        <w:widowControl/>
        <w:tabs>
          <w:tab w:val="clear" w:pos="709"/>
          <w:tab w:val="right" w:leader="dot" w:pos="9020"/>
        </w:tabs>
        <w:suppressAutoHyphens w:val="0"/>
        <w:spacing w:after="0" w:line="480" w:lineRule="exact"/>
        <w:ind w:firstLine="0"/>
        <w:jc w:val="left"/>
        <w:rPr>
          <w:rFonts w:ascii="Times New Roman" w:eastAsia="Times New Roman" w:hAnsi="Times New Roman" w:cs="Times New Roman"/>
          <w:kern w:val="0"/>
          <w:sz w:val="27"/>
          <w:szCs w:val="27"/>
          <w:lang w:eastAsia="ru-RU"/>
        </w:rPr>
      </w:pPr>
      <w:hyperlink w:anchor="bookmark3" w:tooltip="Current Document" w:history="1">
        <w:r w:rsidRPr="002307D7">
          <w:rPr>
            <w:rFonts w:ascii="Times New Roman" w:eastAsia="Times New Roman" w:hAnsi="Times New Roman" w:cs="Times New Roman"/>
            <w:kern w:val="0"/>
            <w:sz w:val="27"/>
            <w:szCs w:val="27"/>
            <w:lang w:eastAsia="ru-RU"/>
          </w:rPr>
          <w:t>ВВЕДЕНИЕ</w:t>
        </w:r>
        <w:r w:rsidRPr="002307D7">
          <w:rPr>
            <w:rFonts w:ascii="Times New Roman" w:eastAsia="Times New Roman" w:hAnsi="Times New Roman" w:cs="Times New Roman"/>
            <w:kern w:val="0"/>
            <w:sz w:val="27"/>
            <w:szCs w:val="27"/>
            <w:lang w:eastAsia="ru-RU"/>
          </w:rPr>
          <w:tab/>
          <w:t>7</w:t>
        </w:r>
      </w:hyperlink>
    </w:p>
    <w:p w:rsidR="002307D7" w:rsidRPr="002307D7" w:rsidRDefault="002307D7" w:rsidP="002307D7">
      <w:pPr>
        <w:widowControl/>
        <w:tabs>
          <w:tab w:val="clear" w:pos="709"/>
          <w:tab w:val="right" w:leader="dot" w:pos="9020"/>
        </w:tabs>
        <w:suppressAutoHyphens w:val="0"/>
        <w:spacing w:after="0" w:line="480" w:lineRule="exact"/>
        <w:ind w:firstLine="0"/>
        <w:jc w:val="left"/>
        <w:rPr>
          <w:rFonts w:ascii="Times New Roman" w:eastAsia="Times New Roman" w:hAnsi="Times New Roman" w:cs="Times New Roman"/>
          <w:kern w:val="0"/>
          <w:sz w:val="27"/>
          <w:szCs w:val="27"/>
          <w:lang w:eastAsia="ru-RU"/>
        </w:rPr>
      </w:pPr>
      <w:hyperlink w:anchor="bookmark5" w:tooltip="Current Document" w:history="1">
        <w:r w:rsidRPr="002307D7">
          <w:rPr>
            <w:rFonts w:ascii="Times New Roman" w:eastAsia="Times New Roman" w:hAnsi="Times New Roman" w:cs="Times New Roman"/>
            <w:kern w:val="0"/>
            <w:sz w:val="27"/>
            <w:szCs w:val="27"/>
            <w:lang w:eastAsia="ru-RU"/>
          </w:rPr>
          <w:t>ГЛАВА 1. ОБЗОР ЛИТЕРАТУРЫ</w:t>
        </w:r>
        <w:r w:rsidRPr="002307D7">
          <w:rPr>
            <w:rFonts w:ascii="Times New Roman" w:eastAsia="Times New Roman" w:hAnsi="Times New Roman" w:cs="Times New Roman"/>
            <w:kern w:val="0"/>
            <w:sz w:val="27"/>
            <w:szCs w:val="27"/>
            <w:lang w:eastAsia="ru-RU"/>
          </w:rPr>
          <w:tab/>
          <w:t>13</w:t>
        </w:r>
      </w:hyperlink>
    </w:p>
    <w:p w:rsidR="002307D7" w:rsidRPr="002307D7" w:rsidRDefault="002307D7" w:rsidP="002307D7">
      <w:pPr>
        <w:widowControl/>
        <w:numPr>
          <w:ilvl w:val="0"/>
          <w:numId w:val="1"/>
        </w:numPr>
        <w:tabs>
          <w:tab w:val="clear" w:pos="360"/>
          <w:tab w:val="clear" w:pos="709"/>
          <w:tab w:val="left" w:pos="850"/>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6" w:tooltip="Current Document" w:history="1">
        <w:r w:rsidRPr="002307D7">
          <w:rPr>
            <w:rFonts w:ascii="Times New Roman" w:eastAsia="Times New Roman" w:hAnsi="Times New Roman" w:cs="Times New Roman"/>
            <w:kern w:val="0"/>
            <w:sz w:val="27"/>
            <w:szCs w:val="27"/>
            <w:lang w:eastAsia="ru-RU"/>
          </w:rPr>
          <w:t>Механизмы созревания шейки матки</w:t>
        </w:r>
        <w:r w:rsidRPr="002307D7">
          <w:rPr>
            <w:rFonts w:ascii="Times New Roman" w:eastAsia="Times New Roman" w:hAnsi="Times New Roman" w:cs="Times New Roman"/>
            <w:kern w:val="0"/>
            <w:sz w:val="27"/>
            <w:szCs w:val="27"/>
            <w:lang w:eastAsia="ru-RU"/>
          </w:rPr>
          <w:tab/>
          <w:t>14</w:t>
        </w:r>
      </w:hyperlink>
    </w:p>
    <w:p w:rsidR="002307D7" w:rsidRPr="002307D7" w:rsidRDefault="002307D7" w:rsidP="002307D7">
      <w:pPr>
        <w:widowControl/>
        <w:numPr>
          <w:ilvl w:val="0"/>
          <w:numId w:val="1"/>
        </w:numPr>
        <w:tabs>
          <w:tab w:val="clear" w:pos="360"/>
          <w:tab w:val="clear" w:pos="709"/>
          <w:tab w:val="left" w:pos="845"/>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7" w:tooltip="Current Document" w:history="1">
        <w:r w:rsidRPr="002307D7">
          <w:rPr>
            <w:rFonts w:ascii="Times New Roman" w:eastAsia="Times New Roman" w:hAnsi="Times New Roman" w:cs="Times New Roman"/>
            <w:kern w:val="0"/>
            <w:sz w:val="27"/>
            <w:szCs w:val="27"/>
            <w:lang w:eastAsia="ru-RU"/>
          </w:rPr>
          <w:t>Методы оценки степени зрелости шейки матки</w:t>
        </w:r>
        <w:r w:rsidRPr="002307D7">
          <w:rPr>
            <w:rFonts w:ascii="Times New Roman" w:eastAsia="Times New Roman" w:hAnsi="Times New Roman" w:cs="Times New Roman"/>
            <w:kern w:val="0"/>
            <w:sz w:val="27"/>
            <w:szCs w:val="27"/>
            <w:lang w:eastAsia="ru-RU"/>
          </w:rPr>
          <w:tab/>
          <w:t>21</w:t>
        </w:r>
      </w:hyperlink>
    </w:p>
    <w:p w:rsidR="002307D7" w:rsidRPr="002307D7" w:rsidRDefault="002307D7" w:rsidP="002307D7">
      <w:pPr>
        <w:widowControl/>
        <w:numPr>
          <w:ilvl w:val="0"/>
          <w:numId w:val="1"/>
        </w:numPr>
        <w:tabs>
          <w:tab w:val="clear" w:pos="360"/>
          <w:tab w:val="clear" w:pos="709"/>
          <w:tab w:val="left" w:pos="864"/>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8" w:tooltip="Current Document" w:history="1">
        <w:r w:rsidRPr="002307D7">
          <w:rPr>
            <w:rFonts w:ascii="Times New Roman" w:eastAsia="Times New Roman" w:hAnsi="Times New Roman" w:cs="Times New Roman"/>
            <w:kern w:val="0"/>
            <w:sz w:val="27"/>
            <w:szCs w:val="27"/>
            <w:lang w:eastAsia="ru-RU"/>
          </w:rPr>
          <w:t>Клинико-патогенетические особенности патологического прелиминарного периода</w:t>
        </w:r>
        <w:r w:rsidRPr="002307D7">
          <w:rPr>
            <w:rFonts w:ascii="Times New Roman" w:eastAsia="Times New Roman" w:hAnsi="Times New Roman" w:cs="Times New Roman"/>
            <w:kern w:val="0"/>
            <w:sz w:val="27"/>
            <w:szCs w:val="27"/>
            <w:lang w:eastAsia="ru-RU"/>
          </w:rPr>
          <w:tab/>
          <w:t>30</w:t>
        </w:r>
      </w:hyperlink>
    </w:p>
    <w:p w:rsidR="002307D7" w:rsidRPr="002307D7" w:rsidRDefault="002307D7" w:rsidP="002307D7">
      <w:pPr>
        <w:widowControl/>
        <w:numPr>
          <w:ilvl w:val="0"/>
          <w:numId w:val="1"/>
        </w:numPr>
        <w:tabs>
          <w:tab w:val="clear" w:pos="360"/>
          <w:tab w:val="clear" w:pos="709"/>
          <w:tab w:val="left" w:pos="854"/>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Современные представления о тактике ведения пациенток с ППП37</w:t>
      </w:r>
    </w:p>
    <w:p w:rsidR="002307D7" w:rsidRPr="002307D7" w:rsidRDefault="002307D7" w:rsidP="002307D7">
      <w:pPr>
        <w:widowControl/>
        <w:numPr>
          <w:ilvl w:val="0"/>
          <w:numId w:val="1"/>
        </w:numPr>
        <w:tabs>
          <w:tab w:val="clear" w:pos="360"/>
          <w:tab w:val="clear" w:pos="709"/>
          <w:tab w:val="left" w:pos="864"/>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10" w:tooltip="Current Document" w:history="1">
        <w:r w:rsidRPr="002307D7">
          <w:rPr>
            <w:rFonts w:ascii="Times New Roman" w:eastAsia="Times New Roman" w:hAnsi="Times New Roman" w:cs="Times New Roman"/>
            <w:kern w:val="0"/>
            <w:sz w:val="27"/>
            <w:szCs w:val="27"/>
            <w:lang w:eastAsia="ru-RU"/>
          </w:rPr>
          <w:t>Применение антигестагенов с целью достижения готовности мягких родовых путей к родам</w:t>
        </w:r>
        <w:r w:rsidRPr="002307D7">
          <w:rPr>
            <w:rFonts w:ascii="Times New Roman" w:eastAsia="Times New Roman" w:hAnsi="Times New Roman" w:cs="Times New Roman"/>
            <w:kern w:val="0"/>
            <w:sz w:val="27"/>
            <w:szCs w:val="27"/>
            <w:lang w:eastAsia="ru-RU"/>
          </w:rPr>
          <w:tab/>
          <w:t>43</w:t>
        </w:r>
      </w:hyperlink>
    </w:p>
    <w:p w:rsidR="002307D7" w:rsidRPr="002307D7" w:rsidRDefault="002307D7" w:rsidP="002307D7">
      <w:pPr>
        <w:widowControl/>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1" w:tooltip="Current Document" w:history="1">
        <w:r w:rsidRPr="002307D7">
          <w:rPr>
            <w:rFonts w:ascii="Times New Roman" w:eastAsia="Times New Roman" w:hAnsi="Times New Roman" w:cs="Times New Roman"/>
            <w:kern w:val="0"/>
            <w:sz w:val="27"/>
            <w:szCs w:val="27"/>
            <w:lang w:eastAsia="ru-RU"/>
          </w:rPr>
          <w:t>ГЛАВА 2. МАТЕРИАЛЫ И МЕТОДЫ ИССЛЕДОВАНИЯ</w:t>
        </w:r>
        <w:r w:rsidRPr="002307D7">
          <w:rPr>
            <w:rFonts w:ascii="Times New Roman" w:eastAsia="Times New Roman" w:hAnsi="Times New Roman" w:cs="Times New Roman"/>
            <w:kern w:val="0"/>
            <w:sz w:val="27"/>
            <w:szCs w:val="27"/>
            <w:lang w:eastAsia="ru-RU"/>
          </w:rPr>
          <w:tab/>
          <w:t>49</w:t>
        </w:r>
      </w:hyperlink>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2" w:tooltip="Current Document" w:history="1">
        <w:r w:rsidRPr="002307D7">
          <w:rPr>
            <w:rFonts w:ascii="Times New Roman" w:eastAsia="Times New Roman" w:hAnsi="Times New Roman" w:cs="Times New Roman"/>
            <w:kern w:val="0"/>
            <w:sz w:val="27"/>
            <w:szCs w:val="27"/>
            <w:lang w:eastAsia="ru-RU"/>
          </w:rPr>
          <w:t>Обследованные группы женщин</w:t>
        </w:r>
        <w:r w:rsidRPr="002307D7">
          <w:rPr>
            <w:rFonts w:ascii="Times New Roman" w:eastAsia="Times New Roman" w:hAnsi="Times New Roman" w:cs="Times New Roman"/>
            <w:kern w:val="0"/>
            <w:sz w:val="27"/>
            <w:szCs w:val="27"/>
            <w:lang w:eastAsia="ru-RU"/>
          </w:rPr>
          <w:tab/>
          <w:t>49</w:t>
        </w:r>
      </w:hyperlink>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3" w:tooltip="Current Document" w:history="1">
        <w:r w:rsidRPr="002307D7">
          <w:rPr>
            <w:rFonts w:ascii="Times New Roman" w:eastAsia="Times New Roman" w:hAnsi="Times New Roman" w:cs="Times New Roman"/>
            <w:kern w:val="0"/>
            <w:sz w:val="27"/>
            <w:szCs w:val="27"/>
            <w:lang w:eastAsia="ru-RU"/>
          </w:rPr>
          <w:t>Клинико - лабораторное обследование беременных</w:t>
        </w:r>
        <w:r w:rsidRPr="002307D7">
          <w:rPr>
            <w:rFonts w:ascii="Times New Roman" w:eastAsia="Times New Roman" w:hAnsi="Times New Roman" w:cs="Times New Roman"/>
            <w:kern w:val="0"/>
            <w:sz w:val="27"/>
            <w:szCs w:val="27"/>
            <w:lang w:eastAsia="ru-RU"/>
          </w:rPr>
          <w:tab/>
          <w:t>52</w:t>
        </w:r>
      </w:hyperlink>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4" w:tooltip="Current Document" w:history="1">
        <w:r w:rsidRPr="002307D7">
          <w:rPr>
            <w:rFonts w:ascii="Times New Roman" w:eastAsia="Times New Roman" w:hAnsi="Times New Roman" w:cs="Times New Roman"/>
            <w:kern w:val="0"/>
            <w:sz w:val="27"/>
            <w:szCs w:val="27"/>
            <w:lang w:eastAsia="ru-RU"/>
          </w:rPr>
          <w:t>Кардиотокография</w:t>
        </w:r>
        <w:r w:rsidRPr="002307D7">
          <w:rPr>
            <w:rFonts w:ascii="Times New Roman" w:eastAsia="Times New Roman" w:hAnsi="Times New Roman" w:cs="Times New Roman"/>
            <w:kern w:val="0"/>
            <w:sz w:val="27"/>
            <w:szCs w:val="27"/>
            <w:lang w:eastAsia="ru-RU"/>
          </w:rPr>
          <w:tab/>
          <w:t>53</w:t>
        </w:r>
      </w:hyperlink>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5" w:tooltip="Current Document" w:history="1">
        <w:r w:rsidRPr="002307D7">
          <w:rPr>
            <w:rFonts w:ascii="Times New Roman" w:eastAsia="Times New Roman" w:hAnsi="Times New Roman" w:cs="Times New Roman"/>
            <w:kern w:val="0"/>
            <w:sz w:val="27"/>
            <w:szCs w:val="27"/>
            <w:lang w:eastAsia="ru-RU"/>
          </w:rPr>
          <w:t>Ультразвуковая биометрия и эхография шейки матки</w:t>
        </w:r>
        <w:r w:rsidRPr="002307D7">
          <w:rPr>
            <w:rFonts w:ascii="Times New Roman" w:eastAsia="Times New Roman" w:hAnsi="Times New Roman" w:cs="Times New Roman"/>
            <w:kern w:val="0"/>
            <w:sz w:val="27"/>
            <w:szCs w:val="27"/>
            <w:lang w:eastAsia="ru-RU"/>
          </w:rPr>
          <w:tab/>
          <w:t>55</w:t>
        </w:r>
      </w:hyperlink>
    </w:p>
    <w:p w:rsidR="002307D7" w:rsidRPr="002307D7" w:rsidRDefault="002307D7" w:rsidP="002307D7">
      <w:pPr>
        <w:widowControl/>
        <w:numPr>
          <w:ilvl w:val="0"/>
          <w:numId w:val="25"/>
        </w:numPr>
        <w:tabs>
          <w:tab w:val="clear" w:pos="709"/>
          <w:tab w:val="left" w:pos="864"/>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Допплерометрическое исследование кровотока в маточных артериях и их нисходящих ветвях</w:t>
      </w:r>
      <w:r w:rsidRPr="002307D7">
        <w:rPr>
          <w:rFonts w:ascii="Times New Roman" w:eastAsia="Times New Roman" w:hAnsi="Times New Roman" w:cs="Times New Roman"/>
          <w:kern w:val="0"/>
          <w:sz w:val="27"/>
          <w:szCs w:val="27"/>
          <w:lang w:eastAsia="ru-RU"/>
        </w:rPr>
        <w:tab/>
        <w:t>58</w:t>
      </w:r>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16" w:tooltip="Current Document" w:history="1">
        <w:r w:rsidRPr="002307D7">
          <w:rPr>
            <w:rFonts w:ascii="Times New Roman" w:eastAsia="Times New Roman" w:hAnsi="Times New Roman" w:cs="Times New Roman"/>
            <w:kern w:val="0"/>
            <w:sz w:val="27"/>
            <w:szCs w:val="27"/>
            <w:lang w:eastAsia="ru-RU"/>
          </w:rPr>
          <w:t>Определение степени зрелости шейки матки с помощью теста Ас1ип™РАБ1ТШ</w:t>
        </w:r>
        <w:r w:rsidRPr="002307D7">
          <w:rPr>
            <w:rFonts w:ascii="Times New Roman" w:eastAsia="Times New Roman" w:hAnsi="Times New Roman" w:cs="Times New Roman"/>
            <w:kern w:val="0"/>
            <w:sz w:val="27"/>
            <w:szCs w:val="27"/>
            <w:lang w:eastAsia="ru-RU"/>
          </w:rPr>
          <w:tab/>
          <w:t>59</w:t>
        </w:r>
      </w:hyperlink>
    </w:p>
    <w:p w:rsidR="002307D7" w:rsidRPr="002307D7" w:rsidRDefault="002307D7" w:rsidP="002307D7">
      <w:pPr>
        <w:widowControl/>
        <w:numPr>
          <w:ilvl w:val="0"/>
          <w:numId w:val="25"/>
        </w:numPr>
        <w:tabs>
          <w:tab w:val="clear" w:pos="709"/>
          <w:tab w:val="right" w:leader="dot" w:pos="9020"/>
        </w:tabs>
        <w:suppressAutoHyphens w:val="0"/>
        <w:spacing w:after="0" w:line="480" w:lineRule="exact"/>
        <w:ind w:left="240" w:firstLine="0"/>
        <w:jc w:val="left"/>
        <w:rPr>
          <w:rFonts w:ascii="Times New Roman" w:eastAsia="Times New Roman" w:hAnsi="Times New Roman" w:cs="Times New Roman"/>
          <w:kern w:val="0"/>
          <w:sz w:val="27"/>
          <w:szCs w:val="27"/>
          <w:lang w:eastAsia="ru-RU"/>
        </w:rPr>
      </w:pPr>
      <w:hyperlink w:anchor="bookmark17" w:tooltip="Current Document" w:history="1">
        <w:r w:rsidRPr="002307D7">
          <w:rPr>
            <w:rFonts w:ascii="Times New Roman" w:eastAsia="Times New Roman" w:hAnsi="Times New Roman" w:cs="Times New Roman"/>
            <w:kern w:val="0"/>
            <w:sz w:val="27"/>
            <w:szCs w:val="27"/>
            <w:lang w:eastAsia="ru-RU"/>
          </w:rPr>
          <w:t>Статистическая обработка полученных результатов</w:t>
        </w:r>
        <w:r w:rsidRPr="002307D7">
          <w:rPr>
            <w:rFonts w:ascii="Times New Roman" w:eastAsia="Times New Roman" w:hAnsi="Times New Roman" w:cs="Times New Roman"/>
            <w:kern w:val="0"/>
            <w:sz w:val="27"/>
            <w:szCs w:val="27"/>
            <w:lang w:eastAsia="ru-RU"/>
          </w:rPr>
          <w:tab/>
          <w:t>61</w:t>
        </w:r>
      </w:hyperlink>
    </w:p>
    <w:p w:rsidR="002307D7" w:rsidRPr="002307D7" w:rsidRDefault="002307D7" w:rsidP="002307D7">
      <w:pPr>
        <w:widowControl/>
        <w:tabs>
          <w:tab w:val="clear" w:pos="709"/>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18" w:tooltip="Current Document" w:history="1">
        <w:r w:rsidRPr="002307D7">
          <w:rPr>
            <w:rFonts w:ascii="Times New Roman" w:eastAsia="Times New Roman" w:hAnsi="Times New Roman" w:cs="Times New Roman"/>
            <w:kern w:val="0"/>
            <w:sz w:val="27"/>
            <w:szCs w:val="27"/>
            <w:lang w:eastAsia="ru-RU"/>
          </w:rPr>
          <w:t>ГЛАВА 3. КЛИНИЧЕСКАЯ ХАРАКТЕРИСТИКА ОБСЛЕДОВАННЫХ ЖЕНЩИН</w:t>
        </w:r>
        <w:r w:rsidRPr="002307D7">
          <w:rPr>
            <w:rFonts w:ascii="Times New Roman" w:eastAsia="Times New Roman" w:hAnsi="Times New Roman" w:cs="Times New Roman"/>
            <w:kern w:val="0"/>
            <w:sz w:val="27"/>
            <w:szCs w:val="27"/>
            <w:lang w:eastAsia="ru-RU"/>
          </w:rPr>
          <w:tab/>
          <w:t>62</w:t>
        </w:r>
      </w:hyperlink>
    </w:p>
    <w:p w:rsidR="002307D7" w:rsidRPr="002307D7" w:rsidRDefault="002307D7" w:rsidP="002307D7">
      <w:pPr>
        <w:widowControl/>
        <w:numPr>
          <w:ilvl w:val="0"/>
          <w:numId w:val="26"/>
        </w:numPr>
        <w:tabs>
          <w:tab w:val="clear" w:pos="709"/>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19" w:tooltip="Current Document" w:history="1">
        <w:r w:rsidRPr="002307D7">
          <w:rPr>
            <w:rFonts w:ascii="Times New Roman" w:eastAsia="Times New Roman" w:hAnsi="Times New Roman" w:cs="Times New Roman"/>
            <w:kern w:val="0"/>
            <w:sz w:val="27"/>
            <w:szCs w:val="27"/>
            <w:lang w:eastAsia="ru-RU"/>
          </w:rPr>
          <w:t>Клиническая характеристика групп беременных с патологическим прелиминарным периодом</w:t>
        </w:r>
        <w:r w:rsidRPr="002307D7">
          <w:rPr>
            <w:rFonts w:ascii="Times New Roman" w:eastAsia="Times New Roman" w:hAnsi="Times New Roman" w:cs="Times New Roman"/>
            <w:kern w:val="0"/>
            <w:sz w:val="27"/>
            <w:szCs w:val="27"/>
            <w:lang w:eastAsia="ru-RU"/>
          </w:rPr>
          <w:tab/>
          <w:t>62</w:t>
        </w:r>
      </w:hyperlink>
    </w:p>
    <w:p w:rsidR="002307D7" w:rsidRPr="002307D7" w:rsidRDefault="002307D7" w:rsidP="002307D7">
      <w:pPr>
        <w:widowControl/>
        <w:numPr>
          <w:ilvl w:val="0"/>
          <w:numId w:val="26"/>
        </w:numPr>
        <w:tabs>
          <w:tab w:val="clear" w:pos="709"/>
          <w:tab w:val="right" w:leader="dot" w:pos="9020"/>
        </w:tabs>
        <w:suppressAutoHyphens w:val="0"/>
        <w:spacing w:after="0" w:line="480" w:lineRule="exact"/>
        <w:ind w:left="240" w:right="20" w:firstLine="0"/>
        <w:jc w:val="left"/>
        <w:rPr>
          <w:rFonts w:ascii="Times New Roman" w:eastAsia="Times New Roman" w:hAnsi="Times New Roman" w:cs="Times New Roman"/>
          <w:kern w:val="0"/>
          <w:sz w:val="27"/>
          <w:szCs w:val="27"/>
          <w:lang w:eastAsia="ru-RU"/>
        </w:rPr>
      </w:pPr>
      <w:hyperlink w:anchor="bookmark20" w:tooltip="Current Document" w:history="1">
        <w:r w:rsidRPr="002307D7">
          <w:rPr>
            <w:rFonts w:ascii="Times New Roman" w:eastAsia="Times New Roman" w:hAnsi="Times New Roman" w:cs="Times New Roman"/>
            <w:kern w:val="0"/>
            <w:sz w:val="27"/>
            <w:szCs w:val="27"/>
            <w:lang w:eastAsia="ru-RU"/>
          </w:rPr>
          <w:t>Течение настоящей беременности у пациенток, имевших патологический прелиминарный период</w:t>
        </w:r>
        <w:r w:rsidRPr="002307D7">
          <w:rPr>
            <w:rFonts w:ascii="Times New Roman" w:eastAsia="Times New Roman" w:hAnsi="Times New Roman" w:cs="Times New Roman"/>
            <w:kern w:val="0"/>
            <w:sz w:val="27"/>
            <w:szCs w:val="27"/>
            <w:lang w:eastAsia="ru-RU"/>
          </w:rPr>
          <w:tab/>
          <w:t>71</w:t>
        </w:r>
      </w:hyperlink>
      <w:r w:rsidRPr="002307D7">
        <w:rPr>
          <w:rFonts w:ascii="Times New Roman" w:eastAsia="Times New Roman" w:hAnsi="Times New Roman" w:cs="Times New Roman"/>
          <w:kern w:val="0"/>
          <w:sz w:val="27"/>
          <w:szCs w:val="27"/>
          <w:lang w:eastAsia="ru-RU"/>
        </w:rPr>
        <w:t xml:space="preserve"> </w:t>
      </w:r>
      <w:hyperlink w:anchor="bookmark21" w:tooltip="Current Document" w:history="1">
        <w:r w:rsidRPr="002307D7">
          <w:rPr>
            <w:rFonts w:ascii="Times New Roman" w:eastAsia="Times New Roman" w:hAnsi="Times New Roman" w:cs="Times New Roman"/>
            <w:kern w:val="0"/>
            <w:sz w:val="27"/>
            <w:szCs w:val="27"/>
            <w:lang w:eastAsia="ru-RU"/>
          </w:rPr>
          <w:t>3.3. Клиническая характеристика беременных групп А и В</w:t>
        </w:r>
        <w:r w:rsidRPr="002307D7">
          <w:rPr>
            <w:rFonts w:ascii="Times New Roman" w:eastAsia="Times New Roman" w:hAnsi="Times New Roman" w:cs="Times New Roman"/>
            <w:kern w:val="0"/>
            <w:sz w:val="27"/>
            <w:szCs w:val="27"/>
            <w:lang w:eastAsia="ru-RU"/>
          </w:rPr>
          <w:tab/>
          <w:t>72</w:t>
        </w:r>
      </w:hyperlink>
    </w:p>
    <w:p w:rsidR="002307D7" w:rsidRPr="002307D7" w:rsidRDefault="002307D7" w:rsidP="002307D7">
      <w:pPr>
        <w:widowControl/>
        <w:tabs>
          <w:tab w:val="clear" w:pos="709"/>
          <w:tab w:val="right" w:leader="dot" w:pos="9018"/>
        </w:tabs>
        <w:suppressAutoHyphens w:val="0"/>
        <w:spacing w:after="0" w:line="480" w:lineRule="exact"/>
        <w:ind w:left="260" w:firstLine="0"/>
        <w:jc w:val="left"/>
        <w:rPr>
          <w:rFonts w:ascii="Times New Roman" w:eastAsia="Times New Roman" w:hAnsi="Times New Roman" w:cs="Times New Roman"/>
          <w:kern w:val="0"/>
          <w:sz w:val="27"/>
          <w:szCs w:val="27"/>
          <w:lang w:eastAsia="ru-RU"/>
        </w:rPr>
      </w:pPr>
      <w:hyperlink w:anchor="bookmark22" w:tooltip="Current Document" w:history="1">
        <w:r w:rsidRPr="002307D7">
          <w:rPr>
            <w:rFonts w:ascii="Times New Roman" w:eastAsia="Times New Roman" w:hAnsi="Times New Roman" w:cs="Times New Roman"/>
            <w:kern w:val="0"/>
            <w:sz w:val="27"/>
            <w:szCs w:val="27"/>
            <w:lang w:eastAsia="ru-RU"/>
          </w:rPr>
          <w:t>ГЛАВА 4. РЕЗУЛЬТАТЫ ПРОВЕДЕННЫХ ИССЛЕДОВАНИЙ</w:t>
        </w:r>
        <w:r w:rsidRPr="002307D7">
          <w:rPr>
            <w:rFonts w:ascii="Times New Roman" w:eastAsia="Times New Roman" w:hAnsi="Times New Roman" w:cs="Times New Roman"/>
            <w:kern w:val="0"/>
            <w:sz w:val="27"/>
            <w:szCs w:val="27"/>
            <w:lang w:eastAsia="ru-RU"/>
          </w:rPr>
          <w:tab/>
          <w:t>75</w:t>
        </w:r>
      </w:hyperlink>
    </w:p>
    <w:p w:rsidR="002307D7" w:rsidRPr="002307D7" w:rsidRDefault="002307D7" w:rsidP="002307D7">
      <w:pPr>
        <w:widowControl/>
        <w:numPr>
          <w:ilvl w:val="0"/>
          <w:numId w:val="27"/>
        </w:numPr>
        <w:tabs>
          <w:tab w:val="clear" w:pos="709"/>
          <w:tab w:val="left" w:pos="754"/>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3" w:tooltip="Current Document" w:history="1">
        <w:r w:rsidRPr="002307D7">
          <w:rPr>
            <w:rFonts w:ascii="Times New Roman" w:eastAsia="Times New Roman" w:hAnsi="Times New Roman" w:cs="Times New Roman"/>
            <w:kern w:val="0"/>
            <w:sz w:val="27"/>
            <w:szCs w:val="27"/>
            <w:lang w:eastAsia="ru-RU"/>
          </w:rPr>
          <w:t>Анализ течения патологического прелиминарного периода у обследованных женщин сравниваемых групп</w:t>
        </w:r>
        <w:r w:rsidRPr="002307D7">
          <w:rPr>
            <w:rFonts w:ascii="Times New Roman" w:eastAsia="Times New Roman" w:hAnsi="Times New Roman" w:cs="Times New Roman"/>
            <w:kern w:val="0"/>
            <w:sz w:val="27"/>
            <w:szCs w:val="27"/>
            <w:lang w:eastAsia="ru-RU"/>
          </w:rPr>
          <w:tab/>
          <w:t>75</w:t>
        </w:r>
      </w:hyperlink>
    </w:p>
    <w:p w:rsidR="002307D7" w:rsidRPr="002307D7" w:rsidRDefault="002307D7" w:rsidP="002307D7">
      <w:pPr>
        <w:widowControl/>
        <w:numPr>
          <w:ilvl w:val="0"/>
          <w:numId w:val="28"/>
        </w:numPr>
        <w:tabs>
          <w:tab w:val="clear" w:pos="709"/>
          <w:tab w:val="left" w:pos="966"/>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4" w:tooltip="Current Document" w:history="1">
        <w:r w:rsidRPr="002307D7">
          <w:rPr>
            <w:rFonts w:ascii="Times New Roman" w:eastAsia="Times New Roman" w:hAnsi="Times New Roman" w:cs="Times New Roman"/>
            <w:kern w:val="0"/>
            <w:sz w:val="27"/>
            <w:szCs w:val="27"/>
            <w:lang w:eastAsia="ru-RU"/>
          </w:rPr>
          <w:t xml:space="preserve">Общая характеристика течения </w:t>
        </w:r>
        <w:r w:rsidRPr="002307D7">
          <w:rPr>
            <w:rFonts w:ascii="Times New Roman" w:eastAsia="Times New Roman" w:hAnsi="Times New Roman" w:cs="Times New Roman"/>
            <w:spacing w:val="-30"/>
            <w:kern w:val="0"/>
            <w:sz w:val="27"/>
            <w:szCs w:val="27"/>
            <w:lang w:eastAsia="ru-RU"/>
          </w:rPr>
          <w:t>111111</w:t>
        </w:r>
        <w:r w:rsidRPr="002307D7">
          <w:rPr>
            <w:rFonts w:ascii="Times New Roman" w:eastAsia="Times New Roman" w:hAnsi="Times New Roman" w:cs="Times New Roman"/>
            <w:kern w:val="0"/>
            <w:sz w:val="27"/>
            <w:szCs w:val="27"/>
            <w:lang w:eastAsia="ru-RU"/>
          </w:rPr>
          <w:t xml:space="preserve"> у пациенток, которым применяли различные методы подготовки к родам при ППП</w:t>
        </w:r>
        <w:r w:rsidRPr="002307D7">
          <w:rPr>
            <w:rFonts w:ascii="Times New Roman" w:eastAsia="Times New Roman" w:hAnsi="Times New Roman" w:cs="Times New Roman"/>
            <w:kern w:val="0"/>
            <w:sz w:val="27"/>
            <w:szCs w:val="27"/>
            <w:lang w:eastAsia="ru-RU"/>
          </w:rPr>
          <w:tab/>
          <w:t>75</w:t>
        </w:r>
      </w:hyperlink>
    </w:p>
    <w:p w:rsidR="002307D7" w:rsidRPr="002307D7" w:rsidRDefault="002307D7" w:rsidP="002307D7">
      <w:pPr>
        <w:widowControl/>
        <w:numPr>
          <w:ilvl w:val="0"/>
          <w:numId w:val="28"/>
        </w:numPr>
        <w:tabs>
          <w:tab w:val="clear" w:pos="709"/>
          <w:tab w:val="left" w:pos="961"/>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5" w:tooltip="Current Document" w:history="1">
        <w:r w:rsidRPr="002307D7">
          <w:rPr>
            <w:rFonts w:ascii="Times New Roman" w:eastAsia="Times New Roman" w:hAnsi="Times New Roman" w:cs="Times New Roman"/>
            <w:kern w:val="0"/>
            <w:sz w:val="27"/>
            <w:szCs w:val="27"/>
            <w:lang w:eastAsia="ru-RU"/>
          </w:rPr>
          <w:t>Динамика созревания шейки матки на фоне проводимой терапии ППП у женщин сопоставляемых групп</w:t>
        </w:r>
        <w:r w:rsidRPr="002307D7">
          <w:rPr>
            <w:rFonts w:ascii="Times New Roman" w:eastAsia="Times New Roman" w:hAnsi="Times New Roman" w:cs="Times New Roman"/>
            <w:kern w:val="0"/>
            <w:sz w:val="27"/>
            <w:szCs w:val="27"/>
            <w:lang w:eastAsia="ru-RU"/>
          </w:rPr>
          <w:tab/>
          <w:t>79</w:t>
        </w:r>
      </w:hyperlink>
    </w:p>
    <w:p w:rsidR="002307D7" w:rsidRPr="002307D7" w:rsidRDefault="002307D7" w:rsidP="002307D7">
      <w:pPr>
        <w:widowControl/>
        <w:numPr>
          <w:ilvl w:val="0"/>
          <w:numId w:val="28"/>
        </w:numPr>
        <w:tabs>
          <w:tab w:val="clear" w:pos="709"/>
          <w:tab w:val="left" w:pos="966"/>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6" w:tooltip="Current Document" w:history="1">
        <w:r w:rsidRPr="002307D7">
          <w:rPr>
            <w:rFonts w:ascii="Times New Roman" w:eastAsia="Times New Roman" w:hAnsi="Times New Roman" w:cs="Times New Roman"/>
            <w:kern w:val="0"/>
            <w:sz w:val="27"/>
            <w:szCs w:val="27"/>
            <w:lang w:eastAsia="ru-RU"/>
          </w:rPr>
          <w:t xml:space="preserve">Динамика показателей наружной кардиотокографии, проведенной у беременных сопоставляемых групп на фоне терапии </w:t>
        </w:r>
        <w:r w:rsidRPr="002307D7">
          <w:rPr>
            <w:rFonts w:ascii="Times New Roman" w:eastAsia="Times New Roman" w:hAnsi="Times New Roman" w:cs="Times New Roman"/>
            <w:spacing w:val="-30"/>
            <w:kern w:val="0"/>
            <w:sz w:val="27"/>
            <w:szCs w:val="27"/>
            <w:lang w:eastAsia="ru-RU"/>
          </w:rPr>
          <w:t>111111</w:t>
        </w:r>
        <w:r w:rsidRPr="002307D7">
          <w:rPr>
            <w:rFonts w:ascii="Times New Roman" w:eastAsia="Times New Roman" w:hAnsi="Times New Roman" w:cs="Times New Roman"/>
            <w:spacing w:val="-30"/>
            <w:kern w:val="0"/>
            <w:sz w:val="27"/>
            <w:szCs w:val="27"/>
            <w:lang w:eastAsia="ru-RU"/>
          </w:rPr>
          <w:tab/>
          <w:t>86</w:t>
        </w:r>
      </w:hyperlink>
    </w:p>
    <w:p w:rsidR="002307D7" w:rsidRPr="002307D7" w:rsidRDefault="002307D7" w:rsidP="002307D7">
      <w:pPr>
        <w:widowControl/>
        <w:numPr>
          <w:ilvl w:val="0"/>
          <w:numId w:val="27"/>
        </w:numPr>
        <w:tabs>
          <w:tab w:val="clear" w:pos="709"/>
          <w:tab w:val="left" w:pos="764"/>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7" w:tooltip="Current Document" w:history="1">
        <w:r w:rsidRPr="002307D7">
          <w:rPr>
            <w:rFonts w:ascii="Times New Roman" w:eastAsia="Times New Roman" w:hAnsi="Times New Roman" w:cs="Times New Roman"/>
            <w:kern w:val="0"/>
            <w:sz w:val="27"/>
            <w:szCs w:val="27"/>
            <w:lang w:eastAsia="ru-RU"/>
          </w:rPr>
          <w:t>Особенности течения родов и послеродового периода у пациенток основной группы и групп сравнения</w:t>
        </w:r>
        <w:r w:rsidRPr="002307D7">
          <w:rPr>
            <w:rFonts w:ascii="Times New Roman" w:eastAsia="Times New Roman" w:hAnsi="Times New Roman" w:cs="Times New Roman"/>
            <w:kern w:val="0"/>
            <w:sz w:val="27"/>
            <w:szCs w:val="27"/>
            <w:lang w:eastAsia="ru-RU"/>
          </w:rPr>
          <w:tab/>
          <w:t>97</w:t>
        </w:r>
      </w:hyperlink>
    </w:p>
    <w:p w:rsidR="002307D7" w:rsidRPr="002307D7" w:rsidRDefault="002307D7" w:rsidP="002307D7">
      <w:pPr>
        <w:widowControl/>
        <w:numPr>
          <w:ilvl w:val="0"/>
          <w:numId w:val="27"/>
        </w:numPr>
        <w:tabs>
          <w:tab w:val="clear" w:pos="709"/>
          <w:tab w:val="left" w:pos="764"/>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8" w:tooltip="Current Document" w:history="1">
        <w:r w:rsidRPr="002307D7">
          <w:rPr>
            <w:rFonts w:ascii="Times New Roman" w:eastAsia="Times New Roman" w:hAnsi="Times New Roman" w:cs="Times New Roman"/>
            <w:kern w:val="0"/>
            <w:sz w:val="27"/>
            <w:szCs w:val="27"/>
            <w:lang w:eastAsia="ru-RU"/>
          </w:rPr>
          <w:t>Оценка функционального состояния плода в родах, родового травматизма у детей пациенток сопоставляемых групп</w:t>
        </w:r>
        <w:r w:rsidRPr="002307D7">
          <w:rPr>
            <w:rFonts w:ascii="Times New Roman" w:eastAsia="Times New Roman" w:hAnsi="Times New Roman" w:cs="Times New Roman"/>
            <w:kern w:val="0"/>
            <w:sz w:val="27"/>
            <w:szCs w:val="27"/>
            <w:lang w:eastAsia="ru-RU"/>
          </w:rPr>
          <w:tab/>
          <w:t>107</w:t>
        </w:r>
      </w:hyperlink>
    </w:p>
    <w:p w:rsidR="002307D7" w:rsidRPr="002307D7" w:rsidRDefault="002307D7" w:rsidP="002307D7">
      <w:pPr>
        <w:widowControl/>
        <w:numPr>
          <w:ilvl w:val="0"/>
          <w:numId w:val="27"/>
        </w:numPr>
        <w:tabs>
          <w:tab w:val="clear" w:pos="709"/>
          <w:tab w:val="left" w:pos="754"/>
          <w:tab w:val="right" w:leader="dot" w:pos="9018"/>
        </w:tabs>
        <w:suppressAutoHyphens w:val="0"/>
        <w:spacing w:after="0" w:line="480" w:lineRule="exact"/>
        <w:ind w:left="260" w:right="40" w:firstLine="0"/>
        <w:jc w:val="left"/>
        <w:rPr>
          <w:rFonts w:ascii="Times New Roman" w:eastAsia="Times New Roman" w:hAnsi="Times New Roman" w:cs="Times New Roman"/>
          <w:kern w:val="0"/>
          <w:sz w:val="27"/>
          <w:szCs w:val="27"/>
          <w:lang w:eastAsia="ru-RU"/>
        </w:rPr>
      </w:pPr>
      <w:hyperlink w:anchor="bookmark29" w:tooltip="Current Document" w:history="1">
        <w:r w:rsidRPr="002307D7">
          <w:rPr>
            <w:rFonts w:ascii="Times New Roman" w:eastAsia="Times New Roman" w:hAnsi="Times New Roman" w:cs="Times New Roman"/>
            <w:kern w:val="0"/>
            <w:sz w:val="27"/>
            <w:szCs w:val="27"/>
            <w:lang w:eastAsia="ru-RU"/>
          </w:rPr>
          <w:t>Результаты сравнительного анализа методов оценки степени зрелости шейки матки при доношенной беременности</w:t>
        </w:r>
        <w:r w:rsidRPr="002307D7">
          <w:rPr>
            <w:rFonts w:ascii="Times New Roman" w:eastAsia="Times New Roman" w:hAnsi="Times New Roman" w:cs="Times New Roman"/>
            <w:kern w:val="0"/>
            <w:sz w:val="27"/>
            <w:szCs w:val="27"/>
            <w:lang w:eastAsia="ru-RU"/>
          </w:rPr>
          <w:tab/>
          <w:t>110</w:t>
        </w:r>
      </w:hyperlink>
    </w:p>
    <w:p w:rsidR="002307D7" w:rsidRPr="002307D7" w:rsidRDefault="002307D7" w:rsidP="002307D7">
      <w:pPr>
        <w:widowControl/>
        <w:numPr>
          <w:ilvl w:val="0"/>
          <w:numId w:val="29"/>
        </w:numPr>
        <w:tabs>
          <w:tab w:val="clear" w:pos="709"/>
          <w:tab w:val="left" w:pos="1119"/>
          <w:tab w:val="right" w:leader="dot" w:pos="9018"/>
        </w:tabs>
        <w:suppressAutoHyphens w:val="0"/>
        <w:spacing w:after="0" w:line="480" w:lineRule="exact"/>
        <w:ind w:right="40"/>
        <w:jc w:val="left"/>
        <w:rPr>
          <w:rFonts w:ascii="Times New Roman" w:eastAsia="Times New Roman" w:hAnsi="Times New Roman" w:cs="Times New Roman"/>
          <w:kern w:val="0"/>
          <w:sz w:val="27"/>
          <w:szCs w:val="27"/>
          <w:lang w:eastAsia="ru-RU"/>
        </w:rPr>
      </w:pPr>
      <w:hyperlink w:anchor="bookmark30" w:tooltip="Current Document" w:history="1">
        <w:r w:rsidRPr="002307D7">
          <w:rPr>
            <w:rFonts w:ascii="Times New Roman" w:eastAsia="Times New Roman" w:hAnsi="Times New Roman" w:cs="Times New Roman"/>
            <w:kern w:val="0"/>
            <w:sz w:val="27"/>
            <w:szCs w:val="27"/>
            <w:lang w:eastAsia="ru-RU"/>
          </w:rPr>
          <w:t>Результаты ультразвуковой биометрии и эхографии шейки матки у беременных сопоставляемых групп</w:t>
        </w:r>
        <w:r w:rsidRPr="002307D7">
          <w:rPr>
            <w:rFonts w:ascii="Times New Roman" w:eastAsia="Times New Roman" w:hAnsi="Times New Roman" w:cs="Times New Roman"/>
            <w:kern w:val="0"/>
            <w:sz w:val="27"/>
            <w:szCs w:val="27"/>
            <w:lang w:eastAsia="ru-RU"/>
          </w:rPr>
          <w:tab/>
          <w:t>111</w:t>
        </w:r>
      </w:hyperlink>
    </w:p>
    <w:p w:rsidR="002307D7" w:rsidRPr="002307D7" w:rsidRDefault="002307D7" w:rsidP="002307D7">
      <w:pPr>
        <w:widowControl/>
        <w:numPr>
          <w:ilvl w:val="0"/>
          <w:numId w:val="29"/>
        </w:numPr>
        <w:tabs>
          <w:tab w:val="clear" w:pos="709"/>
          <w:tab w:val="left" w:pos="1119"/>
          <w:tab w:val="right" w:leader="dot" w:pos="9018"/>
        </w:tabs>
        <w:suppressAutoHyphens w:val="0"/>
        <w:spacing w:after="0" w:line="480" w:lineRule="exact"/>
        <w:ind w:right="40"/>
        <w:jc w:val="left"/>
        <w:rPr>
          <w:rFonts w:ascii="Times New Roman" w:eastAsia="Times New Roman" w:hAnsi="Times New Roman" w:cs="Times New Roman"/>
          <w:kern w:val="0"/>
          <w:sz w:val="27"/>
          <w:szCs w:val="27"/>
          <w:lang w:eastAsia="ru-RU"/>
        </w:rPr>
      </w:pPr>
      <w:hyperlink w:anchor="bookmark31" w:tooltip="Current Document" w:history="1">
        <w:r w:rsidRPr="002307D7">
          <w:rPr>
            <w:rFonts w:ascii="Times New Roman" w:eastAsia="Times New Roman" w:hAnsi="Times New Roman" w:cs="Times New Roman"/>
            <w:kern w:val="0"/>
            <w:sz w:val="27"/>
            <w:szCs w:val="27"/>
            <w:lang w:eastAsia="ru-RU"/>
          </w:rPr>
          <w:t>Результаты допплерометрического исследования кровотока в маточных артериях и их нисходящих ветвях у обследованных беременных</w:t>
        </w:r>
        <w:r w:rsidRPr="002307D7">
          <w:rPr>
            <w:rFonts w:ascii="Times New Roman" w:eastAsia="Times New Roman" w:hAnsi="Times New Roman" w:cs="Times New Roman"/>
            <w:kern w:val="0"/>
            <w:sz w:val="27"/>
            <w:szCs w:val="27"/>
            <w:lang w:eastAsia="ru-RU"/>
          </w:rPr>
          <w:tab/>
          <w:t>113</w:t>
        </w:r>
      </w:hyperlink>
    </w:p>
    <w:p w:rsidR="002307D7" w:rsidRPr="002307D7" w:rsidRDefault="002307D7" w:rsidP="002307D7">
      <w:pPr>
        <w:widowControl/>
        <w:numPr>
          <w:ilvl w:val="0"/>
          <w:numId w:val="29"/>
        </w:numPr>
        <w:tabs>
          <w:tab w:val="clear" w:pos="709"/>
          <w:tab w:val="left" w:pos="1119"/>
          <w:tab w:val="right" w:leader="dot" w:pos="9018"/>
        </w:tabs>
        <w:suppressAutoHyphens w:val="0"/>
        <w:spacing w:after="0" w:line="480" w:lineRule="exact"/>
        <w:ind w:right="40"/>
        <w:jc w:val="left"/>
        <w:rPr>
          <w:rFonts w:ascii="Times New Roman" w:eastAsia="Times New Roman" w:hAnsi="Times New Roman" w:cs="Times New Roman"/>
          <w:kern w:val="0"/>
          <w:sz w:val="27"/>
          <w:szCs w:val="27"/>
          <w:lang w:eastAsia="ru-RU"/>
        </w:rPr>
      </w:pPr>
      <w:hyperlink w:anchor="bookmark32" w:tooltip="Current Document" w:history="1">
        <w:r w:rsidRPr="002307D7">
          <w:rPr>
            <w:rFonts w:ascii="Times New Roman" w:eastAsia="Times New Roman" w:hAnsi="Times New Roman" w:cs="Times New Roman"/>
            <w:kern w:val="0"/>
            <w:sz w:val="27"/>
            <w:szCs w:val="27"/>
            <w:lang w:eastAsia="ru-RU"/>
          </w:rPr>
          <w:t xml:space="preserve">Результаты обследования пациенток А и В групп с помощью теста </w:t>
        </w:r>
        <w:r w:rsidRPr="002307D7">
          <w:rPr>
            <w:rFonts w:ascii="Times New Roman" w:eastAsia="Times New Roman" w:hAnsi="Times New Roman" w:cs="Times New Roman"/>
            <w:kern w:val="0"/>
            <w:sz w:val="27"/>
            <w:szCs w:val="27"/>
            <w:lang w:val="de-DE" w:eastAsia="de-DE"/>
          </w:rPr>
          <w:t>Actim™P ARTUS</w:t>
        </w:r>
        <w:r w:rsidRPr="002307D7">
          <w:rPr>
            <w:rFonts w:ascii="Times New Roman" w:eastAsia="Times New Roman" w:hAnsi="Times New Roman" w:cs="Times New Roman"/>
            <w:kern w:val="0"/>
            <w:sz w:val="27"/>
            <w:szCs w:val="27"/>
            <w:lang w:eastAsia="ru-RU"/>
          </w:rPr>
          <w:tab/>
          <w:t>114</w:t>
        </w:r>
      </w:hyperlink>
    </w:p>
    <w:p w:rsidR="002307D7" w:rsidRPr="002307D7" w:rsidRDefault="002307D7" w:rsidP="002307D7">
      <w:pPr>
        <w:widowControl/>
        <w:numPr>
          <w:ilvl w:val="0"/>
          <w:numId w:val="29"/>
        </w:numPr>
        <w:tabs>
          <w:tab w:val="clear" w:pos="709"/>
          <w:tab w:val="left" w:pos="1114"/>
          <w:tab w:val="right" w:leader="dot" w:pos="9018"/>
        </w:tabs>
        <w:suppressAutoHyphens w:val="0"/>
        <w:spacing w:after="0" w:line="480" w:lineRule="exact"/>
        <w:ind w:right="40"/>
        <w:jc w:val="left"/>
        <w:rPr>
          <w:rFonts w:ascii="Times New Roman" w:eastAsia="Times New Roman" w:hAnsi="Times New Roman" w:cs="Times New Roman"/>
          <w:kern w:val="0"/>
          <w:sz w:val="27"/>
          <w:szCs w:val="27"/>
          <w:lang w:eastAsia="ru-RU"/>
        </w:rPr>
      </w:pPr>
      <w:hyperlink w:anchor="bookmark33" w:tooltip="Current Document" w:history="1">
        <w:r w:rsidRPr="002307D7">
          <w:rPr>
            <w:rFonts w:ascii="Times New Roman" w:eastAsia="Times New Roman" w:hAnsi="Times New Roman" w:cs="Times New Roman"/>
            <w:kern w:val="0"/>
            <w:sz w:val="27"/>
            <w:szCs w:val="27"/>
            <w:lang w:eastAsia="ru-RU"/>
          </w:rPr>
          <w:t>Корреляционный анализ между параметрами зрелости шейки матки при доношенной беременности</w:t>
        </w:r>
        <w:r w:rsidRPr="002307D7">
          <w:rPr>
            <w:rFonts w:ascii="Times New Roman" w:eastAsia="Times New Roman" w:hAnsi="Times New Roman" w:cs="Times New Roman"/>
            <w:kern w:val="0"/>
            <w:sz w:val="27"/>
            <w:szCs w:val="27"/>
            <w:lang w:eastAsia="ru-RU"/>
          </w:rPr>
          <w:tab/>
          <w:t>115</w:t>
        </w:r>
      </w:hyperlink>
    </w:p>
    <w:p w:rsidR="002307D7" w:rsidRPr="002307D7" w:rsidRDefault="002307D7" w:rsidP="002307D7">
      <w:pPr>
        <w:widowControl/>
        <w:numPr>
          <w:ilvl w:val="0"/>
          <w:numId w:val="29"/>
        </w:numPr>
        <w:tabs>
          <w:tab w:val="clear" w:pos="709"/>
          <w:tab w:val="left" w:pos="1124"/>
          <w:tab w:val="right" w:leader="dot" w:pos="9018"/>
        </w:tabs>
        <w:suppressAutoHyphens w:val="0"/>
        <w:spacing w:after="0" w:line="480" w:lineRule="exact"/>
        <w:ind w:right="40"/>
        <w:jc w:val="left"/>
        <w:rPr>
          <w:rFonts w:ascii="Times New Roman" w:eastAsia="Times New Roman" w:hAnsi="Times New Roman" w:cs="Times New Roman"/>
          <w:kern w:val="0"/>
          <w:sz w:val="27"/>
          <w:szCs w:val="27"/>
          <w:lang w:eastAsia="ru-RU"/>
        </w:rPr>
      </w:pPr>
      <w:hyperlink w:anchor="bookmark34" w:tooltip="Current Document" w:history="1">
        <w:r w:rsidRPr="002307D7">
          <w:rPr>
            <w:rFonts w:ascii="Times New Roman" w:eastAsia="Times New Roman" w:hAnsi="Times New Roman" w:cs="Times New Roman"/>
            <w:kern w:val="0"/>
            <w:sz w:val="27"/>
            <w:szCs w:val="27"/>
            <w:lang w:eastAsia="ru-RU"/>
          </w:rPr>
          <w:t>Оценка временного интервала между определением готовности шейки матки к родам и родоразрешением</w:t>
        </w:r>
        <w:r w:rsidRPr="002307D7">
          <w:rPr>
            <w:rFonts w:ascii="Times New Roman" w:eastAsia="Times New Roman" w:hAnsi="Times New Roman" w:cs="Times New Roman"/>
            <w:kern w:val="0"/>
            <w:sz w:val="27"/>
            <w:szCs w:val="27"/>
            <w:lang w:eastAsia="ru-RU"/>
          </w:rPr>
          <w:tab/>
          <w:t>122</w:t>
        </w:r>
      </w:hyperlink>
    </w:p>
    <w:p w:rsidR="002307D7" w:rsidRPr="002307D7" w:rsidRDefault="002307D7" w:rsidP="002307D7">
      <w:pPr>
        <w:widowControl/>
        <w:tabs>
          <w:tab w:val="clear" w:pos="709"/>
        </w:tabs>
        <w:suppressAutoHyphens w:val="0"/>
        <w:spacing w:after="0" w:line="480" w:lineRule="exact"/>
        <w:ind w:left="100" w:righ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4.4.6. Определение прогностически значимых ультразвуковых параметров и построение модели для определения степени готовности</w:t>
      </w:r>
    </w:p>
    <w:p w:rsidR="002307D7" w:rsidRPr="002307D7" w:rsidRDefault="002307D7" w:rsidP="002307D7">
      <w:pPr>
        <w:widowControl/>
        <w:tabs>
          <w:tab w:val="clear" w:pos="709"/>
          <w:tab w:val="right" w:leader="dot" w:pos="9033"/>
        </w:tabs>
        <w:suppressAutoHyphens w:val="0"/>
        <w:spacing w:after="0" w:line="485" w:lineRule="exact"/>
        <w:ind w:left="10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мягких родовых путей к родам</w:t>
      </w:r>
      <w:r w:rsidRPr="002307D7">
        <w:rPr>
          <w:rFonts w:ascii="Times New Roman" w:eastAsia="Times New Roman" w:hAnsi="Times New Roman" w:cs="Times New Roman"/>
          <w:kern w:val="0"/>
          <w:sz w:val="27"/>
          <w:szCs w:val="27"/>
          <w:lang w:eastAsia="ru-RU"/>
        </w:rPr>
        <w:tab/>
        <w:t>123</w:t>
      </w:r>
    </w:p>
    <w:p w:rsidR="002307D7" w:rsidRPr="002307D7" w:rsidRDefault="002307D7" w:rsidP="002307D7">
      <w:pPr>
        <w:widowControl/>
        <w:tabs>
          <w:tab w:val="clear" w:pos="709"/>
          <w:tab w:val="right" w:leader="dot" w:pos="9033"/>
        </w:tabs>
        <w:suppressAutoHyphens w:val="0"/>
        <w:spacing w:after="0" w:line="485" w:lineRule="exact"/>
        <w:ind w:left="100" w:firstLine="0"/>
        <w:jc w:val="left"/>
        <w:rPr>
          <w:rFonts w:ascii="Times New Roman" w:eastAsia="Times New Roman" w:hAnsi="Times New Roman" w:cs="Times New Roman"/>
          <w:kern w:val="0"/>
          <w:sz w:val="27"/>
          <w:szCs w:val="27"/>
          <w:lang w:eastAsia="ru-RU"/>
        </w:rPr>
      </w:pPr>
      <w:hyperlink w:anchor="bookmark36" w:tooltip="Current Document" w:history="1">
        <w:r w:rsidRPr="002307D7">
          <w:rPr>
            <w:rFonts w:ascii="Times New Roman" w:eastAsia="Times New Roman" w:hAnsi="Times New Roman" w:cs="Times New Roman"/>
            <w:kern w:val="0"/>
            <w:sz w:val="27"/>
            <w:szCs w:val="27"/>
            <w:lang w:eastAsia="ru-RU"/>
          </w:rPr>
          <w:t>ГЛАВА 5. ОБСУЖДЕНИЕ ПОЛУЧЕННЫХ РЕЗУЛЬТАТОВ</w:t>
        </w:r>
        <w:r w:rsidRPr="002307D7">
          <w:rPr>
            <w:rFonts w:ascii="Times New Roman" w:eastAsia="Times New Roman" w:hAnsi="Times New Roman" w:cs="Times New Roman"/>
            <w:kern w:val="0"/>
            <w:sz w:val="27"/>
            <w:szCs w:val="27"/>
            <w:lang w:eastAsia="ru-RU"/>
          </w:rPr>
          <w:tab/>
          <w:t>126</w:t>
        </w:r>
      </w:hyperlink>
    </w:p>
    <w:p w:rsidR="002307D7" w:rsidRPr="002307D7" w:rsidRDefault="002307D7" w:rsidP="002307D7">
      <w:pPr>
        <w:widowControl/>
        <w:tabs>
          <w:tab w:val="clear" w:pos="709"/>
          <w:tab w:val="right" w:leader="dot" w:pos="9033"/>
        </w:tabs>
        <w:suppressAutoHyphens w:val="0"/>
        <w:spacing w:after="0" w:line="485" w:lineRule="exact"/>
        <w:ind w:left="100" w:firstLine="0"/>
        <w:jc w:val="left"/>
        <w:rPr>
          <w:rFonts w:ascii="Times New Roman" w:eastAsia="Times New Roman" w:hAnsi="Times New Roman" w:cs="Times New Roman"/>
          <w:kern w:val="0"/>
          <w:sz w:val="27"/>
          <w:szCs w:val="27"/>
          <w:lang w:eastAsia="ru-RU"/>
        </w:rPr>
      </w:pPr>
      <w:hyperlink w:anchor="bookmark37" w:tooltip="Current Document" w:history="1">
        <w:r w:rsidRPr="002307D7">
          <w:rPr>
            <w:rFonts w:ascii="Times New Roman" w:eastAsia="Times New Roman" w:hAnsi="Times New Roman" w:cs="Times New Roman"/>
            <w:kern w:val="0"/>
            <w:sz w:val="27"/>
            <w:szCs w:val="27"/>
            <w:lang w:eastAsia="ru-RU"/>
          </w:rPr>
          <w:t>ВЫВОДЫ</w:t>
        </w:r>
        <w:r w:rsidRPr="002307D7">
          <w:rPr>
            <w:rFonts w:ascii="Times New Roman" w:eastAsia="Times New Roman" w:hAnsi="Times New Roman" w:cs="Times New Roman"/>
            <w:kern w:val="0"/>
            <w:sz w:val="27"/>
            <w:szCs w:val="27"/>
            <w:lang w:eastAsia="ru-RU"/>
          </w:rPr>
          <w:tab/>
          <w:t>139</w:t>
        </w:r>
      </w:hyperlink>
    </w:p>
    <w:p w:rsidR="002307D7" w:rsidRPr="002307D7" w:rsidRDefault="002307D7" w:rsidP="002307D7">
      <w:pPr>
        <w:widowControl/>
        <w:tabs>
          <w:tab w:val="clear" w:pos="709"/>
          <w:tab w:val="right" w:leader="dot" w:pos="9033"/>
        </w:tabs>
        <w:suppressAutoHyphens w:val="0"/>
        <w:spacing w:after="0" w:line="485" w:lineRule="exact"/>
        <w:ind w:left="100" w:firstLine="0"/>
        <w:jc w:val="left"/>
        <w:rPr>
          <w:rFonts w:ascii="Times New Roman" w:eastAsia="Times New Roman" w:hAnsi="Times New Roman" w:cs="Times New Roman"/>
          <w:kern w:val="0"/>
          <w:sz w:val="27"/>
          <w:szCs w:val="27"/>
          <w:lang w:eastAsia="ru-RU"/>
        </w:rPr>
      </w:pPr>
      <w:hyperlink w:anchor="bookmark38" w:tooltip="Current Document" w:history="1">
        <w:r w:rsidRPr="002307D7">
          <w:rPr>
            <w:rFonts w:ascii="Times New Roman" w:eastAsia="Times New Roman" w:hAnsi="Times New Roman" w:cs="Times New Roman"/>
            <w:kern w:val="0"/>
            <w:sz w:val="27"/>
            <w:szCs w:val="27"/>
            <w:lang w:eastAsia="ru-RU"/>
          </w:rPr>
          <w:t>ПРАКТИЧЕСКИЕ РЕКОМЕНДАЦИИ</w:t>
        </w:r>
        <w:r w:rsidRPr="002307D7">
          <w:rPr>
            <w:rFonts w:ascii="Times New Roman" w:eastAsia="Times New Roman" w:hAnsi="Times New Roman" w:cs="Times New Roman"/>
            <w:kern w:val="0"/>
            <w:sz w:val="27"/>
            <w:szCs w:val="27"/>
            <w:lang w:eastAsia="ru-RU"/>
          </w:rPr>
          <w:tab/>
          <w:t>141</w:t>
        </w:r>
      </w:hyperlink>
    </w:p>
    <w:p w:rsidR="002307D7" w:rsidRPr="002307D7" w:rsidRDefault="002307D7" w:rsidP="002307D7">
      <w:pPr>
        <w:widowControl/>
        <w:tabs>
          <w:tab w:val="clear" w:pos="709"/>
          <w:tab w:val="right" w:leader="dot" w:pos="9033"/>
        </w:tabs>
        <w:suppressAutoHyphens w:val="0"/>
        <w:spacing w:after="0" w:line="485" w:lineRule="exact"/>
        <w:ind w:left="100" w:firstLine="0"/>
        <w:jc w:val="left"/>
        <w:rPr>
          <w:rFonts w:ascii="Times New Roman" w:eastAsia="Times New Roman" w:hAnsi="Times New Roman" w:cs="Times New Roman"/>
          <w:kern w:val="0"/>
          <w:sz w:val="27"/>
          <w:szCs w:val="27"/>
          <w:lang w:eastAsia="ru-RU"/>
        </w:rPr>
        <w:sectPr w:rsidR="002307D7" w:rsidRPr="002307D7" w:rsidSect="002307D7">
          <w:pgSz w:w="11905" w:h="16837"/>
          <w:pgMar w:top="1191" w:right="1358" w:bottom="1420" w:left="1490" w:header="0" w:footer="3" w:gutter="0"/>
          <w:cols w:space="720"/>
          <w:noEndnote/>
          <w:docGrid w:linePitch="360"/>
        </w:sectPr>
      </w:pPr>
      <w:hyperlink w:anchor="bookmark39" w:tooltip="Current Document" w:history="1">
        <w:r w:rsidRPr="002307D7">
          <w:rPr>
            <w:rFonts w:ascii="Times New Roman" w:eastAsia="Times New Roman" w:hAnsi="Times New Roman" w:cs="Times New Roman"/>
            <w:kern w:val="0"/>
            <w:sz w:val="27"/>
            <w:szCs w:val="27"/>
            <w:lang w:eastAsia="ru-RU"/>
          </w:rPr>
          <w:t>СПИСОК ЛИТЕРАТУРЫ</w:t>
        </w:r>
        <w:r w:rsidRPr="002307D7">
          <w:rPr>
            <w:rFonts w:ascii="Times New Roman" w:eastAsia="Times New Roman" w:hAnsi="Times New Roman" w:cs="Times New Roman"/>
            <w:kern w:val="0"/>
            <w:sz w:val="27"/>
            <w:szCs w:val="27"/>
            <w:lang w:eastAsia="ru-RU"/>
          </w:rPr>
          <w:tab/>
          <w:t>143</w:t>
        </w:r>
      </w:hyperlink>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b/>
          <w:bCs/>
          <w:kern w:val="0"/>
          <w:sz w:val="27"/>
          <w:szCs w:val="27"/>
          <w:lang w:eastAsia="ru-RU"/>
        </w:rPr>
        <w:fldChar w:fldCharType="end"/>
      </w:r>
      <w:bookmarkStart w:id="2" w:name="bookmark2"/>
      <w:r w:rsidRPr="002307D7">
        <w:rPr>
          <w:rFonts w:ascii="Times New Roman" w:eastAsia="Times New Roman" w:hAnsi="Times New Roman" w:cs="Times New Roman"/>
          <w:kern w:val="0"/>
          <w:sz w:val="27"/>
          <w:szCs w:val="27"/>
          <w:lang w:eastAsia="ru-RU"/>
        </w:rPr>
        <w:t>СПИСОК СОКРАЩЕНИЙ</w:t>
      </w:r>
      <w:bookmarkEnd w:id="2"/>
    </w:p>
    <w:p w:rsidR="002307D7" w:rsidRPr="002307D7" w:rsidRDefault="002307D7" w:rsidP="002307D7">
      <w:pPr>
        <w:widowControl/>
        <w:tabs>
          <w:tab w:val="clear" w:pos="709"/>
        </w:tabs>
        <w:suppressAutoHyphens w:val="0"/>
        <w:spacing w:after="0" w:line="480" w:lineRule="exact"/>
        <w:ind w:left="20" w:right="254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spacing w:val="30"/>
          <w:kern w:val="0"/>
          <w:sz w:val="27"/>
          <w:szCs w:val="27"/>
          <w:lang w:val="de-DE" w:eastAsia="de-DE"/>
        </w:rPr>
        <w:t xml:space="preserve">AIP </w:t>
      </w:r>
      <w:r w:rsidRPr="002307D7">
        <w:rPr>
          <w:rFonts w:ascii="Times New Roman" w:eastAsia="Times New Roman" w:hAnsi="Times New Roman" w:cs="Times New Roman"/>
          <w:spacing w:val="30"/>
          <w:kern w:val="0"/>
          <w:sz w:val="27"/>
          <w:szCs w:val="27"/>
          <w:lang w:eastAsia="ru-RU"/>
        </w:rPr>
        <w:t>-</w:t>
      </w:r>
      <w:r w:rsidRPr="002307D7">
        <w:rPr>
          <w:rFonts w:ascii="Times New Roman" w:eastAsia="Times New Roman" w:hAnsi="Times New Roman" w:cs="Times New Roman"/>
          <w:kern w:val="0"/>
          <w:sz w:val="27"/>
          <w:szCs w:val="27"/>
          <w:lang w:eastAsia="ru-RU"/>
        </w:rPr>
        <w:t xml:space="preserve"> рецепторы к ретиноидам АР - рецепторы к андрогенам</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АС ДМ - аномалии сократительной деятельности матки</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ГР - рецепторы к глюкокортикоидам</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ДНК - дезоксирибонуклеиновая кислота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ДР - рецептор к диоксивитамину ДЗ</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ДС - диагностическая специфичность теста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ДДП - детский церебральный паралич</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ДЧ - диагностическая чувствительность теста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ДЭА - длительная эпидуральная анестезия</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ЖКТ - желудочно-кишечный тракт</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ИЛ-1 - интерлейкин-1</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ИЛ-6 - интерлейкин-6</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ИЛ-8 - интерлейкин-8</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ИР - индекс резистентности</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иРНК - информационная рибонуклеиновая кислота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КСК - кривые скорости кровотока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КТГ - кардиотокография</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МКР - моторно-кардиальный рефлекс</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МР - рецепторы к минералкортикоидам</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НМК - нарушение мозгового кровообращения</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НПВС - нестероидные противовоспалительные средства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ОПР - общая продолжительность родов</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ОРЗ - острое респираторное заболевание</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ШТ2а - простагландин </w:t>
      </w:r>
      <w:r w:rsidRPr="002307D7">
        <w:rPr>
          <w:rFonts w:ascii="Times New Roman" w:eastAsia="Times New Roman" w:hAnsi="Times New Roman" w:cs="Times New Roman"/>
          <w:kern w:val="0"/>
          <w:sz w:val="27"/>
          <w:szCs w:val="27"/>
          <w:lang w:val="de-DE" w:eastAsia="de-DE"/>
        </w:rPr>
        <w:t>F</w:t>
      </w:r>
      <w:r w:rsidRPr="002307D7">
        <w:rPr>
          <w:rFonts w:ascii="Times New Roman" w:eastAsia="Times New Roman" w:hAnsi="Times New Roman" w:cs="Times New Roman"/>
          <w:kern w:val="0"/>
          <w:sz w:val="27"/>
          <w:szCs w:val="27"/>
          <w:vertAlign w:val="subscript"/>
          <w:lang w:val="de-DE" w:eastAsia="de-DE"/>
        </w:rPr>
        <w:t>2a</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ПГЕ2 - простагландин Е</w:t>
      </w:r>
      <w:r w:rsidRPr="002307D7">
        <w:rPr>
          <w:rFonts w:ascii="Times New Roman" w:eastAsia="Times New Roman" w:hAnsi="Times New Roman" w:cs="Times New Roman"/>
          <w:kern w:val="0"/>
          <w:sz w:val="27"/>
          <w:szCs w:val="27"/>
          <w:vertAlign w:val="subscript"/>
          <w:lang w:eastAsia="ru-RU"/>
        </w:rPr>
        <w:t>2</w:t>
      </w:r>
    </w:p>
    <w:p w:rsidR="002307D7" w:rsidRPr="002307D7" w:rsidRDefault="002307D7" w:rsidP="002307D7">
      <w:pPr>
        <w:widowControl/>
        <w:tabs>
          <w:tab w:val="clear" w:pos="709"/>
        </w:tabs>
        <w:suppressAutoHyphens w:val="0"/>
        <w:spacing w:after="0" w:line="480" w:lineRule="exact"/>
        <w:ind w:left="20" w:right="26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ПОНРП - преждевременная отслойка нормально расположенной плаценты ППП - патологический прелиминарный период</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ПР - рецепторы к прогестинам</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СДО - систоло-диастолическое отношение</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en-US" w:eastAsia="en-US"/>
        </w:rPr>
        <w:t>TP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 рецептор к трийодтиронину</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УЕ - условная единица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УЗИ - ультразвуковое исследование</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ФНО-а - фактор некроза опухолей-а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ц-АМФ - циклический аденозинмонофосфат</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ц-ГМФ - циклический гуанозинмоносфат</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ЧСС - частота сердечных сокращений</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ЭР - рецепторы к эстрогенам</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en-US" w:eastAsia="en-US"/>
        </w:rPr>
        <w:t>CD</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49 - молекула адгезии</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en-US" w:eastAsia="en-US"/>
        </w:rPr>
        <w:t>CD</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62 - молекула адгезии</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de-DE" w:eastAsia="de-DE"/>
        </w:rPr>
        <w:t xml:space="preserve">FI </w:t>
      </w:r>
      <w:r w:rsidRPr="002307D7">
        <w:rPr>
          <w:rFonts w:ascii="Times New Roman" w:eastAsia="Times New Roman" w:hAnsi="Times New Roman" w:cs="Times New Roman"/>
          <w:kern w:val="0"/>
          <w:sz w:val="27"/>
          <w:szCs w:val="27"/>
          <w:lang w:eastAsia="ru-RU"/>
        </w:rPr>
        <w:t xml:space="preserve">- </w:t>
      </w:r>
      <w:r w:rsidRPr="002307D7">
        <w:rPr>
          <w:rFonts w:ascii="Times New Roman" w:eastAsia="Times New Roman" w:hAnsi="Times New Roman" w:cs="Times New Roman"/>
          <w:kern w:val="0"/>
          <w:sz w:val="27"/>
          <w:szCs w:val="27"/>
          <w:lang w:val="de-DE" w:eastAsia="de-DE"/>
        </w:rPr>
        <w:t xml:space="preserve">flow index, </w:t>
      </w:r>
      <w:r w:rsidRPr="002307D7">
        <w:rPr>
          <w:rFonts w:ascii="Times New Roman" w:eastAsia="Times New Roman" w:hAnsi="Times New Roman" w:cs="Times New Roman"/>
          <w:kern w:val="0"/>
          <w:sz w:val="27"/>
          <w:szCs w:val="27"/>
          <w:lang w:eastAsia="ru-RU"/>
        </w:rPr>
        <w:t>потоковый индекс</w:t>
      </w:r>
    </w:p>
    <w:p w:rsidR="002307D7" w:rsidRPr="002307D7" w:rsidRDefault="002307D7" w:rsidP="002307D7">
      <w:pPr>
        <w:widowControl/>
        <w:tabs>
          <w:tab w:val="clear" w:pos="709"/>
        </w:tabs>
        <w:suppressAutoHyphens w:val="0"/>
        <w:spacing w:after="0" w:line="480" w:lineRule="exact"/>
        <w:ind w:left="20" w:right="28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de-DE" w:eastAsia="de-DE"/>
        </w:rPr>
        <w:t xml:space="preserve">IGFBP-1 </w:t>
      </w:r>
      <w:r w:rsidRPr="002307D7">
        <w:rPr>
          <w:rFonts w:ascii="Times New Roman" w:eastAsia="Times New Roman" w:hAnsi="Times New Roman" w:cs="Times New Roman"/>
          <w:kern w:val="0"/>
          <w:sz w:val="27"/>
          <w:szCs w:val="27"/>
          <w:lang w:eastAsia="ru-RU"/>
        </w:rPr>
        <w:t xml:space="preserve">- </w:t>
      </w:r>
      <w:r w:rsidRPr="002307D7">
        <w:rPr>
          <w:rFonts w:ascii="Times New Roman" w:eastAsia="Times New Roman" w:hAnsi="Times New Roman" w:cs="Times New Roman"/>
          <w:kern w:val="0"/>
          <w:sz w:val="27"/>
          <w:szCs w:val="27"/>
          <w:lang w:val="en-US" w:eastAsia="en-US"/>
        </w:rPr>
        <w:t>insulin</w:t>
      </w:r>
      <w:r w:rsidRPr="002307D7">
        <w:rPr>
          <w:rFonts w:ascii="Times New Roman" w:eastAsia="Times New Roman" w:hAnsi="Times New Roman" w:cs="Times New Roman"/>
          <w:kern w:val="0"/>
          <w:sz w:val="27"/>
          <w:szCs w:val="27"/>
          <w:lang w:eastAsia="en-US"/>
        </w:rPr>
        <w:t>-</w:t>
      </w:r>
      <w:r w:rsidRPr="002307D7">
        <w:rPr>
          <w:rFonts w:ascii="Times New Roman" w:eastAsia="Times New Roman" w:hAnsi="Times New Roman" w:cs="Times New Roman"/>
          <w:kern w:val="0"/>
          <w:sz w:val="27"/>
          <w:szCs w:val="27"/>
          <w:lang w:val="en-US" w:eastAsia="en-US"/>
        </w:rPr>
        <w:t>like</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growth</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factor</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binding</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protein</w:t>
      </w:r>
      <w:r w:rsidRPr="002307D7">
        <w:rPr>
          <w:rFonts w:ascii="Times New Roman" w:eastAsia="Times New Roman" w:hAnsi="Times New Roman" w:cs="Times New Roman"/>
          <w:kern w:val="0"/>
          <w:sz w:val="27"/>
          <w:szCs w:val="27"/>
          <w:lang w:eastAsia="en-US"/>
        </w:rPr>
        <w:t>-</w:t>
      </w:r>
      <w:r w:rsidRPr="002307D7">
        <w:rPr>
          <w:rFonts w:ascii="Times New Roman" w:eastAsia="Times New Roman" w:hAnsi="Times New Roman" w:cs="Times New Roman"/>
          <w:kern w:val="0"/>
          <w:sz w:val="27"/>
          <w:szCs w:val="27"/>
          <w:lang w:eastAsia="ru-RU"/>
        </w:rPr>
        <w:t>1; протеин-1, связываю</w:t>
      </w:r>
      <w:r w:rsidRPr="002307D7">
        <w:rPr>
          <w:rFonts w:ascii="Times New Roman" w:eastAsia="Times New Roman" w:hAnsi="Times New Roman" w:cs="Times New Roman"/>
          <w:kern w:val="0"/>
          <w:sz w:val="27"/>
          <w:szCs w:val="27"/>
          <w:lang w:eastAsia="ru-RU"/>
        </w:rPr>
        <w:softHyphen/>
        <w:t xml:space="preserve">щий инсулиноподобный фактор роста </w:t>
      </w:r>
      <w:r w:rsidRPr="002307D7">
        <w:rPr>
          <w:rFonts w:ascii="Times New Roman" w:eastAsia="Times New Roman" w:hAnsi="Times New Roman" w:cs="Times New Roman"/>
          <w:kern w:val="0"/>
          <w:sz w:val="27"/>
          <w:szCs w:val="27"/>
          <w:lang w:val="en-US" w:eastAsia="en-US"/>
        </w:rPr>
        <w:t>NO</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 оксид азота</w:t>
      </w:r>
    </w:p>
    <w:p w:rsidR="002307D7" w:rsidRPr="002307D7" w:rsidRDefault="002307D7" w:rsidP="002307D7">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val="de-DE" w:eastAsia="de-DE"/>
        </w:rPr>
        <w:t xml:space="preserve">TGF-ß </w:t>
      </w:r>
      <w:r w:rsidRPr="002307D7">
        <w:rPr>
          <w:rFonts w:ascii="Times New Roman" w:eastAsia="Times New Roman" w:hAnsi="Times New Roman" w:cs="Times New Roman"/>
          <w:kern w:val="0"/>
          <w:sz w:val="27"/>
          <w:szCs w:val="27"/>
          <w:lang w:eastAsia="ru-RU"/>
        </w:rPr>
        <w:t>- трансформирующий фактор роста</w:t>
      </w:r>
      <w:r w:rsidRPr="002307D7">
        <w:rPr>
          <w:rFonts w:ascii="Times New Roman" w:eastAsia="Times New Roman" w:hAnsi="Times New Roman" w:cs="Times New Roman"/>
          <w:kern w:val="0"/>
          <w:sz w:val="27"/>
          <w:szCs w:val="27"/>
          <w:lang w:val="de-DE" w:eastAsia="de-DE"/>
        </w:rPr>
        <w:t>-ß</w:t>
      </w:r>
    </w:p>
    <w:p w:rsidR="002307D7" w:rsidRPr="002307D7" w:rsidRDefault="002307D7" w:rsidP="002307D7">
      <w:pPr>
        <w:widowControl/>
        <w:tabs>
          <w:tab w:val="clear" w:pos="709"/>
        </w:tabs>
        <w:suppressAutoHyphens w:val="0"/>
        <w:spacing w:after="0" w:line="480" w:lineRule="exact"/>
        <w:ind w:left="20" w:right="280" w:firstLine="0"/>
        <w:jc w:val="left"/>
        <w:rPr>
          <w:rFonts w:ascii="Times New Roman" w:eastAsia="Times New Roman" w:hAnsi="Times New Roman" w:cs="Times New Roman"/>
          <w:kern w:val="0"/>
          <w:sz w:val="27"/>
          <w:szCs w:val="27"/>
          <w:lang w:eastAsia="ru-RU"/>
        </w:rPr>
        <w:sectPr w:rsidR="002307D7" w:rsidRPr="002307D7">
          <w:type w:val="continuous"/>
          <w:pgSz w:w="11905" w:h="16837"/>
          <w:pgMar w:top="1573" w:right="1189" w:bottom="1467" w:left="1376" w:header="0" w:footer="3" w:gutter="0"/>
          <w:cols w:space="720"/>
          <w:noEndnote/>
          <w:docGrid w:linePitch="360"/>
        </w:sectPr>
      </w:pPr>
      <w:r w:rsidRPr="002307D7">
        <w:rPr>
          <w:rFonts w:ascii="Times New Roman" w:eastAsia="Times New Roman" w:hAnsi="Times New Roman" w:cs="Times New Roman"/>
          <w:kern w:val="0"/>
          <w:sz w:val="27"/>
          <w:szCs w:val="27"/>
          <w:lang w:val="de-DE" w:eastAsia="de-DE"/>
        </w:rPr>
        <w:t xml:space="preserve">VFI </w:t>
      </w:r>
      <w:r w:rsidRPr="002307D7">
        <w:rPr>
          <w:rFonts w:ascii="Times New Roman" w:eastAsia="Times New Roman" w:hAnsi="Times New Roman" w:cs="Times New Roman"/>
          <w:kern w:val="0"/>
          <w:sz w:val="27"/>
          <w:szCs w:val="27"/>
          <w:lang w:eastAsia="ru-RU"/>
        </w:rPr>
        <w:t xml:space="preserve">- </w:t>
      </w:r>
      <w:r w:rsidRPr="002307D7">
        <w:rPr>
          <w:rFonts w:ascii="Times New Roman" w:eastAsia="Times New Roman" w:hAnsi="Times New Roman" w:cs="Times New Roman"/>
          <w:kern w:val="0"/>
          <w:sz w:val="27"/>
          <w:szCs w:val="27"/>
          <w:lang w:val="en-US" w:eastAsia="en-US"/>
        </w:rPr>
        <w:t>vascularization</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flow</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index</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 xml:space="preserve">васкуляризационно-потоковый индекс VI - </w:t>
      </w:r>
      <w:r w:rsidRPr="002307D7">
        <w:rPr>
          <w:rFonts w:ascii="Times New Roman" w:eastAsia="Times New Roman" w:hAnsi="Times New Roman" w:cs="Times New Roman"/>
          <w:kern w:val="0"/>
          <w:sz w:val="27"/>
          <w:szCs w:val="27"/>
          <w:lang w:val="en-US" w:eastAsia="en-US"/>
        </w:rPr>
        <w:t>vascularization</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val="en-US" w:eastAsia="en-US"/>
        </w:rPr>
        <w:t>index</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индекс васкуляризации</w:t>
      </w:r>
    </w:p>
    <w:p w:rsidR="002307D7" w:rsidRPr="002307D7" w:rsidRDefault="002307D7" w:rsidP="002307D7">
      <w:pPr>
        <w:keepNext/>
        <w:keepLines/>
        <w:widowControl/>
        <w:tabs>
          <w:tab w:val="clear" w:pos="709"/>
        </w:tabs>
        <w:suppressAutoHyphens w:val="0"/>
        <w:spacing w:after="244" w:line="270" w:lineRule="exact"/>
        <w:ind w:left="20" w:firstLine="0"/>
        <w:jc w:val="left"/>
        <w:outlineLvl w:val="1"/>
        <w:rPr>
          <w:rFonts w:ascii="Times New Roman" w:eastAsia="Times New Roman" w:hAnsi="Times New Roman" w:cs="Times New Roman"/>
          <w:b/>
          <w:bCs/>
          <w:kern w:val="0"/>
          <w:sz w:val="27"/>
          <w:szCs w:val="27"/>
          <w:lang w:eastAsia="ru-RU"/>
        </w:rPr>
      </w:pPr>
      <w:bookmarkStart w:id="3" w:name="bookmark3"/>
      <w:r w:rsidRPr="002307D7">
        <w:rPr>
          <w:rFonts w:ascii="Times New Roman" w:eastAsia="Times New Roman" w:hAnsi="Times New Roman" w:cs="Times New Roman"/>
          <w:b/>
          <w:bCs/>
          <w:kern w:val="0"/>
          <w:sz w:val="27"/>
          <w:szCs w:val="27"/>
          <w:lang w:eastAsia="ru-RU"/>
        </w:rPr>
        <w:t>ВВЕДЕНИЕ</w:t>
      </w:r>
      <w:bookmarkEnd w:id="3"/>
    </w:p>
    <w:p w:rsidR="002307D7" w:rsidRPr="002307D7" w:rsidRDefault="002307D7" w:rsidP="002307D7">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b/>
          <w:bCs/>
          <w:i/>
          <w:iCs/>
          <w:kern w:val="0"/>
          <w:sz w:val="27"/>
          <w:szCs w:val="27"/>
          <w:lang w:eastAsia="ru-RU"/>
        </w:rPr>
        <w:t>Актуальность проблемы.</w:t>
      </w:r>
      <w:r w:rsidRPr="002307D7">
        <w:rPr>
          <w:rFonts w:ascii="Times New Roman" w:eastAsia="Times New Roman" w:hAnsi="Times New Roman" w:cs="Times New Roman"/>
          <w:kern w:val="0"/>
          <w:sz w:val="27"/>
          <w:szCs w:val="27"/>
          <w:lang w:eastAsia="ru-RU"/>
        </w:rPr>
        <w:t xml:space="preserve"> Современное акушерство характеризует</w:t>
      </w:r>
      <w:r w:rsidRPr="002307D7">
        <w:rPr>
          <w:rFonts w:ascii="Times New Roman" w:eastAsia="Times New Roman" w:hAnsi="Times New Roman" w:cs="Times New Roman"/>
          <w:kern w:val="0"/>
          <w:sz w:val="27"/>
          <w:szCs w:val="27"/>
          <w:lang w:eastAsia="ru-RU"/>
        </w:rPr>
        <w:softHyphen/>
        <w:t>ся отчетливой тенденцией к увеличению числа женщин, имеющих ослож</w:t>
      </w:r>
      <w:r w:rsidRPr="002307D7">
        <w:rPr>
          <w:rFonts w:ascii="Times New Roman" w:eastAsia="Times New Roman" w:hAnsi="Times New Roman" w:cs="Times New Roman"/>
          <w:kern w:val="0"/>
          <w:sz w:val="27"/>
          <w:szCs w:val="27"/>
          <w:lang w:eastAsia="ru-RU"/>
        </w:rPr>
        <w:softHyphen/>
        <w:t>ненное течение беременности и родов. Значительно возросла доля перво</w:t>
      </w:r>
      <w:r w:rsidRPr="002307D7">
        <w:rPr>
          <w:rFonts w:ascii="Times New Roman" w:eastAsia="Times New Roman" w:hAnsi="Times New Roman" w:cs="Times New Roman"/>
          <w:kern w:val="0"/>
          <w:sz w:val="27"/>
          <w:szCs w:val="27"/>
          <w:lang w:eastAsia="ru-RU"/>
        </w:rPr>
        <w:softHyphen/>
        <w:t>родящих старшего возраста, увеличилась частота и тяжесть акушерских и экстрагенитальных заболеваний. Эти факторы являются предрасполагаю</w:t>
      </w:r>
      <w:r w:rsidRPr="002307D7">
        <w:rPr>
          <w:rFonts w:ascii="Times New Roman" w:eastAsia="Times New Roman" w:hAnsi="Times New Roman" w:cs="Times New Roman"/>
          <w:kern w:val="0"/>
          <w:sz w:val="27"/>
          <w:szCs w:val="27"/>
          <w:lang w:eastAsia="ru-RU"/>
        </w:rPr>
        <w:softHyphen/>
        <w:t>щими к нарушению формирования родовой доминанты, отражающей сте</w:t>
      </w:r>
      <w:r w:rsidRPr="002307D7">
        <w:rPr>
          <w:rFonts w:ascii="Times New Roman" w:eastAsia="Times New Roman" w:hAnsi="Times New Roman" w:cs="Times New Roman"/>
          <w:kern w:val="0"/>
          <w:sz w:val="27"/>
          <w:szCs w:val="27"/>
          <w:lang w:eastAsia="ru-RU"/>
        </w:rPr>
        <w:softHyphen/>
        <w:t>пень биологической готовности беременной к родам и, как следствие, к па</w:t>
      </w:r>
      <w:r w:rsidRPr="002307D7">
        <w:rPr>
          <w:rFonts w:ascii="Times New Roman" w:eastAsia="Times New Roman" w:hAnsi="Times New Roman" w:cs="Times New Roman"/>
          <w:kern w:val="0"/>
          <w:sz w:val="27"/>
          <w:szCs w:val="27"/>
          <w:lang w:eastAsia="ru-RU"/>
        </w:rPr>
        <w:softHyphen/>
        <w:t>тологическому течению родового акта [36]. Клиническим проявлением на</w:t>
      </w:r>
      <w:r w:rsidRPr="002307D7">
        <w:rPr>
          <w:rFonts w:ascii="Times New Roman" w:eastAsia="Times New Roman" w:hAnsi="Times New Roman" w:cs="Times New Roman"/>
          <w:kern w:val="0"/>
          <w:sz w:val="27"/>
          <w:szCs w:val="27"/>
          <w:lang w:eastAsia="ru-RU"/>
        </w:rPr>
        <w:softHyphen/>
        <w:t>рушения формирования родовой доминанты является патологический пре</w:t>
      </w:r>
      <w:r w:rsidRPr="002307D7">
        <w:rPr>
          <w:rFonts w:ascii="Times New Roman" w:eastAsia="Times New Roman" w:hAnsi="Times New Roman" w:cs="Times New Roman"/>
          <w:kern w:val="0"/>
          <w:sz w:val="27"/>
          <w:szCs w:val="27"/>
          <w:lang w:eastAsia="ru-RU"/>
        </w:rPr>
        <w:softHyphen/>
        <w:t>лиминарный период</w:t>
      </w:r>
      <w:r w:rsidRPr="002307D7">
        <w:rPr>
          <w:rFonts w:ascii="Times New Roman" w:eastAsia="Times New Roman" w:hAnsi="Times New Roman" w:cs="Times New Roman"/>
          <w:b/>
          <w:bCs/>
          <w:kern w:val="0"/>
          <w:sz w:val="27"/>
          <w:szCs w:val="27"/>
          <w:lang w:eastAsia="ru-RU"/>
        </w:rPr>
        <w:t xml:space="preserve"> (ППП),</w:t>
      </w:r>
      <w:r w:rsidRPr="002307D7">
        <w:rPr>
          <w:rFonts w:ascii="Times New Roman" w:eastAsia="Times New Roman" w:hAnsi="Times New Roman" w:cs="Times New Roman"/>
          <w:kern w:val="0"/>
          <w:sz w:val="27"/>
          <w:szCs w:val="27"/>
          <w:lang w:eastAsia="ru-RU"/>
        </w:rPr>
        <w:t xml:space="preserve"> характеризующийся появлением при доно</w:t>
      </w:r>
      <w:r w:rsidRPr="002307D7">
        <w:rPr>
          <w:rFonts w:ascii="Times New Roman" w:eastAsia="Times New Roman" w:hAnsi="Times New Roman" w:cs="Times New Roman"/>
          <w:kern w:val="0"/>
          <w:sz w:val="27"/>
          <w:szCs w:val="27"/>
          <w:lang w:eastAsia="ru-RU"/>
        </w:rPr>
        <w:softHyphen/>
        <w:t>шенном сроке беременности сократительной активности миометрия на фоне отсутствия достаточной готовности мягких родовых путей к родам [6]. На фоне длительных и непродуктивных сокращений матки наступают изменения психосоматического статуса беременной, а также истощение энергетических резервов миометрия, следствием чего является снижение компенсаторно-приспособительных возможностей плода.</w:t>
      </w:r>
    </w:p>
    <w:p w:rsidR="002307D7" w:rsidRPr="002307D7" w:rsidRDefault="002307D7" w:rsidP="002307D7">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По данным разных авторов ППП предшествует 10 - 30% всех родов, что, по-видимому, связано с неоднозначным пониманием его этиологии и патогенеза, а также многообразием клинических проявлений ППП. К тому же известно, что роды после предшествующего им ППП характеризуются высокой частотой акушерских осложнений, а именно, аномалий родовой деятельности, гипоксии плода и, как следствие, оперативного родоразре- шения [6, 37, 104]. В современной концепции лечения данной патологии основное место занимает традиционная токолитическая терапия (3- адреномиметиками. При этом, поскольку при </w:t>
      </w:r>
      <w:r w:rsidRPr="002307D7">
        <w:rPr>
          <w:rFonts w:ascii="Times New Roman" w:eastAsia="Times New Roman" w:hAnsi="Times New Roman" w:cs="Times New Roman"/>
          <w:spacing w:val="-30"/>
          <w:kern w:val="0"/>
          <w:sz w:val="27"/>
          <w:szCs w:val="27"/>
          <w:lang w:eastAsia="ru-RU"/>
        </w:rPr>
        <w:t>111111</w:t>
      </w:r>
      <w:r w:rsidRPr="002307D7">
        <w:rPr>
          <w:rFonts w:ascii="Times New Roman" w:eastAsia="Times New Roman" w:hAnsi="Times New Roman" w:cs="Times New Roman"/>
          <w:kern w:val="0"/>
          <w:sz w:val="27"/>
          <w:szCs w:val="27"/>
          <w:lang w:eastAsia="ru-RU"/>
        </w:rPr>
        <w:t xml:space="preserve"> схватки возникают на фоне незрелой шейки матки, с целью достижения готовности мягких родо</w:t>
      </w:r>
      <w:r w:rsidRPr="002307D7">
        <w:rPr>
          <w:rFonts w:ascii="Times New Roman" w:eastAsia="Times New Roman" w:hAnsi="Times New Roman" w:cs="Times New Roman"/>
          <w:kern w:val="0"/>
          <w:sz w:val="27"/>
          <w:szCs w:val="27"/>
          <w:lang w:eastAsia="ru-RU"/>
        </w:rPr>
        <w:softHyphen/>
        <w:t>вых путей к родам в настоящее время предлагают применение простаглан- 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 xml:space="preserve">, который активизирует синтез простагландина </w:t>
      </w:r>
      <w:r w:rsidRPr="002307D7">
        <w:rPr>
          <w:rFonts w:ascii="Times New Roman" w:eastAsia="Times New Roman" w:hAnsi="Times New Roman" w:cs="Times New Roman"/>
          <w:kern w:val="0"/>
          <w:sz w:val="27"/>
          <w:szCs w:val="27"/>
          <w:lang w:val="en-US" w:eastAsia="en-US"/>
        </w:rPr>
        <w:t>F</w:t>
      </w:r>
      <w:r w:rsidRPr="002307D7">
        <w:rPr>
          <w:rFonts w:ascii="Times New Roman" w:eastAsia="Times New Roman" w:hAnsi="Times New Roman" w:cs="Times New Roman"/>
          <w:kern w:val="0"/>
          <w:sz w:val="27"/>
          <w:szCs w:val="27"/>
          <w:vertAlign w:val="subscript"/>
          <w:lang w:eastAsia="en-US"/>
        </w:rPr>
        <w:t>2</w:t>
      </w:r>
      <w:r w:rsidRPr="002307D7">
        <w:rPr>
          <w:rFonts w:ascii="Times New Roman" w:eastAsia="Times New Roman" w:hAnsi="Times New Roman" w:cs="Times New Roman"/>
          <w:kern w:val="0"/>
          <w:sz w:val="27"/>
          <w:szCs w:val="27"/>
          <w:vertAlign w:val="subscript"/>
          <w:lang w:val="en-US" w:eastAsia="en-US"/>
        </w:rPr>
        <w:t>a</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окситоцина, что является неблагоприятным при уже существующей сократительной актив</w:t>
      </w:r>
      <w:r w:rsidRPr="002307D7">
        <w:rPr>
          <w:rFonts w:ascii="Times New Roman" w:eastAsia="Times New Roman" w:hAnsi="Times New Roman" w:cs="Times New Roman"/>
          <w:kern w:val="0"/>
          <w:sz w:val="27"/>
          <w:szCs w:val="27"/>
          <w:lang w:eastAsia="ru-RU"/>
        </w:rPr>
        <w:softHyphen/>
        <w:t>ности матки [4, 62].</w:t>
      </w:r>
    </w:p>
    <w:p w:rsidR="002307D7" w:rsidRPr="002307D7" w:rsidRDefault="002307D7" w:rsidP="002307D7">
      <w:pPr>
        <w:widowControl/>
        <w:tabs>
          <w:tab w:val="clear" w:pos="709"/>
        </w:tabs>
        <w:suppressAutoHyphens w:val="0"/>
        <w:spacing w:after="180" w:line="480" w:lineRule="exact"/>
        <w:ind w:left="20" w:right="20" w:firstLine="72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В современной литературе имеется достаточное количество клини</w:t>
      </w:r>
      <w:r w:rsidRPr="002307D7">
        <w:rPr>
          <w:rFonts w:ascii="Times New Roman" w:eastAsia="Times New Roman" w:hAnsi="Times New Roman" w:cs="Times New Roman"/>
          <w:kern w:val="0"/>
          <w:sz w:val="27"/>
          <w:szCs w:val="27"/>
          <w:lang w:eastAsia="ru-RU"/>
        </w:rPr>
        <w:softHyphen/>
        <w:t>ческих исследований, в которых авторы наблюдали положительный эф</w:t>
      </w:r>
      <w:r w:rsidRPr="002307D7">
        <w:rPr>
          <w:rFonts w:ascii="Times New Roman" w:eastAsia="Times New Roman" w:hAnsi="Times New Roman" w:cs="Times New Roman"/>
          <w:kern w:val="0"/>
          <w:sz w:val="27"/>
          <w:szCs w:val="27"/>
          <w:lang w:eastAsia="ru-RU"/>
        </w:rPr>
        <w:softHyphen/>
        <w:t>фект антигестагенов при их применении с целью подготовки шейки матки к родоразрешению по экстрагенитальным и акушерским показаниям, в том числе при наличии рубца на матке после кесарева сечения, а также для по</w:t>
      </w:r>
      <w:r w:rsidRPr="002307D7">
        <w:rPr>
          <w:rFonts w:ascii="Times New Roman" w:eastAsia="Times New Roman" w:hAnsi="Times New Roman" w:cs="Times New Roman"/>
          <w:kern w:val="0"/>
          <w:sz w:val="27"/>
          <w:szCs w:val="27"/>
          <w:lang w:eastAsia="ru-RU"/>
        </w:rPr>
        <w:softHyphen/>
        <w:t>следующего родовозбуждения при перенашивании [22, 31, 51, 106]. При этом в доступной литературе отсутствуют клинические работы, посвящен</w:t>
      </w:r>
      <w:r w:rsidRPr="002307D7">
        <w:rPr>
          <w:rFonts w:ascii="Times New Roman" w:eastAsia="Times New Roman" w:hAnsi="Times New Roman" w:cs="Times New Roman"/>
          <w:kern w:val="0"/>
          <w:sz w:val="27"/>
          <w:szCs w:val="27"/>
          <w:lang w:eastAsia="ru-RU"/>
        </w:rPr>
        <w:softHyphen/>
        <w:t xml:space="preserve">ные применению антигестагенов в комплексной терапии </w:t>
      </w:r>
      <w:r w:rsidRPr="002307D7">
        <w:rPr>
          <w:rFonts w:ascii="Times New Roman" w:eastAsia="Times New Roman" w:hAnsi="Times New Roman" w:cs="Times New Roman"/>
          <w:spacing w:val="-30"/>
          <w:kern w:val="0"/>
          <w:sz w:val="27"/>
          <w:szCs w:val="27"/>
          <w:lang w:eastAsia="ru-RU"/>
        </w:rPr>
        <w:t>111111,</w:t>
      </w:r>
      <w:r w:rsidRPr="002307D7">
        <w:rPr>
          <w:rFonts w:ascii="Times New Roman" w:eastAsia="Times New Roman" w:hAnsi="Times New Roman" w:cs="Times New Roman"/>
          <w:kern w:val="0"/>
          <w:sz w:val="27"/>
          <w:szCs w:val="27"/>
          <w:lang w:eastAsia="ru-RU"/>
        </w:rPr>
        <w:t xml:space="preserve"> в патогене</w:t>
      </w:r>
      <w:r w:rsidRPr="002307D7">
        <w:rPr>
          <w:rFonts w:ascii="Times New Roman" w:eastAsia="Times New Roman" w:hAnsi="Times New Roman" w:cs="Times New Roman"/>
          <w:kern w:val="0"/>
          <w:sz w:val="27"/>
          <w:szCs w:val="27"/>
          <w:lang w:eastAsia="ru-RU"/>
        </w:rPr>
        <w:softHyphen/>
        <w:t>зе которого ключевое значение играет степень зрелости шейки матки, ко</w:t>
      </w:r>
      <w:r w:rsidRPr="002307D7">
        <w:rPr>
          <w:rFonts w:ascii="Times New Roman" w:eastAsia="Times New Roman" w:hAnsi="Times New Roman" w:cs="Times New Roman"/>
          <w:kern w:val="0"/>
          <w:sz w:val="27"/>
          <w:szCs w:val="27"/>
          <w:lang w:eastAsia="ru-RU"/>
        </w:rPr>
        <w:softHyphen/>
        <w:t>торая в настоящее время в клинической практике определяется субъектив</w:t>
      </w:r>
      <w:r w:rsidRPr="002307D7">
        <w:rPr>
          <w:rFonts w:ascii="Times New Roman" w:eastAsia="Times New Roman" w:hAnsi="Times New Roman" w:cs="Times New Roman"/>
          <w:kern w:val="0"/>
          <w:sz w:val="27"/>
          <w:szCs w:val="27"/>
          <w:lang w:eastAsia="ru-RU"/>
        </w:rPr>
        <w:softHyphen/>
        <w:t xml:space="preserve">но, преимущественно по шкале </w:t>
      </w:r>
      <w:r w:rsidRPr="002307D7">
        <w:rPr>
          <w:rFonts w:ascii="Times New Roman" w:eastAsia="Times New Roman" w:hAnsi="Times New Roman" w:cs="Times New Roman"/>
          <w:kern w:val="0"/>
          <w:sz w:val="27"/>
          <w:szCs w:val="27"/>
          <w:lang w:val="en-US" w:eastAsia="en-US"/>
        </w:rPr>
        <w:t>Bishop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E.H.</w:t>
      </w:r>
    </w:p>
    <w:p w:rsidR="002307D7" w:rsidRPr="002307D7" w:rsidRDefault="002307D7" w:rsidP="002307D7">
      <w:pPr>
        <w:widowControl/>
        <w:tabs>
          <w:tab w:val="clear" w:pos="709"/>
        </w:tabs>
        <w:suppressAutoHyphens w:val="0"/>
        <w:spacing w:after="172" w:line="480" w:lineRule="exact"/>
        <w:ind w:left="20" w:right="20" w:firstLine="72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b/>
          <w:bCs/>
          <w:i/>
          <w:iCs/>
          <w:kern w:val="0"/>
          <w:sz w:val="27"/>
          <w:szCs w:val="27"/>
          <w:lang w:eastAsia="ru-RU"/>
        </w:rPr>
        <w:t>Целью исследования</w:t>
      </w:r>
      <w:r w:rsidRPr="002307D7">
        <w:rPr>
          <w:rFonts w:ascii="Times New Roman" w:eastAsia="Times New Roman" w:hAnsi="Times New Roman" w:cs="Times New Roman"/>
          <w:kern w:val="0"/>
          <w:sz w:val="27"/>
          <w:szCs w:val="27"/>
          <w:lang w:eastAsia="ru-RU"/>
        </w:rPr>
        <w:t xml:space="preserve"> явилось проведение сравнительной оценки эф</w:t>
      </w:r>
      <w:r w:rsidRPr="002307D7">
        <w:rPr>
          <w:rFonts w:ascii="Times New Roman" w:eastAsia="Times New Roman" w:hAnsi="Times New Roman" w:cs="Times New Roman"/>
          <w:kern w:val="0"/>
          <w:sz w:val="27"/>
          <w:szCs w:val="27"/>
          <w:lang w:eastAsia="ru-RU"/>
        </w:rPr>
        <w:softHyphen/>
        <w:t>фективности различных методов подготовки мягких родовых путей при патологическом прелиминарном периоде и разработка объективных крите</w:t>
      </w:r>
      <w:r w:rsidRPr="002307D7">
        <w:rPr>
          <w:rFonts w:ascii="Times New Roman" w:eastAsia="Times New Roman" w:hAnsi="Times New Roman" w:cs="Times New Roman"/>
          <w:kern w:val="0"/>
          <w:sz w:val="27"/>
          <w:szCs w:val="27"/>
          <w:lang w:eastAsia="ru-RU"/>
        </w:rPr>
        <w:softHyphen/>
        <w:t>риев оценки степени зрелости шейки матки.</w:t>
      </w:r>
    </w:p>
    <w:p w:rsidR="002307D7" w:rsidRPr="002307D7" w:rsidRDefault="002307D7" w:rsidP="002307D7">
      <w:pPr>
        <w:widowControl/>
        <w:tabs>
          <w:tab w:val="clear" w:pos="709"/>
        </w:tabs>
        <w:suppressAutoHyphens w:val="0"/>
        <w:spacing w:after="0" w:line="490" w:lineRule="exact"/>
        <w:ind w:left="20" w:right="20" w:firstLine="72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В соответствии с указанной целью были поставлены следующие</w:t>
      </w:r>
      <w:r w:rsidRPr="002307D7">
        <w:rPr>
          <w:rFonts w:ascii="Times New Roman" w:eastAsia="Times New Roman" w:hAnsi="Times New Roman" w:cs="Times New Roman"/>
          <w:b/>
          <w:bCs/>
          <w:i/>
          <w:iCs/>
          <w:kern w:val="0"/>
          <w:sz w:val="27"/>
          <w:szCs w:val="27"/>
          <w:lang w:eastAsia="ru-RU"/>
        </w:rPr>
        <w:t xml:space="preserve"> за</w:t>
      </w:r>
      <w:r w:rsidRPr="002307D7">
        <w:rPr>
          <w:rFonts w:ascii="Times New Roman" w:eastAsia="Times New Roman" w:hAnsi="Times New Roman" w:cs="Times New Roman"/>
          <w:b/>
          <w:bCs/>
          <w:i/>
          <w:iCs/>
          <w:kern w:val="0"/>
          <w:sz w:val="27"/>
          <w:szCs w:val="27"/>
          <w:lang w:eastAsia="ru-RU"/>
        </w:rPr>
        <w:softHyphen/>
        <w:t>дачи:</w:t>
      </w:r>
    </w:p>
    <w:p w:rsidR="002307D7" w:rsidRPr="002307D7" w:rsidRDefault="002307D7" w:rsidP="002307D7">
      <w:pPr>
        <w:widowControl/>
        <w:numPr>
          <w:ilvl w:val="0"/>
          <w:numId w:val="30"/>
        </w:numPr>
        <w:tabs>
          <w:tab w:val="clear" w:pos="709"/>
          <w:tab w:val="left" w:pos="746"/>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Оценить динамику созревания шейки матки у беременных при пато</w:t>
      </w:r>
      <w:r w:rsidRPr="002307D7">
        <w:rPr>
          <w:rFonts w:ascii="Times New Roman" w:eastAsia="Times New Roman" w:hAnsi="Times New Roman" w:cs="Times New Roman"/>
          <w:kern w:val="0"/>
          <w:sz w:val="27"/>
          <w:szCs w:val="27"/>
          <w:lang w:eastAsia="ru-RU"/>
        </w:rPr>
        <w:softHyphen/>
        <w:t>логическом прелиминарном периоде на фоне традиционной терапии, а также при использовании синтетических антигестагенов или про</w:t>
      </w:r>
      <w:r w:rsidRPr="002307D7">
        <w:rPr>
          <w:rFonts w:ascii="Times New Roman" w:eastAsia="Times New Roman" w:hAnsi="Times New Roman" w:cs="Times New Roman"/>
          <w:kern w:val="0"/>
          <w:sz w:val="27"/>
          <w:szCs w:val="27"/>
          <w:lang w:eastAsia="ru-RU"/>
        </w:rPr>
        <w:softHyphen/>
        <w:t>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w:t>
      </w:r>
    </w:p>
    <w:p w:rsidR="002307D7" w:rsidRPr="002307D7" w:rsidRDefault="002307D7" w:rsidP="002307D7">
      <w:pPr>
        <w:widowControl/>
        <w:numPr>
          <w:ilvl w:val="0"/>
          <w:numId w:val="30"/>
        </w:numPr>
        <w:tabs>
          <w:tab w:val="clear" w:pos="709"/>
          <w:tab w:val="left" w:pos="766"/>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Изучить особенности сократительной активности матки у беремен</w:t>
      </w:r>
      <w:r w:rsidRPr="002307D7">
        <w:rPr>
          <w:rFonts w:ascii="Times New Roman" w:eastAsia="Times New Roman" w:hAnsi="Times New Roman" w:cs="Times New Roman"/>
          <w:kern w:val="0"/>
          <w:sz w:val="27"/>
          <w:szCs w:val="27"/>
          <w:lang w:eastAsia="ru-RU"/>
        </w:rPr>
        <w:softHyphen/>
        <w:t>ных при патологическом прелиминарном периоде на фоне традици</w:t>
      </w:r>
      <w:r w:rsidRPr="002307D7">
        <w:rPr>
          <w:rFonts w:ascii="Times New Roman" w:eastAsia="Times New Roman" w:hAnsi="Times New Roman" w:cs="Times New Roman"/>
          <w:kern w:val="0"/>
          <w:sz w:val="27"/>
          <w:szCs w:val="27"/>
          <w:lang w:eastAsia="ru-RU"/>
        </w:rPr>
        <w:softHyphen/>
        <w:t>онной терапии, лечении синтетическими антигестагенами или про- стагландином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w:t>
      </w:r>
    </w:p>
    <w:p w:rsidR="002307D7" w:rsidRPr="002307D7" w:rsidRDefault="002307D7" w:rsidP="002307D7">
      <w:pPr>
        <w:widowControl/>
        <w:numPr>
          <w:ilvl w:val="0"/>
          <w:numId w:val="30"/>
        </w:numPr>
        <w:tabs>
          <w:tab w:val="clear" w:pos="709"/>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Оценить течение и исходы родов у пациенток, имевших патологиче</w:t>
      </w:r>
      <w:r w:rsidRPr="002307D7">
        <w:rPr>
          <w:rFonts w:ascii="Times New Roman" w:eastAsia="Times New Roman" w:hAnsi="Times New Roman" w:cs="Times New Roman"/>
          <w:kern w:val="0"/>
          <w:sz w:val="27"/>
          <w:szCs w:val="27"/>
          <w:lang w:eastAsia="ru-RU"/>
        </w:rPr>
        <w:softHyphen/>
        <w:t>ский прелиминарный период и получавших с целью достижения го</w:t>
      </w:r>
      <w:r w:rsidRPr="002307D7">
        <w:rPr>
          <w:rFonts w:ascii="Times New Roman" w:eastAsia="Times New Roman" w:hAnsi="Times New Roman" w:cs="Times New Roman"/>
          <w:kern w:val="0"/>
          <w:sz w:val="27"/>
          <w:szCs w:val="27"/>
          <w:lang w:eastAsia="ru-RU"/>
        </w:rPr>
        <w:softHyphen/>
        <w:t>товности мягких родовых путей к родам традиционную терапию, ан- тигестагены или простагландин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w:t>
      </w:r>
    </w:p>
    <w:p w:rsidR="002307D7" w:rsidRPr="002307D7" w:rsidRDefault="002307D7" w:rsidP="002307D7">
      <w:pPr>
        <w:widowControl/>
        <w:numPr>
          <w:ilvl w:val="0"/>
          <w:numId w:val="30"/>
        </w:numPr>
        <w:tabs>
          <w:tab w:val="clear" w:pos="709"/>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Сопоставить эффективность ультразвукового и биохимического ме</w:t>
      </w:r>
      <w:r w:rsidRPr="002307D7">
        <w:rPr>
          <w:rFonts w:ascii="Times New Roman" w:eastAsia="Times New Roman" w:hAnsi="Times New Roman" w:cs="Times New Roman"/>
          <w:kern w:val="0"/>
          <w:sz w:val="27"/>
          <w:szCs w:val="27"/>
          <w:lang w:eastAsia="ru-RU"/>
        </w:rPr>
        <w:softHyphen/>
        <w:t>тодов оценки степени зрелости шейки матки по отношению к тради</w:t>
      </w:r>
      <w:r w:rsidRPr="002307D7">
        <w:rPr>
          <w:rFonts w:ascii="Times New Roman" w:eastAsia="Times New Roman" w:hAnsi="Times New Roman" w:cs="Times New Roman"/>
          <w:kern w:val="0"/>
          <w:sz w:val="27"/>
          <w:szCs w:val="27"/>
          <w:lang w:eastAsia="ru-RU"/>
        </w:rPr>
        <w:softHyphen/>
        <w:t xml:space="preserve">ционной её оценке по 15-балльной шкале </w:t>
      </w:r>
      <w:r w:rsidRPr="002307D7">
        <w:rPr>
          <w:rFonts w:ascii="Times New Roman" w:eastAsia="Times New Roman" w:hAnsi="Times New Roman" w:cs="Times New Roman"/>
          <w:kern w:val="0"/>
          <w:sz w:val="27"/>
          <w:szCs w:val="27"/>
          <w:lang w:val="en-US" w:eastAsia="en-US"/>
        </w:rPr>
        <w:t>Bishop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Е.Н. с целью выяв</w:t>
      </w:r>
      <w:r w:rsidRPr="002307D7">
        <w:rPr>
          <w:rFonts w:ascii="Times New Roman" w:eastAsia="Times New Roman" w:hAnsi="Times New Roman" w:cs="Times New Roman"/>
          <w:kern w:val="0"/>
          <w:sz w:val="27"/>
          <w:szCs w:val="27"/>
          <w:lang w:eastAsia="ru-RU"/>
        </w:rPr>
        <w:softHyphen/>
        <w:t>ления объективных количественных критериев зрелости шейки мат</w:t>
      </w:r>
      <w:r w:rsidRPr="002307D7">
        <w:rPr>
          <w:rFonts w:ascii="Times New Roman" w:eastAsia="Times New Roman" w:hAnsi="Times New Roman" w:cs="Times New Roman"/>
          <w:kern w:val="0"/>
          <w:sz w:val="27"/>
          <w:szCs w:val="27"/>
          <w:lang w:eastAsia="ru-RU"/>
        </w:rPr>
        <w:softHyphen/>
        <w:t>ки.</w:t>
      </w:r>
    </w:p>
    <w:p w:rsidR="002307D7" w:rsidRPr="002307D7" w:rsidRDefault="002307D7" w:rsidP="002307D7">
      <w:pPr>
        <w:widowControl/>
        <w:numPr>
          <w:ilvl w:val="0"/>
          <w:numId w:val="30"/>
        </w:numPr>
        <w:tabs>
          <w:tab w:val="clear" w:pos="709"/>
        </w:tabs>
        <w:suppressAutoHyphens w:val="0"/>
        <w:spacing w:after="18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Разработать алгоритм объективной оценки степени зрелости шейки матки.</w:t>
      </w:r>
    </w:p>
    <w:p w:rsidR="002307D7" w:rsidRPr="002307D7" w:rsidRDefault="002307D7" w:rsidP="002307D7">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b/>
          <w:bCs/>
          <w:i/>
          <w:iCs/>
          <w:kern w:val="0"/>
          <w:sz w:val="27"/>
          <w:szCs w:val="27"/>
          <w:lang w:eastAsia="ru-RU"/>
        </w:rPr>
        <w:t xml:space="preserve">Научная новизна и теоретическая значимость работы </w:t>
      </w:r>
      <w:r w:rsidRPr="002307D7">
        <w:rPr>
          <w:rFonts w:ascii="Times New Roman" w:eastAsia="Times New Roman" w:hAnsi="Times New Roman" w:cs="Times New Roman"/>
          <w:kern w:val="0"/>
          <w:sz w:val="27"/>
          <w:szCs w:val="27"/>
          <w:lang w:eastAsia="ru-RU"/>
        </w:rPr>
        <w:t>Впервые проведена сравнительная оценка динамики созревания шейки матки и сократительной активности матки на фоне применения синтетических антигестагенов 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 xml:space="preserve"> при патологическом прелиминарном периоде. Показано, что при включении в схему терапии </w:t>
      </w:r>
      <w:r w:rsidRPr="002307D7">
        <w:rPr>
          <w:rFonts w:ascii="Times New Roman" w:eastAsia="Times New Roman" w:hAnsi="Times New Roman" w:cs="Times New Roman"/>
          <w:spacing w:val="-30"/>
          <w:kern w:val="0"/>
          <w:sz w:val="27"/>
          <w:szCs w:val="27"/>
          <w:lang w:eastAsia="ru-RU"/>
        </w:rPr>
        <w:t>111Ш</w:t>
      </w:r>
      <w:r w:rsidRPr="002307D7">
        <w:rPr>
          <w:rFonts w:ascii="Times New Roman" w:eastAsia="Times New Roman" w:hAnsi="Times New Roman" w:cs="Times New Roman"/>
          <w:kern w:val="0"/>
          <w:sz w:val="27"/>
          <w:szCs w:val="27"/>
          <w:lang w:eastAsia="ru-RU"/>
        </w:rPr>
        <w:t xml:space="preserve"> синтетических антигестагенов уже через 6 часов от начала лечения у 15% женщин достигается готовность мягких родовых путей к родам, что в 8 раз больше, чем при использовании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 xml:space="preserve"> или традицион</w:t>
      </w:r>
      <w:r w:rsidRPr="002307D7">
        <w:rPr>
          <w:rFonts w:ascii="Times New Roman" w:eastAsia="Times New Roman" w:hAnsi="Times New Roman" w:cs="Times New Roman"/>
          <w:kern w:val="0"/>
          <w:sz w:val="27"/>
          <w:szCs w:val="27"/>
          <w:lang w:eastAsia="ru-RU"/>
        </w:rPr>
        <w:softHyphen/>
        <w:t>ной терапии. Применение синтетических антигестагенов позволяет дос</w:t>
      </w:r>
      <w:r w:rsidRPr="002307D7">
        <w:rPr>
          <w:rFonts w:ascii="Times New Roman" w:eastAsia="Times New Roman" w:hAnsi="Times New Roman" w:cs="Times New Roman"/>
          <w:kern w:val="0"/>
          <w:sz w:val="27"/>
          <w:szCs w:val="27"/>
          <w:lang w:eastAsia="ru-RU"/>
        </w:rPr>
        <w:softHyphen/>
        <w:t>тичь оптимальной зрелости шейки матки в течение 24 часов практически у всех беременных.</w:t>
      </w:r>
    </w:p>
    <w:p w:rsidR="002307D7" w:rsidRPr="002307D7" w:rsidRDefault="002307D7" w:rsidP="002307D7">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Выявлено, что при включении в состав комплексной терапии </w:t>
      </w:r>
      <w:r w:rsidRPr="002307D7">
        <w:rPr>
          <w:rFonts w:ascii="Times New Roman" w:eastAsia="Times New Roman" w:hAnsi="Times New Roman" w:cs="Times New Roman"/>
          <w:spacing w:val="-30"/>
          <w:kern w:val="0"/>
          <w:sz w:val="27"/>
          <w:szCs w:val="27"/>
          <w:lang w:eastAsia="ru-RU"/>
        </w:rPr>
        <w:t xml:space="preserve">1111П </w:t>
      </w:r>
      <w:r w:rsidRPr="002307D7">
        <w:rPr>
          <w:rFonts w:ascii="Times New Roman" w:eastAsia="Times New Roman" w:hAnsi="Times New Roman" w:cs="Times New Roman"/>
          <w:kern w:val="0"/>
          <w:sz w:val="27"/>
          <w:szCs w:val="27"/>
          <w:lang w:eastAsia="ru-RU"/>
        </w:rPr>
        <w:t>антигестагенов 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 xml:space="preserve"> сократительная активность матки из</w:t>
      </w:r>
      <w:r w:rsidRPr="002307D7">
        <w:rPr>
          <w:rFonts w:ascii="Times New Roman" w:eastAsia="Times New Roman" w:hAnsi="Times New Roman" w:cs="Times New Roman"/>
          <w:kern w:val="0"/>
          <w:sz w:val="27"/>
          <w:szCs w:val="27"/>
          <w:lang w:eastAsia="ru-RU"/>
        </w:rPr>
        <w:softHyphen/>
        <w:t>меняется разнонаправленно: продолжительность схваток и интервал между ними увеличиваются при применении антигестагенов и уменьшаются при использовании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w:t>
      </w:r>
    </w:p>
    <w:p w:rsidR="002307D7" w:rsidRPr="002307D7" w:rsidRDefault="002307D7" w:rsidP="002307D7">
      <w:pPr>
        <w:widowControl/>
        <w:tabs>
          <w:tab w:val="clear" w:pos="709"/>
        </w:tabs>
        <w:suppressAutoHyphens w:val="0"/>
        <w:spacing w:after="0" w:line="480" w:lineRule="exact"/>
        <w:ind w:left="4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Установлено, что при ППП терапия антигестагенами, так же как тра</w:t>
      </w:r>
      <w:r w:rsidRPr="002307D7">
        <w:rPr>
          <w:rFonts w:ascii="Times New Roman" w:eastAsia="Times New Roman" w:hAnsi="Times New Roman" w:cs="Times New Roman"/>
          <w:kern w:val="0"/>
          <w:sz w:val="27"/>
          <w:szCs w:val="27"/>
          <w:lang w:eastAsia="ru-RU"/>
        </w:rPr>
        <w:softHyphen/>
        <w:t>диционная и терапия препаратами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 не влияет на функ</w:t>
      </w:r>
      <w:r w:rsidRPr="002307D7">
        <w:rPr>
          <w:rFonts w:ascii="Times New Roman" w:eastAsia="Times New Roman" w:hAnsi="Times New Roman" w:cs="Times New Roman"/>
          <w:kern w:val="0"/>
          <w:sz w:val="27"/>
          <w:szCs w:val="27"/>
          <w:lang w:eastAsia="ru-RU"/>
        </w:rPr>
        <w:softHyphen/>
        <w:t>циональное состояние плода.</w:t>
      </w:r>
    </w:p>
    <w:p w:rsidR="002307D7" w:rsidRPr="002307D7" w:rsidRDefault="002307D7" w:rsidP="002307D7">
      <w:pPr>
        <w:widowControl/>
        <w:tabs>
          <w:tab w:val="clear" w:pos="709"/>
        </w:tabs>
        <w:suppressAutoHyphens w:val="0"/>
        <w:spacing w:after="0" w:line="480" w:lineRule="exact"/>
        <w:ind w:left="4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Доказано, что применение синтетических антигестагенов снижает частоту несвоевременного излитая околоплодных вод, аномалий родовой деятельности, и, как следствие, частоту оперативного родоразрешения по сравнению с таковыми при подготовки шейки матки традиционными ме</w:t>
      </w:r>
      <w:r w:rsidRPr="002307D7">
        <w:rPr>
          <w:rFonts w:ascii="Times New Roman" w:eastAsia="Times New Roman" w:hAnsi="Times New Roman" w:cs="Times New Roman"/>
          <w:kern w:val="0"/>
          <w:sz w:val="27"/>
          <w:szCs w:val="27"/>
          <w:lang w:eastAsia="ru-RU"/>
        </w:rPr>
        <w:softHyphen/>
        <w:t>тодами и применении простагландина Е</w:t>
      </w:r>
      <w:r w:rsidRPr="002307D7">
        <w:rPr>
          <w:rFonts w:ascii="Times New Roman" w:eastAsia="Times New Roman" w:hAnsi="Times New Roman" w:cs="Times New Roman"/>
          <w:kern w:val="0"/>
          <w:sz w:val="27"/>
          <w:szCs w:val="27"/>
          <w:vertAlign w:val="subscript"/>
          <w:lang w:eastAsia="ru-RU"/>
        </w:rPr>
        <w:t>2</w:t>
      </w:r>
      <w:r w:rsidRPr="002307D7">
        <w:rPr>
          <w:rFonts w:ascii="Times New Roman" w:eastAsia="Times New Roman" w:hAnsi="Times New Roman" w:cs="Times New Roman"/>
          <w:kern w:val="0"/>
          <w:sz w:val="27"/>
          <w:szCs w:val="27"/>
          <w:lang w:eastAsia="ru-RU"/>
        </w:rPr>
        <w:t>.</w:t>
      </w:r>
    </w:p>
    <w:p w:rsidR="002307D7" w:rsidRPr="002307D7" w:rsidRDefault="002307D7" w:rsidP="002307D7">
      <w:pPr>
        <w:widowControl/>
        <w:tabs>
          <w:tab w:val="clear" w:pos="709"/>
        </w:tabs>
        <w:suppressAutoHyphens w:val="0"/>
        <w:spacing w:after="180" w:line="480" w:lineRule="exact"/>
        <w:ind w:left="4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Выявлена прямая корреляция между результатом теста </w:t>
      </w:r>
      <w:r w:rsidRPr="002307D7">
        <w:rPr>
          <w:rFonts w:ascii="Times New Roman" w:eastAsia="Times New Roman" w:hAnsi="Times New Roman" w:cs="Times New Roman"/>
          <w:kern w:val="0"/>
          <w:sz w:val="27"/>
          <w:szCs w:val="27"/>
          <w:lang w:val="de-DE" w:eastAsia="de-DE"/>
        </w:rPr>
        <w:t xml:space="preserve">Actim™PARTUS </w:t>
      </w:r>
      <w:r w:rsidRPr="002307D7">
        <w:rPr>
          <w:rFonts w:ascii="Times New Roman" w:eastAsia="Times New Roman" w:hAnsi="Times New Roman" w:cs="Times New Roman"/>
          <w:kern w:val="0"/>
          <w:sz w:val="27"/>
          <w:szCs w:val="27"/>
          <w:lang w:eastAsia="ru-RU"/>
        </w:rPr>
        <w:t xml:space="preserve">и балльной оценкой по шкале </w:t>
      </w:r>
      <w:r w:rsidRPr="002307D7">
        <w:rPr>
          <w:rFonts w:ascii="Times New Roman" w:eastAsia="Times New Roman" w:hAnsi="Times New Roman" w:cs="Times New Roman"/>
          <w:kern w:val="0"/>
          <w:sz w:val="27"/>
          <w:szCs w:val="27"/>
          <w:lang w:val="en-US" w:eastAsia="en-US"/>
        </w:rPr>
        <w:t>Bishop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E.H. при примене</w:t>
      </w:r>
      <w:r w:rsidRPr="002307D7">
        <w:rPr>
          <w:rFonts w:ascii="Times New Roman" w:eastAsia="Times New Roman" w:hAnsi="Times New Roman" w:cs="Times New Roman"/>
          <w:kern w:val="0"/>
          <w:sz w:val="27"/>
          <w:szCs w:val="27"/>
          <w:lang w:eastAsia="ru-RU"/>
        </w:rPr>
        <w:softHyphen/>
        <w:t>нии антигестагенов в комплексной терапии ППП. Доказана прямая корре</w:t>
      </w:r>
      <w:r w:rsidRPr="002307D7">
        <w:rPr>
          <w:rFonts w:ascii="Times New Roman" w:eastAsia="Times New Roman" w:hAnsi="Times New Roman" w:cs="Times New Roman"/>
          <w:kern w:val="0"/>
          <w:sz w:val="27"/>
          <w:szCs w:val="27"/>
          <w:lang w:eastAsia="ru-RU"/>
        </w:rPr>
        <w:softHyphen/>
        <w:t xml:space="preserve">ляционная связь между балльной оценкой зрелости шейки матки по 15- балльной шкале </w:t>
      </w:r>
      <w:r w:rsidRPr="002307D7">
        <w:rPr>
          <w:rFonts w:ascii="Times New Roman" w:eastAsia="Times New Roman" w:hAnsi="Times New Roman" w:cs="Times New Roman"/>
          <w:kern w:val="0"/>
          <w:sz w:val="27"/>
          <w:szCs w:val="27"/>
          <w:lang w:val="en-US" w:eastAsia="en-US"/>
        </w:rPr>
        <w:t>Bishop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E.H. и данными её ультразвуковой биометрии и эхографии: длиной цервикального канала, передне-задним размером в об</w:t>
      </w:r>
      <w:r w:rsidRPr="002307D7">
        <w:rPr>
          <w:rFonts w:ascii="Times New Roman" w:eastAsia="Times New Roman" w:hAnsi="Times New Roman" w:cs="Times New Roman"/>
          <w:kern w:val="0"/>
          <w:sz w:val="27"/>
          <w:szCs w:val="27"/>
          <w:lang w:eastAsia="ru-RU"/>
        </w:rPr>
        <w:softHyphen/>
        <w:t>ласти наружного и внутреннего зевов, площадью сагиттального сечения, а также средней интенсивностью эхосигнала в центральной зоне передней губы.</w:t>
      </w:r>
    </w:p>
    <w:p w:rsidR="002307D7" w:rsidRPr="002307D7" w:rsidRDefault="002307D7" w:rsidP="002307D7">
      <w:pPr>
        <w:widowControl/>
        <w:tabs>
          <w:tab w:val="clear" w:pos="709"/>
        </w:tabs>
        <w:suppressAutoHyphens w:val="0"/>
        <w:spacing w:after="0" w:line="480" w:lineRule="exact"/>
        <w:ind w:left="40" w:firstLine="700"/>
        <w:rPr>
          <w:rFonts w:ascii="Times New Roman" w:eastAsia="Times New Roman" w:hAnsi="Times New Roman" w:cs="Times New Roman"/>
          <w:b/>
          <w:bCs/>
          <w:i/>
          <w:iCs/>
          <w:kern w:val="0"/>
          <w:sz w:val="27"/>
          <w:szCs w:val="27"/>
          <w:lang w:eastAsia="ru-RU"/>
        </w:rPr>
      </w:pPr>
      <w:r w:rsidRPr="002307D7">
        <w:rPr>
          <w:rFonts w:ascii="Times New Roman" w:eastAsia="Times New Roman" w:hAnsi="Times New Roman" w:cs="Times New Roman"/>
          <w:b/>
          <w:bCs/>
          <w:i/>
          <w:iCs/>
          <w:kern w:val="0"/>
          <w:sz w:val="27"/>
          <w:szCs w:val="27"/>
          <w:lang w:eastAsia="ru-RU"/>
        </w:rPr>
        <w:t>Практическая значимость работы</w:t>
      </w:r>
    </w:p>
    <w:p w:rsidR="002307D7" w:rsidRPr="002307D7" w:rsidRDefault="002307D7" w:rsidP="002307D7">
      <w:pPr>
        <w:widowControl/>
        <w:tabs>
          <w:tab w:val="clear" w:pos="709"/>
        </w:tabs>
        <w:suppressAutoHyphens w:val="0"/>
        <w:spacing w:after="0" w:line="480" w:lineRule="exact"/>
        <w:ind w:left="4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Показана высокая эффективность и безопасность синтетических ан</w:t>
      </w:r>
      <w:r w:rsidRPr="002307D7">
        <w:rPr>
          <w:rFonts w:ascii="Times New Roman" w:eastAsia="Times New Roman" w:hAnsi="Times New Roman" w:cs="Times New Roman"/>
          <w:kern w:val="0"/>
          <w:sz w:val="27"/>
          <w:szCs w:val="27"/>
          <w:lang w:eastAsia="ru-RU"/>
        </w:rPr>
        <w:softHyphen/>
        <w:t>тигестагенов для подготовки к родам беременных при патологическом прелиминарном периоде.</w:t>
      </w:r>
    </w:p>
    <w:p w:rsidR="002307D7" w:rsidRPr="002307D7" w:rsidRDefault="002307D7" w:rsidP="002307D7">
      <w:pPr>
        <w:widowControl/>
        <w:tabs>
          <w:tab w:val="clear" w:pos="709"/>
        </w:tabs>
        <w:suppressAutoHyphens w:val="0"/>
        <w:spacing w:after="0" w:line="480" w:lineRule="exact"/>
        <w:ind w:left="4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Выявлено, что включение антигестагенов в состав комплексной те</w:t>
      </w:r>
      <w:r w:rsidRPr="002307D7">
        <w:rPr>
          <w:rFonts w:ascii="Times New Roman" w:eastAsia="Times New Roman" w:hAnsi="Times New Roman" w:cs="Times New Roman"/>
          <w:kern w:val="0"/>
          <w:sz w:val="27"/>
          <w:szCs w:val="27"/>
          <w:lang w:eastAsia="ru-RU"/>
        </w:rPr>
        <w:softHyphen/>
        <w:t>рапии ППП обеспечивает увеличение частоты спонтанного развития родо</w:t>
      </w:r>
      <w:r w:rsidRPr="002307D7">
        <w:rPr>
          <w:rFonts w:ascii="Times New Roman" w:eastAsia="Times New Roman" w:hAnsi="Times New Roman" w:cs="Times New Roman"/>
          <w:kern w:val="0"/>
          <w:sz w:val="27"/>
          <w:szCs w:val="27"/>
          <w:lang w:eastAsia="ru-RU"/>
        </w:rPr>
        <w:softHyphen/>
        <w:t>вой деятельности, снижение частоты аномалий родовой деятельности, опе</w:t>
      </w:r>
      <w:r w:rsidRPr="002307D7">
        <w:rPr>
          <w:rFonts w:ascii="Times New Roman" w:eastAsia="Times New Roman" w:hAnsi="Times New Roman" w:cs="Times New Roman"/>
          <w:kern w:val="0"/>
          <w:sz w:val="27"/>
          <w:szCs w:val="27"/>
          <w:lang w:eastAsia="ru-RU"/>
        </w:rPr>
        <w:softHyphen/>
        <w:t>ративного родоразрешения, акушерского травматизма, осложнений в по</w:t>
      </w:r>
      <w:r w:rsidRPr="002307D7">
        <w:rPr>
          <w:rFonts w:ascii="Times New Roman" w:eastAsia="Times New Roman" w:hAnsi="Times New Roman" w:cs="Times New Roman"/>
          <w:kern w:val="0"/>
          <w:sz w:val="27"/>
          <w:szCs w:val="27"/>
          <w:lang w:eastAsia="ru-RU"/>
        </w:rPr>
        <w:softHyphen/>
        <w:t>слеродовом периоде, продолжительности как сроков терапии ППП, так и времени пребывания в стационаре после родов по сравнению с таковыми при традиционных методах лечения ППП.</w:t>
      </w:r>
    </w:p>
    <w:p w:rsidR="002307D7" w:rsidRPr="002307D7" w:rsidRDefault="002307D7" w:rsidP="002307D7">
      <w:pPr>
        <w:keepNext/>
        <w:keepLines/>
        <w:widowControl/>
        <w:tabs>
          <w:tab w:val="clear" w:pos="709"/>
        </w:tabs>
        <w:suppressAutoHyphens w:val="0"/>
        <w:spacing w:after="226" w:line="380" w:lineRule="exact"/>
        <w:ind w:left="4400" w:firstLine="0"/>
        <w:jc w:val="left"/>
        <w:outlineLvl w:val="0"/>
        <w:rPr>
          <w:rFonts w:ascii="Times New Roman" w:eastAsia="Times New Roman" w:hAnsi="Times New Roman" w:cs="Times New Roman"/>
          <w:noProof/>
          <w:kern w:val="0"/>
          <w:sz w:val="38"/>
          <w:szCs w:val="38"/>
          <w:lang w:eastAsia="ru-RU"/>
        </w:rPr>
      </w:pPr>
      <w:bookmarkStart w:id="4" w:name="bookmark4"/>
      <w:r w:rsidRPr="002307D7">
        <w:rPr>
          <w:rFonts w:ascii="Times New Roman" w:eastAsia="Times New Roman" w:hAnsi="Times New Roman" w:cs="Times New Roman"/>
          <w:kern w:val="0"/>
          <w:sz w:val="38"/>
          <w:szCs w:val="38"/>
          <w:lang w:eastAsia="ru-RU"/>
        </w:rPr>
        <w:t>и</w:t>
      </w:r>
      <w:bookmarkEnd w:id="4"/>
    </w:p>
    <w:p w:rsidR="002307D7" w:rsidRPr="002307D7" w:rsidRDefault="002307D7" w:rsidP="002307D7">
      <w:pPr>
        <w:widowControl/>
        <w:tabs>
          <w:tab w:val="clear" w:pos="709"/>
        </w:tabs>
        <w:suppressAutoHyphens w:val="0"/>
        <w:spacing w:after="180" w:line="480" w:lineRule="exact"/>
        <w:ind w:left="20" w:right="20" w:firstLine="72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По результатам линейного дискриминантного анализа разработана математическая модель, позволяющая при доношенной беременности оп</w:t>
      </w:r>
      <w:r w:rsidRPr="002307D7">
        <w:rPr>
          <w:rFonts w:ascii="Times New Roman" w:eastAsia="Times New Roman" w:hAnsi="Times New Roman" w:cs="Times New Roman"/>
          <w:kern w:val="0"/>
          <w:sz w:val="27"/>
          <w:szCs w:val="27"/>
          <w:lang w:eastAsia="ru-RU"/>
        </w:rPr>
        <w:softHyphen/>
        <w:t>ределять с большой степенью вероятности отсутствие готовности мягких родовых путей к родам на основании показателей ультразвуковой биомет</w:t>
      </w:r>
      <w:r w:rsidRPr="002307D7">
        <w:rPr>
          <w:rFonts w:ascii="Times New Roman" w:eastAsia="Times New Roman" w:hAnsi="Times New Roman" w:cs="Times New Roman"/>
          <w:kern w:val="0"/>
          <w:sz w:val="27"/>
          <w:szCs w:val="27"/>
          <w:lang w:eastAsia="ru-RU"/>
        </w:rPr>
        <w:softHyphen/>
        <w:t>рии и эхографии шейки матки.</w:t>
      </w:r>
    </w:p>
    <w:p w:rsidR="002307D7" w:rsidRPr="002307D7" w:rsidRDefault="002307D7" w:rsidP="002307D7">
      <w:pPr>
        <w:widowControl/>
        <w:tabs>
          <w:tab w:val="clear" w:pos="709"/>
        </w:tabs>
        <w:suppressAutoHyphens w:val="0"/>
        <w:spacing w:after="0" w:line="480" w:lineRule="exact"/>
        <w:ind w:left="20" w:firstLine="720"/>
        <w:rPr>
          <w:rFonts w:ascii="Times New Roman" w:eastAsia="Times New Roman" w:hAnsi="Times New Roman" w:cs="Times New Roman"/>
          <w:b/>
          <w:bCs/>
          <w:i/>
          <w:iCs/>
          <w:kern w:val="0"/>
          <w:sz w:val="27"/>
          <w:szCs w:val="27"/>
          <w:lang w:eastAsia="ru-RU"/>
        </w:rPr>
      </w:pPr>
      <w:r w:rsidRPr="002307D7">
        <w:rPr>
          <w:rFonts w:ascii="Times New Roman" w:eastAsia="Times New Roman" w:hAnsi="Times New Roman" w:cs="Times New Roman"/>
          <w:b/>
          <w:bCs/>
          <w:i/>
          <w:iCs/>
          <w:kern w:val="0"/>
          <w:sz w:val="27"/>
          <w:szCs w:val="27"/>
          <w:lang w:eastAsia="ru-RU"/>
        </w:rPr>
        <w:t>Основные положения, выносимые на защиту:</w:t>
      </w:r>
    </w:p>
    <w:p w:rsidR="002307D7" w:rsidRPr="002307D7" w:rsidRDefault="002307D7" w:rsidP="002307D7">
      <w:pPr>
        <w:widowControl/>
        <w:numPr>
          <w:ilvl w:val="1"/>
          <w:numId w:val="30"/>
        </w:numPr>
        <w:tabs>
          <w:tab w:val="clear" w:pos="709"/>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При патологическом прелиминарном периоде 70% беременных имеют незрелую шейку матки, что обуславливает целесообразность включения в его терапию препаратов, влияющих на подготовку мяг</w:t>
      </w:r>
      <w:r w:rsidRPr="002307D7">
        <w:rPr>
          <w:rFonts w:ascii="Times New Roman" w:eastAsia="Times New Roman" w:hAnsi="Times New Roman" w:cs="Times New Roman"/>
          <w:kern w:val="0"/>
          <w:sz w:val="27"/>
          <w:szCs w:val="27"/>
          <w:lang w:eastAsia="ru-RU"/>
        </w:rPr>
        <w:softHyphen/>
        <w:t>ких родовых путей к родам.</w:t>
      </w:r>
    </w:p>
    <w:p w:rsidR="002307D7" w:rsidRPr="002307D7" w:rsidRDefault="002307D7" w:rsidP="002307D7">
      <w:pPr>
        <w:widowControl/>
        <w:numPr>
          <w:ilvl w:val="1"/>
          <w:numId w:val="30"/>
        </w:numPr>
        <w:tabs>
          <w:tab w:val="clear" w:pos="709"/>
          <w:tab w:val="left" w:pos="750"/>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Применение антигестагенов при патологическом прелиминарном пе</w:t>
      </w:r>
      <w:r w:rsidRPr="002307D7">
        <w:rPr>
          <w:rFonts w:ascii="Times New Roman" w:eastAsia="Times New Roman" w:hAnsi="Times New Roman" w:cs="Times New Roman"/>
          <w:kern w:val="0"/>
          <w:sz w:val="27"/>
          <w:szCs w:val="27"/>
          <w:lang w:eastAsia="ru-RU"/>
        </w:rPr>
        <w:softHyphen/>
        <w:t>риоде способствует достижению в течение 24 часов оптимальной го</w:t>
      </w:r>
      <w:r w:rsidRPr="002307D7">
        <w:rPr>
          <w:rFonts w:ascii="Times New Roman" w:eastAsia="Times New Roman" w:hAnsi="Times New Roman" w:cs="Times New Roman"/>
          <w:kern w:val="0"/>
          <w:sz w:val="27"/>
          <w:szCs w:val="27"/>
          <w:lang w:eastAsia="ru-RU"/>
        </w:rPr>
        <w:softHyphen/>
        <w:t>товности мягких родовых путей и спонтанному развитию родовой деятельности более чем у 90% беременных.</w:t>
      </w:r>
    </w:p>
    <w:p w:rsidR="002307D7" w:rsidRPr="002307D7" w:rsidRDefault="002307D7" w:rsidP="002307D7">
      <w:pPr>
        <w:widowControl/>
        <w:numPr>
          <w:ilvl w:val="1"/>
          <w:numId w:val="30"/>
        </w:numPr>
        <w:tabs>
          <w:tab w:val="clear" w:pos="709"/>
          <w:tab w:val="left" w:pos="746"/>
        </w:tabs>
        <w:suppressAutoHyphens w:val="0"/>
        <w:spacing w:after="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При ППП подготовка мягких родовых путей антигестагенами обес</w:t>
      </w:r>
      <w:r w:rsidRPr="002307D7">
        <w:rPr>
          <w:rFonts w:ascii="Times New Roman" w:eastAsia="Times New Roman" w:hAnsi="Times New Roman" w:cs="Times New Roman"/>
          <w:kern w:val="0"/>
          <w:sz w:val="27"/>
          <w:szCs w:val="27"/>
          <w:lang w:eastAsia="ru-RU"/>
        </w:rPr>
        <w:softHyphen/>
        <w:t>печивает в 7 раз меньшую частоту медикаментозного родовозбужде- ния, в 3 раза - дискоординации родовой деятельности, в 2 раза - ке</w:t>
      </w:r>
      <w:r w:rsidRPr="002307D7">
        <w:rPr>
          <w:rFonts w:ascii="Times New Roman" w:eastAsia="Times New Roman" w:hAnsi="Times New Roman" w:cs="Times New Roman"/>
          <w:kern w:val="0"/>
          <w:sz w:val="27"/>
          <w:szCs w:val="27"/>
          <w:lang w:eastAsia="ru-RU"/>
        </w:rPr>
        <w:softHyphen/>
        <w:t>сарева сечения и акушерского травматизма по сравнению с традици</w:t>
      </w:r>
      <w:r w:rsidRPr="002307D7">
        <w:rPr>
          <w:rFonts w:ascii="Times New Roman" w:eastAsia="Times New Roman" w:hAnsi="Times New Roman" w:cs="Times New Roman"/>
          <w:kern w:val="0"/>
          <w:sz w:val="27"/>
          <w:szCs w:val="27"/>
          <w:lang w:eastAsia="ru-RU"/>
        </w:rPr>
        <w:softHyphen/>
        <w:t>онными методами терапии.</w:t>
      </w:r>
    </w:p>
    <w:p w:rsidR="002307D7" w:rsidRPr="002307D7" w:rsidRDefault="002307D7" w:rsidP="002307D7">
      <w:pPr>
        <w:widowControl/>
        <w:numPr>
          <w:ilvl w:val="1"/>
          <w:numId w:val="30"/>
        </w:numPr>
        <w:tabs>
          <w:tab w:val="clear" w:pos="709"/>
          <w:tab w:val="left" w:pos="765"/>
        </w:tabs>
        <w:suppressAutoHyphens w:val="0"/>
        <w:spacing w:after="180" w:line="480" w:lineRule="exact"/>
        <w:ind w:right="20"/>
        <w:jc w:val="left"/>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 xml:space="preserve">Оценка степени зрелости шейки матки по 15-балльной шкале </w:t>
      </w:r>
      <w:r w:rsidRPr="002307D7">
        <w:rPr>
          <w:rFonts w:ascii="Times New Roman" w:eastAsia="Times New Roman" w:hAnsi="Times New Roman" w:cs="Times New Roman"/>
          <w:kern w:val="0"/>
          <w:sz w:val="27"/>
          <w:szCs w:val="27"/>
          <w:lang w:val="en-US" w:eastAsia="en-US"/>
        </w:rPr>
        <w:t>Bishop</w:t>
      </w:r>
      <w:r w:rsidRPr="002307D7">
        <w:rPr>
          <w:rFonts w:ascii="Times New Roman" w:eastAsia="Times New Roman" w:hAnsi="Times New Roman" w:cs="Times New Roman"/>
          <w:kern w:val="0"/>
          <w:sz w:val="27"/>
          <w:szCs w:val="27"/>
          <w:lang w:eastAsia="en-US"/>
        </w:rPr>
        <w:t xml:space="preserve"> </w:t>
      </w:r>
      <w:r w:rsidRPr="002307D7">
        <w:rPr>
          <w:rFonts w:ascii="Times New Roman" w:eastAsia="Times New Roman" w:hAnsi="Times New Roman" w:cs="Times New Roman"/>
          <w:kern w:val="0"/>
          <w:sz w:val="27"/>
          <w:szCs w:val="27"/>
          <w:lang w:eastAsia="ru-RU"/>
        </w:rPr>
        <w:t>E.H. коррелирует с параметрами ультразвуковой биометрии и эхо</w:t>
      </w:r>
      <w:r w:rsidRPr="002307D7">
        <w:rPr>
          <w:rFonts w:ascii="Times New Roman" w:eastAsia="Times New Roman" w:hAnsi="Times New Roman" w:cs="Times New Roman"/>
          <w:kern w:val="0"/>
          <w:sz w:val="27"/>
          <w:szCs w:val="27"/>
          <w:lang w:eastAsia="ru-RU"/>
        </w:rPr>
        <w:softHyphen/>
        <w:t>графии шейки матки.</w:t>
      </w:r>
    </w:p>
    <w:p w:rsidR="002307D7" w:rsidRPr="002307D7" w:rsidRDefault="002307D7" w:rsidP="002307D7">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b/>
          <w:bCs/>
          <w:i/>
          <w:iCs/>
          <w:kern w:val="0"/>
          <w:sz w:val="27"/>
          <w:szCs w:val="27"/>
          <w:lang w:eastAsia="ru-RU"/>
        </w:rPr>
        <w:t>Апробация и внедрение результатов работы в практику.</w:t>
      </w:r>
      <w:r w:rsidRPr="002307D7">
        <w:rPr>
          <w:rFonts w:ascii="Times New Roman" w:eastAsia="Times New Roman" w:hAnsi="Times New Roman" w:cs="Times New Roman"/>
          <w:kern w:val="0"/>
          <w:sz w:val="27"/>
          <w:szCs w:val="27"/>
          <w:lang w:eastAsia="ru-RU"/>
        </w:rPr>
        <w:t xml:space="preserve"> Мате</w:t>
      </w:r>
      <w:r w:rsidRPr="002307D7">
        <w:rPr>
          <w:rFonts w:ascii="Times New Roman" w:eastAsia="Times New Roman" w:hAnsi="Times New Roman" w:cs="Times New Roman"/>
          <w:kern w:val="0"/>
          <w:sz w:val="27"/>
          <w:szCs w:val="27"/>
          <w:lang w:eastAsia="ru-RU"/>
        </w:rPr>
        <w:softHyphen/>
        <w:t>риалы диссертации доложены на конференциях «Репродуктивная медици</w:t>
      </w:r>
      <w:r w:rsidRPr="002307D7">
        <w:rPr>
          <w:rFonts w:ascii="Times New Roman" w:eastAsia="Times New Roman" w:hAnsi="Times New Roman" w:cs="Times New Roman"/>
          <w:kern w:val="0"/>
          <w:sz w:val="27"/>
          <w:szCs w:val="27"/>
          <w:lang w:eastAsia="ru-RU"/>
        </w:rPr>
        <w:softHyphen/>
        <w:t>на: взгляд молодых», Санкт-Петербург, 2010-2011; на национальном кон</w:t>
      </w:r>
      <w:r w:rsidRPr="002307D7">
        <w:rPr>
          <w:rFonts w:ascii="Times New Roman" w:eastAsia="Times New Roman" w:hAnsi="Times New Roman" w:cs="Times New Roman"/>
          <w:kern w:val="0"/>
          <w:sz w:val="27"/>
          <w:szCs w:val="27"/>
          <w:lang w:eastAsia="ru-RU"/>
        </w:rPr>
        <w:softHyphen/>
        <w:t>грессе "Дискуссионные вопросы современного акушерства», Санкт- Петербург, 2011; научно-практических конференциях (Калининград, 2011; Владивосток, 2011); научно-практических семинарах для врачей Санкт-</w:t>
      </w:r>
    </w:p>
    <w:p w:rsidR="002307D7" w:rsidRPr="002307D7" w:rsidRDefault="002307D7" w:rsidP="002307D7">
      <w:pPr>
        <w:widowControl/>
        <w:tabs>
          <w:tab w:val="clear" w:pos="709"/>
        </w:tabs>
        <w:suppressAutoHyphens w:val="0"/>
        <w:spacing w:after="0" w:line="480" w:lineRule="exact"/>
        <w:ind w:left="20" w:right="20" w:firstLine="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Петербурга и Северо-Западного региона «Актуальные вопросы акушерства и перинатологии» 2009-2010. Основные положения диссертации внедрены в работу родильного отделения, лаборатории физиологии и патологии плода с отделением ультразвуковой диагностики НИИАГ им. Д.О. Отта СЗО РАМН, в учебный процесс кафедры акушерства и гинекологии Санкт- Петербургского государственного университета.</w:t>
      </w:r>
    </w:p>
    <w:p w:rsidR="002307D7" w:rsidRPr="002307D7" w:rsidRDefault="002307D7" w:rsidP="002307D7">
      <w:pPr>
        <w:widowControl/>
        <w:tabs>
          <w:tab w:val="clear" w:pos="709"/>
        </w:tabs>
        <w:suppressAutoHyphens w:val="0"/>
        <w:spacing w:after="180" w:line="480" w:lineRule="exact"/>
        <w:ind w:left="20" w:right="20" w:firstLine="700"/>
        <w:rPr>
          <w:rFonts w:ascii="Times New Roman" w:eastAsia="Times New Roman" w:hAnsi="Times New Roman" w:cs="Times New Roman"/>
          <w:kern w:val="0"/>
          <w:sz w:val="27"/>
          <w:szCs w:val="27"/>
          <w:lang w:eastAsia="ru-RU"/>
        </w:rPr>
      </w:pPr>
      <w:r w:rsidRPr="002307D7">
        <w:rPr>
          <w:rFonts w:ascii="Times New Roman" w:eastAsia="Times New Roman" w:hAnsi="Times New Roman" w:cs="Times New Roman"/>
          <w:kern w:val="0"/>
          <w:sz w:val="27"/>
          <w:szCs w:val="27"/>
          <w:lang w:eastAsia="ru-RU"/>
        </w:rPr>
        <w:t>По теме диссертации опубликовано 7 научных работ, в том числе 2 - в ведущих рецензируемых научных журналах и изданиях.</w:t>
      </w:r>
    </w:p>
    <w:p w:rsidR="002307D7" w:rsidRDefault="002307D7" w:rsidP="002307D7">
      <w:pPr>
        <w:rPr>
          <w:rFonts w:ascii="Courier New" w:eastAsia="Times New Roman" w:hAnsi="Courier New"/>
          <w:color w:val="000000"/>
          <w:kern w:val="0"/>
          <w:sz w:val="24"/>
          <w:szCs w:val="24"/>
          <w:lang w:eastAsia="ru-RU"/>
        </w:rPr>
      </w:pPr>
      <w:r w:rsidRPr="002307D7">
        <w:rPr>
          <w:rFonts w:ascii="Times New Roman" w:eastAsia="Times New Roman" w:hAnsi="Times New Roman" w:cs="Times New Roman"/>
          <w:b/>
          <w:bCs/>
          <w:i/>
          <w:iCs/>
          <w:color w:val="000000"/>
          <w:kern w:val="0"/>
          <w:sz w:val="27"/>
          <w:szCs w:val="27"/>
          <w:lang w:eastAsia="ru-RU"/>
        </w:rPr>
        <w:t>Структура и объем диссертации.</w:t>
      </w:r>
      <w:r w:rsidRPr="002307D7">
        <w:rPr>
          <w:rFonts w:ascii="Courier New" w:eastAsia="Times New Roman" w:hAnsi="Courier New"/>
          <w:color w:val="000000"/>
          <w:kern w:val="0"/>
          <w:sz w:val="24"/>
          <w:szCs w:val="24"/>
          <w:lang w:eastAsia="ru-RU"/>
        </w:rPr>
        <w:t xml:space="preserve"> Диссертация состоит из введе</w:t>
      </w:r>
      <w:r w:rsidRPr="002307D7">
        <w:rPr>
          <w:rFonts w:ascii="Courier New" w:eastAsia="Times New Roman" w:hAnsi="Courier New"/>
          <w:color w:val="000000"/>
          <w:kern w:val="0"/>
          <w:sz w:val="24"/>
          <w:szCs w:val="24"/>
          <w:lang w:eastAsia="ru-RU"/>
        </w:rPr>
        <w:softHyphen/>
        <w:t>ния, обзора литературы, глав о материалах, методах исследования, клини</w:t>
      </w:r>
      <w:r w:rsidRPr="002307D7">
        <w:rPr>
          <w:rFonts w:ascii="Courier New" w:eastAsia="Times New Roman" w:hAnsi="Courier New"/>
          <w:color w:val="000000"/>
          <w:kern w:val="0"/>
          <w:sz w:val="24"/>
          <w:szCs w:val="24"/>
          <w:lang w:eastAsia="ru-RU"/>
        </w:rPr>
        <w:softHyphen/>
        <w:t>ческой характеристики обследованных женщин, результатов собственного исследования и их обсуждения, выводов, практических рекомендаций, списка литературы, включающего 65 отечественных и 114 зарубежных ис</w:t>
      </w:r>
      <w:r w:rsidRPr="002307D7">
        <w:rPr>
          <w:rFonts w:ascii="Courier New" w:eastAsia="Times New Roman" w:hAnsi="Courier New"/>
          <w:color w:val="000000"/>
          <w:kern w:val="0"/>
          <w:sz w:val="24"/>
          <w:szCs w:val="24"/>
          <w:lang w:eastAsia="ru-RU"/>
        </w:rPr>
        <w:softHyphen/>
        <w:t>точников. Материалы диссертации изложены на 160 страницах машино</w:t>
      </w:r>
      <w:r w:rsidRPr="002307D7">
        <w:rPr>
          <w:rFonts w:ascii="Courier New" w:eastAsia="Times New Roman" w:hAnsi="Courier New"/>
          <w:color w:val="000000"/>
          <w:kern w:val="0"/>
          <w:sz w:val="24"/>
          <w:szCs w:val="24"/>
          <w:lang w:eastAsia="ru-RU"/>
        </w:rPr>
        <w:softHyphen/>
        <w:t>писного текста, иллюстрированы 40 таблицами и 17 рисунками.</w:t>
      </w:r>
    </w:p>
    <w:p w:rsidR="002307D7" w:rsidRDefault="002307D7" w:rsidP="002307D7">
      <w:pPr>
        <w:rPr>
          <w:rFonts w:ascii="Courier New" w:eastAsia="Times New Roman" w:hAnsi="Courier New"/>
          <w:color w:val="000000"/>
          <w:kern w:val="0"/>
          <w:sz w:val="24"/>
          <w:szCs w:val="24"/>
          <w:lang w:eastAsia="ru-RU"/>
        </w:rPr>
      </w:pPr>
    </w:p>
    <w:p w:rsidR="002307D7" w:rsidRDefault="002307D7" w:rsidP="002307D7">
      <w:pPr>
        <w:rPr>
          <w:rFonts w:ascii="Courier New" w:eastAsia="Times New Roman" w:hAnsi="Courier New"/>
          <w:color w:val="000000"/>
          <w:kern w:val="0"/>
          <w:sz w:val="24"/>
          <w:szCs w:val="24"/>
          <w:lang w:eastAsia="ru-RU"/>
        </w:rPr>
      </w:pPr>
    </w:p>
    <w:p w:rsidR="00BD684F" w:rsidRPr="00BD684F" w:rsidRDefault="00BD684F" w:rsidP="00BD684F">
      <w:pPr>
        <w:widowControl/>
        <w:tabs>
          <w:tab w:val="clear" w:pos="709"/>
        </w:tabs>
        <w:suppressAutoHyphens w:val="0"/>
        <w:spacing w:after="64" w:line="270" w:lineRule="exact"/>
        <w:ind w:firstLine="0"/>
        <w:jc w:val="left"/>
        <w:rPr>
          <w:rFonts w:ascii="Times New Roman" w:eastAsia="Times New Roman" w:hAnsi="Times New Roman" w:cs="Times New Roman"/>
          <w:kern w:val="0"/>
          <w:sz w:val="27"/>
          <w:szCs w:val="27"/>
          <w:lang w:eastAsia="ru-RU"/>
        </w:rPr>
      </w:pPr>
      <w:bookmarkStart w:id="5" w:name="bookmark37"/>
      <w:r w:rsidRPr="00BD684F">
        <w:rPr>
          <w:rFonts w:ascii="Times New Roman" w:eastAsia="Times New Roman" w:hAnsi="Times New Roman" w:cs="Times New Roman"/>
          <w:kern w:val="0"/>
          <w:sz w:val="27"/>
          <w:szCs w:val="27"/>
          <w:lang w:eastAsia="ru-RU"/>
        </w:rPr>
        <w:t>ВЫВОДЫ</w:t>
      </w:r>
      <w:bookmarkEnd w:id="5"/>
    </w:p>
    <w:p w:rsidR="00BD684F" w:rsidRPr="00BD684F" w:rsidRDefault="00BD684F" w:rsidP="00BD684F">
      <w:pPr>
        <w:widowControl/>
        <w:numPr>
          <w:ilvl w:val="0"/>
          <w:numId w:val="39"/>
        </w:numPr>
        <w:tabs>
          <w:tab w:val="clear" w:pos="709"/>
          <w:tab w:val="left" w:pos="559"/>
        </w:tabs>
        <w:suppressAutoHyphens w:val="0"/>
        <w:spacing w:after="0" w:line="480" w:lineRule="exact"/>
        <w:ind w:left="580" w:right="20" w:hanging="40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При патологическом прелиминарном периоде синтетические антигес- тагены увеличивают частоту спонтанного развития родовой деятель</w:t>
      </w:r>
      <w:r w:rsidRPr="00BD684F">
        <w:rPr>
          <w:rFonts w:ascii="Times New Roman" w:eastAsia="Times New Roman" w:hAnsi="Times New Roman" w:cs="Times New Roman"/>
          <w:kern w:val="0"/>
          <w:sz w:val="27"/>
          <w:szCs w:val="27"/>
          <w:lang w:eastAsia="ru-RU"/>
        </w:rPr>
        <w:softHyphen/>
        <w:t>ности в 1,2 раза, снижают при преждевременном излитии околоплод</w:t>
      </w:r>
      <w:r w:rsidRPr="00BD684F">
        <w:rPr>
          <w:rFonts w:ascii="Times New Roman" w:eastAsia="Times New Roman" w:hAnsi="Times New Roman" w:cs="Times New Roman"/>
          <w:kern w:val="0"/>
          <w:sz w:val="27"/>
          <w:szCs w:val="27"/>
          <w:lang w:eastAsia="ru-RU"/>
        </w:rPr>
        <w:softHyphen/>
        <w:t>ных вод потребность в медикаментозном родовозбуждении в 7 раз, а частоту аномалий родовой деятельности, кесарева сечения и акушер</w:t>
      </w:r>
      <w:r w:rsidRPr="00BD684F">
        <w:rPr>
          <w:rFonts w:ascii="Times New Roman" w:eastAsia="Times New Roman" w:hAnsi="Times New Roman" w:cs="Times New Roman"/>
          <w:kern w:val="0"/>
          <w:sz w:val="27"/>
          <w:szCs w:val="27"/>
          <w:lang w:eastAsia="ru-RU"/>
        </w:rPr>
        <w:softHyphen/>
        <w:t>ского травматизма - в 2 раза по сравнению с традиционными метода</w:t>
      </w:r>
      <w:r w:rsidRPr="00BD684F">
        <w:rPr>
          <w:rFonts w:ascii="Times New Roman" w:eastAsia="Times New Roman" w:hAnsi="Times New Roman" w:cs="Times New Roman"/>
          <w:kern w:val="0"/>
          <w:sz w:val="27"/>
          <w:szCs w:val="27"/>
          <w:lang w:eastAsia="ru-RU"/>
        </w:rPr>
        <w:softHyphen/>
        <w:t>ми подготовки мягких родовых путей.</w:t>
      </w:r>
    </w:p>
    <w:p w:rsidR="00BD684F" w:rsidRPr="00BD684F" w:rsidRDefault="00BD684F" w:rsidP="00BD684F">
      <w:pPr>
        <w:widowControl/>
        <w:numPr>
          <w:ilvl w:val="0"/>
          <w:numId w:val="39"/>
        </w:numPr>
        <w:tabs>
          <w:tab w:val="clear" w:pos="709"/>
          <w:tab w:val="left" w:pos="588"/>
        </w:tabs>
        <w:suppressAutoHyphens w:val="0"/>
        <w:spacing w:after="0" w:line="480" w:lineRule="exact"/>
        <w:ind w:left="580" w:right="20" w:hanging="40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Незрелую шейку матки при патологическом прелиминарном периоде имеют 70% беременных, что подтверждает ключевую роль степени готовности мягких родовых путей к родам в патогенезе ППП.</w:t>
      </w:r>
    </w:p>
    <w:p w:rsidR="00BD684F" w:rsidRPr="00BD684F" w:rsidRDefault="00BD684F" w:rsidP="00BD684F">
      <w:pPr>
        <w:widowControl/>
        <w:numPr>
          <w:ilvl w:val="0"/>
          <w:numId w:val="39"/>
        </w:numPr>
        <w:tabs>
          <w:tab w:val="clear" w:pos="709"/>
          <w:tab w:val="left" w:pos="588"/>
        </w:tabs>
        <w:suppressAutoHyphens w:val="0"/>
        <w:spacing w:after="0" w:line="480" w:lineRule="exact"/>
        <w:ind w:left="580" w:right="20" w:hanging="40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Через 6 часов от начала терапии патологического прелиминарного пе</w:t>
      </w:r>
      <w:r w:rsidRPr="00BD684F">
        <w:rPr>
          <w:rFonts w:ascii="Times New Roman" w:eastAsia="Times New Roman" w:hAnsi="Times New Roman" w:cs="Times New Roman"/>
          <w:kern w:val="0"/>
          <w:sz w:val="27"/>
          <w:szCs w:val="27"/>
          <w:lang w:eastAsia="ru-RU"/>
        </w:rPr>
        <w:softHyphen/>
        <w:t>риода антигестагенами зрелая шейка матки определяется у 15% бере</w:t>
      </w:r>
      <w:r w:rsidRPr="00BD684F">
        <w:rPr>
          <w:rFonts w:ascii="Times New Roman" w:eastAsia="Times New Roman" w:hAnsi="Times New Roman" w:cs="Times New Roman"/>
          <w:kern w:val="0"/>
          <w:sz w:val="27"/>
          <w:szCs w:val="27"/>
          <w:lang w:eastAsia="ru-RU"/>
        </w:rPr>
        <w:softHyphen/>
        <w:t>менных, что в 8 раз превышает число таких женщин при использова</w:t>
      </w:r>
      <w:r w:rsidRPr="00BD684F">
        <w:rPr>
          <w:rFonts w:ascii="Times New Roman" w:eastAsia="Times New Roman" w:hAnsi="Times New Roman" w:cs="Times New Roman"/>
          <w:kern w:val="0"/>
          <w:sz w:val="27"/>
          <w:szCs w:val="27"/>
          <w:lang w:eastAsia="ru-RU"/>
        </w:rPr>
        <w:softHyphen/>
        <w:t>нии традиционных методов и при включении в комплексную терапию простагландина Е</w:t>
      </w:r>
      <w:r w:rsidRPr="00BD684F">
        <w:rPr>
          <w:rFonts w:ascii="Times New Roman" w:eastAsia="Times New Roman" w:hAnsi="Times New Roman" w:cs="Times New Roman"/>
          <w:kern w:val="0"/>
          <w:sz w:val="27"/>
          <w:szCs w:val="27"/>
          <w:vertAlign w:val="subscript"/>
          <w:lang w:eastAsia="ru-RU"/>
        </w:rPr>
        <w:t>2</w:t>
      </w:r>
      <w:r w:rsidRPr="00BD684F">
        <w:rPr>
          <w:rFonts w:ascii="Times New Roman" w:eastAsia="Times New Roman" w:hAnsi="Times New Roman" w:cs="Times New Roman"/>
          <w:kern w:val="0"/>
          <w:sz w:val="27"/>
          <w:szCs w:val="27"/>
          <w:lang w:eastAsia="ru-RU"/>
        </w:rPr>
        <w:t>. К концу первых суток антигестагены способству</w:t>
      </w:r>
      <w:r w:rsidRPr="00BD684F">
        <w:rPr>
          <w:rFonts w:ascii="Times New Roman" w:eastAsia="Times New Roman" w:hAnsi="Times New Roman" w:cs="Times New Roman"/>
          <w:kern w:val="0"/>
          <w:sz w:val="27"/>
          <w:szCs w:val="27"/>
          <w:lang w:eastAsia="ru-RU"/>
        </w:rPr>
        <w:softHyphen/>
        <w:t>ют достижению оптимальной зрелости шейки матки практически у всех женщин. Другие методы подготовки шейки матки к родам не обеспечивают этого у каждой 6-7 женщины.</w:t>
      </w:r>
    </w:p>
    <w:p w:rsidR="00BD684F" w:rsidRPr="00BD684F" w:rsidRDefault="00BD684F" w:rsidP="00BD684F">
      <w:pPr>
        <w:widowControl/>
        <w:numPr>
          <w:ilvl w:val="0"/>
          <w:numId w:val="39"/>
        </w:numPr>
        <w:tabs>
          <w:tab w:val="clear" w:pos="709"/>
          <w:tab w:val="left" w:pos="593"/>
        </w:tabs>
        <w:suppressAutoHyphens w:val="0"/>
        <w:spacing w:after="0" w:line="480" w:lineRule="exact"/>
        <w:ind w:left="580" w:right="20" w:hanging="40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При лечении патологического прелиминарного периода антигестаге</w:t>
      </w:r>
      <w:r w:rsidRPr="00BD684F">
        <w:rPr>
          <w:rFonts w:ascii="Times New Roman" w:eastAsia="Times New Roman" w:hAnsi="Times New Roman" w:cs="Times New Roman"/>
          <w:kern w:val="0"/>
          <w:sz w:val="27"/>
          <w:szCs w:val="27"/>
          <w:lang w:eastAsia="ru-RU"/>
        </w:rPr>
        <w:softHyphen/>
        <w:t>нами и простагландином Е</w:t>
      </w:r>
      <w:r w:rsidRPr="00BD684F">
        <w:rPr>
          <w:rFonts w:ascii="Times New Roman" w:eastAsia="Times New Roman" w:hAnsi="Times New Roman" w:cs="Times New Roman"/>
          <w:kern w:val="0"/>
          <w:sz w:val="27"/>
          <w:szCs w:val="27"/>
          <w:vertAlign w:val="subscript"/>
          <w:lang w:eastAsia="ru-RU"/>
        </w:rPr>
        <w:t>2</w:t>
      </w:r>
      <w:r w:rsidRPr="00BD684F">
        <w:rPr>
          <w:rFonts w:ascii="Times New Roman" w:eastAsia="Times New Roman" w:hAnsi="Times New Roman" w:cs="Times New Roman"/>
          <w:kern w:val="0"/>
          <w:sz w:val="27"/>
          <w:szCs w:val="27"/>
          <w:lang w:eastAsia="ru-RU"/>
        </w:rPr>
        <w:t xml:space="preserve"> сократительная активность матки изменя</w:t>
      </w:r>
      <w:r w:rsidRPr="00BD684F">
        <w:rPr>
          <w:rFonts w:ascii="Times New Roman" w:eastAsia="Times New Roman" w:hAnsi="Times New Roman" w:cs="Times New Roman"/>
          <w:kern w:val="0"/>
          <w:sz w:val="27"/>
          <w:szCs w:val="27"/>
          <w:lang w:eastAsia="ru-RU"/>
        </w:rPr>
        <w:softHyphen/>
        <w:t>ется разнонаправленно: продолжительность схваток и интервал между ними увеличиваются при применении антигестагенов и уменьшаются при использовании простагландина Е</w:t>
      </w:r>
      <w:r w:rsidRPr="00BD684F">
        <w:rPr>
          <w:rFonts w:ascii="Times New Roman" w:eastAsia="Times New Roman" w:hAnsi="Times New Roman" w:cs="Times New Roman"/>
          <w:kern w:val="0"/>
          <w:sz w:val="27"/>
          <w:szCs w:val="27"/>
          <w:vertAlign w:val="subscript"/>
          <w:lang w:eastAsia="ru-RU"/>
        </w:rPr>
        <w:t>2</w:t>
      </w:r>
      <w:r w:rsidRPr="00BD684F">
        <w:rPr>
          <w:rFonts w:ascii="Times New Roman" w:eastAsia="Times New Roman" w:hAnsi="Times New Roman" w:cs="Times New Roman"/>
          <w:kern w:val="0"/>
          <w:sz w:val="27"/>
          <w:szCs w:val="27"/>
          <w:lang w:eastAsia="ru-RU"/>
        </w:rPr>
        <w:t>. При использовании традици</w:t>
      </w:r>
      <w:r w:rsidRPr="00BD684F">
        <w:rPr>
          <w:rFonts w:ascii="Times New Roman" w:eastAsia="Times New Roman" w:hAnsi="Times New Roman" w:cs="Times New Roman"/>
          <w:kern w:val="0"/>
          <w:sz w:val="27"/>
          <w:szCs w:val="27"/>
          <w:lang w:eastAsia="ru-RU"/>
        </w:rPr>
        <w:softHyphen/>
        <w:t>онной терапии сократительная деятельность матки не меняется.</w:t>
      </w:r>
    </w:p>
    <w:p w:rsidR="00BD684F" w:rsidRPr="00BD684F" w:rsidRDefault="00BD684F" w:rsidP="00BD684F">
      <w:pPr>
        <w:widowControl/>
        <w:numPr>
          <w:ilvl w:val="0"/>
          <w:numId w:val="39"/>
        </w:numPr>
        <w:tabs>
          <w:tab w:val="clear" w:pos="709"/>
          <w:tab w:val="left" w:pos="583"/>
        </w:tabs>
        <w:suppressAutoHyphens w:val="0"/>
        <w:spacing w:after="0" w:line="480" w:lineRule="exact"/>
        <w:ind w:left="580" w:right="20" w:hanging="40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При патологическом прелиминарном периоде имеется прямая корре</w:t>
      </w:r>
      <w:r w:rsidRPr="00BD684F">
        <w:rPr>
          <w:rFonts w:ascii="Times New Roman" w:eastAsia="Times New Roman" w:hAnsi="Times New Roman" w:cs="Times New Roman"/>
          <w:kern w:val="0"/>
          <w:sz w:val="27"/>
          <w:szCs w:val="27"/>
          <w:lang w:eastAsia="ru-RU"/>
        </w:rPr>
        <w:softHyphen/>
        <w:t xml:space="preserve">ляция между результатом теста </w:t>
      </w:r>
      <w:r w:rsidRPr="00BD684F">
        <w:rPr>
          <w:rFonts w:ascii="Times New Roman" w:eastAsia="Times New Roman" w:hAnsi="Times New Roman" w:cs="Times New Roman"/>
          <w:kern w:val="0"/>
          <w:sz w:val="27"/>
          <w:szCs w:val="27"/>
          <w:lang w:val="en-US" w:eastAsia="en-US"/>
        </w:rPr>
        <w:t>Actim</w:t>
      </w:r>
      <w:r w:rsidRPr="00BD684F">
        <w:rPr>
          <w:rFonts w:ascii="Times New Roman" w:eastAsia="Times New Roman" w:hAnsi="Times New Roman" w:cs="Times New Roman"/>
          <w:kern w:val="0"/>
          <w:sz w:val="27"/>
          <w:szCs w:val="27"/>
          <w:lang w:eastAsia="en-US"/>
        </w:rPr>
        <w:t>™</w:t>
      </w:r>
      <w:r w:rsidRPr="00BD684F">
        <w:rPr>
          <w:rFonts w:ascii="Times New Roman" w:eastAsia="Times New Roman" w:hAnsi="Times New Roman" w:cs="Times New Roman"/>
          <w:kern w:val="0"/>
          <w:sz w:val="27"/>
          <w:szCs w:val="27"/>
          <w:lang w:val="en-US" w:eastAsia="en-US"/>
        </w:rPr>
        <w:t>PARTUS</w:t>
      </w:r>
      <w:r w:rsidRPr="00BD684F">
        <w:rPr>
          <w:rFonts w:ascii="Times New Roman" w:eastAsia="Times New Roman" w:hAnsi="Times New Roman" w:cs="Times New Roman"/>
          <w:kern w:val="0"/>
          <w:sz w:val="27"/>
          <w:szCs w:val="27"/>
          <w:lang w:eastAsia="en-US"/>
        </w:rPr>
        <w:t xml:space="preserve"> </w:t>
      </w:r>
      <w:r w:rsidRPr="00BD684F">
        <w:rPr>
          <w:rFonts w:ascii="Times New Roman" w:eastAsia="Times New Roman" w:hAnsi="Times New Roman" w:cs="Times New Roman"/>
          <w:kern w:val="0"/>
          <w:sz w:val="27"/>
          <w:szCs w:val="27"/>
          <w:lang w:eastAsia="ru-RU"/>
        </w:rPr>
        <w:t xml:space="preserve">и балльной оценкой по шкале </w:t>
      </w:r>
      <w:r w:rsidRPr="00BD684F">
        <w:rPr>
          <w:rFonts w:ascii="Times New Roman" w:eastAsia="Times New Roman" w:hAnsi="Times New Roman" w:cs="Times New Roman"/>
          <w:kern w:val="0"/>
          <w:sz w:val="27"/>
          <w:szCs w:val="27"/>
          <w:lang w:val="en-US" w:eastAsia="en-US"/>
        </w:rPr>
        <w:t>Bishop</w:t>
      </w:r>
      <w:r w:rsidRPr="00BD684F">
        <w:rPr>
          <w:rFonts w:ascii="Times New Roman" w:eastAsia="Times New Roman" w:hAnsi="Times New Roman" w:cs="Times New Roman"/>
          <w:kern w:val="0"/>
          <w:sz w:val="27"/>
          <w:szCs w:val="27"/>
          <w:lang w:eastAsia="en-US"/>
        </w:rPr>
        <w:t xml:space="preserve"> </w:t>
      </w:r>
      <w:r w:rsidRPr="00BD684F">
        <w:rPr>
          <w:rFonts w:ascii="Times New Roman" w:eastAsia="Times New Roman" w:hAnsi="Times New Roman" w:cs="Times New Roman"/>
          <w:kern w:val="0"/>
          <w:sz w:val="27"/>
          <w:szCs w:val="27"/>
          <w:lang w:val="de-DE" w:eastAsia="de-DE"/>
        </w:rPr>
        <w:t xml:space="preserve">E.H. </w:t>
      </w:r>
      <w:r w:rsidRPr="00BD684F">
        <w:rPr>
          <w:rFonts w:ascii="Times New Roman" w:eastAsia="Times New Roman" w:hAnsi="Times New Roman" w:cs="Times New Roman"/>
          <w:kern w:val="0"/>
          <w:sz w:val="27"/>
          <w:szCs w:val="27"/>
          <w:lang w:eastAsia="ru-RU"/>
        </w:rPr>
        <w:t>(г=0,47, р&lt;0,05).</w:t>
      </w:r>
    </w:p>
    <w:p w:rsidR="00BD684F" w:rsidRPr="00BD684F" w:rsidRDefault="00BD684F" w:rsidP="00BD684F">
      <w:pPr>
        <w:widowControl/>
        <w:numPr>
          <w:ilvl w:val="0"/>
          <w:numId w:val="39"/>
        </w:numPr>
        <w:tabs>
          <w:tab w:val="clear" w:pos="709"/>
          <w:tab w:val="left" w:pos="498"/>
        </w:tabs>
        <w:suppressAutoHyphens w:val="0"/>
        <w:spacing w:after="0" w:line="480" w:lineRule="exact"/>
        <w:ind w:left="560" w:right="20" w:hanging="48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 xml:space="preserve">Оценка степени зрелости шейки матки по 15-балльной шкале </w:t>
      </w:r>
      <w:r w:rsidRPr="00BD684F">
        <w:rPr>
          <w:rFonts w:ascii="Times New Roman" w:eastAsia="Times New Roman" w:hAnsi="Times New Roman" w:cs="Times New Roman"/>
          <w:kern w:val="0"/>
          <w:sz w:val="27"/>
          <w:szCs w:val="27"/>
          <w:lang w:val="en-US" w:eastAsia="en-US"/>
        </w:rPr>
        <w:t>Bishop</w:t>
      </w:r>
      <w:r w:rsidRPr="00BD684F">
        <w:rPr>
          <w:rFonts w:ascii="Times New Roman" w:eastAsia="Times New Roman" w:hAnsi="Times New Roman" w:cs="Times New Roman"/>
          <w:kern w:val="0"/>
          <w:sz w:val="27"/>
          <w:szCs w:val="27"/>
          <w:lang w:eastAsia="en-US"/>
        </w:rPr>
        <w:t xml:space="preserve"> </w:t>
      </w:r>
      <w:r w:rsidRPr="00BD684F">
        <w:rPr>
          <w:rFonts w:ascii="Times New Roman" w:eastAsia="Times New Roman" w:hAnsi="Times New Roman" w:cs="Times New Roman"/>
          <w:kern w:val="0"/>
          <w:sz w:val="27"/>
          <w:szCs w:val="27"/>
          <w:lang w:eastAsia="ru-RU"/>
        </w:rPr>
        <w:t>E.H. коррелирует с параметрами ультразвуковой биометрии и эхогра</w:t>
      </w:r>
      <w:r w:rsidRPr="00BD684F">
        <w:rPr>
          <w:rFonts w:ascii="Times New Roman" w:eastAsia="Times New Roman" w:hAnsi="Times New Roman" w:cs="Times New Roman"/>
          <w:kern w:val="0"/>
          <w:sz w:val="27"/>
          <w:szCs w:val="27"/>
          <w:lang w:eastAsia="ru-RU"/>
        </w:rPr>
        <w:softHyphen/>
        <w:t>фии шейки матки: длиной цервикального канала (г= - 0,55), передне- задним размером шейки матки в области внутреннего (г= 0,51) и на</w:t>
      </w:r>
      <w:r w:rsidRPr="00BD684F">
        <w:rPr>
          <w:rFonts w:ascii="Times New Roman" w:eastAsia="Times New Roman" w:hAnsi="Times New Roman" w:cs="Times New Roman"/>
          <w:kern w:val="0"/>
          <w:sz w:val="27"/>
          <w:szCs w:val="27"/>
          <w:lang w:eastAsia="ru-RU"/>
        </w:rPr>
        <w:softHyphen/>
        <w:t>ружного зева (г= - 0,47), площадью саггитального сечения шейки мат</w:t>
      </w:r>
      <w:r w:rsidRPr="00BD684F">
        <w:rPr>
          <w:rFonts w:ascii="Times New Roman" w:eastAsia="Times New Roman" w:hAnsi="Times New Roman" w:cs="Times New Roman"/>
          <w:kern w:val="0"/>
          <w:sz w:val="27"/>
          <w:szCs w:val="27"/>
          <w:lang w:eastAsia="ru-RU"/>
        </w:rPr>
        <w:softHyphen/>
        <w:t>ки (г= - 0,54), средней эхоплотностью ткани шейки матки в централь</w:t>
      </w:r>
      <w:r w:rsidRPr="00BD684F">
        <w:rPr>
          <w:rFonts w:ascii="Times New Roman" w:eastAsia="Times New Roman" w:hAnsi="Times New Roman" w:cs="Times New Roman"/>
          <w:kern w:val="0"/>
          <w:sz w:val="27"/>
          <w:szCs w:val="27"/>
          <w:lang w:eastAsia="ru-RU"/>
        </w:rPr>
        <w:softHyphen/>
        <w:t>ной её части передней губы (г= - 0,56). При этом не выявлена взаимо</w:t>
      </w:r>
      <w:r w:rsidRPr="00BD684F">
        <w:rPr>
          <w:rFonts w:ascii="Times New Roman" w:eastAsia="Times New Roman" w:hAnsi="Times New Roman" w:cs="Times New Roman"/>
          <w:kern w:val="0"/>
          <w:sz w:val="27"/>
          <w:szCs w:val="27"/>
          <w:lang w:eastAsia="ru-RU"/>
        </w:rPr>
        <w:softHyphen/>
        <w:t>связь балльной оценки с допплерометрическими индексами рези</w:t>
      </w:r>
      <w:r w:rsidRPr="00BD684F">
        <w:rPr>
          <w:rFonts w:ascii="Times New Roman" w:eastAsia="Times New Roman" w:hAnsi="Times New Roman" w:cs="Times New Roman"/>
          <w:kern w:val="0"/>
          <w:sz w:val="27"/>
          <w:szCs w:val="27"/>
          <w:lang w:eastAsia="ru-RU"/>
        </w:rPr>
        <w:softHyphen/>
        <w:t>стентности кровотоку в маточных артериях и их нисходящих ветвях.</w:t>
      </w:r>
    </w:p>
    <w:p w:rsidR="00BD684F" w:rsidRPr="00BD684F" w:rsidRDefault="00BD684F" w:rsidP="00BD684F">
      <w:pPr>
        <w:widowControl/>
        <w:numPr>
          <w:ilvl w:val="0"/>
          <w:numId w:val="39"/>
        </w:numPr>
        <w:tabs>
          <w:tab w:val="clear" w:pos="709"/>
          <w:tab w:val="left" w:pos="493"/>
        </w:tabs>
        <w:suppressAutoHyphens w:val="0"/>
        <w:spacing w:after="588" w:line="480" w:lineRule="exact"/>
        <w:ind w:left="560" w:right="20" w:hanging="48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Передне-задний размер шейки матки в области наружного и внутрен</w:t>
      </w:r>
      <w:r w:rsidRPr="00BD684F">
        <w:rPr>
          <w:rFonts w:ascii="Times New Roman" w:eastAsia="Times New Roman" w:hAnsi="Times New Roman" w:cs="Times New Roman"/>
          <w:kern w:val="0"/>
          <w:sz w:val="27"/>
          <w:szCs w:val="27"/>
          <w:lang w:eastAsia="ru-RU"/>
        </w:rPr>
        <w:softHyphen/>
        <w:t>него зевов, а также эхоплотность шейки матки в центральной зоне пе</w:t>
      </w:r>
      <w:r w:rsidRPr="00BD684F">
        <w:rPr>
          <w:rFonts w:ascii="Times New Roman" w:eastAsia="Times New Roman" w:hAnsi="Times New Roman" w:cs="Times New Roman"/>
          <w:kern w:val="0"/>
          <w:sz w:val="27"/>
          <w:szCs w:val="27"/>
          <w:lang w:eastAsia="ru-RU"/>
        </w:rPr>
        <w:softHyphen/>
        <w:t>редней губы шейки матки являются объективными количественными критериями оценки степени зрелости шейки матки.</w:t>
      </w:r>
    </w:p>
    <w:p w:rsidR="00BD684F" w:rsidRPr="00BD684F" w:rsidRDefault="00BD684F" w:rsidP="00BD684F">
      <w:pPr>
        <w:widowControl/>
        <w:tabs>
          <w:tab w:val="clear" w:pos="709"/>
        </w:tabs>
        <w:suppressAutoHyphens w:val="0"/>
        <w:spacing w:after="119" w:line="270" w:lineRule="exact"/>
        <w:ind w:left="560" w:hanging="480"/>
        <w:rPr>
          <w:rFonts w:ascii="Times New Roman" w:eastAsia="Times New Roman" w:hAnsi="Times New Roman" w:cs="Times New Roman"/>
          <w:b/>
          <w:bCs/>
          <w:kern w:val="0"/>
          <w:sz w:val="27"/>
          <w:szCs w:val="27"/>
          <w:lang w:eastAsia="ru-RU"/>
        </w:rPr>
      </w:pPr>
      <w:bookmarkStart w:id="6" w:name="bookmark38"/>
      <w:r w:rsidRPr="00BD684F">
        <w:rPr>
          <w:rFonts w:ascii="Times New Roman" w:eastAsia="Times New Roman" w:hAnsi="Times New Roman" w:cs="Times New Roman"/>
          <w:kern w:val="0"/>
          <w:sz w:val="27"/>
          <w:szCs w:val="27"/>
          <w:shd w:val="clear" w:color="auto" w:fill="FFFFFF"/>
          <w:lang w:eastAsia="ru-RU"/>
        </w:rPr>
        <w:t>ПРАКТИЧЕСКИЕ РЕКОМЕНДАЦИИ</w:t>
      </w:r>
      <w:bookmarkEnd w:id="6"/>
    </w:p>
    <w:p w:rsidR="00BD684F" w:rsidRPr="00BD684F" w:rsidRDefault="00BD684F" w:rsidP="00BD684F">
      <w:pPr>
        <w:widowControl/>
        <w:tabs>
          <w:tab w:val="clear" w:pos="709"/>
        </w:tabs>
        <w:suppressAutoHyphens w:val="0"/>
        <w:spacing w:after="0" w:line="480" w:lineRule="exact"/>
        <w:ind w:left="300" w:right="20" w:hanging="22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 xml:space="preserve">1. Токолитическую терапию патологического прелиминарного периода следует проводить </w:t>
      </w:r>
      <w:r w:rsidRPr="00BD684F">
        <w:rPr>
          <w:rFonts w:ascii="Times New Roman" w:eastAsia="Times New Roman" w:hAnsi="Times New Roman" w:cs="Times New Roman"/>
          <w:kern w:val="0"/>
          <w:sz w:val="27"/>
          <w:szCs w:val="27"/>
          <w:lang w:val="de-DE" w:eastAsia="de-DE"/>
        </w:rPr>
        <w:t>ß</w:t>
      </w:r>
      <w:r w:rsidRPr="00BD684F">
        <w:rPr>
          <w:rFonts w:ascii="Times New Roman" w:eastAsia="Times New Roman" w:hAnsi="Times New Roman" w:cs="Times New Roman"/>
          <w:kern w:val="0"/>
          <w:sz w:val="27"/>
          <w:szCs w:val="27"/>
          <w:lang w:eastAsia="ru-RU"/>
        </w:rPr>
        <w:t>-адреномиметиками в следующем режиме:</w:t>
      </w:r>
    </w:p>
    <w:p w:rsidR="00BD684F" w:rsidRPr="00BD684F" w:rsidRDefault="00BD684F" w:rsidP="00BD684F">
      <w:pPr>
        <w:widowControl/>
        <w:numPr>
          <w:ilvl w:val="1"/>
          <w:numId w:val="39"/>
        </w:numPr>
        <w:tabs>
          <w:tab w:val="clear" w:pos="709"/>
          <w:tab w:val="left" w:pos="631"/>
        </w:tabs>
        <w:suppressAutoHyphens w:val="0"/>
        <w:spacing w:after="0" w:line="480" w:lineRule="exact"/>
        <w:ind w:left="300" w:right="20" w:firstLine="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внутривенная капельная инфузия 2,0 мл гинипрала (10 мкг гексопре- налина сульфата) в 400 мл физиологического раствора со скоростью 0,3 мкг/мин;</w:t>
      </w:r>
    </w:p>
    <w:p w:rsidR="00BD684F" w:rsidRPr="00BD684F" w:rsidRDefault="00BD684F" w:rsidP="00BD684F">
      <w:pPr>
        <w:widowControl/>
        <w:numPr>
          <w:ilvl w:val="1"/>
          <w:numId w:val="39"/>
        </w:numPr>
        <w:tabs>
          <w:tab w:val="clear" w:pos="709"/>
          <w:tab w:val="left" w:pos="626"/>
        </w:tabs>
        <w:suppressAutoHyphens w:val="0"/>
        <w:spacing w:after="0" w:line="480" w:lineRule="exact"/>
        <w:ind w:left="300" w:right="20" w:firstLine="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в дальнейшем показано продолжение терапии путём назначения пре</w:t>
      </w:r>
      <w:r w:rsidRPr="00BD684F">
        <w:rPr>
          <w:rFonts w:ascii="Times New Roman" w:eastAsia="Times New Roman" w:hAnsi="Times New Roman" w:cs="Times New Roman"/>
          <w:kern w:val="0"/>
          <w:sz w:val="27"/>
          <w:szCs w:val="27"/>
          <w:lang w:eastAsia="ru-RU"/>
        </w:rPr>
        <w:softHyphen/>
        <w:t>парата в таблетках - по 1 таблетке (0,5 мг гексопреналина сульфата) ка</w:t>
      </w:r>
      <w:r w:rsidRPr="00BD684F">
        <w:rPr>
          <w:rFonts w:ascii="Times New Roman" w:eastAsia="Times New Roman" w:hAnsi="Times New Roman" w:cs="Times New Roman"/>
          <w:kern w:val="0"/>
          <w:sz w:val="27"/>
          <w:szCs w:val="27"/>
          <w:lang w:eastAsia="ru-RU"/>
        </w:rPr>
        <w:softHyphen/>
        <w:t>ждые 4-6 часов;</w:t>
      </w:r>
    </w:p>
    <w:p w:rsidR="00BD684F" w:rsidRPr="00BD684F" w:rsidRDefault="00BD684F" w:rsidP="00BD684F">
      <w:pPr>
        <w:widowControl/>
        <w:numPr>
          <w:ilvl w:val="1"/>
          <w:numId w:val="39"/>
        </w:numPr>
        <w:tabs>
          <w:tab w:val="clear" w:pos="709"/>
          <w:tab w:val="left" w:pos="660"/>
        </w:tabs>
        <w:suppressAutoHyphens w:val="0"/>
        <w:spacing w:after="0" w:line="480" w:lineRule="exact"/>
        <w:ind w:left="300" w:right="20" w:firstLine="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с целью потенциирования эффекта гинипрала рекомендовано одно</w:t>
      </w:r>
      <w:r w:rsidRPr="00BD684F">
        <w:rPr>
          <w:rFonts w:ascii="Times New Roman" w:eastAsia="Times New Roman" w:hAnsi="Times New Roman" w:cs="Times New Roman"/>
          <w:kern w:val="0"/>
          <w:sz w:val="27"/>
          <w:szCs w:val="27"/>
          <w:lang w:eastAsia="ru-RU"/>
        </w:rPr>
        <w:softHyphen/>
        <w:t>временное применение блокаторов кальциевых каналов по следующей схеме: внутривенная капельная инфузия 2,0 мл верапамила в 200 мл фи</w:t>
      </w:r>
      <w:r w:rsidRPr="00BD684F">
        <w:rPr>
          <w:rFonts w:ascii="Times New Roman" w:eastAsia="Times New Roman" w:hAnsi="Times New Roman" w:cs="Times New Roman"/>
          <w:kern w:val="0"/>
          <w:sz w:val="27"/>
          <w:szCs w:val="27"/>
          <w:lang w:eastAsia="ru-RU"/>
        </w:rPr>
        <w:softHyphen/>
        <w:t>зиологического раствора с начальной скоростью инфузии 0,8 мкг/мин и последующим приёмом препарата в таблетках по 40 мг 3 раза в сутки.</w:t>
      </w:r>
    </w:p>
    <w:p w:rsidR="00BD684F" w:rsidRPr="00BD684F" w:rsidRDefault="00BD684F" w:rsidP="00BD684F">
      <w:pPr>
        <w:widowControl/>
        <w:numPr>
          <w:ilvl w:val="2"/>
          <w:numId w:val="39"/>
        </w:numPr>
        <w:tabs>
          <w:tab w:val="clear" w:pos="709"/>
          <w:tab w:val="left" w:pos="298"/>
        </w:tabs>
        <w:suppressAutoHyphens w:val="0"/>
        <w:spacing w:after="0" w:line="480" w:lineRule="exact"/>
        <w:ind w:left="300" w:right="20" w:hanging="28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 xml:space="preserve">При наличии клинических проявлений ППП для достижения готовности мягких родовых путей к родам целесообразно применять синтетические антигестагены по схеме: мифепристон по 200 мг дважды </w:t>
      </w:r>
      <w:r w:rsidRPr="00BD684F">
        <w:rPr>
          <w:rFonts w:ascii="Times New Roman" w:eastAsia="Times New Roman" w:hAnsi="Times New Roman" w:cs="Times New Roman"/>
          <w:kern w:val="0"/>
          <w:sz w:val="27"/>
          <w:szCs w:val="27"/>
          <w:lang w:val="en-US" w:eastAsia="en-US"/>
        </w:rPr>
        <w:t>per</w:t>
      </w:r>
      <w:r w:rsidRPr="00BD684F">
        <w:rPr>
          <w:rFonts w:ascii="Times New Roman" w:eastAsia="Times New Roman" w:hAnsi="Times New Roman" w:cs="Times New Roman"/>
          <w:kern w:val="0"/>
          <w:sz w:val="27"/>
          <w:szCs w:val="27"/>
          <w:lang w:eastAsia="en-US"/>
        </w:rPr>
        <w:t xml:space="preserve"> </w:t>
      </w:r>
      <w:r w:rsidRPr="00BD684F">
        <w:rPr>
          <w:rFonts w:ascii="Times New Roman" w:eastAsia="Times New Roman" w:hAnsi="Times New Roman" w:cs="Times New Roman"/>
          <w:kern w:val="0"/>
          <w:sz w:val="27"/>
          <w:szCs w:val="27"/>
          <w:lang w:val="en-US" w:eastAsia="en-US"/>
        </w:rPr>
        <w:t>os</w:t>
      </w:r>
      <w:r w:rsidRPr="00BD684F">
        <w:rPr>
          <w:rFonts w:ascii="Times New Roman" w:eastAsia="Times New Roman" w:hAnsi="Times New Roman" w:cs="Times New Roman"/>
          <w:kern w:val="0"/>
          <w:sz w:val="27"/>
          <w:szCs w:val="27"/>
          <w:lang w:eastAsia="en-US"/>
        </w:rPr>
        <w:t xml:space="preserve">. </w:t>
      </w:r>
      <w:r w:rsidRPr="00BD684F">
        <w:rPr>
          <w:rFonts w:ascii="Times New Roman" w:eastAsia="Times New Roman" w:hAnsi="Times New Roman" w:cs="Times New Roman"/>
          <w:kern w:val="0"/>
          <w:sz w:val="27"/>
          <w:szCs w:val="27"/>
          <w:lang w:eastAsia="ru-RU"/>
        </w:rPr>
        <w:t>Первую дозу препарата рекомендовано назначать через 30 минут после начала токолитической терапии, вторую дозу - через 6 часов после первой при отсутствии родовой деятельности.</w:t>
      </w:r>
    </w:p>
    <w:p w:rsidR="00BD684F" w:rsidRPr="00BD684F" w:rsidRDefault="00BD684F" w:rsidP="00BD684F">
      <w:pPr>
        <w:widowControl/>
        <w:numPr>
          <w:ilvl w:val="2"/>
          <w:numId w:val="39"/>
        </w:numPr>
        <w:tabs>
          <w:tab w:val="clear" w:pos="709"/>
          <w:tab w:val="left" w:pos="298"/>
        </w:tabs>
        <w:suppressAutoHyphens w:val="0"/>
        <w:spacing w:after="0" w:line="480" w:lineRule="exact"/>
        <w:ind w:left="300" w:right="20" w:hanging="280"/>
        <w:jc w:val="left"/>
        <w:rPr>
          <w:rFonts w:ascii="Times New Roman" w:eastAsia="Times New Roman" w:hAnsi="Times New Roman" w:cs="Times New Roman"/>
          <w:kern w:val="0"/>
          <w:sz w:val="27"/>
          <w:szCs w:val="27"/>
          <w:lang w:eastAsia="ru-RU"/>
        </w:rPr>
      </w:pPr>
      <w:r w:rsidRPr="00BD684F">
        <w:rPr>
          <w:rFonts w:ascii="Times New Roman" w:eastAsia="Times New Roman" w:hAnsi="Times New Roman" w:cs="Times New Roman"/>
          <w:kern w:val="0"/>
          <w:sz w:val="27"/>
          <w:szCs w:val="27"/>
          <w:lang w:eastAsia="ru-RU"/>
        </w:rPr>
        <w:t>Для уточнения степени зрелости шейки матки целесообразно использо</w:t>
      </w:r>
      <w:r w:rsidRPr="00BD684F">
        <w:rPr>
          <w:rFonts w:ascii="Times New Roman" w:eastAsia="Times New Roman" w:hAnsi="Times New Roman" w:cs="Times New Roman"/>
          <w:kern w:val="0"/>
          <w:sz w:val="27"/>
          <w:szCs w:val="27"/>
          <w:lang w:eastAsia="ru-RU"/>
        </w:rPr>
        <w:softHyphen/>
        <w:t>вать ультразвуковую биометрию и эхографию шейки матки с вычисле</w:t>
      </w:r>
      <w:r w:rsidRPr="00BD684F">
        <w:rPr>
          <w:rFonts w:ascii="Times New Roman" w:eastAsia="Times New Roman" w:hAnsi="Times New Roman" w:cs="Times New Roman"/>
          <w:kern w:val="0"/>
          <w:sz w:val="27"/>
          <w:szCs w:val="27"/>
          <w:lang w:eastAsia="ru-RU"/>
        </w:rPr>
        <w:softHyphen/>
        <w:t>нием прогностического индекса по формуле:</w:t>
      </w:r>
    </w:p>
    <w:p w:rsidR="002307D7" w:rsidRPr="002307D7" w:rsidRDefault="00BD684F" w:rsidP="00BD684F">
      <w:r w:rsidRPr="00BD684F">
        <w:rPr>
          <w:rFonts w:ascii="Courier New" w:eastAsia="Times New Roman" w:hAnsi="Courier New"/>
          <w:color w:val="000000"/>
          <w:kern w:val="0"/>
          <w:sz w:val="24"/>
          <w:szCs w:val="24"/>
          <w:lang w:eastAsia="ru-RU"/>
        </w:rPr>
        <w:t>ПИ=0,379 х А - 0,464 х В + 0,721 х С, где А - передне-задний размер шейки матки в области наружного зева, В - передне-задний размер шейки матки в области внутреннего зева, С - средняя интенсивность эхосигнала в центральной зоне передней губы шейки матки. При значениях ПИ&gt;16,51 шейку матки считают незрелой, тогда как при значениях ПИ&lt; 16,51 шейку матки можно рассматривать как созревающую.</w:t>
      </w:r>
    </w:p>
    <w:sectPr w:rsidR="002307D7" w:rsidRPr="002307D7" w:rsidSect="004653E8">
      <w:headerReference w:type="even" r:id="rId9"/>
      <w:headerReference w:type="default" r:id="rId10"/>
      <w:footerReference w:type="even" r:id="rId11"/>
      <w:footerReference w:type="default" r:id="rId12"/>
      <w:headerReference w:type="first" r:id="rId13"/>
      <w:footerReference w:type="first" r:id="rId14"/>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D7" w:rsidRDefault="002307D7">
      <w:pPr>
        <w:spacing w:after="0" w:line="240" w:lineRule="auto"/>
      </w:pPr>
      <w:r>
        <w:separator/>
      </w:r>
    </w:p>
  </w:endnote>
  <w:endnote w:type="continuationSeparator" w:id="0">
    <w:p w:rsidR="002307D7" w:rsidRDefault="00230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307D7" w:rsidRDefault="002307D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307D7" w:rsidRDefault="002307D7">
                <w:pPr>
                  <w:spacing w:line="240" w:lineRule="auto"/>
                </w:pPr>
                <w:fldSimple w:instr=" PAGE \* MERGEFORMAT ">
                  <w:r w:rsidR="00BD684F" w:rsidRPr="00BD684F">
                    <w:rPr>
                      <w:rStyle w:val="afffff9"/>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D7" w:rsidRDefault="002307D7"/>
    <w:p w:rsidR="002307D7" w:rsidRDefault="002307D7"/>
    <w:p w:rsidR="002307D7" w:rsidRDefault="002307D7"/>
    <w:p w:rsidR="002307D7" w:rsidRDefault="002307D7"/>
    <w:p w:rsidR="002307D7" w:rsidRDefault="002307D7"/>
    <w:p w:rsidR="002307D7" w:rsidRDefault="002307D7"/>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307D7" w:rsidRDefault="002307D7">
                  <w:pPr>
                    <w:spacing w:line="240" w:lineRule="auto"/>
                  </w:pPr>
                  <w:fldSimple w:instr=" PAGE \* MERGEFORMAT ">
                    <w:r w:rsidRPr="00E86721">
                      <w:rPr>
                        <w:rStyle w:val="afffff9"/>
                        <w:b w:val="0"/>
                        <w:bCs w:val="0"/>
                        <w:noProof/>
                      </w:rPr>
                      <w:t>7</w:t>
                    </w:r>
                  </w:fldSimple>
                </w:p>
              </w:txbxContent>
            </v:textbox>
            <w10:wrap anchorx="page" anchory="page"/>
          </v:shape>
        </w:pict>
      </w:r>
    </w:p>
    <w:p w:rsidR="002307D7" w:rsidRDefault="002307D7"/>
    <w:p w:rsidR="002307D7" w:rsidRDefault="002307D7"/>
    <w:p w:rsidR="002307D7" w:rsidRDefault="002307D7">
      <w:pPr>
        <w:rPr>
          <w:sz w:val="2"/>
          <w:szCs w:val="2"/>
        </w:rPr>
      </w:pPr>
      <w:r w:rsidRPr="0012337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307D7" w:rsidRDefault="002307D7"/>
              </w:txbxContent>
            </v:textbox>
            <w10:wrap anchorx="page" anchory="page"/>
          </v:shape>
        </w:pict>
      </w:r>
    </w:p>
    <w:p w:rsidR="002307D7" w:rsidRDefault="002307D7"/>
    <w:p w:rsidR="002307D7" w:rsidRDefault="002307D7">
      <w:pPr>
        <w:rPr>
          <w:sz w:val="2"/>
          <w:szCs w:val="2"/>
        </w:rPr>
      </w:pPr>
    </w:p>
    <w:p w:rsidR="002307D7" w:rsidRDefault="002307D7"/>
    <w:p w:rsidR="002307D7" w:rsidRDefault="002307D7">
      <w:pPr>
        <w:spacing w:after="0" w:line="240" w:lineRule="auto"/>
      </w:pPr>
    </w:p>
  </w:footnote>
  <w:footnote w:type="continuationSeparator" w:id="0">
    <w:p w:rsidR="002307D7" w:rsidRDefault="00230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307D7" w:rsidRDefault="002307D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pPr>
      <w:rPr>
        <w:sz w:val="2"/>
        <w:szCs w:val="2"/>
      </w:rPr>
    </w:pPr>
    <w:r w:rsidRPr="0012337A">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307D7" w:rsidRDefault="002307D7"/>
            </w:txbxContent>
          </v:textbox>
          <w10:wrap anchorx="page" anchory="page"/>
        </v:shape>
      </w:pict>
    </w:r>
  </w:p>
  <w:p w:rsidR="002307D7" w:rsidRPr="005856C0" w:rsidRDefault="002307D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7D7" w:rsidRDefault="002307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32149DA4"/>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5"/>
    <w:multiLevelType w:val="multilevel"/>
    <w:tmpl w:val="00000004"/>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07"/>
    <w:multiLevelType w:val="multilevel"/>
    <w:tmpl w:val="00000006"/>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09"/>
    <w:multiLevelType w:val="multilevel"/>
    <w:tmpl w:val="00000008"/>
    <w:lvl w:ilvl="0">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0B"/>
    <w:multiLevelType w:val="multilevel"/>
    <w:tmpl w:val="0000000A"/>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0D"/>
    <w:multiLevelType w:val="multilevel"/>
    <w:tmpl w:val="0000000C"/>
    <w:lvl w:ilvl="0">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0F"/>
    <w:multiLevelType w:val="multilevel"/>
    <w:tmpl w:val="0000000E"/>
    <w:lvl w:ilvl="0">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1"/>
    <w:multiLevelType w:val="multilevel"/>
    <w:tmpl w:val="0000001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3"/>
    <w:multiLevelType w:val="multilevel"/>
    <w:tmpl w:val="0000001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5"/>
    <w:multiLevelType w:val="multilevel"/>
    <w:tmpl w:val="0000001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17"/>
    <w:multiLevelType w:val="multilevel"/>
    <w:tmpl w:val="00000016"/>
    <w:lvl w:ilvl="0">
      <w:start w:val="2"/>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19"/>
    <w:multiLevelType w:val="multilevel"/>
    <w:tmpl w:val="00000018"/>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21">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22">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27">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8">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9">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3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2">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3">
    <w:nsid w:val="00000031"/>
    <w:multiLevelType w:val="singleLevel"/>
    <w:tmpl w:val="00000031"/>
    <w:name w:val="WW8Num7"/>
    <w:lvl w:ilvl="0">
      <w:start w:val="1"/>
      <w:numFmt w:val="decimal"/>
      <w:lvlText w:val="%1)"/>
      <w:lvlJc w:val="left"/>
      <w:pPr>
        <w:tabs>
          <w:tab w:val="num" w:pos="720"/>
        </w:tabs>
        <w:ind w:left="720" w:hanging="360"/>
      </w:pPr>
    </w:lvl>
  </w:abstractNum>
  <w:abstractNum w:abstractNumId="34">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35">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36">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37">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8">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9">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41">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42">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3">
    <w:nsid w:val="0000003E"/>
    <w:multiLevelType w:val="singleLevel"/>
    <w:tmpl w:val="0000003E"/>
    <w:name w:val="WW8Num16"/>
    <w:lvl w:ilvl="0">
      <w:start w:val="1"/>
      <w:numFmt w:val="decimal"/>
      <w:lvlText w:val="%1."/>
      <w:lvlJc w:val="left"/>
      <w:pPr>
        <w:tabs>
          <w:tab w:val="num" w:pos="0"/>
        </w:tabs>
        <w:ind w:left="502" w:hanging="360"/>
      </w:pPr>
    </w:lvl>
  </w:abstractNum>
  <w:abstractNum w:abstractNumId="44">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45">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46">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47">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8">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9">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5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51">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52">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53">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54">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5">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6">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57">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8">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9">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6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61">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62">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63">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64">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65">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66">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67">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8">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9">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7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71">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2">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73">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74">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75">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76">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81">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82">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83">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84">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85">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86">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7">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8">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9">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9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0A866B7A"/>
    <w:multiLevelType w:val="singleLevel"/>
    <w:tmpl w:val="D7EE61B2"/>
    <w:lvl w:ilvl="0">
      <w:start w:val="1"/>
      <w:numFmt w:val="decimal"/>
      <w:lvlText w:val="%1)"/>
      <w:legacy w:legacy="1" w:legacySpace="0" w:legacyIndent="374"/>
      <w:lvlJc w:val="left"/>
      <w:rPr>
        <w:rFonts w:ascii="Times New Roman" w:hAnsi="Times New Roman" w:cs="Times New Roman" w:hint="default"/>
      </w:rPr>
    </w:lvl>
  </w:abstractNum>
  <w:abstractNum w:abstractNumId="93">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94">
    <w:nsid w:val="0C925EE1"/>
    <w:multiLevelType w:val="singleLevel"/>
    <w:tmpl w:val="67BAA148"/>
    <w:lvl w:ilvl="0">
      <w:start w:val="1"/>
      <w:numFmt w:val="decimal"/>
      <w:lvlText w:val="1.5.%1"/>
      <w:legacy w:legacy="1" w:legacySpace="0" w:legacyIndent="888"/>
      <w:lvlJc w:val="left"/>
      <w:rPr>
        <w:rFonts w:ascii="Times New Roman" w:hAnsi="Times New Roman" w:cs="Times New Roman" w:hint="default"/>
      </w:rPr>
    </w:lvl>
  </w:abstractNum>
  <w:abstractNum w:abstractNumId="95">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101">
    <w:nsid w:val="1FA5258A"/>
    <w:multiLevelType w:val="singleLevel"/>
    <w:tmpl w:val="CA4076A0"/>
    <w:lvl w:ilvl="0">
      <w:start w:val="1"/>
      <w:numFmt w:val="decimal"/>
      <w:lvlText w:val="1.%1"/>
      <w:legacy w:legacy="1" w:legacySpace="0" w:legacyIndent="883"/>
      <w:lvlJc w:val="left"/>
      <w:rPr>
        <w:rFonts w:ascii="Times New Roman" w:hAnsi="Times New Roman" w:cs="Times New Roman" w:hint="default"/>
      </w:rPr>
    </w:lvl>
  </w:abstractNum>
  <w:abstractNum w:abstractNumId="102">
    <w:nsid w:val="24A50E17"/>
    <w:multiLevelType w:val="singleLevel"/>
    <w:tmpl w:val="8BAA619A"/>
    <w:lvl w:ilvl="0">
      <w:start w:val="1"/>
      <w:numFmt w:val="decimal"/>
      <w:lvlText w:val="2.4.%1"/>
      <w:legacy w:legacy="1" w:legacySpace="0" w:legacyIndent="883"/>
      <w:lvlJc w:val="left"/>
      <w:rPr>
        <w:rFonts w:ascii="Times New Roman" w:hAnsi="Times New Roman" w:cs="Times New Roman" w:hint="default"/>
      </w:rPr>
    </w:lvl>
  </w:abstractNum>
  <w:abstractNum w:abstractNumId="103">
    <w:nsid w:val="25FC6E85"/>
    <w:multiLevelType w:val="singleLevel"/>
    <w:tmpl w:val="84DECDFC"/>
    <w:lvl w:ilvl="0">
      <w:start w:val="1"/>
      <w:numFmt w:val="decimal"/>
      <w:lvlText w:val="%1)"/>
      <w:legacy w:legacy="1" w:legacySpace="0" w:legacyIndent="384"/>
      <w:lvlJc w:val="left"/>
      <w:rPr>
        <w:rFonts w:ascii="Times New Roman" w:hAnsi="Times New Roman" w:cs="Times New Roman" w:hint="default"/>
      </w:rPr>
    </w:lvl>
  </w:abstractNum>
  <w:abstractNum w:abstractNumId="104">
    <w:nsid w:val="297C32CE"/>
    <w:multiLevelType w:val="singleLevel"/>
    <w:tmpl w:val="89342B60"/>
    <w:lvl w:ilvl="0">
      <w:start w:val="3"/>
      <w:numFmt w:val="decimal"/>
      <w:lvlText w:val="%1)"/>
      <w:legacy w:legacy="1" w:legacySpace="0" w:legacyIndent="370"/>
      <w:lvlJc w:val="left"/>
      <w:rPr>
        <w:rFonts w:ascii="Times New Roman" w:hAnsi="Times New Roman" w:cs="Times New Roman" w:hint="default"/>
      </w:rPr>
    </w:lvl>
  </w:abstractNum>
  <w:abstractNum w:abstractNumId="10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6">
    <w:nsid w:val="35FE0936"/>
    <w:multiLevelType w:val="singleLevel"/>
    <w:tmpl w:val="08945A08"/>
    <w:lvl w:ilvl="0">
      <w:start w:val="1"/>
      <w:numFmt w:val="decimal"/>
      <w:lvlText w:val="2.%1"/>
      <w:legacy w:legacy="1" w:legacySpace="0" w:legacyIndent="888"/>
      <w:lvlJc w:val="left"/>
      <w:rPr>
        <w:rFonts w:ascii="Times New Roman" w:hAnsi="Times New Roman" w:cs="Times New Roman" w:hint="default"/>
      </w:rPr>
    </w:lvl>
  </w:abstractNum>
  <w:abstractNum w:abstractNumId="10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613C7E90"/>
    <w:multiLevelType w:val="singleLevel"/>
    <w:tmpl w:val="3FEEEB9A"/>
    <w:lvl w:ilvl="0">
      <w:start w:val="1"/>
      <w:numFmt w:val="decimal"/>
      <w:lvlText w:val="3.%1"/>
      <w:legacy w:legacy="1" w:legacySpace="0" w:legacyIndent="874"/>
      <w:lvlJc w:val="left"/>
      <w:rPr>
        <w:rFonts w:ascii="Times New Roman" w:hAnsi="Times New Roman" w:cs="Times New Roman" w:hint="default"/>
      </w:rPr>
    </w:lvl>
  </w:abstractNum>
  <w:abstractNum w:abstractNumId="110">
    <w:nsid w:val="6E3236C0"/>
    <w:multiLevelType w:val="singleLevel"/>
    <w:tmpl w:val="5F4092EE"/>
    <w:lvl w:ilvl="0">
      <w:start w:val="1"/>
      <w:numFmt w:val="decimal"/>
      <w:lvlText w:val="11.%1."/>
      <w:legacy w:legacy="1" w:legacySpace="0" w:legacyIndent="538"/>
      <w:lvlJc w:val="left"/>
      <w:rPr>
        <w:rFonts w:ascii="Times New Roman" w:hAnsi="Times New Roman" w:cs="Times New Roman" w:hint="default"/>
      </w:rPr>
    </w:lvl>
  </w:abstractNum>
  <w:abstractNum w:abstractNumId="111">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2">
    <w:nsid w:val="76F8516B"/>
    <w:multiLevelType w:val="singleLevel"/>
    <w:tmpl w:val="92E84BAA"/>
    <w:lvl w:ilvl="0">
      <w:start w:val="1"/>
      <w:numFmt w:val="decimal"/>
      <w:lvlText w:val="%1."/>
      <w:legacy w:legacy="1" w:legacySpace="0" w:legacyIndent="370"/>
      <w:lvlJc w:val="left"/>
      <w:rPr>
        <w:rFonts w:ascii="Times New Roman" w:hAnsi="Times New Roman" w:cs="Times New Roman" w:hint="default"/>
      </w:rPr>
    </w:lvl>
  </w:abstractNum>
  <w:abstractNum w:abstractNumId="113">
    <w:nsid w:val="793374C1"/>
    <w:multiLevelType w:val="singleLevel"/>
    <w:tmpl w:val="DEA01CCE"/>
    <w:lvl w:ilvl="0">
      <w:start w:val="6"/>
      <w:numFmt w:val="decimal"/>
      <w:lvlText w:val="1.%1"/>
      <w:legacy w:legacy="1" w:legacySpace="0" w:legacyIndent="883"/>
      <w:lvlJc w:val="left"/>
      <w:rPr>
        <w:rFonts w:ascii="Times New Roman" w:hAnsi="Times New Roman" w:cs="Times New Roman" w:hint="default"/>
      </w:rPr>
    </w:lvl>
  </w:abstractNum>
  <w:abstractNum w:abstractNumId="114">
    <w:nsid w:val="7B2A5488"/>
    <w:multiLevelType w:val="singleLevel"/>
    <w:tmpl w:val="68587ECA"/>
    <w:lvl w:ilvl="0">
      <w:start w:val="1"/>
      <w:numFmt w:val="decimal"/>
      <w:lvlText w:val="3.2.%1"/>
      <w:legacy w:legacy="1" w:legacySpace="0" w:legacyIndent="873"/>
      <w:lvlJc w:val="left"/>
      <w:rPr>
        <w:rFonts w:ascii="Times New Roman" w:hAnsi="Times New Roman" w:cs="Times New Roman" w:hint="default"/>
      </w:rPr>
    </w:lvl>
  </w:abstractNum>
  <w:abstractNum w:abstractNumId="11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94"/>
  </w:num>
  <w:num w:numId="8">
    <w:abstractNumId w:val="113"/>
  </w:num>
  <w:num w:numId="9">
    <w:abstractNumId w:val="106"/>
  </w:num>
  <w:num w:numId="10">
    <w:abstractNumId w:val="102"/>
  </w:num>
  <w:num w:numId="11">
    <w:abstractNumId w:val="109"/>
  </w:num>
  <w:num w:numId="12">
    <w:abstractNumId w:val="114"/>
  </w:num>
  <w:num w:numId="13">
    <w:abstractNumId w:val="92"/>
  </w:num>
  <w:num w:numId="14">
    <w:abstractNumId w:val="104"/>
  </w:num>
  <w:num w:numId="15">
    <w:abstractNumId w:val="4"/>
    <w:lvlOverride w:ilvl="0">
      <w:lvl w:ilvl="0">
        <w:start w:val="65535"/>
        <w:numFmt w:val="bullet"/>
        <w:lvlText w:val="—"/>
        <w:legacy w:legacy="1" w:legacySpace="0" w:legacyIndent="360"/>
        <w:lvlJc w:val="left"/>
        <w:rPr>
          <w:rFonts w:ascii="Times New Roman" w:hAnsi="Times New Roman" w:cs="Times New Roman" w:hint="default"/>
        </w:rPr>
      </w:lvl>
    </w:lvlOverride>
  </w:num>
  <w:num w:numId="16">
    <w:abstractNumId w:val="103"/>
  </w:num>
  <w:num w:numId="17">
    <w:abstractNumId w:val="112"/>
  </w:num>
  <w:num w:numId="18">
    <w:abstractNumId w:val="110"/>
  </w:num>
  <w:num w:numId="19">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20">
    <w:abstractNumId w:val="4"/>
    <w:lvlOverride w:ilvl="0">
      <w:lvl w:ilvl="0">
        <w:start w:val="65535"/>
        <w:numFmt w:val="bullet"/>
        <w:lvlText w:val="-"/>
        <w:legacy w:legacy="1" w:legacySpace="0" w:legacyIndent="168"/>
        <w:lvlJc w:val="left"/>
        <w:rPr>
          <w:rFonts w:ascii="Times New Roman" w:hAnsi="Times New Roman" w:cs="Times New Roman" w:hint="default"/>
        </w:rPr>
      </w:lvl>
    </w:lvlOverride>
  </w:num>
  <w:num w:numId="21">
    <w:abstractNumId w:val="4"/>
    <w:lvlOverride w:ilvl="0">
      <w:lvl w:ilvl="0">
        <w:start w:val="65535"/>
        <w:numFmt w:val="bullet"/>
        <w:lvlText w:val="-"/>
        <w:legacy w:legacy="1" w:legacySpace="0" w:legacyIndent="178"/>
        <w:lvlJc w:val="left"/>
        <w:rPr>
          <w:rFonts w:ascii="Times New Roman" w:hAnsi="Times New Roman" w:cs="Times New Roman" w:hint="default"/>
        </w:rPr>
      </w:lvl>
    </w:lvlOverride>
  </w:num>
  <w:num w:numId="22">
    <w:abstractNumId w:val="4"/>
    <w:lvlOverride w:ilvl="0">
      <w:lvl w:ilvl="0">
        <w:start w:val="65535"/>
        <w:numFmt w:val="bullet"/>
        <w:lvlText w:val="-"/>
        <w:legacy w:legacy="1" w:legacySpace="0" w:legacyIndent="288"/>
        <w:lvlJc w:val="left"/>
        <w:rPr>
          <w:rFonts w:ascii="Times New Roman" w:hAnsi="Times New Roman" w:cs="Times New Roman" w:hint="default"/>
        </w:rPr>
      </w:lvl>
    </w:lvlOverride>
  </w:num>
  <w:num w:numId="23">
    <w:abstractNumId w:val="4"/>
    <w:lvlOverride w:ilvl="0">
      <w:lvl w:ilvl="0">
        <w:start w:val="65535"/>
        <w:numFmt w:val="bullet"/>
        <w:lvlText w:val="-"/>
        <w:legacy w:legacy="1" w:legacySpace="0" w:legacyIndent="303"/>
        <w:lvlJc w:val="left"/>
        <w:rPr>
          <w:rFonts w:ascii="Times New Roman" w:hAnsi="Times New Roman" w:cs="Times New Roman" w:hint="default"/>
        </w:rPr>
      </w:lvl>
    </w:lvlOverride>
  </w:num>
  <w:num w:numId="24">
    <w:abstractNumId w:val="4"/>
    <w:lvlOverride w:ilvl="0">
      <w:lvl w:ilvl="0">
        <w:start w:val="65535"/>
        <w:numFmt w:val="bullet"/>
        <w:lvlText w:val="-"/>
        <w:legacy w:legacy="1" w:legacySpace="0" w:legacyIndent="250"/>
        <w:lvlJc w:val="left"/>
        <w:rPr>
          <w:rFonts w:ascii="Times New Roman" w:hAnsi="Times New Roman" w:cs="Times New Roman" w:hint="default"/>
        </w:rPr>
      </w:lvl>
    </w:lvlOverride>
  </w:num>
  <w:num w:numId="25">
    <w:abstractNumId w:val="6"/>
  </w:num>
  <w:num w:numId="26">
    <w:abstractNumId w:val="7"/>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17"/>
  </w:num>
  <w:num w:numId="37">
    <w:abstractNumId w:val="18"/>
  </w:num>
  <w:num w:numId="38">
    <w:abstractNumId w:val="77"/>
  </w:num>
  <w:num w:numId="3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86DF-1BC1-490D-B6D7-B7926DD3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1720</TotalTime>
  <Pages>15</Pages>
  <Words>3063</Words>
  <Characters>17463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2020-08-13T09:28:00Z</dcterms:created>
  <dcterms:modified xsi:type="dcterms:W3CDTF">2020-08-19T19:16:00Z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