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390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Максимчик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Полина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Валентиновна</w:t>
      </w:r>
      <w:r w:rsidRPr="00BC3217">
        <w:rPr>
          <w:rFonts w:ascii="Helvetica" w:hAnsi="Helvetica" w:cs="Helvetica"/>
          <w:b/>
          <w:bCs/>
          <w:color w:val="222222"/>
          <w:sz w:val="21"/>
          <w:szCs w:val="21"/>
        </w:rPr>
        <w:t>.</w:t>
      </w:r>
    </w:p>
    <w:p w14:paraId="7ABEDF98"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Стимуляция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воздействием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энергетику</w:t>
      </w:r>
      <w:r w:rsidRPr="00BC3217">
        <w:rPr>
          <w:rFonts w:ascii="Helvetica" w:hAnsi="Helvetica" w:cs="Helvetica"/>
          <w:b/>
          <w:bCs/>
          <w:color w:val="222222"/>
          <w:sz w:val="21"/>
          <w:szCs w:val="21"/>
        </w:rPr>
        <w:t xml:space="preserve"> : </w:t>
      </w:r>
      <w:r w:rsidRPr="00BC3217">
        <w:rPr>
          <w:rFonts w:ascii="Helvetica" w:hAnsi="Helvetica" w:cs="Helvetica" w:hint="eastAsia"/>
          <w:b/>
          <w:bCs/>
          <w:color w:val="222222"/>
          <w:sz w:val="21"/>
          <w:szCs w:val="21"/>
        </w:rPr>
        <w:t>диссертация</w:t>
      </w:r>
      <w:r w:rsidRPr="00BC3217">
        <w:rPr>
          <w:rFonts w:ascii="Helvetica" w:hAnsi="Helvetica" w:cs="Helvetica"/>
          <w:b/>
          <w:bCs/>
          <w:color w:val="222222"/>
          <w:sz w:val="21"/>
          <w:szCs w:val="21"/>
        </w:rPr>
        <w:t xml:space="preserve"> ... </w:t>
      </w:r>
      <w:r w:rsidRPr="00BC3217">
        <w:rPr>
          <w:rFonts w:ascii="Helvetica" w:hAnsi="Helvetica" w:cs="Helvetica" w:hint="eastAsia"/>
          <w:b/>
          <w:bCs/>
          <w:color w:val="222222"/>
          <w:sz w:val="21"/>
          <w:szCs w:val="21"/>
        </w:rPr>
        <w:t>кандидата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биологических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наук</w:t>
      </w:r>
      <w:r w:rsidRPr="00BC3217">
        <w:rPr>
          <w:rFonts w:ascii="Helvetica" w:hAnsi="Helvetica" w:cs="Helvetica"/>
          <w:b/>
          <w:bCs/>
          <w:color w:val="222222"/>
          <w:sz w:val="21"/>
          <w:szCs w:val="21"/>
        </w:rPr>
        <w:t xml:space="preserve"> : 03.01.08; 03.01.04 / </w:t>
      </w:r>
      <w:r w:rsidRPr="00BC3217">
        <w:rPr>
          <w:rFonts w:ascii="Helvetica" w:hAnsi="Helvetica" w:cs="Helvetica" w:hint="eastAsia"/>
          <w:b/>
          <w:bCs/>
          <w:color w:val="222222"/>
          <w:sz w:val="21"/>
          <w:szCs w:val="21"/>
        </w:rPr>
        <w:t>Максимчик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Полина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Валентиновна</w:t>
      </w:r>
      <w:r w:rsidRPr="00BC3217">
        <w:rPr>
          <w:rFonts w:ascii="Helvetica" w:hAnsi="Helvetica" w:cs="Helvetica"/>
          <w:b/>
          <w:bCs/>
          <w:color w:val="222222"/>
          <w:sz w:val="21"/>
          <w:szCs w:val="21"/>
        </w:rPr>
        <w:t>; [</w:t>
      </w:r>
      <w:r w:rsidRPr="00BC3217">
        <w:rPr>
          <w:rFonts w:ascii="Helvetica" w:hAnsi="Helvetica" w:cs="Helvetica" w:hint="eastAsia"/>
          <w:b/>
          <w:bCs/>
          <w:color w:val="222222"/>
          <w:sz w:val="21"/>
          <w:szCs w:val="21"/>
        </w:rPr>
        <w:t>Место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защиты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Моск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гос</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ун</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Ломоносова</w:t>
      </w:r>
      <w:r w:rsidRPr="00BC3217">
        <w:rPr>
          <w:rFonts w:ascii="Helvetica" w:hAnsi="Helvetica" w:cs="Helvetica"/>
          <w:b/>
          <w:bCs/>
          <w:color w:val="222222"/>
          <w:sz w:val="21"/>
          <w:szCs w:val="21"/>
        </w:rPr>
        <w:t xml:space="preserve">]. - </w:t>
      </w:r>
      <w:r w:rsidRPr="00BC3217">
        <w:rPr>
          <w:rFonts w:ascii="Helvetica" w:hAnsi="Helvetica" w:cs="Helvetica" w:hint="eastAsia"/>
          <w:b/>
          <w:bCs/>
          <w:color w:val="222222"/>
          <w:sz w:val="21"/>
          <w:szCs w:val="21"/>
        </w:rPr>
        <w:t>Москва</w:t>
      </w:r>
      <w:r w:rsidRPr="00BC3217">
        <w:rPr>
          <w:rFonts w:ascii="Helvetica" w:hAnsi="Helvetica" w:cs="Helvetica"/>
          <w:b/>
          <w:bCs/>
          <w:color w:val="222222"/>
          <w:sz w:val="21"/>
          <w:szCs w:val="21"/>
        </w:rPr>
        <w:t xml:space="preserve">, 2018. - 128 </w:t>
      </w:r>
      <w:proofErr w:type="gramStart"/>
      <w:r w:rsidRPr="00BC3217">
        <w:rPr>
          <w:rFonts w:ascii="Helvetica" w:hAnsi="Helvetica" w:cs="Helvetica" w:hint="eastAsia"/>
          <w:b/>
          <w:bCs/>
          <w:color w:val="222222"/>
          <w:sz w:val="21"/>
          <w:szCs w:val="21"/>
        </w:rPr>
        <w:t>с</w:t>
      </w:r>
      <w:r w:rsidRPr="00BC3217">
        <w:rPr>
          <w:rFonts w:ascii="Helvetica" w:hAnsi="Helvetica" w:cs="Helvetica"/>
          <w:b/>
          <w:bCs/>
          <w:color w:val="222222"/>
          <w:sz w:val="21"/>
          <w:szCs w:val="21"/>
        </w:rPr>
        <w:t>. :</w:t>
      </w:r>
      <w:proofErr w:type="gramEnd"/>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ил</w:t>
      </w:r>
      <w:r w:rsidRPr="00BC3217">
        <w:rPr>
          <w:rFonts w:ascii="Helvetica" w:hAnsi="Helvetica" w:cs="Helvetica"/>
          <w:b/>
          <w:bCs/>
          <w:color w:val="222222"/>
          <w:sz w:val="21"/>
          <w:szCs w:val="21"/>
        </w:rPr>
        <w:t>.</w:t>
      </w:r>
    </w:p>
    <w:p w14:paraId="0794C0A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больше</w:t>
      </w:r>
    </w:p>
    <w:p w14:paraId="70B0B3CA"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Цитаты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из</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текста</w:t>
      </w:r>
      <w:r w:rsidRPr="00BC3217">
        <w:rPr>
          <w:rFonts w:ascii="Helvetica" w:hAnsi="Helvetica" w:cs="Helvetica"/>
          <w:b/>
          <w:bCs/>
          <w:color w:val="222222"/>
          <w:sz w:val="21"/>
          <w:szCs w:val="21"/>
        </w:rPr>
        <w:t>:</w:t>
      </w:r>
    </w:p>
    <w:p w14:paraId="45EE51C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стр</w:t>
      </w:r>
      <w:r w:rsidRPr="00BC3217">
        <w:rPr>
          <w:rFonts w:ascii="Helvetica" w:hAnsi="Helvetica" w:cs="Helvetica"/>
          <w:b/>
          <w:bCs/>
          <w:color w:val="222222"/>
          <w:sz w:val="21"/>
          <w:szCs w:val="21"/>
        </w:rPr>
        <w:t>. 1</w:t>
      </w:r>
    </w:p>
    <w:p w14:paraId="62C33F3D"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МОСКОВСКИЙ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ГОСУДАРСТВЕННЫЙ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УНИВЕРСИТЕТ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имени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ЛОМОНОСОВА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ФАКУЛЬТЕТ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ФУНДАМЕНТАЛЬНОЙ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МЕДИЦИНЫ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правах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рукописи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Максимчик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Полина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Валентиновна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Стимуляция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воздействием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энергетику</w:t>
      </w:r>
      <w:r w:rsidRPr="00BC3217">
        <w:rPr>
          <w:rFonts w:ascii="Helvetica" w:hAnsi="Helvetica" w:cs="Helvetica"/>
          <w:b/>
          <w:bCs/>
          <w:color w:val="222222"/>
          <w:sz w:val="21"/>
          <w:szCs w:val="21"/>
        </w:rPr>
        <w:t xml:space="preserve"> 03.01.08 - </w:t>
      </w:r>
      <w:r w:rsidRPr="00BC3217">
        <w:rPr>
          <w:rFonts w:ascii="Helvetica" w:hAnsi="Helvetica" w:cs="Helvetica" w:hint="eastAsia"/>
          <w:b/>
          <w:bCs/>
          <w:color w:val="222222"/>
          <w:sz w:val="21"/>
          <w:szCs w:val="21"/>
        </w:rPr>
        <w:t>Биоинженерия</w:t>
      </w:r>
      <w:r w:rsidRPr="00BC3217">
        <w:rPr>
          <w:rFonts w:ascii="Helvetica" w:hAnsi="Helvetica" w:cs="Helvetica"/>
          <w:b/>
          <w:bCs/>
          <w:color w:val="222222"/>
          <w:sz w:val="21"/>
          <w:szCs w:val="21"/>
        </w:rPr>
        <w:t xml:space="preserve"> 03.01.04 - </w:t>
      </w:r>
      <w:r w:rsidRPr="00BC3217">
        <w:rPr>
          <w:rFonts w:ascii="Helvetica" w:hAnsi="Helvetica" w:cs="Helvetica" w:hint="eastAsia"/>
          <w:b/>
          <w:bCs/>
          <w:color w:val="222222"/>
          <w:sz w:val="21"/>
          <w:szCs w:val="21"/>
        </w:rPr>
        <w:t>Биохимия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ДИССЕРТАЦИЯ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соискание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ученой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степени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кандидата</w:t>
      </w:r>
    </w:p>
    <w:p w14:paraId="775DF71A"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стр</w:t>
      </w:r>
      <w:r w:rsidRPr="00BC3217">
        <w:rPr>
          <w:rFonts w:ascii="Helvetica" w:hAnsi="Helvetica" w:cs="Helvetica"/>
          <w:b/>
          <w:bCs/>
          <w:color w:val="222222"/>
          <w:sz w:val="21"/>
          <w:szCs w:val="21"/>
        </w:rPr>
        <w:t>. 2</w:t>
      </w:r>
    </w:p>
    <w:p w14:paraId="6ADD8885"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 1.6. </w:t>
      </w:r>
      <w:r w:rsidRPr="00BC3217">
        <w:rPr>
          <w:rFonts w:ascii="Helvetica" w:hAnsi="Helvetica" w:cs="Helvetica" w:hint="eastAsia"/>
          <w:b/>
          <w:bCs/>
          <w:color w:val="222222"/>
          <w:sz w:val="21"/>
          <w:szCs w:val="21"/>
        </w:rPr>
        <w:t>Гетерогенность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метаболического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профиля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разных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опухолях</w:t>
      </w:r>
      <w:r w:rsidRPr="00BC3217">
        <w:rPr>
          <w:rFonts w:ascii="Helvetica" w:hAnsi="Helvetica" w:cs="Helvetica"/>
          <w:b/>
          <w:bCs/>
          <w:color w:val="222222"/>
          <w:sz w:val="21"/>
          <w:szCs w:val="21"/>
        </w:rPr>
        <w:t xml:space="preserve"> ............................25 1.7.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............................................................................25 1.8. </w:t>
      </w:r>
      <w:r w:rsidRPr="00BC3217">
        <w:rPr>
          <w:rFonts w:ascii="Helvetica" w:hAnsi="Helvetica" w:cs="Helvetica" w:hint="eastAsia"/>
          <w:b/>
          <w:bCs/>
          <w:color w:val="222222"/>
          <w:sz w:val="21"/>
          <w:szCs w:val="21"/>
        </w:rPr>
        <w:t>Два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пути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индукции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r w:rsidRPr="00BC3217">
        <w:rPr>
          <w:rFonts w:ascii="Helvetica" w:hAnsi="Helvetica" w:cs="Helvetica"/>
          <w:b/>
          <w:bCs/>
          <w:color w:val="222222"/>
          <w:sz w:val="21"/>
          <w:szCs w:val="21"/>
        </w:rPr>
        <w:t xml:space="preserve"> ........................................................................................28 1.9. </w:t>
      </w:r>
      <w:r w:rsidRPr="00BC3217">
        <w:rPr>
          <w:rFonts w:ascii="Helvetica" w:hAnsi="Helvetica" w:cs="Helvetica" w:hint="eastAsia"/>
          <w:b/>
          <w:bCs/>
          <w:color w:val="222222"/>
          <w:sz w:val="21"/>
          <w:szCs w:val="21"/>
        </w:rPr>
        <w:t>Стабилизация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митохондриальной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мембраны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w:t>
      </w:r>
    </w:p>
    <w:p w14:paraId="4FCB3BB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стр</w:t>
      </w:r>
      <w:r w:rsidRPr="00BC3217">
        <w:rPr>
          <w:rFonts w:ascii="Helvetica" w:hAnsi="Helvetica" w:cs="Helvetica"/>
          <w:b/>
          <w:bCs/>
          <w:color w:val="222222"/>
          <w:sz w:val="21"/>
          <w:szCs w:val="21"/>
        </w:rPr>
        <w:t>. 7</w:t>
      </w:r>
    </w:p>
    <w:p w14:paraId="42BDEC5D"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что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отражается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митохондриальном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пути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стимуляции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Подавление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гликолиза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клетках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может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выступать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перспективной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мишенью</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направлении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стимуляции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другой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стороны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учитывая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ключевую</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инициации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можно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предположить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что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специфическое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воздействие</w:t>
      </w:r>
    </w:p>
    <w:p w14:paraId="0B217751" w14:textId="77777777" w:rsidR="00BC3217" w:rsidRPr="00BC3217" w:rsidRDefault="00BC3217" w:rsidP="00BC3217">
      <w:pPr>
        <w:rPr>
          <w:rFonts w:ascii="Helvetica" w:hAnsi="Helvetica" w:cs="Helvetica"/>
          <w:b/>
          <w:bCs/>
          <w:color w:val="222222"/>
          <w:sz w:val="21"/>
          <w:szCs w:val="21"/>
        </w:rPr>
      </w:pPr>
    </w:p>
    <w:p w14:paraId="1DEB1580"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Оглавление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диссертации</w:t>
      </w:r>
    </w:p>
    <w:p w14:paraId="5EA4966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lastRenderedPageBreak/>
        <w:t>кандидат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наук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Максимчик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Полина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Валентиновна</w:t>
      </w:r>
    </w:p>
    <w:p w14:paraId="6B2A00F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Оглавление</w:t>
      </w:r>
    </w:p>
    <w:p w14:paraId="457516D8" w14:textId="77777777" w:rsidR="00BC3217" w:rsidRPr="00BC3217" w:rsidRDefault="00BC3217" w:rsidP="00BC3217">
      <w:pPr>
        <w:rPr>
          <w:rFonts w:ascii="Helvetica" w:hAnsi="Helvetica" w:cs="Helvetica"/>
          <w:b/>
          <w:bCs/>
          <w:color w:val="222222"/>
          <w:sz w:val="21"/>
          <w:szCs w:val="21"/>
        </w:rPr>
      </w:pPr>
    </w:p>
    <w:p w14:paraId="37FA3F00"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Список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сокращений</w:t>
      </w:r>
    </w:p>
    <w:p w14:paraId="164FB75F" w14:textId="77777777" w:rsidR="00BC3217" w:rsidRPr="00BC3217" w:rsidRDefault="00BC3217" w:rsidP="00BC3217">
      <w:pPr>
        <w:rPr>
          <w:rFonts w:ascii="Helvetica" w:hAnsi="Helvetica" w:cs="Helvetica"/>
          <w:b/>
          <w:bCs/>
          <w:color w:val="222222"/>
          <w:sz w:val="21"/>
          <w:szCs w:val="21"/>
        </w:rPr>
      </w:pPr>
    </w:p>
    <w:p w14:paraId="0B3A7F39"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Введение</w:t>
      </w:r>
    </w:p>
    <w:p w14:paraId="5E2F5AAA" w14:textId="77777777" w:rsidR="00BC3217" w:rsidRPr="00BC3217" w:rsidRDefault="00BC3217" w:rsidP="00BC3217">
      <w:pPr>
        <w:rPr>
          <w:rFonts w:ascii="Helvetica" w:hAnsi="Helvetica" w:cs="Helvetica"/>
          <w:b/>
          <w:bCs/>
          <w:color w:val="222222"/>
          <w:sz w:val="21"/>
          <w:szCs w:val="21"/>
        </w:rPr>
      </w:pPr>
    </w:p>
    <w:p w14:paraId="59B604F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Апробация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результатов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исследования</w:t>
      </w:r>
    </w:p>
    <w:p w14:paraId="36EA914A" w14:textId="77777777" w:rsidR="00BC3217" w:rsidRPr="00BC3217" w:rsidRDefault="00BC3217" w:rsidP="00BC3217">
      <w:pPr>
        <w:rPr>
          <w:rFonts w:ascii="Helvetica" w:hAnsi="Helvetica" w:cs="Helvetica"/>
          <w:b/>
          <w:bCs/>
          <w:color w:val="222222"/>
          <w:sz w:val="21"/>
          <w:szCs w:val="21"/>
        </w:rPr>
      </w:pPr>
    </w:p>
    <w:p w14:paraId="5FD497E0"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hint="eastAsia"/>
          <w:b/>
          <w:bCs/>
          <w:color w:val="222222"/>
          <w:sz w:val="21"/>
          <w:szCs w:val="21"/>
        </w:rPr>
        <w:t>ГЛАВА</w:t>
      </w:r>
      <w:r w:rsidRPr="00BC3217">
        <w:rPr>
          <w:rFonts w:ascii="Helvetica" w:hAnsi="Helvetica" w:cs="Helvetica"/>
          <w:b/>
          <w:bCs/>
          <w:color w:val="222222"/>
          <w:sz w:val="21"/>
          <w:szCs w:val="21"/>
        </w:rPr>
        <w:t xml:space="preserve"> 1. </w:t>
      </w:r>
      <w:r w:rsidRPr="00BC3217">
        <w:rPr>
          <w:rFonts w:ascii="Helvetica" w:hAnsi="Helvetica" w:cs="Helvetica" w:hint="eastAsia"/>
          <w:b/>
          <w:bCs/>
          <w:color w:val="222222"/>
          <w:sz w:val="21"/>
          <w:szCs w:val="21"/>
        </w:rPr>
        <w:t>ОБЗОР</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ЛИТЕРАТУРЫ</w:t>
      </w:r>
    </w:p>
    <w:p w14:paraId="79D35DF7" w14:textId="77777777" w:rsidR="00BC3217" w:rsidRPr="00BC3217" w:rsidRDefault="00BC3217" w:rsidP="00BC3217">
      <w:pPr>
        <w:rPr>
          <w:rFonts w:ascii="Helvetica" w:hAnsi="Helvetica" w:cs="Helvetica"/>
          <w:b/>
          <w:bCs/>
          <w:color w:val="222222"/>
          <w:sz w:val="21"/>
          <w:szCs w:val="21"/>
        </w:rPr>
      </w:pPr>
    </w:p>
    <w:p w14:paraId="3CC8B4A8"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1.1. </w:t>
      </w:r>
      <w:r w:rsidRPr="00BC3217">
        <w:rPr>
          <w:rFonts w:ascii="Helvetica" w:hAnsi="Helvetica" w:cs="Helvetica" w:hint="eastAsia"/>
          <w:b/>
          <w:bCs/>
          <w:color w:val="222222"/>
          <w:sz w:val="21"/>
          <w:szCs w:val="21"/>
        </w:rPr>
        <w:t>Гибель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рак</w:t>
      </w:r>
      <w:r w:rsidRPr="00BC3217">
        <w:rPr>
          <w:rFonts w:ascii="Helvetica" w:hAnsi="Helvetica" w:cs="Helvetica"/>
          <w:b/>
          <w:bCs/>
          <w:color w:val="222222"/>
          <w:sz w:val="21"/>
          <w:szCs w:val="21"/>
        </w:rPr>
        <w:t xml:space="preserve"> - </w:t>
      </w:r>
      <w:r w:rsidRPr="00BC3217">
        <w:rPr>
          <w:rFonts w:ascii="Helvetica" w:hAnsi="Helvetica" w:cs="Helvetica" w:hint="eastAsia"/>
          <w:b/>
          <w:bCs/>
          <w:color w:val="222222"/>
          <w:sz w:val="21"/>
          <w:szCs w:val="21"/>
        </w:rPr>
        <w:t>антагонистические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процессы</w:t>
      </w:r>
    </w:p>
    <w:p w14:paraId="7AC76878" w14:textId="77777777" w:rsidR="00BC3217" w:rsidRPr="00BC3217" w:rsidRDefault="00BC3217" w:rsidP="00BC3217">
      <w:pPr>
        <w:rPr>
          <w:rFonts w:ascii="Helvetica" w:hAnsi="Helvetica" w:cs="Helvetica"/>
          <w:b/>
          <w:bCs/>
          <w:color w:val="222222"/>
          <w:sz w:val="21"/>
          <w:szCs w:val="21"/>
        </w:rPr>
      </w:pPr>
    </w:p>
    <w:p w14:paraId="4EFFC2D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1.2. </w:t>
      </w:r>
      <w:r w:rsidRPr="00BC3217">
        <w:rPr>
          <w:rFonts w:ascii="Helvetica" w:hAnsi="Helvetica" w:cs="Helvetica" w:hint="eastAsia"/>
          <w:b/>
          <w:bCs/>
          <w:color w:val="222222"/>
          <w:sz w:val="21"/>
          <w:szCs w:val="21"/>
        </w:rPr>
        <w:t>Особенности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энергетики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 </w:t>
      </w:r>
      <w:r w:rsidRPr="00BC3217">
        <w:rPr>
          <w:rFonts w:ascii="Helvetica" w:hAnsi="Helvetica" w:cs="Helvetica" w:hint="eastAsia"/>
          <w:b/>
          <w:bCs/>
          <w:color w:val="222222"/>
          <w:sz w:val="21"/>
          <w:szCs w:val="21"/>
        </w:rPr>
        <w:t>зависимость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гликолиза</w:t>
      </w:r>
    </w:p>
    <w:p w14:paraId="44E1DC9D" w14:textId="77777777" w:rsidR="00BC3217" w:rsidRPr="00BC3217" w:rsidRDefault="00BC3217" w:rsidP="00BC3217">
      <w:pPr>
        <w:rPr>
          <w:rFonts w:ascii="Helvetica" w:hAnsi="Helvetica" w:cs="Helvetica"/>
          <w:b/>
          <w:bCs/>
          <w:color w:val="222222"/>
          <w:sz w:val="21"/>
          <w:szCs w:val="21"/>
        </w:rPr>
      </w:pPr>
    </w:p>
    <w:p w14:paraId="27D94336"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1.3. </w:t>
      </w:r>
      <w:r w:rsidRPr="00BC3217">
        <w:rPr>
          <w:rFonts w:ascii="Helvetica" w:hAnsi="Helvetica" w:cs="Helvetica" w:hint="eastAsia"/>
          <w:b/>
          <w:bCs/>
          <w:color w:val="222222"/>
          <w:sz w:val="21"/>
          <w:szCs w:val="21"/>
        </w:rPr>
        <w:t>Вклад</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гликолиза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окислительного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фосфорилирования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энергетику</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раковых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различной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этиологии</w:t>
      </w:r>
    </w:p>
    <w:p w14:paraId="54F42FBB" w14:textId="77777777" w:rsidR="00BC3217" w:rsidRPr="00BC3217" w:rsidRDefault="00BC3217" w:rsidP="00BC3217">
      <w:pPr>
        <w:rPr>
          <w:rFonts w:ascii="Helvetica" w:hAnsi="Helvetica" w:cs="Helvetica"/>
          <w:b/>
          <w:bCs/>
          <w:color w:val="222222"/>
          <w:sz w:val="21"/>
          <w:szCs w:val="21"/>
        </w:rPr>
      </w:pPr>
    </w:p>
    <w:p w14:paraId="36D7ECDB"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1.4. </w:t>
      </w:r>
      <w:r w:rsidRPr="00BC3217">
        <w:rPr>
          <w:rFonts w:ascii="Helvetica" w:hAnsi="Helvetica" w:cs="Helvetica" w:hint="eastAsia"/>
          <w:b/>
          <w:bCs/>
          <w:color w:val="222222"/>
          <w:sz w:val="21"/>
          <w:szCs w:val="21"/>
        </w:rPr>
        <w:t>Метаболизм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глютамина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его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энергообеспечении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клетки</w:t>
      </w:r>
    </w:p>
    <w:p w14:paraId="14A651D2" w14:textId="77777777" w:rsidR="00BC3217" w:rsidRPr="00BC3217" w:rsidRDefault="00BC3217" w:rsidP="00BC3217">
      <w:pPr>
        <w:rPr>
          <w:rFonts w:ascii="Helvetica" w:hAnsi="Helvetica" w:cs="Helvetica"/>
          <w:b/>
          <w:bCs/>
          <w:color w:val="222222"/>
          <w:sz w:val="21"/>
          <w:szCs w:val="21"/>
        </w:rPr>
      </w:pPr>
    </w:p>
    <w:p w14:paraId="4B9DAAF9"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1.5. </w:t>
      </w:r>
      <w:r w:rsidRPr="00BC3217">
        <w:rPr>
          <w:rFonts w:ascii="Helvetica" w:hAnsi="Helvetica" w:cs="Helvetica" w:hint="eastAsia"/>
          <w:b/>
          <w:bCs/>
          <w:color w:val="222222"/>
          <w:sz w:val="21"/>
          <w:szCs w:val="21"/>
        </w:rPr>
        <w:t>АФК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клетках</w:t>
      </w:r>
    </w:p>
    <w:p w14:paraId="7AB4E972" w14:textId="77777777" w:rsidR="00BC3217" w:rsidRPr="00BC3217" w:rsidRDefault="00BC3217" w:rsidP="00BC3217">
      <w:pPr>
        <w:rPr>
          <w:rFonts w:ascii="Helvetica" w:hAnsi="Helvetica" w:cs="Helvetica"/>
          <w:b/>
          <w:bCs/>
          <w:color w:val="222222"/>
          <w:sz w:val="21"/>
          <w:szCs w:val="21"/>
        </w:rPr>
      </w:pPr>
    </w:p>
    <w:p w14:paraId="096CB633"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1.6. </w:t>
      </w:r>
      <w:r w:rsidRPr="00BC3217">
        <w:rPr>
          <w:rFonts w:ascii="Helvetica" w:hAnsi="Helvetica" w:cs="Helvetica" w:hint="eastAsia"/>
          <w:b/>
          <w:bCs/>
          <w:color w:val="222222"/>
          <w:sz w:val="21"/>
          <w:szCs w:val="21"/>
        </w:rPr>
        <w:t>Гетерогенность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метаболического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профиля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разных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опухолях</w:t>
      </w:r>
    </w:p>
    <w:p w14:paraId="2A9678B4" w14:textId="77777777" w:rsidR="00BC3217" w:rsidRPr="00BC3217" w:rsidRDefault="00BC3217" w:rsidP="00BC3217">
      <w:pPr>
        <w:rPr>
          <w:rFonts w:ascii="Helvetica" w:hAnsi="Helvetica" w:cs="Helvetica"/>
          <w:b/>
          <w:bCs/>
          <w:color w:val="222222"/>
          <w:sz w:val="21"/>
          <w:szCs w:val="21"/>
        </w:rPr>
      </w:pPr>
    </w:p>
    <w:p w14:paraId="69A1516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lastRenderedPageBreak/>
        <w:t xml:space="preserve">1.7.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6CBBD4B8" w14:textId="77777777" w:rsidR="00BC3217" w:rsidRPr="00BC3217" w:rsidRDefault="00BC3217" w:rsidP="00BC3217">
      <w:pPr>
        <w:rPr>
          <w:rFonts w:ascii="Helvetica" w:hAnsi="Helvetica" w:cs="Helvetica"/>
          <w:b/>
          <w:bCs/>
          <w:color w:val="222222"/>
          <w:sz w:val="21"/>
          <w:szCs w:val="21"/>
        </w:rPr>
      </w:pPr>
    </w:p>
    <w:p w14:paraId="7CDC98EA"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1.8. </w:t>
      </w:r>
      <w:r w:rsidRPr="00BC3217">
        <w:rPr>
          <w:rFonts w:ascii="Helvetica" w:hAnsi="Helvetica" w:cs="Helvetica" w:hint="eastAsia"/>
          <w:b/>
          <w:bCs/>
          <w:color w:val="222222"/>
          <w:sz w:val="21"/>
          <w:szCs w:val="21"/>
        </w:rPr>
        <w:t>Два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пути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индукции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p>
    <w:p w14:paraId="35E355CD" w14:textId="77777777" w:rsidR="00BC3217" w:rsidRPr="00BC3217" w:rsidRDefault="00BC3217" w:rsidP="00BC3217">
      <w:pPr>
        <w:rPr>
          <w:rFonts w:ascii="Helvetica" w:hAnsi="Helvetica" w:cs="Helvetica"/>
          <w:b/>
          <w:bCs/>
          <w:color w:val="222222"/>
          <w:sz w:val="21"/>
          <w:szCs w:val="21"/>
        </w:rPr>
      </w:pPr>
    </w:p>
    <w:p w14:paraId="6D5F58A3"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1.9. </w:t>
      </w:r>
      <w:r w:rsidRPr="00BC3217">
        <w:rPr>
          <w:rFonts w:ascii="Helvetica" w:hAnsi="Helvetica" w:cs="Helvetica" w:hint="eastAsia"/>
          <w:b/>
          <w:bCs/>
          <w:color w:val="222222"/>
          <w:sz w:val="21"/>
          <w:szCs w:val="21"/>
        </w:rPr>
        <w:t>Стабилизация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митохондриальной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мембраны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клетках</w:t>
      </w:r>
    </w:p>
    <w:p w14:paraId="7DD843C5" w14:textId="77777777" w:rsidR="00BC3217" w:rsidRPr="00BC3217" w:rsidRDefault="00BC3217" w:rsidP="00BC3217">
      <w:pPr>
        <w:rPr>
          <w:rFonts w:ascii="Helvetica" w:hAnsi="Helvetica" w:cs="Helvetica"/>
          <w:b/>
          <w:bCs/>
          <w:color w:val="222222"/>
          <w:sz w:val="21"/>
          <w:szCs w:val="21"/>
        </w:rPr>
      </w:pPr>
    </w:p>
    <w:p w14:paraId="6CACE5C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1.10. </w:t>
      </w:r>
      <w:r w:rsidRPr="00BC3217">
        <w:rPr>
          <w:rFonts w:ascii="Helvetica" w:hAnsi="Helvetica" w:cs="Helvetica" w:hint="eastAsia"/>
          <w:b/>
          <w:bCs/>
          <w:color w:val="222222"/>
          <w:sz w:val="21"/>
          <w:szCs w:val="21"/>
        </w:rPr>
        <w:t>Энергетика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клетки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как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мишень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противоопухолевой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терапии</w:t>
      </w:r>
    </w:p>
    <w:p w14:paraId="3FF733CB" w14:textId="77777777" w:rsidR="00BC3217" w:rsidRPr="00BC3217" w:rsidRDefault="00BC3217" w:rsidP="00BC3217">
      <w:pPr>
        <w:rPr>
          <w:rFonts w:ascii="Helvetica" w:hAnsi="Helvetica" w:cs="Helvetica"/>
          <w:b/>
          <w:bCs/>
          <w:color w:val="222222"/>
          <w:sz w:val="21"/>
          <w:szCs w:val="21"/>
        </w:rPr>
      </w:pPr>
    </w:p>
    <w:p w14:paraId="098AD76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1.11. </w:t>
      </w:r>
      <w:r w:rsidRPr="00BC3217">
        <w:rPr>
          <w:rFonts w:ascii="Helvetica" w:hAnsi="Helvetica" w:cs="Helvetica" w:hint="eastAsia"/>
          <w:b/>
          <w:bCs/>
          <w:color w:val="222222"/>
          <w:sz w:val="21"/>
          <w:szCs w:val="21"/>
        </w:rPr>
        <w:t>Использование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качестве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мишени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элиминации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опухолевых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2E75558B" w14:textId="77777777" w:rsidR="00BC3217" w:rsidRPr="00BC3217" w:rsidRDefault="00BC3217" w:rsidP="00BC3217">
      <w:pPr>
        <w:rPr>
          <w:rFonts w:ascii="Helvetica" w:hAnsi="Helvetica" w:cs="Helvetica"/>
          <w:b/>
          <w:bCs/>
          <w:color w:val="222222"/>
          <w:sz w:val="21"/>
          <w:szCs w:val="21"/>
        </w:rPr>
      </w:pPr>
    </w:p>
    <w:p w14:paraId="665F7CE7"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1.12. </w:t>
      </w:r>
      <w:r w:rsidRPr="00BC3217">
        <w:rPr>
          <w:rFonts w:ascii="Helvetica" w:hAnsi="Helvetica" w:cs="Helvetica" w:hint="eastAsia"/>
          <w:b/>
          <w:bCs/>
          <w:color w:val="222222"/>
          <w:sz w:val="21"/>
          <w:szCs w:val="21"/>
        </w:rPr>
        <w:t>Применение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бетулиновой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кислоты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ее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аналогов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противоопухолевой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терапии</w:t>
      </w:r>
    </w:p>
    <w:p w14:paraId="784787BA" w14:textId="77777777" w:rsidR="00BC3217" w:rsidRPr="00BC3217" w:rsidRDefault="00BC3217" w:rsidP="00BC3217">
      <w:pPr>
        <w:rPr>
          <w:rFonts w:ascii="Helvetica" w:hAnsi="Helvetica" w:cs="Helvetica"/>
          <w:b/>
          <w:bCs/>
          <w:color w:val="222222"/>
          <w:sz w:val="21"/>
          <w:szCs w:val="21"/>
        </w:rPr>
      </w:pPr>
    </w:p>
    <w:p w14:paraId="6B2ED44B"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 </w:t>
      </w:r>
      <w:r w:rsidRPr="00BC3217">
        <w:rPr>
          <w:rFonts w:ascii="Helvetica" w:hAnsi="Helvetica" w:cs="Helvetica" w:hint="eastAsia"/>
          <w:b/>
          <w:bCs/>
          <w:color w:val="222222"/>
          <w:sz w:val="21"/>
          <w:szCs w:val="21"/>
        </w:rPr>
        <w:t>Материалы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методы</w:t>
      </w:r>
    </w:p>
    <w:p w14:paraId="7E932679" w14:textId="77777777" w:rsidR="00BC3217" w:rsidRPr="00BC3217" w:rsidRDefault="00BC3217" w:rsidP="00BC3217">
      <w:pPr>
        <w:rPr>
          <w:rFonts w:ascii="Helvetica" w:hAnsi="Helvetica" w:cs="Helvetica"/>
          <w:b/>
          <w:bCs/>
          <w:color w:val="222222"/>
          <w:sz w:val="21"/>
          <w:szCs w:val="21"/>
        </w:rPr>
      </w:pPr>
    </w:p>
    <w:p w14:paraId="6E37D914"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 </w:t>
      </w:r>
      <w:r w:rsidRPr="00BC3217">
        <w:rPr>
          <w:rFonts w:ascii="Helvetica" w:hAnsi="Helvetica" w:cs="Helvetica" w:hint="eastAsia"/>
          <w:b/>
          <w:bCs/>
          <w:color w:val="222222"/>
          <w:sz w:val="21"/>
          <w:szCs w:val="21"/>
        </w:rPr>
        <w:t>Материалы</w:t>
      </w:r>
    </w:p>
    <w:p w14:paraId="6F8FCE79" w14:textId="77777777" w:rsidR="00BC3217" w:rsidRPr="00BC3217" w:rsidRDefault="00BC3217" w:rsidP="00BC3217">
      <w:pPr>
        <w:rPr>
          <w:rFonts w:ascii="Helvetica" w:hAnsi="Helvetica" w:cs="Helvetica"/>
          <w:b/>
          <w:bCs/>
          <w:color w:val="222222"/>
          <w:sz w:val="21"/>
          <w:szCs w:val="21"/>
        </w:rPr>
      </w:pPr>
    </w:p>
    <w:p w14:paraId="7AF0DBA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2.1.1. </w:t>
      </w:r>
      <w:r w:rsidRPr="00BC3217">
        <w:rPr>
          <w:rFonts w:ascii="Helvetica" w:hAnsi="Helvetica" w:cs="Helvetica" w:hint="eastAsia"/>
          <w:b/>
          <w:bCs/>
          <w:color w:val="222222"/>
          <w:sz w:val="21"/>
          <w:szCs w:val="21"/>
        </w:rPr>
        <w:t>Буферные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растворы</w:t>
      </w:r>
    </w:p>
    <w:p w14:paraId="0528BFCA" w14:textId="77777777" w:rsidR="00BC3217" w:rsidRPr="00BC3217" w:rsidRDefault="00BC3217" w:rsidP="00BC3217">
      <w:pPr>
        <w:rPr>
          <w:rFonts w:ascii="Helvetica" w:hAnsi="Helvetica" w:cs="Helvetica"/>
          <w:b/>
          <w:bCs/>
          <w:color w:val="222222"/>
          <w:sz w:val="21"/>
          <w:szCs w:val="21"/>
        </w:rPr>
      </w:pPr>
    </w:p>
    <w:p w14:paraId="07525B90"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2.1.2. </w:t>
      </w:r>
      <w:r w:rsidRPr="00BC3217">
        <w:rPr>
          <w:rFonts w:ascii="Helvetica" w:hAnsi="Helvetica" w:cs="Helvetica" w:hint="eastAsia"/>
          <w:b/>
          <w:bCs/>
          <w:color w:val="222222"/>
          <w:sz w:val="21"/>
          <w:szCs w:val="21"/>
        </w:rPr>
        <w:t>Химические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реактивы</w:t>
      </w:r>
    </w:p>
    <w:p w14:paraId="7D8F591C" w14:textId="77777777" w:rsidR="00BC3217" w:rsidRPr="00BC3217" w:rsidRDefault="00BC3217" w:rsidP="00BC3217">
      <w:pPr>
        <w:rPr>
          <w:rFonts w:ascii="Helvetica" w:hAnsi="Helvetica" w:cs="Helvetica"/>
          <w:b/>
          <w:bCs/>
          <w:color w:val="222222"/>
          <w:sz w:val="21"/>
          <w:szCs w:val="21"/>
        </w:rPr>
      </w:pPr>
    </w:p>
    <w:p w14:paraId="7F5A710B"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2.1.4. </w:t>
      </w:r>
      <w:r w:rsidRPr="00BC3217">
        <w:rPr>
          <w:rFonts w:ascii="Helvetica" w:hAnsi="Helvetica" w:cs="Helvetica" w:hint="eastAsia"/>
          <w:b/>
          <w:bCs/>
          <w:color w:val="222222"/>
          <w:sz w:val="21"/>
          <w:szCs w:val="21"/>
        </w:rPr>
        <w:t>Антитела</w:t>
      </w:r>
    </w:p>
    <w:p w14:paraId="4BAFA629" w14:textId="77777777" w:rsidR="00BC3217" w:rsidRPr="00BC3217" w:rsidRDefault="00BC3217" w:rsidP="00BC3217">
      <w:pPr>
        <w:rPr>
          <w:rFonts w:ascii="Helvetica" w:hAnsi="Helvetica" w:cs="Helvetica"/>
          <w:b/>
          <w:bCs/>
          <w:color w:val="222222"/>
          <w:sz w:val="21"/>
          <w:szCs w:val="21"/>
        </w:rPr>
      </w:pPr>
    </w:p>
    <w:p w14:paraId="2C8653C7"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2.1.5. </w:t>
      </w:r>
      <w:r w:rsidRPr="00BC3217">
        <w:rPr>
          <w:rFonts w:ascii="Helvetica" w:hAnsi="Helvetica" w:cs="Helvetica" w:hint="eastAsia"/>
          <w:b/>
          <w:bCs/>
          <w:color w:val="222222"/>
          <w:sz w:val="21"/>
          <w:szCs w:val="21"/>
        </w:rPr>
        <w:t>Среды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растворы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работы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культурами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w:t>
      </w:r>
    </w:p>
    <w:p w14:paraId="3848CDD0" w14:textId="77777777" w:rsidR="00BC3217" w:rsidRPr="00BC3217" w:rsidRDefault="00BC3217" w:rsidP="00BC3217">
      <w:pPr>
        <w:rPr>
          <w:rFonts w:ascii="Helvetica" w:hAnsi="Helvetica" w:cs="Helvetica"/>
          <w:b/>
          <w:bCs/>
          <w:color w:val="222222"/>
          <w:sz w:val="21"/>
          <w:szCs w:val="21"/>
        </w:rPr>
      </w:pPr>
    </w:p>
    <w:p w14:paraId="5C0C7A34"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lastRenderedPageBreak/>
        <w:t xml:space="preserve">2.1.6. </w:t>
      </w:r>
      <w:r w:rsidRPr="00BC3217">
        <w:rPr>
          <w:rFonts w:ascii="Helvetica" w:hAnsi="Helvetica" w:cs="Helvetica" w:hint="eastAsia"/>
          <w:b/>
          <w:bCs/>
          <w:color w:val="222222"/>
          <w:sz w:val="21"/>
          <w:szCs w:val="21"/>
        </w:rPr>
        <w:t>Наборы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реактивов</w:t>
      </w:r>
    </w:p>
    <w:p w14:paraId="65B90E55" w14:textId="77777777" w:rsidR="00BC3217" w:rsidRPr="00BC3217" w:rsidRDefault="00BC3217" w:rsidP="00BC3217">
      <w:pPr>
        <w:rPr>
          <w:rFonts w:ascii="Helvetica" w:hAnsi="Helvetica" w:cs="Helvetica"/>
          <w:b/>
          <w:bCs/>
          <w:color w:val="222222"/>
          <w:sz w:val="21"/>
          <w:szCs w:val="21"/>
        </w:rPr>
      </w:pPr>
    </w:p>
    <w:p w14:paraId="0767ACD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2.1.7. </w:t>
      </w:r>
      <w:r w:rsidRPr="00BC3217">
        <w:rPr>
          <w:rFonts w:ascii="Helvetica" w:hAnsi="Helvetica" w:cs="Helvetica" w:hint="eastAsia"/>
          <w:b/>
          <w:bCs/>
          <w:color w:val="222222"/>
          <w:sz w:val="21"/>
          <w:szCs w:val="21"/>
        </w:rPr>
        <w:t>Клеточные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линии</w:t>
      </w:r>
    </w:p>
    <w:p w14:paraId="2F5FA042" w14:textId="77777777" w:rsidR="00BC3217" w:rsidRPr="00BC3217" w:rsidRDefault="00BC3217" w:rsidP="00BC3217">
      <w:pPr>
        <w:rPr>
          <w:rFonts w:ascii="Helvetica" w:hAnsi="Helvetica" w:cs="Helvetica"/>
          <w:b/>
          <w:bCs/>
          <w:color w:val="222222"/>
          <w:sz w:val="21"/>
          <w:szCs w:val="21"/>
        </w:rPr>
      </w:pPr>
    </w:p>
    <w:p w14:paraId="0293D52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2.1.8. </w:t>
      </w:r>
      <w:r w:rsidRPr="00BC3217">
        <w:rPr>
          <w:rFonts w:ascii="Helvetica" w:hAnsi="Helvetica" w:cs="Helvetica" w:hint="eastAsia"/>
          <w:b/>
          <w:bCs/>
          <w:color w:val="222222"/>
          <w:sz w:val="21"/>
          <w:szCs w:val="21"/>
        </w:rPr>
        <w:t>Обработка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7C63FB99" w14:textId="77777777" w:rsidR="00BC3217" w:rsidRPr="00BC3217" w:rsidRDefault="00BC3217" w:rsidP="00BC3217">
      <w:pPr>
        <w:rPr>
          <w:rFonts w:ascii="Helvetica" w:hAnsi="Helvetica" w:cs="Helvetica"/>
          <w:b/>
          <w:bCs/>
          <w:color w:val="222222"/>
          <w:sz w:val="21"/>
          <w:szCs w:val="21"/>
        </w:rPr>
      </w:pPr>
    </w:p>
    <w:p w14:paraId="22B807A9"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 </w:t>
      </w:r>
      <w:r w:rsidRPr="00BC3217">
        <w:rPr>
          <w:rFonts w:ascii="Helvetica" w:hAnsi="Helvetica" w:cs="Helvetica" w:hint="eastAsia"/>
          <w:b/>
          <w:bCs/>
          <w:color w:val="222222"/>
          <w:sz w:val="21"/>
          <w:szCs w:val="21"/>
        </w:rPr>
        <w:t>Методы</w:t>
      </w:r>
    </w:p>
    <w:p w14:paraId="090A982B" w14:textId="77777777" w:rsidR="00BC3217" w:rsidRPr="00BC3217" w:rsidRDefault="00BC3217" w:rsidP="00BC3217">
      <w:pPr>
        <w:rPr>
          <w:rFonts w:ascii="Helvetica" w:hAnsi="Helvetica" w:cs="Helvetica"/>
          <w:b/>
          <w:bCs/>
          <w:color w:val="222222"/>
          <w:sz w:val="21"/>
          <w:szCs w:val="21"/>
        </w:rPr>
      </w:pPr>
    </w:p>
    <w:p w14:paraId="767C5ED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 </w:t>
      </w:r>
      <w:r w:rsidRPr="00BC3217">
        <w:rPr>
          <w:rFonts w:ascii="Helvetica" w:hAnsi="Helvetica" w:cs="Helvetica" w:hint="eastAsia"/>
          <w:b/>
          <w:bCs/>
          <w:color w:val="222222"/>
          <w:sz w:val="21"/>
          <w:szCs w:val="21"/>
        </w:rPr>
        <w:t>Культивирование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1C4E76C8" w14:textId="77777777" w:rsidR="00BC3217" w:rsidRPr="00BC3217" w:rsidRDefault="00BC3217" w:rsidP="00BC3217">
      <w:pPr>
        <w:rPr>
          <w:rFonts w:ascii="Helvetica" w:hAnsi="Helvetica" w:cs="Helvetica"/>
          <w:b/>
          <w:bCs/>
          <w:color w:val="222222"/>
          <w:sz w:val="21"/>
          <w:szCs w:val="21"/>
        </w:rPr>
      </w:pPr>
    </w:p>
    <w:p w14:paraId="092F9E1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2.2.2. </w:t>
      </w:r>
      <w:r w:rsidRPr="00BC3217">
        <w:rPr>
          <w:rFonts w:ascii="Helvetica" w:hAnsi="Helvetica" w:cs="Helvetica" w:hint="eastAsia"/>
          <w:b/>
          <w:bCs/>
          <w:color w:val="222222"/>
          <w:sz w:val="21"/>
          <w:szCs w:val="21"/>
        </w:rPr>
        <w:t>Пересадка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02CFA9A0" w14:textId="77777777" w:rsidR="00BC3217" w:rsidRPr="00BC3217" w:rsidRDefault="00BC3217" w:rsidP="00BC3217">
      <w:pPr>
        <w:rPr>
          <w:rFonts w:ascii="Helvetica" w:hAnsi="Helvetica" w:cs="Helvetica"/>
          <w:b/>
          <w:bCs/>
          <w:color w:val="222222"/>
          <w:sz w:val="21"/>
          <w:szCs w:val="21"/>
        </w:rPr>
      </w:pPr>
    </w:p>
    <w:p w14:paraId="73AB227C"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2.2.3. </w:t>
      </w:r>
      <w:r w:rsidRPr="00BC3217">
        <w:rPr>
          <w:rFonts w:ascii="Helvetica" w:hAnsi="Helvetica" w:cs="Helvetica" w:hint="eastAsia"/>
          <w:b/>
          <w:bCs/>
          <w:color w:val="222222"/>
          <w:sz w:val="21"/>
          <w:szCs w:val="21"/>
        </w:rPr>
        <w:t>Заморозка</w:t>
      </w:r>
    </w:p>
    <w:p w14:paraId="0756D435" w14:textId="77777777" w:rsidR="00BC3217" w:rsidRPr="00BC3217" w:rsidRDefault="00BC3217" w:rsidP="00BC3217">
      <w:pPr>
        <w:rPr>
          <w:rFonts w:ascii="Helvetica" w:hAnsi="Helvetica" w:cs="Helvetica"/>
          <w:b/>
          <w:bCs/>
          <w:color w:val="222222"/>
          <w:sz w:val="21"/>
          <w:szCs w:val="21"/>
        </w:rPr>
      </w:pPr>
    </w:p>
    <w:p w14:paraId="2917A1B0"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2.2.4. </w:t>
      </w:r>
      <w:r w:rsidRPr="00BC3217">
        <w:rPr>
          <w:rFonts w:ascii="Helvetica" w:hAnsi="Helvetica" w:cs="Helvetica" w:hint="eastAsia"/>
          <w:b/>
          <w:bCs/>
          <w:color w:val="222222"/>
          <w:sz w:val="21"/>
          <w:szCs w:val="21"/>
        </w:rPr>
        <w:t>Обработка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индукторами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p>
    <w:p w14:paraId="0AA2ABC4" w14:textId="77777777" w:rsidR="00BC3217" w:rsidRPr="00BC3217" w:rsidRDefault="00BC3217" w:rsidP="00BC3217">
      <w:pPr>
        <w:rPr>
          <w:rFonts w:ascii="Helvetica" w:hAnsi="Helvetica" w:cs="Helvetica"/>
          <w:b/>
          <w:bCs/>
          <w:color w:val="222222"/>
          <w:sz w:val="21"/>
          <w:szCs w:val="21"/>
        </w:rPr>
      </w:pPr>
    </w:p>
    <w:p w14:paraId="1DA434FA"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2.2.5. </w:t>
      </w:r>
      <w:r w:rsidRPr="00BC3217">
        <w:rPr>
          <w:rFonts w:ascii="Helvetica" w:hAnsi="Helvetica" w:cs="Helvetica" w:hint="eastAsia"/>
          <w:b/>
          <w:bCs/>
          <w:color w:val="222222"/>
          <w:sz w:val="21"/>
          <w:szCs w:val="21"/>
        </w:rPr>
        <w:t>Подготовка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клеточных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лизатов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Вестерн</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блот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анализа</w:t>
      </w:r>
    </w:p>
    <w:p w14:paraId="3F912C31" w14:textId="77777777" w:rsidR="00BC3217" w:rsidRPr="00BC3217" w:rsidRDefault="00BC3217" w:rsidP="00BC3217">
      <w:pPr>
        <w:rPr>
          <w:rFonts w:ascii="Helvetica" w:hAnsi="Helvetica" w:cs="Helvetica"/>
          <w:b/>
          <w:bCs/>
          <w:color w:val="222222"/>
          <w:sz w:val="21"/>
          <w:szCs w:val="21"/>
        </w:rPr>
      </w:pPr>
    </w:p>
    <w:p w14:paraId="3F5937AE"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2.2.6. </w:t>
      </w:r>
      <w:r w:rsidRPr="00BC3217">
        <w:rPr>
          <w:rFonts w:ascii="Helvetica" w:hAnsi="Helvetica" w:cs="Helvetica" w:hint="eastAsia"/>
          <w:b/>
          <w:bCs/>
          <w:color w:val="222222"/>
          <w:sz w:val="21"/>
          <w:szCs w:val="21"/>
        </w:rPr>
        <w:t>Электрофорез</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белков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полиакриламидном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геле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методу</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Лэммли</w:t>
      </w:r>
    </w:p>
    <w:p w14:paraId="5CB9ECEB" w14:textId="77777777" w:rsidR="00BC3217" w:rsidRPr="00BC3217" w:rsidRDefault="00BC3217" w:rsidP="00BC3217">
      <w:pPr>
        <w:rPr>
          <w:rFonts w:ascii="Helvetica" w:hAnsi="Helvetica" w:cs="Helvetica"/>
          <w:b/>
          <w:bCs/>
          <w:color w:val="222222"/>
          <w:sz w:val="21"/>
          <w:szCs w:val="21"/>
        </w:rPr>
      </w:pPr>
    </w:p>
    <w:p w14:paraId="63C2E3FD"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2.2.7. </w:t>
      </w:r>
      <w:r w:rsidRPr="00BC3217">
        <w:rPr>
          <w:rFonts w:ascii="Helvetica" w:hAnsi="Helvetica" w:cs="Helvetica" w:hint="eastAsia"/>
          <w:b/>
          <w:bCs/>
          <w:color w:val="222222"/>
          <w:sz w:val="21"/>
          <w:szCs w:val="21"/>
        </w:rPr>
        <w:t>Измерение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дыхания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приборе</w:t>
      </w:r>
      <w:r w:rsidRPr="00BC3217">
        <w:rPr>
          <w:rFonts w:ascii="Helvetica" w:hAnsi="Helvetica" w:cs="Helvetica"/>
          <w:b/>
          <w:bCs/>
          <w:color w:val="222222"/>
          <w:sz w:val="21"/>
          <w:szCs w:val="21"/>
        </w:rPr>
        <w:t xml:space="preserve"> </w:t>
      </w:r>
      <w:proofErr w:type="spellStart"/>
      <w:r w:rsidRPr="00BC3217">
        <w:rPr>
          <w:rFonts w:ascii="Helvetica" w:hAnsi="Helvetica" w:cs="Helvetica"/>
          <w:b/>
          <w:bCs/>
          <w:color w:val="222222"/>
          <w:sz w:val="21"/>
          <w:szCs w:val="21"/>
        </w:rPr>
        <w:t>Seahorse</w:t>
      </w:r>
      <w:proofErr w:type="spellEnd"/>
      <w:r w:rsidRPr="00BC3217">
        <w:rPr>
          <w:rFonts w:ascii="Helvetica" w:hAnsi="Helvetica" w:cs="Helvetica"/>
          <w:b/>
          <w:bCs/>
          <w:color w:val="222222"/>
          <w:sz w:val="21"/>
          <w:szCs w:val="21"/>
        </w:rPr>
        <w:t xml:space="preserve"> XF96</w:t>
      </w:r>
    </w:p>
    <w:p w14:paraId="46B13AF9" w14:textId="77777777" w:rsidR="00BC3217" w:rsidRPr="00BC3217" w:rsidRDefault="00BC3217" w:rsidP="00BC3217">
      <w:pPr>
        <w:rPr>
          <w:rFonts w:ascii="Helvetica" w:hAnsi="Helvetica" w:cs="Helvetica"/>
          <w:b/>
          <w:bCs/>
          <w:color w:val="222222"/>
          <w:sz w:val="21"/>
          <w:szCs w:val="21"/>
        </w:rPr>
      </w:pPr>
    </w:p>
    <w:p w14:paraId="18304909"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2.2.8. </w:t>
      </w:r>
      <w:r w:rsidRPr="00BC3217">
        <w:rPr>
          <w:rFonts w:ascii="Helvetica" w:hAnsi="Helvetica" w:cs="Helvetica" w:hint="eastAsia"/>
          <w:b/>
          <w:bCs/>
          <w:color w:val="222222"/>
          <w:sz w:val="21"/>
          <w:szCs w:val="21"/>
        </w:rPr>
        <w:t>Фракционирование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0F6EAB4D" w14:textId="77777777" w:rsidR="00BC3217" w:rsidRPr="00BC3217" w:rsidRDefault="00BC3217" w:rsidP="00BC3217">
      <w:pPr>
        <w:rPr>
          <w:rFonts w:ascii="Helvetica" w:hAnsi="Helvetica" w:cs="Helvetica"/>
          <w:b/>
          <w:bCs/>
          <w:color w:val="222222"/>
          <w:sz w:val="21"/>
          <w:szCs w:val="21"/>
        </w:rPr>
      </w:pPr>
    </w:p>
    <w:p w14:paraId="23AE51F6"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2.2.9. </w:t>
      </w:r>
      <w:r w:rsidRPr="00BC3217">
        <w:rPr>
          <w:rFonts w:ascii="Helvetica" w:hAnsi="Helvetica" w:cs="Helvetica" w:hint="eastAsia"/>
          <w:b/>
          <w:bCs/>
          <w:color w:val="222222"/>
          <w:sz w:val="21"/>
          <w:szCs w:val="21"/>
        </w:rPr>
        <w:t>Анализ</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связыванию</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Аннексина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Б</w:t>
      </w:r>
      <w:r w:rsidRPr="00BC3217">
        <w:rPr>
          <w:rFonts w:ascii="Helvetica" w:hAnsi="Helvetica" w:cs="Helvetica" w:hint="eastAsia"/>
          <w:b/>
          <w:bCs/>
          <w:color w:val="222222"/>
          <w:sz w:val="21"/>
          <w:szCs w:val="21"/>
        </w:rPr>
        <w:lastRenderedPageBreak/>
        <w:t>ТГС</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методом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проточной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цитофлуориметрии</w:t>
      </w:r>
    </w:p>
    <w:p w14:paraId="718B0B8D" w14:textId="77777777" w:rsidR="00BC3217" w:rsidRPr="00BC3217" w:rsidRDefault="00BC3217" w:rsidP="00BC3217">
      <w:pPr>
        <w:rPr>
          <w:rFonts w:ascii="Helvetica" w:hAnsi="Helvetica" w:cs="Helvetica"/>
          <w:b/>
          <w:bCs/>
          <w:color w:val="222222"/>
          <w:sz w:val="21"/>
          <w:szCs w:val="21"/>
        </w:rPr>
      </w:pPr>
    </w:p>
    <w:p w14:paraId="7E472178"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2.2.10. </w:t>
      </w:r>
      <w:r w:rsidRPr="00BC3217">
        <w:rPr>
          <w:rFonts w:ascii="Helvetica" w:hAnsi="Helvetica" w:cs="Helvetica" w:hint="eastAsia"/>
          <w:b/>
          <w:bCs/>
          <w:color w:val="222222"/>
          <w:sz w:val="21"/>
          <w:szCs w:val="21"/>
        </w:rPr>
        <w:t>Оценка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популяции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8</w:t>
      </w:r>
      <w:r w:rsidRPr="00BC3217">
        <w:rPr>
          <w:rFonts w:ascii="Helvetica" w:hAnsi="Helvetica" w:cs="Helvetica" w:hint="eastAsia"/>
          <w:b/>
          <w:bCs/>
          <w:color w:val="222222"/>
          <w:sz w:val="21"/>
          <w:szCs w:val="21"/>
        </w:rPr>
        <w:t>иЬ</w:t>
      </w:r>
      <w:r w:rsidRPr="00BC3217">
        <w:rPr>
          <w:rFonts w:ascii="Helvetica" w:hAnsi="Helvetica" w:cs="Helvetica"/>
          <w:b/>
          <w:bCs/>
          <w:color w:val="222222"/>
          <w:sz w:val="21"/>
          <w:szCs w:val="21"/>
        </w:rPr>
        <w:t xml:space="preserve">01 </w:t>
      </w:r>
      <w:r w:rsidRPr="00BC3217">
        <w:rPr>
          <w:rFonts w:ascii="Helvetica" w:hAnsi="Helvetica" w:cs="Helvetica" w:hint="eastAsia"/>
          <w:b/>
          <w:bCs/>
          <w:color w:val="222222"/>
          <w:sz w:val="21"/>
          <w:szCs w:val="21"/>
        </w:rPr>
        <w:t>методом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проточной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цитофлуориметрии</w:t>
      </w:r>
    </w:p>
    <w:p w14:paraId="09DC058A" w14:textId="77777777" w:rsidR="00BC3217" w:rsidRPr="00BC3217" w:rsidRDefault="00BC3217" w:rsidP="00BC3217">
      <w:pPr>
        <w:rPr>
          <w:rFonts w:ascii="Helvetica" w:hAnsi="Helvetica" w:cs="Helvetica"/>
          <w:b/>
          <w:bCs/>
          <w:color w:val="222222"/>
          <w:sz w:val="21"/>
          <w:szCs w:val="21"/>
        </w:rPr>
      </w:pPr>
    </w:p>
    <w:p w14:paraId="58CD25D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2.2.11. </w:t>
      </w:r>
      <w:r w:rsidRPr="00BC3217">
        <w:rPr>
          <w:rFonts w:ascii="Helvetica" w:hAnsi="Helvetica" w:cs="Helvetica" w:hint="eastAsia"/>
          <w:b/>
          <w:bCs/>
          <w:color w:val="222222"/>
          <w:sz w:val="21"/>
          <w:szCs w:val="21"/>
        </w:rPr>
        <w:t>Анализ</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митохондриальных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АФК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помощью</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красителя</w:t>
      </w:r>
      <w:r w:rsidRPr="00BC3217">
        <w:rPr>
          <w:rFonts w:ascii="Helvetica" w:hAnsi="Helvetica" w:cs="Helvetica"/>
          <w:b/>
          <w:bCs/>
          <w:color w:val="222222"/>
          <w:sz w:val="21"/>
          <w:szCs w:val="21"/>
        </w:rPr>
        <w:t xml:space="preserve"> </w:t>
      </w:r>
      <w:proofErr w:type="spellStart"/>
      <w:r w:rsidRPr="00BC3217">
        <w:rPr>
          <w:rFonts w:ascii="Helvetica" w:hAnsi="Helvetica" w:cs="Helvetica"/>
          <w:b/>
          <w:bCs/>
          <w:color w:val="222222"/>
          <w:sz w:val="21"/>
          <w:szCs w:val="21"/>
        </w:rPr>
        <w:t>MitoSoxRed</w:t>
      </w:r>
      <w:proofErr w:type="spellEnd"/>
    </w:p>
    <w:p w14:paraId="5132B254" w14:textId="77777777" w:rsidR="00BC3217" w:rsidRPr="00BC3217" w:rsidRDefault="00BC3217" w:rsidP="00BC3217">
      <w:pPr>
        <w:rPr>
          <w:rFonts w:ascii="Helvetica" w:hAnsi="Helvetica" w:cs="Helvetica"/>
          <w:b/>
          <w:bCs/>
          <w:color w:val="222222"/>
          <w:sz w:val="21"/>
          <w:szCs w:val="21"/>
        </w:rPr>
      </w:pPr>
    </w:p>
    <w:p w14:paraId="20F023F3"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2.2.12. </w:t>
      </w:r>
      <w:r w:rsidRPr="00BC3217">
        <w:rPr>
          <w:rFonts w:ascii="Helvetica" w:hAnsi="Helvetica" w:cs="Helvetica" w:hint="eastAsia"/>
          <w:b/>
          <w:bCs/>
          <w:color w:val="222222"/>
          <w:sz w:val="21"/>
          <w:szCs w:val="21"/>
        </w:rPr>
        <w:t>Оценка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уровня</w:t>
      </w:r>
      <w:r w:rsidRPr="00BC3217">
        <w:rPr>
          <w:rFonts w:ascii="Helvetica" w:hAnsi="Helvetica" w:cs="Helvetica"/>
          <w:b/>
          <w:bCs/>
          <w:color w:val="222222"/>
          <w:sz w:val="21"/>
          <w:szCs w:val="21"/>
        </w:rPr>
        <w:t xml:space="preserve"> 8</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групп</w:t>
      </w:r>
    </w:p>
    <w:p w14:paraId="379FD62D" w14:textId="77777777" w:rsidR="00BC3217" w:rsidRPr="00BC3217" w:rsidRDefault="00BC3217" w:rsidP="00BC3217">
      <w:pPr>
        <w:rPr>
          <w:rFonts w:ascii="Helvetica" w:hAnsi="Helvetica" w:cs="Helvetica"/>
          <w:b/>
          <w:bCs/>
          <w:color w:val="222222"/>
          <w:sz w:val="21"/>
          <w:szCs w:val="21"/>
        </w:rPr>
      </w:pPr>
    </w:p>
    <w:p w14:paraId="09E85F55"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2.2.13. </w:t>
      </w:r>
      <w:r w:rsidRPr="00BC3217">
        <w:rPr>
          <w:rFonts w:ascii="Helvetica" w:hAnsi="Helvetica" w:cs="Helvetica" w:hint="eastAsia"/>
          <w:b/>
          <w:bCs/>
          <w:color w:val="222222"/>
          <w:sz w:val="21"/>
          <w:szCs w:val="21"/>
        </w:rPr>
        <w:t>Конфокальная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микроскопия</w:t>
      </w:r>
    </w:p>
    <w:p w14:paraId="329DF155" w14:textId="77777777" w:rsidR="00BC3217" w:rsidRPr="00BC3217" w:rsidRDefault="00BC3217" w:rsidP="00BC3217">
      <w:pPr>
        <w:rPr>
          <w:rFonts w:ascii="Helvetica" w:hAnsi="Helvetica" w:cs="Helvetica"/>
          <w:b/>
          <w:bCs/>
          <w:color w:val="222222"/>
          <w:sz w:val="21"/>
          <w:szCs w:val="21"/>
        </w:rPr>
      </w:pPr>
    </w:p>
    <w:p w14:paraId="70401F38"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2.2.14. </w:t>
      </w:r>
      <w:r w:rsidRPr="00BC3217">
        <w:rPr>
          <w:rFonts w:ascii="Helvetica" w:hAnsi="Helvetica" w:cs="Helvetica" w:hint="eastAsia"/>
          <w:b/>
          <w:bCs/>
          <w:color w:val="222222"/>
          <w:sz w:val="21"/>
          <w:szCs w:val="21"/>
        </w:rPr>
        <w:t>Оценка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каспазной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активности</w:t>
      </w:r>
    </w:p>
    <w:p w14:paraId="66FAA346" w14:textId="77777777" w:rsidR="00BC3217" w:rsidRPr="00BC3217" w:rsidRDefault="00BC3217" w:rsidP="00BC3217">
      <w:pPr>
        <w:rPr>
          <w:rFonts w:ascii="Helvetica" w:hAnsi="Helvetica" w:cs="Helvetica"/>
          <w:b/>
          <w:bCs/>
          <w:color w:val="222222"/>
          <w:sz w:val="21"/>
          <w:szCs w:val="21"/>
        </w:rPr>
      </w:pPr>
    </w:p>
    <w:p w14:paraId="38569F0E"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2.2.15. </w:t>
      </w:r>
      <w:r w:rsidRPr="00BC3217">
        <w:rPr>
          <w:rFonts w:ascii="Helvetica" w:hAnsi="Helvetica" w:cs="Helvetica" w:hint="eastAsia"/>
          <w:b/>
          <w:bCs/>
          <w:color w:val="222222"/>
          <w:sz w:val="21"/>
          <w:szCs w:val="21"/>
        </w:rPr>
        <w:t>Измерение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уровня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АТФ</w:t>
      </w:r>
    </w:p>
    <w:p w14:paraId="6E20A1C4" w14:textId="77777777" w:rsidR="00BC3217" w:rsidRPr="00BC3217" w:rsidRDefault="00BC3217" w:rsidP="00BC3217">
      <w:pPr>
        <w:rPr>
          <w:rFonts w:ascii="Helvetica" w:hAnsi="Helvetica" w:cs="Helvetica"/>
          <w:b/>
          <w:bCs/>
          <w:color w:val="222222"/>
          <w:sz w:val="21"/>
          <w:szCs w:val="21"/>
        </w:rPr>
      </w:pPr>
    </w:p>
    <w:p w14:paraId="74EAD98E"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2.2.16. </w:t>
      </w:r>
      <w:r w:rsidRPr="00BC3217">
        <w:rPr>
          <w:rFonts w:ascii="Helvetica" w:hAnsi="Helvetica" w:cs="Helvetica" w:hint="eastAsia"/>
          <w:b/>
          <w:bCs/>
          <w:color w:val="222222"/>
          <w:sz w:val="21"/>
          <w:szCs w:val="21"/>
        </w:rPr>
        <w:t>Трансфекция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прижизненные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наблюдения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p>
    <w:p w14:paraId="70A91871" w14:textId="77777777" w:rsidR="00BC3217" w:rsidRPr="00BC3217" w:rsidRDefault="00BC3217" w:rsidP="00BC3217">
      <w:pPr>
        <w:rPr>
          <w:rFonts w:ascii="Helvetica" w:hAnsi="Helvetica" w:cs="Helvetica"/>
          <w:b/>
          <w:bCs/>
          <w:color w:val="222222"/>
          <w:sz w:val="21"/>
          <w:szCs w:val="21"/>
        </w:rPr>
      </w:pPr>
    </w:p>
    <w:p w14:paraId="221B8AA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2.2.17. </w:t>
      </w:r>
      <w:r w:rsidRPr="00BC3217">
        <w:rPr>
          <w:rFonts w:ascii="Helvetica" w:hAnsi="Helvetica" w:cs="Helvetica" w:hint="eastAsia"/>
          <w:b/>
          <w:bCs/>
          <w:color w:val="222222"/>
          <w:sz w:val="21"/>
          <w:szCs w:val="21"/>
        </w:rPr>
        <w:t>Статистическая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обработка</w:t>
      </w:r>
    </w:p>
    <w:p w14:paraId="15A22BC4" w14:textId="77777777" w:rsidR="00BC3217" w:rsidRPr="00BC3217" w:rsidRDefault="00BC3217" w:rsidP="00BC3217">
      <w:pPr>
        <w:rPr>
          <w:rFonts w:ascii="Helvetica" w:hAnsi="Helvetica" w:cs="Helvetica"/>
          <w:b/>
          <w:bCs/>
          <w:color w:val="222222"/>
          <w:sz w:val="21"/>
          <w:szCs w:val="21"/>
        </w:rPr>
      </w:pPr>
    </w:p>
    <w:p w14:paraId="0975B98D"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 </w:t>
      </w:r>
      <w:r w:rsidRPr="00BC3217">
        <w:rPr>
          <w:rFonts w:ascii="Helvetica" w:hAnsi="Helvetica" w:cs="Helvetica" w:hint="eastAsia"/>
          <w:b/>
          <w:bCs/>
          <w:color w:val="222222"/>
          <w:sz w:val="21"/>
          <w:szCs w:val="21"/>
        </w:rPr>
        <w:t>Результаты</w:t>
      </w:r>
    </w:p>
    <w:p w14:paraId="045C044F" w14:textId="77777777" w:rsidR="00BC3217" w:rsidRPr="00BC3217" w:rsidRDefault="00BC3217" w:rsidP="00BC3217">
      <w:pPr>
        <w:rPr>
          <w:rFonts w:ascii="Helvetica" w:hAnsi="Helvetica" w:cs="Helvetica"/>
          <w:b/>
          <w:bCs/>
          <w:color w:val="222222"/>
          <w:sz w:val="21"/>
          <w:szCs w:val="21"/>
        </w:rPr>
      </w:pPr>
    </w:p>
    <w:p w14:paraId="591DF30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3.1. </w:t>
      </w:r>
      <w:r w:rsidRPr="00BC3217">
        <w:rPr>
          <w:rFonts w:ascii="Helvetica" w:hAnsi="Helvetica" w:cs="Helvetica" w:hint="eastAsia"/>
          <w:b/>
          <w:bCs/>
          <w:color w:val="222222"/>
          <w:sz w:val="21"/>
          <w:szCs w:val="21"/>
        </w:rPr>
        <w:t>Подавление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гликолитического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пути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его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последствия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p>
    <w:p w14:paraId="6D008949" w14:textId="77777777" w:rsidR="00BC3217" w:rsidRPr="00BC3217" w:rsidRDefault="00BC3217" w:rsidP="00BC3217">
      <w:pPr>
        <w:rPr>
          <w:rFonts w:ascii="Helvetica" w:hAnsi="Helvetica" w:cs="Helvetica"/>
          <w:b/>
          <w:bCs/>
          <w:color w:val="222222"/>
          <w:sz w:val="21"/>
          <w:szCs w:val="21"/>
        </w:rPr>
      </w:pPr>
    </w:p>
    <w:p w14:paraId="489FB57F"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3.2.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депривации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глютамина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модуляции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ответа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терапевтические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средства</w:t>
      </w:r>
    </w:p>
    <w:p w14:paraId="3202AC45" w14:textId="77777777" w:rsidR="00BC3217" w:rsidRPr="00BC3217" w:rsidRDefault="00BC3217" w:rsidP="00BC3217">
      <w:pPr>
        <w:rPr>
          <w:rFonts w:ascii="Helvetica" w:hAnsi="Helvetica" w:cs="Helvetica"/>
          <w:b/>
          <w:bCs/>
          <w:color w:val="222222"/>
          <w:sz w:val="21"/>
          <w:szCs w:val="21"/>
        </w:rPr>
      </w:pPr>
    </w:p>
    <w:p w14:paraId="2B979275"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lastRenderedPageBreak/>
        <w:t xml:space="preserve">3.3 </w:t>
      </w:r>
      <w:r w:rsidRPr="00BC3217">
        <w:rPr>
          <w:rFonts w:ascii="Helvetica" w:hAnsi="Helvetica" w:cs="Helvetica" w:hint="eastAsia"/>
          <w:b/>
          <w:bCs/>
          <w:color w:val="222222"/>
          <w:sz w:val="21"/>
          <w:szCs w:val="21"/>
        </w:rPr>
        <w:t>Удаление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глютамина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модулирует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активность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каспазы</w:t>
      </w:r>
      <w:r w:rsidRPr="00BC3217">
        <w:rPr>
          <w:rFonts w:ascii="Helvetica" w:hAnsi="Helvetica" w:cs="Helvetica"/>
          <w:b/>
          <w:bCs/>
          <w:color w:val="222222"/>
          <w:sz w:val="21"/>
          <w:szCs w:val="21"/>
        </w:rPr>
        <w:t xml:space="preserve"> -8</w:t>
      </w:r>
    </w:p>
    <w:p w14:paraId="70DA5F9A" w14:textId="77777777" w:rsidR="00BC3217" w:rsidRPr="00BC3217" w:rsidRDefault="00BC3217" w:rsidP="00BC3217">
      <w:pPr>
        <w:rPr>
          <w:rFonts w:ascii="Helvetica" w:hAnsi="Helvetica" w:cs="Helvetica"/>
          <w:b/>
          <w:bCs/>
          <w:color w:val="222222"/>
          <w:sz w:val="21"/>
          <w:szCs w:val="21"/>
        </w:rPr>
      </w:pPr>
    </w:p>
    <w:p w14:paraId="049293A1"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3.4 </w:t>
      </w:r>
      <w:r w:rsidRPr="00BC3217">
        <w:rPr>
          <w:rFonts w:ascii="Helvetica" w:hAnsi="Helvetica" w:cs="Helvetica" w:hint="eastAsia"/>
          <w:b/>
          <w:bCs/>
          <w:color w:val="222222"/>
          <w:sz w:val="21"/>
          <w:szCs w:val="21"/>
        </w:rPr>
        <w:t>Роль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АФК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стимуляции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апоптоза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индуцированного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цисплатином</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депривацией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глютамина</w:t>
      </w:r>
    </w:p>
    <w:p w14:paraId="0636448F" w14:textId="77777777" w:rsidR="00BC3217" w:rsidRPr="00BC3217" w:rsidRDefault="00BC3217" w:rsidP="00BC3217">
      <w:pPr>
        <w:rPr>
          <w:rFonts w:ascii="Helvetica" w:hAnsi="Helvetica" w:cs="Helvetica"/>
          <w:b/>
          <w:bCs/>
          <w:color w:val="222222"/>
          <w:sz w:val="21"/>
          <w:szCs w:val="21"/>
        </w:rPr>
      </w:pPr>
    </w:p>
    <w:p w14:paraId="6AF0D6D9"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3.5. </w:t>
      </w:r>
      <w:r w:rsidRPr="00BC3217">
        <w:rPr>
          <w:rFonts w:ascii="Helvetica" w:hAnsi="Helvetica" w:cs="Helvetica" w:hint="eastAsia"/>
          <w:b/>
          <w:bCs/>
          <w:color w:val="222222"/>
          <w:sz w:val="21"/>
          <w:szCs w:val="21"/>
        </w:rPr>
        <w:t>Повышение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эффективности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бетулиновой</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кислоты</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БК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вследствие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ее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селективного</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таргетирования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митохондрии</w:t>
      </w:r>
    </w:p>
    <w:p w14:paraId="346F25D0" w14:textId="77777777" w:rsidR="00BC3217" w:rsidRPr="00BC3217" w:rsidRDefault="00BC3217" w:rsidP="00BC3217">
      <w:pPr>
        <w:rPr>
          <w:rFonts w:ascii="Helvetica" w:hAnsi="Helvetica" w:cs="Helvetica"/>
          <w:b/>
          <w:bCs/>
          <w:color w:val="222222"/>
          <w:sz w:val="21"/>
          <w:szCs w:val="21"/>
        </w:rPr>
      </w:pPr>
    </w:p>
    <w:p w14:paraId="270A7475"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3.6. </w:t>
      </w:r>
      <w:r w:rsidRPr="00BC3217">
        <w:rPr>
          <w:rFonts w:ascii="Helvetica" w:hAnsi="Helvetica" w:cs="Helvetica" w:hint="eastAsia"/>
          <w:b/>
          <w:bCs/>
          <w:color w:val="222222"/>
          <w:sz w:val="21"/>
          <w:szCs w:val="21"/>
        </w:rPr>
        <w:t>Использование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наночастиц</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для</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доставки</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терапевтических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средств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митохондриям</w:t>
      </w:r>
    </w:p>
    <w:p w14:paraId="57226274" w14:textId="77777777" w:rsidR="00BC3217" w:rsidRPr="00BC3217" w:rsidRDefault="00BC3217" w:rsidP="00BC3217">
      <w:pPr>
        <w:rPr>
          <w:rFonts w:ascii="Helvetica" w:hAnsi="Helvetica" w:cs="Helvetica"/>
          <w:b/>
          <w:bCs/>
          <w:color w:val="222222"/>
          <w:sz w:val="21"/>
          <w:szCs w:val="21"/>
        </w:rPr>
      </w:pPr>
    </w:p>
    <w:p w14:paraId="5D27CD96"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3.7. </w:t>
      </w:r>
      <w:r w:rsidRPr="00BC3217">
        <w:rPr>
          <w:rFonts w:ascii="Helvetica" w:hAnsi="Helvetica" w:cs="Helvetica" w:hint="eastAsia"/>
          <w:b/>
          <w:bCs/>
          <w:color w:val="222222"/>
          <w:sz w:val="21"/>
          <w:szCs w:val="21"/>
        </w:rPr>
        <w:t>Ингибирование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w:t>
      </w:r>
      <w:r w:rsidRPr="00BC3217">
        <w:rPr>
          <w:rFonts w:ascii="Helvetica" w:hAnsi="Helvetica" w:cs="Helvetica"/>
          <w:b/>
          <w:bCs/>
          <w:color w:val="222222"/>
          <w:sz w:val="21"/>
          <w:szCs w:val="21"/>
        </w:rPr>
        <w:t>-</w:t>
      </w:r>
      <w:r w:rsidRPr="00BC3217">
        <w:rPr>
          <w:rFonts w:ascii="Helvetica" w:hAnsi="Helvetica" w:cs="Helvetica" w:hint="eastAsia"/>
          <w:b/>
          <w:bCs/>
          <w:color w:val="222222"/>
          <w:sz w:val="21"/>
          <w:szCs w:val="21"/>
        </w:rPr>
        <w:t>гликопротеина</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стимулирует</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клеточную</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гибель</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в</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условиях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модулирующих</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гипоксию</w:t>
      </w:r>
    </w:p>
    <w:p w14:paraId="5B06DE57" w14:textId="77777777" w:rsidR="00BC3217" w:rsidRPr="00BC3217" w:rsidRDefault="00BC3217" w:rsidP="00BC3217">
      <w:pPr>
        <w:rPr>
          <w:rFonts w:ascii="Helvetica" w:hAnsi="Helvetica" w:cs="Helvetica"/>
          <w:b/>
          <w:bCs/>
          <w:color w:val="222222"/>
          <w:sz w:val="21"/>
          <w:szCs w:val="21"/>
        </w:rPr>
      </w:pPr>
    </w:p>
    <w:p w14:paraId="318C8A32"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4. </w:t>
      </w:r>
      <w:r w:rsidRPr="00BC3217">
        <w:rPr>
          <w:rFonts w:ascii="Helvetica" w:hAnsi="Helvetica" w:cs="Helvetica" w:hint="eastAsia"/>
          <w:b/>
          <w:bCs/>
          <w:color w:val="222222"/>
          <w:sz w:val="21"/>
          <w:szCs w:val="21"/>
        </w:rPr>
        <w:t>Обсуждение</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результатов</w:t>
      </w:r>
    </w:p>
    <w:p w14:paraId="779E6ACA" w14:textId="77777777" w:rsidR="00BC3217" w:rsidRPr="00BC3217" w:rsidRDefault="00BC3217" w:rsidP="00BC3217">
      <w:pPr>
        <w:rPr>
          <w:rFonts w:ascii="Helvetica" w:hAnsi="Helvetica" w:cs="Helvetica"/>
          <w:b/>
          <w:bCs/>
          <w:color w:val="222222"/>
          <w:sz w:val="21"/>
          <w:szCs w:val="21"/>
        </w:rPr>
      </w:pPr>
    </w:p>
    <w:p w14:paraId="1373C44B"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5. </w:t>
      </w:r>
      <w:r w:rsidRPr="00BC3217">
        <w:rPr>
          <w:rFonts w:ascii="Helvetica" w:hAnsi="Helvetica" w:cs="Helvetica" w:hint="eastAsia"/>
          <w:b/>
          <w:bCs/>
          <w:color w:val="222222"/>
          <w:sz w:val="21"/>
          <w:szCs w:val="21"/>
        </w:rPr>
        <w:t>Заключение</w:t>
      </w:r>
    </w:p>
    <w:p w14:paraId="5B3E1CEE" w14:textId="77777777" w:rsidR="00BC3217" w:rsidRPr="00BC3217" w:rsidRDefault="00BC3217" w:rsidP="00BC3217">
      <w:pPr>
        <w:rPr>
          <w:rFonts w:ascii="Helvetica" w:hAnsi="Helvetica" w:cs="Helvetica"/>
          <w:b/>
          <w:bCs/>
          <w:color w:val="222222"/>
          <w:sz w:val="21"/>
          <w:szCs w:val="21"/>
        </w:rPr>
      </w:pPr>
    </w:p>
    <w:p w14:paraId="78E8AC53" w14:textId="77777777" w:rsidR="00BC3217" w:rsidRPr="00BC3217" w:rsidRDefault="00BC3217" w:rsidP="00BC3217">
      <w:pPr>
        <w:rPr>
          <w:rFonts w:ascii="Helvetica" w:hAnsi="Helvetica" w:cs="Helvetica"/>
          <w:b/>
          <w:bCs/>
          <w:color w:val="222222"/>
          <w:sz w:val="21"/>
          <w:szCs w:val="21"/>
        </w:rPr>
      </w:pPr>
      <w:r w:rsidRPr="00BC3217">
        <w:rPr>
          <w:rFonts w:ascii="Helvetica" w:hAnsi="Helvetica" w:cs="Helvetica"/>
          <w:b/>
          <w:bCs/>
          <w:color w:val="222222"/>
          <w:sz w:val="21"/>
          <w:szCs w:val="21"/>
        </w:rPr>
        <w:t xml:space="preserve">6. </w:t>
      </w:r>
      <w:r w:rsidRPr="00BC3217">
        <w:rPr>
          <w:rFonts w:ascii="Helvetica" w:hAnsi="Helvetica" w:cs="Helvetica" w:hint="eastAsia"/>
          <w:b/>
          <w:bCs/>
          <w:color w:val="222222"/>
          <w:sz w:val="21"/>
          <w:szCs w:val="21"/>
        </w:rPr>
        <w:t>Выводы</w:t>
      </w:r>
    </w:p>
    <w:p w14:paraId="1127F281" w14:textId="77777777" w:rsidR="00BC3217" w:rsidRPr="00BC3217" w:rsidRDefault="00BC3217" w:rsidP="00BC3217">
      <w:pPr>
        <w:rPr>
          <w:rFonts w:ascii="Helvetica" w:hAnsi="Helvetica" w:cs="Helvetica"/>
          <w:b/>
          <w:bCs/>
          <w:color w:val="222222"/>
          <w:sz w:val="21"/>
          <w:szCs w:val="21"/>
        </w:rPr>
      </w:pPr>
    </w:p>
    <w:p w14:paraId="4A7ADEAA" w14:textId="448EE633" w:rsidR="00967B66" w:rsidRPr="00BC3217" w:rsidRDefault="00BC3217" w:rsidP="00BC3217">
      <w:r w:rsidRPr="00BC3217">
        <w:rPr>
          <w:rFonts w:ascii="Helvetica" w:hAnsi="Helvetica" w:cs="Helvetica"/>
          <w:b/>
          <w:bCs/>
          <w:color w:val="222222"/>
          <w:sz w:val="21"/>
          <w:szCs w:val="21"/>
        </w:rPr>
        <w:t xml:space="preserve">7. </w:t>
      </w:r>
      <w:r w:rsidRPr="00BC3217">
        <w:rPr>
          <w:rFonts w:ascii="Helvetica" w:hAnsi="Helvetica" w:cs="Helvetica" w:hint="eastAsia"/>
          <w:b/>
          <w:bCs/>
          <w:color w:val="222222"/>
          <w:sz w:val="21"/>
          <w:szCs w:val="21"/>
        </w:rPr>
        <w:t>Список</w:t>
      </w:r>
      <w:r w:rsidRPr="00BC3217">
        <w:rPr>
          <w:rFonts w:ascii="Helvetica" w:hAnsi="Helvetica" w:cs="Helvetica"/>
          <w:b/>
          <w:bCs/>
          <w:color w:val="222222"/>
          <w:sz w:val="21"/>
          <w:szCs w:val="21"/>
        </w:rPr>
        <w:t xml:space="preserve"> </w:t>
      </w:r>
      <w:r w:rsidRPr="00BC3217">
        <w:rPr>
          <w:rFonts w:ascii="Helvetica" w:hAnsi="Helvetica" w:cs="Helvetica" w:hint="eastAsia"/>
          <w:b/>
          <w:bCs/>
          <w:color w:val="222222"/>
          <w:sz w:val="21"/>
          <w:szCs w:val="21"/>
        </w:rPr>
        <w:t>литературы</w:t>
      </w:r>
    </w:p>
    <w:sectPr w:rsidR="00967B66" w:rsidRPr="00BC32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CA6A" w14:textId="77777777" w:rsidR="00972A97" w:rsidRDefault="00972A97">
      <w:pPr>
        <w:spacing w:after="0" w:line="240" w:lineRule="auto"/>
      </w:pPr>
      <w:r>
        <w:separator/>
      </w:r>
    </w:p>
  </w:endnote>
  <w:endnote w:type="continuationSeparator" w:id="0">
    <w:p w14:paraId="3F1D95A7" w14:textId="77777777" w:rsidR="00972A97" w:rsidRDefault="0097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6F5B" w14:textId="77777777" w:rsidR="00972A97" w:rsidRDefault="00972A97"/>
    <w:p w14:paraId="1D81E747" w14:textId="77777777" w:rsidR="00972A97" w:rsidRDefault="00972A97"/>
    <w:p w14:paraId="1B9253F4" w14:textId="77777777" w:rsidR="00972A97" w:rsidRDefault="00972A97"/>
    <w:p w14:paraId="57AB8437" w14:textId="77777777" w:rsidR="00972A97" w:rsidRDefault="00972A97"/>
    <w:p w14:paraId="69FC243E" w14:textId="77777777" w:rsidR="00972A97" w:rsidRDefault="00972A97"/>
    <w:p w14:paraId="09075ECE" w14:textId="77777777" w:rsidR="00972A97" w:rsidRDefault="00972A97"/>
    <w:p w14:paraId="7ACCB71C" w14:textId="77777777" w:rsidR="00972A97" w:rsidRDefault="00972A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7C3227" wp14:editId="6F9CD0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60BC8" w14:textId="77777777" w:rsidR="00972A97" w:rsidRDefault="00972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C32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560BC8" w14:textId="77777777" w:rsidR="00972A97" w:rsidRDefault="00972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99A8CE" w14:textId="77777777" w:rsidR="00972A97" w:rsidRDefault="00972A97"/>
    <w:p w14:paraId="13EDB597" w14:textId="77777777" w:rsidR="00972A97" w:rsidRDefault="00972A97"/>
    <w:p w14:paraId="215C11A9" w14:textId="77777777" w:rsidR="00972A97" w:rsidRDefault="00972A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51F17" wp14:editId="09E696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BCAF3" w14:textId="77777777" w:rsidR="00972A97" w:rsidRDefault="00972A97"/>
                          <w:p w14:paraId="4215903D" w14:textId="77777777" w:rsidR="00972A97" w:rsidRDefault="00972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51F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2BCAF3" w14:textId="77777777" w:rsidR="00972A97" w:rsidRDefault="00972A97"/>
                    <w:p w14:paraId="4215903D" w14:textId="77777777" w:rsidR="00972A97" w:rsidRDefault="00972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1E55E3" w14:textId="77777777" w:rsidR="00972A97" w:rsidRDefault="00972A97"/>
    <w:p w14:paraId="7AD1C8F7" w14:textId="77777777" w:rsidR="00972A97" w:rsidRDefault="00972A97">
      <w:pPr>
        <w:rPr>
          <w:sz w:val="2"/>
          <w:szCs w:val="2"/>
        </w:rPr>
      </w:pPr>
    </w:p>
    <w:p w14:paraId="5D17B453" w14:textId="77777777" w:rsidR="00972A97" w:rsidRDefault="00972A97"/>
    <w:p w14:paraId="716DB315" w14:textId="77777777" w:rsidR="00972A97" w:rsidRDefault="00972A97">
      <w:pPr>
        <w:spacing w:after="0" w:line="240" w:lineRule="auto"/>
      </w:pPr>
    </w:p>
  </w:footnote>
  <w:footnote w:type="continuationSeparator" w:id="0">
    <w:p w14:paraId="4531D2F1" w14:textId="77777777" w:rsidR="00972A97" w:rsidRDefault="0097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97"/>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38115</TotalTime>
  <Pages>6</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2037</cp:revision>
  <cp:lastPrinted>2009-02-06T05:36:00Z</cp:lastPrinted>
  <dcterms:created xsi:type="dcterms:W3CDTF">2025-11-25T20:19:00Z</dcterms:created>
  <dcterms:modified xsi:type="dcterms:W3CDTF">2026-01-12T18:19:00Z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