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FF42" w14:textId="77777777" w:rsidR="00E17A0B" w:rsidRDefault="00E17A0B" w:rsidP="00E17A0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Шальнев, Александр Егорович.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совершенствование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пульсирующей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глубокой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вытяжки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листовых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деталей</w:t>
      </w:r>
      <w:r>
        <w:rPr>
          <w:rStyle w:val="js-item-maininfo"/>
          <w:rFonts w:ascii="Helvetica" w:hAnsi="Helvetica" w:cs="Helvetica"/>
          <w:color w:val="222222"/>
          <w:sz w:val="21"/>
          <w:szCs w:val="21"/>
        </w:rPr>
        <w:t> : диссертация ... кандидата технических наук : 01.02.06. - Пермь, 1998. - 103 с. : ил.</w:t>
      </w:r>
      <w:r>
        <w:rPr>
          <w:rStyle w:val="search-descr"/>
          <w:rFonts w:ascii="Helvetica" w:hAnsi="Helvetica" w:cs="Helvetica"/>
          <w:color w:val="222222"/>
          <w:sz w:val="21"/>
          <w:szCs w:val="21"/>
        </w:rPr>
        <w:t>больше</w:t>
      </w:r>
    </w:p>
    <w:p w14:paraId="1AE7483E" w14:textId="77777777" w:rsidR="00E17A0B" w:rsidRDefault="00E17A0B" w:rsidP="00E17A0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5CB2E04" w14:textId="77777777" w:rsidR="00E17A0B" w:rsidRDefault="00E17A0B" w:rsidP="00C94BE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EB131D5" w14:textId="77777777" w:rsidR="00E17A0B" w:rsidRDefault="00E17A0B" w:rsidP="00E17A0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Министерство общего и профессионального образования РФ Пермский Государственный Технический Университет На правах рукописи </w:t>
      </w:r>
      <w:r>
        <w:rPr>
          <w:rFonts w:ascii="Helvetica" w:hAnsi="Helvetica" w:cs="Helvetica"/>
          <w:b/>
          <w:bCs/>
          <w:color w:val="222222"/>
          <w:sz w:val="21"/>
          <w:szCs w:val="21"/>
        </w:rPr>
        <w:t>Шальнев</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Егорович</w:t>
      </w:r>
      <w:r>
        <w:rPr>
          <w:rFonts w:ascii="Helvetica" w:hAnsi="Helvetica" w:cs="Helvetica"/>
          <w:color w:val="222222"/>
          <w:sz w:val="21"/>
          <w:szCs w:val="21"/>
        </w:rPr>
        <w:t> </w:t>
      </w:r>
      <w:r>
        <w:rPr>
          <w:rFonts w:ascii="Helvetica" w:hAnsi="Helvetica" w:cs="Helvetica"/>
          <w:b/>
          <w:bCs/>
          <w:color w:val="222222"/>
          <w:sz w:val="21"/>
          <w:szCs w:val="21"/>
        </w:rPr>
        <w:t>Исследование</w:t>
      </w:r>
      <w:r>
        <w:rPr>
          <w:rFonts w:ascii="Helvetica" w:hAnsi="Helvetica" w:cs="Helvetica"/>
          <w:color w:val="222222"/>
          <w:sz w:val="21"/>
          <w:szCs w:val="21"/>
        </w:rPr>
        <w:t> и </w:t>
      </w:r>
      <w:r>
        <w:rPr>
          <w:rFonts w:ascii="Helvetica" w:hAnsi="Helvetica" w:cs="Helvetica"/>
          <w:b/>
          <w:bCs/>
          <w:color w:val="222222"/>
          <w:sz w:val="21"/>
          <w:szCs w:val="21"/>
        </w:rPr>
        <w:t>совершенствование</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пульсирующей</w:t>
      </w:r>
      <w:r>
        <w:rPr>
          <w:rFonts w:ascii="Helvetica" w:hAnsi="Helvetica" w:cs="Helvetica"/>
          <w:color w:val="222222"/>
          <w:sz w:val="21"/>
          <w:szCs w:val="21"/>
        </w:rPr>
        <w:t> </w:t>
      </w:r>
      <w:r>
        <w:rPr>
          <w:rFonts w:ascii="Helvetica" w:hAnsi="Helvetica" w:cs="Helvetica"/>
          <w:b/>
          <w:bCs/>
          <w:color w:val="222222"/>
          <w:sz w:val="21"/>
          <w:szCs w:val="21"/>
        </w:rPr>
        <w:t>глубокой</w:t>
      </w:r>
      <w:r>
        <w:rPr>
          <w:rFonts w:ascii="Helvetica" w:hAnsi="Helvetica" w:cs="Helvetica"/>
          <w:color w:val="222222"/>
          <w:sz w:val="21"/>
          <w:szCs w:val="21"/>
        </w:rPr>
        <w:t> </w:t>
      </w:r>
      <w:r>
        <w:rPr>
          <w:rFonts w:ascii="Helvetica" w:hAnsi="Helvetica" w:cs="Helvetica"/>
          <w:b/>
          <w:bCs/>
          <w:color w:val="222222"/>
          <w:sz w:val="21"/>
          <w:szCs w:val="21"/>
        </w:rPr>
        <w:t>вытяжки</w:t>
      </w:r>
      <w:r>
        <w:rPr>
          <w:rFonts w:ascii="Helvetica" w:hAnsi="Helvetica" w:cs="Helvetica"/>
          <w:color w:val="222222"/>
          <w:sz w:val="21"/>
          <w:szCs w:val="21"/>
        </w:rPr>
        <w:t> </w:t>
      </w:r>
      <w:r>
        <w:rPr>
          <w:rFonts w:ascii="Helvetica" w:hAnsi="Helvetica" w:cs="Helvetica"/>
          <w:b/>
          <w:bCs/>
          <w:color w:val="222222"/>
          <w:sz w:val="21"/>
          <w:szCs w:val="21"/>
        </w:rPr>
        <w:t>листовых</w:t>
      </w:r>
      <w:r>
        <w:rPr>
          <w:rFonts w:ascii="Helvetica" w:hAnsi="Helvetica" w:cs="Helvetica"/>
          <w:color w:val="222222"/>
          <w:sz w:val="21"/>
          <w:szCs w:val="21"/>
        </w:rPr>
        <w:t> </w:t>
      </w:r>
      <w:r>
        <w:rPr>
          <w:rFonts w:ascii="Helvetica" w:hAnsi="Helvetica" w:cs="Helvetica"/>
          <w:b/>
          <w:bCs/>
          <w:color w:val="222222"/>
          <w:sz w:val="21"/>
          <w:szCs w:val="21"/>
        </w:rPr>
        <w:t>деталей</w:t>
      </w:r>
      <w:r>
        <w:rPr>
          <w:rFonts w:ascii="Helvetica" w:hAnsi="Helvetica" w:cs="Helvetica"/>
          <w:color w:val="222222"/>
          <w:sz w:val="21"/>
          <w:szCs w:val="21"/>
        </w:rPr>
        <w:t> Диссертация на соискание ученой степени кандидата технических</w:t>
      </w:r>
    </w:p>
    <w:p w14:paraId="7ED1A52C" w14:textId="77777777" w:rsidR="00E17A0B" w:rsidRDefault="00E17A0B" w:rsidP="00C94BE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BBA7F4C" w14:textId="77777777" w:rsidR="00E17A0B" w:rsidRDefault="00E17A0B" w:rsidP="00E17A0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вытяжки</w:t>
      </w:r>
      <w:r>
        <w:rPr>
          <w:rFonts w:ascii="Helvetica" w:hAnsi="Helvetica" w:cs="Helvetica"/>
          <w:color w:val="222222"/>
          <w:sz w:val="21"/>
          <w:szCs w:val="21"/>
        </w:rPr>
        <w:t> в зубопротезной технике 4.1, Технология изготовления металлических коронок из сплава титана </w:t>
      </w:r>
      <w:r>
        <w:rPr>
          <w:rFonts w:ascii="Helvetica" w:hAnsi="Helvetica" w:cs="Helvetica"/>
          <w:b/>
          <w:bCs/>
          <w:color w:val="222222"/>
          <w:sz w:val="21"/>
          <w:szCs w:val="21"/>
        </w:rPr>
        <w:t>пульсирующей</w:t>
      </w:r>
      <w:r>
        <w:rPr>
          <w:rFonts w:ascii="Helvetica" w:hAnsi="Helvetica" w:cs="Helvetica"/>
          <w:color w:val="222222"/>
          <w:sz w:val="21"/>
          <w:szCs w:val="21"/>
        </w:rPr>
        <w:t> </w:t>
      </w:r>
      <w:r>
        <w:rPr>
          <w:rFonts w:ascii="Helvetica" w:hAnsi="Helvetica" w:cs="Helvetica"/>
          <w:b/>
          <w:bCs/>
          <w:color w:val="222222"/>
          <w:sz w:val="21"/>
          <w:szCs w:val="21"/>
        </w:rPr>
        <w:t>вытяжкой</w:t>
      </w:r>
      <w:r>
        <w:rPr>
          <w:rFonts w:ascii="Helvetica" w:hAnsi="Helvetica" w:cs="Helvetica"/>
          <w:color w:val="222222"/>
          <w:sz w:val="21"/>
          <w:szCs w:val="21"/>
        </w:rPr>
        <w:t> 4.2, Изготовление металлических зубных коронок </w:t>
      </w:r>
      <w:r>
        <w:rPr>
          <w:rFonts w:ascii="Helvetica" w:hAnsi="Helvetica" w:cs="Helvetica"/>
          <w:b/>
          <w:bCs/>
          <w:color w:val="222222"/>
          <w:sz w:val="21"/>
          <w:szCs w:val="21"/>
        </w:rPr>
        <w:t>пульсирующей</w:t>
      </w:r>
      <w:r>
        <w:rPr>
          <w:rFonts w:ascii="Helvetica" w:hAnsi="Helvetica" w:cs="Helvetica"/>
          <w:color w:val="222222"/>
          <w:sz w:val="21"/>
          <w:szCs w:val="21"/>
        </w:rPr>
        <w:t> </w:t>
      </w:r>
      <w:r>
        <w:rPr>
          <w:rFonts w:ascii="Helvetica" w:hAnsi="Helvetica" w:cs="Helvetica"/>
          <w:b/>
          <w:bCs/>
          <w:color w:val="222222"/>
          <w:sz w:val="21"/>
          <w:szCs w:val="21"/>
        </w:rPr>
        <w:t>вытяжкой</w:t>
      </w:r>
      <w:r>
        <w:rPr>
          <w:rFonts w:ascii="Helvetica" w:hAnsi="Helvetica" w:cs="Helvetica"/>
          <w:color w:val="222222"/>
          <w:sz w:val="21"/>
          <w:szCs w:val="21"/>
        </w:rPr>
        <w:t>. Сущность </w:t>
      </w:r>
      <w:r>
        <w:rPr>
          <w:rFonts w:ascii="Helvetica" w:hAnsi="Helvetica" w:cs="Helvetica"/>
          <w:b/>
          <w:bCs/>
          <w:color w:val="222222"/>
          <w:sz w:val="21"/>
          <w:szCs w:val="21"/>
        </w:rPr>
        <w:t>процесса</w:t>
      </w:r>
      <w:r>
        <w:rPr>
          <w:rFonts w:ascii="Helvetica" w:hAnsi="Helvetica" w:cs="Helvetica"/>
          <w:color w:val="222222"/>
          <w:sz w:val="21"/>
          <w:szCs w:val="21"/>
        </w:rPr>
        <w:t> 4.2.1, Особенности </w:t>
      </w:r>
      <w:r>
        <w:rPr>
          <w:rFonts w:ascii="Helvetica" w:hAnsi="Helvetica" w:cs="Helvetica"/>
          <w:b/>
          <w:bCs/>
          <w:color w:val="222222"/>
          <w:sz w:val="21"/>
          <w:szCs w:val="21"/>
        </w:rPr>
        <w:t>процесса</w:t>
      </w:r>
      <w:r>
        <w:rPr>
          <w:rFonts w:ascii="Helvetica" w:hAnsi="Helvetica" w:cs="Helvetica"/>
          <w:color w:val="222222"/>
          <w:sz w:val="21"/>
          <w:szCs w:val="21"/>
        </w:rPr>
        <w:t> </w:t>
      </w:r>
      <w:r>
        <w:rPr>
          <w:rFonts w:ascii="Helvetica" w:hAnsi="Helvetica" w:cs="Helvetica"/>
          <w:b/>
          <w:bCs/>
          <w:color w:val="222222"/>
          <w:sz w:val="21"/>
          <w:szCs w:val="21"/>
        </w:rPr>
        <w:t>пульсирующей</w:t>
      </w:r>
      <w:r>
        <w:rPr>
          <w:rFonts w:ascii="Helvetica" w:hAnsi="Helvetica" w:cs="Helvetica"/>
          <w:color w:val="222222"/>
          <w:sz w:val="21"/>
          <w:szCs w:val="21"/>
        </w:rPr>
        <w:t> вытяижи 4.2.2, Осуществление </w:t>
      </w:r>
      <w:r>
        <w:rPr>
          <w:rFonts w:ascii="Helvetica" w:hAnsi="Helvetica" w:cs="Helvetica"/>
          <w:b/>
          <w:bCs/>
          <w:color w:val="222222"/>
          <w:sz w:val="21"/>
          <w:szCs w:val="21"/>
        </w:rPr>
        <w:t>пульсирующей</w:t>
      </w:r>
      <w:r>
        <w:rPr>
          <w:rFonts w:ascii="Helvetica" w:hAnsi="Helvetica" w:cs="Helvetica"/>
          <w:color w:val="222222"/>
          <w:sz w:val="21"/>
          <w:szCs w:val="21"/>
        </w:rPr>
        <w:t> </w:t>
      </w:r>
      <w:r>
        <w:rPr>
          <w:rFonts w:ascii="Helvetica" w:hAnsi="Helvetica" w:cs="Helvetica"/>
          <w:b/>
          <w:bCs/>
          <w:color w:val="222222"/>
          <w:sz w:val="21"/>
          <w:szCs w:val="21"/>
        </w:rPr>
        <w:t>вытяжки</w:t>
      </w:r>
      <w:r>
        <w:rPr>
          <w:rFonts w:ascii="Helvetica" w:hAnsi="Helvetica" w:cs="Helvetica"/>
          <w:color w:val="222222"/>
          <w:sz w:val="21"/>
          <w:szCs w:val="21"/>
        </w:rPr>
        <w:t> на микропрессе 4.3, </w:t>
      </w:r>
      <w:r>
        <w:rPr>
          <w:rFonts w:ascii="Helvetica" w:hAnsi="Helvetica" w:cs="Helvetica"/>
          <w:b/>
          <w:bCs/>
          <w:color w:val="222222"/>
          <w:sz w:val="21"/>
          <w:szCs w:val="21"/>
        </w:rPr>
        <w:t>Вытяжка</w:t>
      </w:r>
      <w:r>
        <w:rPr>
          <w:rFonts w:ascii="Helvetica" w:hAnsi="Helvetica" w:cs="Helvetica"/>
          <w:color w:val="222222"/>
          <w:sz w:val="21"/>
          <w:szCs w:val="21"/>
        </w:rPr>
        <w:t> зубных коронок в штампе с колеблющимся прижимом 4.3.1, </w:t>
      </w:r>
      <w:r>
        <w:rPr>
          <w:rFonts w:ascii="Helvetica" w:hAnsi="Helvetica" w:cs="Helvetica"/>
          <w:b/>
          <w:bCs/>
          <w:color w:val="222222"/>
          <w:sz w:val="21"/>
          <w:szCs w:val="21"/>
        </w:rPr>
        <w:t>Вытяжка</w:t>
      </w:r>
      <w:r>
        <w:rPr>
          <w:rFonts w:ascii="Helvetica" w:hAnsi="Helvetica" w:cs="Helvetica"/>
          <w:color w:val="222222"/>
          <w:sz w:val="21"/>
          <w:szCs w:val="21"/>
        </w:rPr>
        <w:t> металлических зубных...</w:t>
      </w:r>
    </w:p>
    <w:p w14:paraId="4CB25941" w14:textId="77777777" w:rsidR="00E17A0B" w:rsidRDefault="00E17A0B" w:rsidP="00C94BE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98</w:t>
      </w:r>
    </w:p>
    <w:p w14:paraId="7116F9DD" w14:textId="77777777" w:rsidR="00E17A0B" w:rsidRDefault="00E17A0B" w:rsidP="00E17A0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производства этих </w:t>
      </w:r>
      <w:r>
        <w:rPr>
          <w:rFonts w:ascii="Helvetica" w:hAnsi="Helvetica" w:cs="Helvetica"/>
          <w:b/>
          <w:bCs/>
          <w:color w:val="222222"/>
          <w:sz w:val="21"/>
          <w:szCs w:val="21"/>
        </w:rPr>
        <w:t>деталей</w:t>
      </w:r>
      <w:r>
        <w:rPr>
          <w:rFonts w:ascii="Helvetica" w:hAnsi="Helvetica" w:cs="Helvetica"/>
          <w:color w:val="222222"/>
          <w:sz w:val="21"/>
          <w:szCs w:val="21"/>
        </w:rPr>
        <w:t>. 10. В результате разработки на основе </w:t>
      </w:r>
      <w:r>
        <w:rPr>
          <w:rFonts w:ascii="Helvetica" w:hAnsi="Helvetica" w:cs="Helvetica"/>
          <w:b/>
          <w:bCs/>
          <w:color w:val="222222"/>
          <w:sz w:val="21"/>
          <w:szCs w:val="21"/>
        </w:rPr>
        <w:t>исследований</w:t>
      </w:r>
      <w:r>
        <w:rPr>
          <w:rFonts w:ascii="Helvetica" w:hAnsi="Helvetica" w:cs="Helvetica"/>
          <w:color w:val="222222"/>
          <w:sz w:val="21"/>
          <w:szCs w:val="21"/>
        </w:rPr>
        <w:t> в настоящей работе оригинальных конструкций и новых способов </w:t>
      </w:r>
      <w:r>
        <w:rPr>
          <w:rFonts w:ascii="Helvetica" w:hAnsi="Helvetica" w:cs="Helvetica"/>
          <w:b/>
          <w:bCs/>
          <w:color w:val="222222"/>
          <w:sz w:val="21"/>
          <w:szCs w:val="21"/>
        </w:rPr>
        <w:t>глубокой</w:t>
      </w:r>
      <w:r>
        <w:rPr>
          <w:rFonts w:ascii="Helvetica" w:hAnsi="Helvetica" w:cs="Helvetica"/>
          <w:color w:val="222222"/>
          <w:sz w:val="21"/>
          <w:szCs w:val="21"/>
        </w:rPr>
        <w:t> </w:t>
      </w:r>
      <w:r>
        <w:rPr>
          <w:rFonts w:ascii="Helvetica" w:hAnsi="Helvetica" w:cs="Helvetica"/>
          <w:b/>
          <w:bCs/>
          <w:color w:val="222222"/>
          <w:sz w:val="21"/>
          <w:szCs w:val="21"/>
        </w:rPr>
        <w:t>вытяжки</w:t>
      </w:r>
      <w:r>
        <w:rPr>
          <w:rFonts w:ascii="Helvetica" w:hAnsi="Helvetica" w:cs="Helvetica"/>
          <w:color w:val="222222"/>
          <w:sz w:val="21"/>
          <w:szCs w:val="21"/>
        </w:rPr>
        <w:t> намечены дальнейшие пути </w:t>
      </w:r>
      <w:r>
        <w:rPr>
          <w:rFonts w:ascii="Helvetica" w:hAnsi="Helvetica" w:cs="Helvetica"/>
          <w:b/>
          <w:bCs/>
          <w:color w:val="222222"/>
          <w:sz w:val="21"/>
          <w:szCs w:val="21"/>
        </w:rPr>
        <w:t>совершенствования</w:t>
      </w:r>
      <w:r>
        <w:rPr>
          <w:rFonts w:ascii="Helvetica" w:hAnsi="Helvetica" w:cs="Helvetica"/>
          <w:color w:val="222222"/>
          <w:sz w:val="21"/>
          <w:szCs w:val="21"/>
        </w:rPr>
        <w:t> </w:t>
      </w:r>
      <w:r>
        <w:rPr>
          <w:rFonts w:ascii="Helvetica" w:hAnsi="Helvetica" w:cs="Helvetica"/>
          <w:b/>
          <w:bCs/>
          <w:color w:val="222222"/>
          <w:sz w:val="21"/>
          <w:szCs w:val="21"/>
        </w:rPr>
        <w:t>процесса</w:t>
      </w:r>
      <w:r>
        <w:rPr>
          <w:rFonts w:ascii="Helvetica" w:hAnsi="Helvetica" w:cs="Helvetica"/>
          <w:color w:val="222222"/>
          <w:sz w:val="21"/>
          <w:szCs w:val="21"/>
        </w:rPr>
        <w:t> </w:t>
      </w:r>
      <w:r>
        <w:rPr>
          <w:rFonts w:ascii="Helvetica" w:hAnsi="Helvetica" w:cs="Helvetica"/>
          <w:b/>
          <w:bCs/>
          <w:color w:val="222222"/>
          <w:sz w:val="21"/>
          <w:szCs w:val="21"/>
        </w:rPr>
        <w:t>пульсирующей</w:t>
      </w:r>
      <w:r>
        <w:rPr>
          <w:rFonts w:ascii="Helvetica" w:hAnsi="Helvetica" w:cs="Helvetica"/>
          <w:color w:val="222222"/>
          <w:sz w:val="21"/>
          <w:szCs w:val="21"/>
        </w:rPr>
        <w:t> </w:t>
      </w:r>
      <w:r>
        <w:rPr>
          <w:rFonts w:ascii="Helvetica" w:hAnsi="Helvetica" w:cs="Helvetica"/>
          <w:b/>
          <w:bCs/>
          <w:color w:val="222222"/>
          <w:sz w:val="21"/>
          <w:szCs w:val="21"/>
        </w:rPr>
        <w:t>вытяжки</w:t>
      </w:r>
      <w:r>
        <w:rPr>
          <w:rFonts w:ascii="Helvetica" w:hAnsi="Helvetica" w:cs="Helvetica"/>
          <w:color w:val="222222"/>
          <w:sz w:val="21"/>
          <w:szCs w:val="21"/>
        </w:rPr>
        <w:t>. Таким образом, выполненные показывают, и представленные </w:t>
      </w:r>
      <w:r>
        <w:rPr>
          <w:rFonts w:ascii="Helvetica" w:hAnsi="Helvetica" w:cs="Helvetica"/>
          <w:b/>
          <w:bCs/>
          <w:color w:val="222222"/>
          <w:sz w:val="21"/>
          <w:szCs w:val="21"/>
        </w:rPr>
        <w:t>вытяжки</w:t>
      </w:r>
      <w:r>
        <w:rPr>
          <w:rFonts w:ascii="Helvetica" w:hAnsi="Helvetica" w:cs="Helvetica"/>
          <w:color w:val="222222"/>
          <w:sz w:val="21"/>
          <w:szCs w:val="21"/>
        </w:rPr>
        <w:t> в настоящей работе </w:t>
      </w:r>
      <w:r>
        <w:rPr>
          <w:rFonts w:ascii="Helvetica" w:hAnsi="Helvetica" w:cs="Helvetica"/>
          <w:b/>
          <w:bCs/>
          <w:color w:val="222222"/>
          <w:sz w:val="21"/>
          <w:szCs w:val="21"/>
        </w:rPr>
        <w:t>исследования</w:t>
      </w:r>
      <w:r>
        <w:rPr>
          <w:rFonts w:ascii="Helvetica" w:hAnsi="Helvetica" w:cs="Helvetica"/>
          <w:color w:val="222222"/>
          <w:sz w:val="21"/>
          <w:szCs w:val="21"/>
        </w:rPr>
        <w:t> что </w:t>
      </w:r>
      <w:r>
        <w:rPr>
          <w:rFonts w:ascii="Helvetica" w:hAnsi="Helvetica" w:cs="Helvetica"/>
          <w:b/>
          <w:bCs/>
          <w:color w:val="222222"/>
          <w:sz w:val="21"/>
          <w:szCs w:val="21"/>
        </w:rPr>
        <w:t>процесс</w:t>
      </w:r>
      <w:r>
        <w:rPr>
          <w:rFonts w:ascii="Helvetica" w:hAnsi="Helvetica" w:cs="Helvetica"/>
          <w:color w:val="222222"/>
          <w:sz w:val="21"/>
          <w:szCs w:val="21"/>
        </w:rPr>
        <w:t> </w:t>
      </w:r>
      <w:r>
        <w:rPr>
          <w:rFonts w:ascii="Helvetica" w:hAnsi="Helvetica" w:cs="Helvetica"/>
          <w:b/>
          <w:bCs/>
          <w:color w:val="222222"/>
          <w:sz w:val="21"/>
          <w:szCs w:val="21"/>
        </w:rPr>
        <w:t>пульсирующей</w:t>
      </w:r>
      <w:r>
        <w:rPr>
          <w:rFonts w:ascii="Helvetica" w:hAnsi="Helvetica" w:cs="Helvetica"/>
          <w:color w:val="222222"/>
          <w:sz w:val="21"/>
          <w:szCs w:val="21"/>
        </w:rPr>
        <w:t> с чередованием деформирования кольцевых участков фланца...</w:t>
      </w:r>
    </w:p>
    <w:p w14:paraId="197C78AA" w14:textId="77777777" w:rsidR="00E17A0B" w:rsidRDefault="00E17A0B" w:rsidP="00C94BE7">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72DE274" w14:textId="77777777" w:rsidR="00E17A0B" w:rsidRDefault="00E17A0B" w:rsidP="00E17A0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Шальнев, Александр Егорович</w:t>
      </w:r>
    </w:p>
    <w:p w14:paraId="16556E09"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66B0657"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2DF24DA"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Сущность, теоретические основы и пути интенсификации глубокой вытяжки полых листовых деталей</w:t>
      </w:r>
    </w:p>
    <w:p w14:paraId="35959297"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Сущность и основные направления интенсификации процесса вытяжки</w:t>
      </w:r>
    </w:p>
    <w:p w14:paraId="46258B10"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Приемы дробления очага пластического деформирования во фланцах заготовки</w:t>
      </w:r>
    </w:p>
    <w:p w14:paraId="2954C758"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Последовательное деформирование участков фланца заготовки при глубокой вытяжке</w:t>
      </w:r>
    </w:p>
    <w:p w14:paraId="34704F57"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Поэтапное деформирование участков фланца заготовки при вытяжке</w:t>
      </w:r>
    </w:p>
    <w:p w14:paraId="53A08450"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Комбинированное деформирование фланца при вытяжке</w:t>
      </w:r>
    </w:p>
    <w:p w14:paraId="5000C462"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Последовательно-поочередное деформирование участков фланца заготовки при глубокой вытяжкеЗО</w:t>
      </w:r>
    </w:p>
    <w:p w14:paraId="487ABCD7"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Преднамеренное гофрирование и разглаживание фланца заготовки при вытяжке</w:t>
      </w:r>
    </w:p>
    <w:p w14:paraId="27AB6AC2"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Пульсирующая вытяжка с чередованием деформирования кольцевых участков фланца заготовки32 Выводы по главе 1</w:t>
      </w:r>
    </w:p>
    <w:p w14:paraId="762B6878"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Теоретический анализ пульсирующей вытяжки с чередованием деформирования кольцевых участков фланца заготовки</w:t>
      </w:r>
    </w:p>
    <w:p w14:paraId="7A53B52F"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Сущность пульсирующей вытяжки</w:t>
      </w:r>
    </w:p>
    <w:p w14:paraId="785AB3FF"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Теоретические основы пластического деформирования периферийной части фланца заготовки</w:t>
      </w:r>
    </w:p>
    <w:p w14:paraId="4AB83B71"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Определение напряжений пластического деформирования в периферийной части заготовки</w:t>
      </w:r>
    </w:p>
    <w:p w14:paraId="18CD36FE"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2.2.2..Оценка значения напряжений от трения ох при пульсирующей вытяжке</w:t>
      </w:r>
    </w:p>
    <w:p w14:paraId="13C3790E"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Определение сопротивления изгибу стг штампуемого металла</w:t>
      </w:r>
    </w:p>
    <w:p w14:paraId="4D07CC33"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Определение предельного напряжения в стенке вытягиваемого изделия</w:t>
      </w:r>
    </w:p>
    <w:p w14:paraId="3F31B09F"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 Определение временного сопротивления штампуемого материала Ов (в) с учетом дополнительного</w:t>
      </w:r>
    </w:p>
    <w:p w14:paraId="70519368"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упрочнения</w:t>
      </w:r>
    </w:p>
    <w:p w14:paraId="04910036"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2.2.6. Установление технологических возможностей и особенностей первого этапа пульсирующей вытяжки</w:t>
      </w:r>
    </w:p>
    <w:p w14:paraId="49C1BBCF"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Теоретические основы пластического деформирования центральной части фланца заготовки</w:t>
      </w:r>
    </w:p>
    <w:p w14:paraId="284EC3C6"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II</w:t>
      </w:r>
    </w:p>
    <w:p w14:paraId="70B95905"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III. Экспериментальные исследования пульсирующей вытяжки с чередованием деформирования кольцевых участков фланца заготовки</w:t>
      </w:r>
    </w:p>
    <w:p w14:paraId="119909B5"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механических свойств штампуемого металла</w:t>
      </w:r>
    </w:p>
    <w:p w14:paraId="37162604"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Экспериментальное построение кривых упрочнения</w:t>
      </w:r>
    </w:p>
    <w:p w14:paraId="67BD494F"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Определение временного сопротивления ав (е) предварительно упрочненного металла</w:t>
      </w:r>
    </w:p>
    <w:p w14:paraId="63B23E14"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Построение зависимости ой (б) на основе методики математического планирования эксперимента</w:t>
      </w:r>
    </w:p>
    <w:p w14:paraId="48047210"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Эксперименты по определению силовых параметров процесса</w:t>
      </w:r>
    </w:p>
    <w:p w14:paraId="6D989FC2"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Установление напряжений штамповки и изгиба 1-го и 2-го переходов вытяжки</w:t>
      </w:r>
    </w:p>
    <w:p w14:paraId="1335CE6A"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Эксперименты по определению изгибных напряжений при протягивании ленты через фильеру</w:t>
      </w:r>
    </w:p>
    <w:p w14:paraId="123C7295"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III</w:t>
      </w:r>
    </w:p>
    <w:p w14:paraId="340468D7"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Применение пульсирующей вытяжки в зубопротезной технике</w:t>
      </w:r>
    </w:p>
    <w:p w14:paraId="2836C81D"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Технология изготовления металлических коронок из сплава титана пульсирующей вытяжкой</w:t>
      </w:r>
    </w:p>
    <w:p w14:paraId="58A7C95D"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Изготовление металлических зубных коронок пульсирующей вытяжкой. Сущность процесса</w:t>
      </w:r>
    </w:p>
    <w:p w14:paraId="37E4E3E8"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Особенности процесса пульсирующей вытяжки</w:t>
      </w:r>
    </w:p>
    <w:p w14:paraId="6307FD11"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Осуществление пульсирующей вытяжки на микропрессе</w:t>
      </w:r>
    </w:p>
    <w:p w14:paraId="44846172"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Вытяжка зубных коронок в штампе с колеблющимся прижимом</w:t>
      </w:r>
    </w:p>
    <w:p w14:paraId="259B3E50"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Вытяжка металлических зубных коронок эластичной матрицей</w:t>
      </w:r>
    </w:p>
    <w:p w14:paraId="4FB24C1E"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Способ реверсивной вытяжки коронок эластичной матрицей</w:t>
      </w:r>
    </w:p>
    <w:p w14:paraId="061EF890"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IV</w:t>
      </w:r>
    </w:p>
    <w:p w14:paraId="6D3261BC"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работе</w:t>
      </w:r>
    </w:p>
    <w:p w14:paraId="40DC56B1" w14:textId="77777777" w:rsidR="00E17A0B" w:rsidRDefault="00E17A0B" w:rsidP="00E17A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Литература</w:t>
      </w:r>
    </w:p>
    <w:p w14:paraId="4CCADE6E" w14:textId="77D75C2A" w:rsidR="004F7911" w:rsidRPr="00E17A0B" w:rsidRDefault="004F7911" w:rsidP="00E17A0B"/>
    <w:sectPr w:rsidR="004F7911" w:rsidRPr="00E17A0B"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E1C8A" w14:textId="77777777" w:rsidR="00C94BE7" w:rsidRDefault="00C94BE7">
      <w:pPr>
        <w:spacing w:after="0" w:line="240" w:lineRule="auto"/>
      </w:pPr>
      <w:r>
        <w:separator/>
      </w:r>
    </w:p>
  </w:endnote>
  <w:endnote w:type="continuationSeparator" w:id="0">
    <w:p w14:paraId="0120031F" w14:textId="77777777" w:rsidR="00C94BE7" w:rsidRDefault="00C9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8D62E" w14:textId="77777777" w:rsidR="00C94BE7" w:rsidRDefault="00C94BE7"/>
    <w:p w14:paraId="122D63AD" w14:textId="77777777" w:rsidR="00C94BE7" w:rsidRDefault="00C94BE7"/>
    <w:p w14:paraId="7255A9D4" w14:textId="77777777" w:rsidR="00C94BE7" w:rsidRDefault="00C94BE7"/>
    <w:p w14:paraId="5B611CE1" w14:textId="77777777" w:rsidR="00C94BE7" w:rsidRDefault="00C94BE7"/>
    <w:p w14:paraId="379DCF1D" w14:textId="77777777" w:rsidR="00C94BE7" w:rsidRDefault="00C94BE7"/>
    <w:p w14:paraId="3C1F4A2D" w14:textId="77777777" w:rsidR="00C94BE7" w:rsidRDefault="00C94BE7"/>
    <w:p w14:paraId="176D747F" w14:textId="77777777" w:rsidR="00C94BE7" w:rsidRDefault="00C94B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18E3FB" wp14:editId="0DEEC9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18902" w14:textId="77777777" w:rsidR="00C94BE7" w:rsidRDefault="00C94B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8E3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418902" w14:textId="77777777" w:rsidR="00C94BE7" w:rsidRDefault="00C94B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1ADEF0" w14:textId="77777777" w:rsidR="00C94BE7" w:rsidRDefault="00C94BE7"/>
    <w:p w14:paraId="6AE77CDE" w14:textId="77777777" w:rsidR="00C94BE7" w:rsidRDefault="00C94BE7"/>
    <w:p w14:paraId="4DAE4F20" w14:textId="77777777" w:rsidR="00C94BE7" w:rsidRDefault="00C94B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C78C0F" wp14:editId="2E54E8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77848" w14:textId="77777777" w:rsidR="00C94BE7" w:rsidRDefault="00C94BE7"/>
                          <w:p w14:paraId="329E31A8" w14:textId="77777777" w:rsidR="00C94BE7" w:rsidRDefault="00C94B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C78C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077848" w14:textId="77777777" w:rsidR="00C94BE7" w:rsidRDefault="00C94BE7"/>
                    <w:p w14:paraId="329E31A8" w14:textId="77777777" w:rsidR="00C94BE7" w:rsidRDefault="00C94B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1E6FD8" w14:textId="77777777" w:rsidR="00C94BE7" w:rsidRDefault="00C94BE7"/>
    <w:p w14:paraId="31B5768E" w14:textId="77777777" w:rsidR="00C94BE7" w:rsidRDefault="00C94BE7">
      <w:pPr>
        <w:rPr>
          <w:sz w:val="2"/>
          <w:szCs w:val="2"/>
        </w:rPr>
      </w:pPr>
    </w:p>
    <w:p w14:paraId="1991EB32" w14:textId="77777777" w:rsidR="00C94BE7" w:rsidRDefault="00C94BE7"/>
    <w:p w14:paraId="0DF8AD31" w14:textId="77777777" w:rsidR="00C94BE7" w:rsidRDefault="00C94BE7">
      <w:pPr>
        <w:spacing w:after="0" w:line="240" w:lineRule="auto"/>
      </w:pPr>
    </w:p>
  </w:footnote>
  <w:footnote w:type="continuationSeparator" w:id="0">
    <w:p w14:paraId="01B4631D" w14:textId="77777777" w:rsidR="00C94BE7" w:rsidRDefault="00C94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887469E"/>
    <w:multiLevelType w:val="multilevel"/>
    <w:tmpl w:val="C19C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BE7"/>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184567</TotalTime>
  <Pages>4</Pages>
  <Words>655</Words>
  <Characters>3737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cp:revision>
  <cp:lastPrinted>2009-02-06T05:36:00Z</cp:lastPrinted>
  <dcterms:created xsi:type="dcterms:W3CDTF">2024-01-07T13:43:00Z</dcterms:created>
  <dcterms:modified xsi:type="dcterms:W3CDTF">2025-10-15T17:09:00Z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