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AE7E27" w:rsidRDefault="00AE7E27" w:rsidP="00AE7E27">
      <w:r>
        <w:rPr>
          <w:rStyle w:val="afffffa"/>
          <w:rFonts w:ascii="Times New Roman" w:hAnsi="Times New Roman" w:cs="Times New Roman"/>
        </w:rPr>
        <w:t>Мурована Ірина Володимирівна</w:t>
      </w:r>
      <w:r>
        <w:rPr>
          <w:rFonts w:ascii="Times New Roman" w:hAnsi="Times New Roman" w:cs="Times New Roman"/>
        </w:rPr>
        <w:t>, художній керівник ан</w:t>
      </w:r>
      <w:r>
        <w:rPr>
          <w:rFonts w:ascii="Times New Roman" w:hAnsi="Times New Roman" w:cs="Times New Roman"/>
        </w:rPr>
        <w:softHyphen/>
        <w:t>самблю сучасної хореографії «Час Пік» Кіровоградського обласного ЦДЮТ: «Розвиток дитячої хореографічної осві</w:t>
      </w:r>
      <w:r>
        <w:rPr>
          <w:rFonts w:ascii="Times New Roman" w:hAnsi="Times New Roman" w:cs="Times New Roman"/>
        </w:rPr>
        <w:softHyphen/>
        <w:t>ти на Кіровоградщині (остання чверть XX - початок XXI сто</w:t>
      </w:r>
      <w:r>
        <w:rPr>
          <w:rFonts w:ascii="Times New Roman" w:hAnsi="Times New Roman" w:cs="Times New Roman"/>
        </w:rPr>
        <w:softHyphen/>
        <w:t>ліття)» (13.00.01 - загальна педагогіка та історія педагогі</w:t>
      </w:r>
      <w:r>
        <w:rPr>
          <w:rFonts w:ascii="Times New Roman" w:hAnsi="Times New Roman" w:cs="Times New Roman"/>
        </w:rPr>
        <w:softHyphen/>
        <w:t xml:space="preserve">ки). Спецрада </w:t>
      </w:r>
      <w:r>
        <w:rPr>
          <w:rFonts w:ascii="Times New Roman" w:hAnsi="Times New Roman" w:cs="Times New Roman"/>
          <w:lang w:eastAsia="ru-RU" w:bidi="ru-RU"/>
        </w:rPr>
        <w:t xml:space="preserve">К </w:t>
      </w:r>
      <w:r>
        <w:rPr>
          <w:rFonts w:ascii="Times New Roman" w:hAnsi="Times New Roman" w:cs="Times New Roman"/>
        </w:rPr>
        <w:t>23.053.02 у Кіровоградському державному педагогічному університеті імені Володимира Винниченка</w:t>
      </w:r>
      <w:bookmarkStart w:id="0" w:name="_GoBack"/>
      <w:bookmarkEnd w:id="0"/>
    </w:p>
    <w:sectPr w:rsidR="00FD466B" w:rsidRPr="00AE7E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AB" w:rsidRDefault="00D950AB">
      <w:pPr>
        <w:spacing w:after="0" w:line="240" w:lineRule="auto"/>
      </w:pPr>
      <w:r>
        <w:separator/>
      </w:r>
    </w:p>
  </w:endnote>
  <w:endnote w:type="continuationSeparator" w:id="0">
    <w:p w:rsidR="00D950AB" w:rsidRDefault="00D9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D950A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AB" w:rsidRDefault="00D950AB"/>
    <w:p w:rsidR="00D950AB" w:rsidRDefault="00D950AB"/>
    <w:p w:rsidR="00D950AB" w:rsidRDefault="00D950AB"/>
    <w:p w:rsidR="00D950AB" w:rsidRDefault="00D950AB"/>
    <w:p w:rsidR="00D950AB" w:rsidRDefault="00D950A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950AB" w:rsidRDefault="00D95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D950AB" w:rsidRDefault="00D950AB"/>
    <w:p w:rsidR="00D950AB" w:rsidRDefault="00D950AB"/>
    <w:p w:rsidR="00D950AB" w:rsidRDefault="00D950AB">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950AB" w:rsidRDefault="00D950AB"/>
              </w:txbxContent>
            </v:textbox>
            <w10:wrap anchorx="page" anchory="page"/>
          </v:shape>
        </w:pict>
      </w:r>
    </w:p>
    <w:p w:rsidR="00D950AB" w:rsidRDefault="00D950AB"/>
    <w:p w:rsidR="00D950AB" w:rsidRDefault="00D950AB">
      <w:pPr>
        <w:rPr>
          <w:sz w:val="2"/>
          <w:szCs w:val="2"/>
        </w:rPr>
      </w:pPr>
    </w:p>
    <w:p w:rsidR="00D950AB" w:rsidRDefault="00D950AB"/>
    <w:p w:rsidR="00D950AB" w:rsidRDefault="00D950AB">
      <w:pPr>
        <w:spacing w:after="0" w:line="240" w:lineRule="auto"/>
      </w:pPr>
    </w:p>
  </w:footnote>
  <w:footnote w:type="continuationSeparator" w:id="0">
    <w:p w:rsidR="00D950AB" w:rsidRDefault="00D95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AB"/>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5A08-66D2-42A8-AAEC-05B3907A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4518</cp:revision>
  <cp:lastPrinted>2009-02-06T05:36:00Z</cp:lastPrinted>
  <dcterms:created xsi:type="dcterms:W3CDTF">2019-12-11T19:28:00Z</dcterms:created>
  <dcterms:modified xsi:type="dcterms:W3CDTF">2020-02-26T10:12:00Z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