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DAE17" w14:textId="77777777" w:rsidR="00B7458C" w:rsidRDefault="00B7458C" w:rsidP="00B7458C">
      <w:pPr>
        <w:pStyle w:val="afffffffffffffffffffffffffff5"/>
        <w:rPr>
          <w:rFonts w:ascii="Verdana" w:hAnsi="Verdana"/>
          <w:color w:val="000000"/>
          <w:sz w:val="21"/>
          <w:szCs w:val="21"/>
        </w:rPr>
      </w:pPr>
      <w:r>
        <w:rPr>
          <w:rFonts w:ascii="Helvetica Neue" w:hAnsi="Helvetica Neue"/>
          <w:b/>
          <w:bCs w:val="0"/>
          <w:color w:val="222222"/>
          <w:sz w:val="21"/>
          <w:szCs w:val="21"/>
        </w:rPr>
        <w:t>Каржавин, Владимир Юрьевич.</w:t>
      </w:r>
    </w:p>
    <w:p w14:paraId="312CA44A" w14:textId="77777777" w:rsidR="00B7458C" w:rsidRDefault="00B7458C" w:rsidP="00B7458C">
      <w:pPr>
        <w:pStyle w:val="20"/>
        <w:spacing w:before="0" w:after="312"/>
        <w:rPr>
          <w:rFonts w:ascii="Arial" w:hAnsi="Arial" w:cs="Arial"/>
          <w:caps/>
          <w:color w:val="333333"/>
          <w:sz w:val="27"/>
          <w:szCs w:val="27"/>
        </w:rPr>
      </w:pPr>
      <w:r>
        <w:rPr>
          <w:rFonts w:ascii="Helvetica Neue" w:hAnsi="Helvetica Neue" w:cs="Arial"/>
          <w:caps/>
          <w:color w:val="222222"/>
          <w:sz w:val="21"/>
          <w:szCs w:val="21"/>
        </w:rPr>
        <w:t>Создание экспериментального комплекса передней мюонной станции установки Компактный Мюонный Соленоид (CMS) : диссертация ... доктора технических наук : 01.04.01 / Каржавин Владимир Юрьевич; [Место защиты: Объединенный институт ядерных исследований]. - Дубна, 2020. - 215 с. : ил.</w:t>
      </w:r>
    </w:p>
    <w:p w14:paraId="18A76F25" w14:textId="77777777" w:rsidR="00B7458C" w:rsidRDefault="00B7458C" w:rsidP="00B7458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Каржавин Владимир Юрьевич</w:t>
      </w:r>
    </w:p>
    <w:p w14:paraId="6A5FA41F"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7228369D"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BC420D2"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Эксперимент Компактный Мюонный Соленоид на</w:t>
      </w:r>
    </w:p>
    <w:p w14:paraId="7E2BCE75"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Большом Адронном Коллайдере</w:t>
      </w:r>
    </w:p>
    <w:p w14:paraId="719C6B37"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Большой Адронный Коллайдер</w:t>
      </w:r>
    </w:p>
    <w:p w14:paraId="18CA21FB"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Компактный Мюонный Соленоид</w:t>
      </w:r>
    </w:p>
    <w:p w14:paraId="1D865D8C"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Основные субдетекторы CMS</w:t>
      </w:r>
    </w:p>
    <w:p w14:paraId="46BF82A6"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Внутренний трекер</w:t>
      </w:r>
    </w:p>
    <w:p w14:paraId="3C03FC63"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Полупроводниковые пиксельные детекторы</w:t>
      </w:r>
    </w:p>
    <w:p w14:paraId="7FF632E2"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Полупроводниковые стриповые детекторы</w:t>
      </w:r>
    </w:p>
    <w:p w14:paraId="230B0EE6"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Параметры трекера</w:t>
      </w:r>
    </w:p>
    <w:p w14:paraId="7A475EB3"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Калориметрическая система CMS</w:t>
      </w:r>
    </w:p>
    <w:p w14:paraId="1F08EE5E"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Электромагнитный калориметр</w:t>
      </w:r>
    </w:p>
    <w:p w14:paraId="34AD5102"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Адронный калориметр</w:t>
      </w:r>
    </w:p>
    <w:p w14:paraId="780990CA"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Мюонная система CMS</w:t>
      </w:r>
    </w:p>
    <w:p w14:paraId="22049823"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Основные требования к характеристикам мюонной ситемы</w:t>
      </w:r>
    </w:p>
    <w:p w14:paraId="254D28D8"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Дрейфовые камеры (DT)</w:t>
      </w:r>
    </w:p>
    <w:p w14:paraId="1C24ADCE"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1.5.3. Камеры с катодным считыванием информации (CSC)</w:t>
      </w:r>
    </w:p>
    <w:p w14:paraId="462C6851"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1.5.4. Камеры с резистивными пластинами (RPC)</w:t>
      </w:r>
    </w:p>
    <w:p w14:paraId="30AAB2E9"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Критерии выбора детектора и электроники считывания</w:t>
      </w:r>
    </w:p>
    <w:p w14:paraId="1F9E5310"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информации для передней мюонной станции МЕ1/1</w:t>
      </w:r>
    </w:p>
    <w:p w14:paraId="17E54C0E"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Принцип работы камер с катодным считыванием информации</w:t>
      </w:r>
    </w:p>
    <w:p w14:paraId="52A37440"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Пространственное разрешение камер с катодным считыванием</w:t>
      </w:r>
    </w:p>
    <w:p w14:paraId="63AF99CF"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Требования к детекторам торцевой мюонной системы CMS</w:t>
      </w:r>
    </w:p>
    <w:p w14:paraId="62AC7CE1"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Особенности условий работы камер с катодным считыванием информации мюонной станции МЕ1/1</w:t>
      </w:r>
    </w:p>
    <w:p w14:paraId="0E3FA60C"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Требования к разработке электроники считывания для МЕ1/1 CSC</w:t>
      </w:r>
    </w:p>
    <w:p w14:paraId="3AD1D9D3"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Организация считывания информации с катодных стрипов</w:t>
      </w:r>
    </w:p>
    <w:p w14:paraId="1F9E47B9"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 Требования к усилителю формирователю сигналов с катодных</w:t>
      </w:r>
    </w:p>
    <w:p w14:paraId="16325668"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стрипов</w:t>
      </w:r>
    </w:p>
    <w:p w14:paraId="24299139"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2.5.3. Требования к электронике считывания информации с анодных проволочек</w:t>
      </w:r>
    </w:p>
    <w:p w14:paraId="69B50F72"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Аналоговая память на базе схемы выборки и хранения на переключаемых конденсаторах (СВХ)</w:t>
      </w:r>
    </w:p>
    <w:p w14:paraId="621E7D27"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Алгоритмы поиска координаты локального заряженного трека в</w:t>
      </w:r>
    </w:p>
    <w:p w14:paraId="46B41ADB"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плоскости камеры</w:t>
      </w:r>
    </w:p>
    <w:p w14:paraId="06772DA9"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Триггерный процессор поиска локального заряженного трека по информации с катодных стрипов</w:t>
      </w:r>
    </w:p>
    <w:p w14:paraId="251F67AA"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Алгоритм поиска локального заряженного трека и времени</w:t>
      </w:r>
    </w:p>
    <w:p w14:paraId="40D8B23C"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регистрации события по информации с анодных проволочек</w:t>
      </w:r>
    </w:p>
    <w:p w14:paraId="543A7A97"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2.10. Триггерный процессор поиска локального заряженного трека по информации с анодных проволочек</w:t>
      </w:r>
    </w:p>
    <w:p w14:paraId="627DE80B"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Методические исследования и оптимизация прототипов</w:t>
      </w:r>
    </w:p>
    <w:p w14:paraId="133BCB23"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электроники считывания и детекторов мюонной станции МЕ1/1</w:t>
      </w:r>
    </w:p>
    <w:p w14:paraId="77ECA8B8"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Программа экспериментальных исследований характеристик прототипов детектора и электроники считывания</w:t>
      </w:r>
    </w:p>
    <w:p w14:paraId="4D11A516"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характеристик прототипа P0 МЕ1/1 CSC в пучке заряженных частиц</w:t>
      </w:r>
    </w:p>
    <w:p w14:paraId="38F71BC7"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Экспериментальное исследование влияния магнитного поля на координатную точность прототипа Р0</w:t>
      </w:r>
    </w:p>
    <w:p w14:paraId="7AF17283"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Влияние некоррелированного фона на характеристики прототипа P0</w:t>
      </w:r>
    </w:p>
    <w:p w14:paraId="1BC307E6"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Экспериментальное изучение параметров CSC и электроники считывания на полномасштабных прототипах Р1 и Р2</w:t>
      </w:r>
    </w:p>
    <w:p w14:paraId="2412C338"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Измерение пространственного и временного разрешения полномасштабного прототипа Р1</w:t>
      </w:r>
    </w:p>
    <w:p w14:paraId="7ED80BD0"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Интегральный тест детекторов торцевой части установки CMS в</w:t>
      </w:r>
    </w:p>
    <w:p w14:paraId="414A2DE9"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пучке мюонов при наличии магнитного поля ~3 Т</w:t>
      </w:r>
    </w:p>
    <w:p w14:paraId="55D02D84"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Определение времени пересечения пучков ВХ и идентификация заряженного трека с помощью быстрых анодных сигналов</w:t>
      </w:r>
    </w:p>
    <w:p w14:paraId="2E6F140B"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Изучение временного разрешения быстрого катодного канала электроники считывания</w:t>
      </w:r>
    </w:p>
    <w:p w14:paraId="7660C3D5"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Экспериментальное исследование характеристик алгоритма определения центра кластера в МЕ1/1 CSC</w:t>
      </w:r>
    </w:p>
    <w:p w14:paraId="7945BA69"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Исследование характеристик предсерийных прототипов Р3 и Р4, со специально разработанной для детекторов МЕ1/1 электроникой</w:t>
      </w:r>
    </w:p>
    <w:p w14:paraId="030D4E0D"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3.6.1. Состав и технические характеристики семейства интегральных</w:t>
      </w:r>
    </w:p>
    <w:p w14:paraId="3077FE99"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схем, специально разработанных для мюонной станции МЕ1/1</w:t>
      </w:r>
    </w:p>
    <w:p w14:paraId="066EFE11"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3.6.2. Исследование характеристик электроники регистрации с</w:t>
      </w:r>
    </w:p>
    <w:p w14:paraId="6B158B6B"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прототипом камеры Р3 в пучке заряженных частиц (Н2, ЦЕРН)</w:t>
      </w:r>
    </w:p>
    <w:p w14:paraId="34927F62"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3.6.3. Исследование временного разрешения прототипа камеры Р3 на</w:t>
      </w:r>
    </w:p>
    <w:p w14:paraId="732DA1A6"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стенде с высокоинтенсивным гамма источником (GIF, CERN)</w:t>
      </w:r>
    </w:p>
    <w:p w14:paraId="389F4F59"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Исследование характеристик электроники регистрации на основе</w:t>
      </w:r>
    </w:p>
    <w:p w14:paraId="52B3CE7D"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специальных интегральных схем с предсерийным прототипом Р4</w:t>
      </w:r>
    </w:p>
    <w:p w14:paraId="57058459"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3.7.1. Тест прототипа Р4 в пучке мюонов с энергией Е=225 ГэВ (Н2,</w:t>
      </w:r>
    </w:p>
    <w:p w14:paraId="09B33C9A"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ЦЕРН). Влияние газового усиления на характеристики CSC</w:t>
      </w:r>
    </w:p>
    <w:p w14:paraId="3C28937F"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3.7.2. Исследование загрузочной способности прототипа Р4.</w:t>
      </w:r>
    </w:p>
    <w:p w14:paraId="7BAF47C6"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Оптимизация катодного канала считывания информации</w:t>
      </w:r>
    </w:p>
    <w:p w14:paraId="0E617291"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Создание детекторов для мюонной станции МЕ1/1</w:t>
      </w:r>
    </w:p>
    <w:p w14:paraId="4B74CD10"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Физические характеристики камер с катодным считыванием</w:t>
      </w:r>
    </w:p>
    <w:p w14:paraId="5AEBB4FB"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передней мюонной станции МЕ1/1</w:t>
      </w:r>
    </w:p>
    <w:p w14:paraId="1F8AD6AE"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Изготовление и сборка серийных камер МЕ1/1</w:t>
      </w:r>
    </w:p>
    <w:p w14:paraId="2C5A8E5B"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Контроль параметров панелей камеры во время сборки</w:t>
      </w:r>
    </w:p>
    <w:p w14:paraId="2913F4EE"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Контроль параметров камер после сборки</w:t>
      </w:r>
    </w:p>
    <w:p w14:paraId="7DA806F4"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Краткое описание электроники считывания информации установленной на детекторы мюонной станции МЕ1/1</w:t>
      </w:r>
    </w:p>
    <w:p w14:paraId="321FBD32"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Размещение электроники регистрации на камере МЕ1/1</w:t>
      </w:r>
    </w:p>
    <w:p w14:paraId="06A9F911"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Контроль работоспособности электроники считывания после монтажа на камеры МЕ1/1</w:t>
      </w:r>
    </w:p>
    <w:p w14:paraId="41C4A2BE"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Разразработка и создание передней мюонной станции ME 1/1</w:t>
      </w:r>
    </w:p>
    <w:p w14:paraId="2FA43B40"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Особенности конструкции передней мюонной станции МЕ 1/1</w:t>
      </w:r>
    </w:p>
    <w:p w14:paraId="4A81D320"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Интеграция кабельных соединений мюонной станции МЕ 1/1</w:t>
      </w:r>
    </w:p>
    <w:p w14:paraId="718D5A66"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Система охлаждения электроники мюонной станции МЕ 1/1</w:t>
      </w:r>
    </w:p>
    <w:p w14:paraId="56D1EAD9"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Газовая система мюонной станции МЕ 1/1</w:t>
      </w:r>
    </w:p>
    <w:p w14:paraId="4E2B60F8"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5.5. Высоковольтная система передней мюонной станции МЕ1/1</w:t>
      </w:r>
    </w:p>
    <w:p w14:paraId="7133F7A3"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Низковольтная система передней мюонной станции МЕ1/1</w:t>
      </w:r>
    </w:p>
    <w:p w14:paraId="71B0177B"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 Проверка ME1/1 CSC перед монтажом в экспериментальную установку</w:t>
      </w:r>
    </w:p>
    <w:p w14:paraId="0B81BFD9"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5.8. Монтаж камер мюонной станции МЕ 1/1</w:t>
      </w:r>
    </w:p>
    <w:p w14:paraId="0BA9AC8B"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5.9. Проверка ME1/1 CSC в процессе инсталляции</w:t>
      </w:r>
    </w:p>
    <w:p w14:paraId="074D19A1"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Проверка характеристик мюонной станции МЕ1/1 в реальных</w:t>
      </w:r>
    </w:p>
    <w:p w14:paraId="33DCF3C1"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условиях эксперимента СМS. Физический запуск СМS и первый</w:t>
      </w:r>
    </w:p>
    <w:p w14:paraId="3E800AC8"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набор экспериментальных данных</w:t>
      </w:r>
    </w:p>
    <w:p w14:paraId="512A6210"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Участие в совместном тесте субдетекторов CMS: «Магнитный тест</w:t>
      </w:r>
    </w:p>
    <w:p w14:paraId="6200DD9F"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испытание с космическими частицами (МТСС)»</w:t>
      </w:r>
    </w:p>
    <w:p w14:paraId="5643067C"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6.1.1. Результаты испытаний детекторов МЕ1/1 в период МТСС</w:t>
      </w:r>
    </w:p>
    <w:p w14:paraId="645CA833"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Участие в совместном тесте субдетекторов CMS: «набор данных с космическими частицами при рабочем значении магнитного поля (CRAFT)»</w:t>
      </w:r>
    </w:p>
    <w:p w14:paraId="51AD8E9C"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6.2.1. Состояние мюонной системы на начало CRAFT</w:t>
      </w:r>
    </w:p>
    <w:p w14:paraId="0A44C799"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6.2.2. Изучение пространственного разрешения МЕ1/1 CSC в реальных</w:t>
      </w:r>
    </w:p>
    <w:p w14:paraId="0BA9F2A8"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экспериментальных условиях CMS в период CRAFT</w:t>
      </w:r>
    </w:p>
    <w:p w14:paraId="11CEC1BE"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Физический запуск CMS и первый набор экспериментальных данных</w:t>
      </w:r>
    </w:p>
    <w:p w14:paraId="43EB5E08"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6.3.1. Открытие бозона Хиггса</w:t>
      </w:r>
    </w:p>
    <w:p w14:paraId="378321BD"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Модернизация торцевой мюонной системы CMS</w:t>
      </w:r>
    </w:p>
    <w:p w14:paraId="3CB2186B"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План экспериментальной программы на БАК</w:t>
      </w:r>
    </w:p>
    <w:p w14:paraId="175F82A9"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Модернизация торцевой мюонной системы в период первой</w:t>
      </w:r>
    </w:p>
    <w:p w14:paraId="4624534D"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длительной остановки БАК (LS1)</w:t>
      </w:r>
    </w:p>
    <w:p w14:paraId="7A9C9CDE"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7.3. Характеристика работы CSC в начальный период второго набора экспериментальных данных БАК (Run 2)</w:t>
      </w:r>
    </w:p>
    <w:p w14:paraId="653AE011"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EB2C9EA" w14:textId="77777777" w:rsidR="00B7458C" w:rsidRDefault="00B7458C" w:rsidP="00B74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71EBB05" w14:textId="4B43D240" w:rsidR="00E67B85" w:rsidRPr="00B7458C" w:rsidRDefault="00E67B85" w:rsidP="00B7458C"/>
    <w:sectPr w:rsidR="00E67B85" w:rsidRPr="00B7458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54FD1" w14:textId="77777777" w:rsidR="003A6172" w:rsidRDefault="003A6172">
      <w:pPr>
        <w:spacing w:after="0" w:line="240" w:lineRule="auto"/>
      </w:pPr>
      <w:r>
        <w:separator/>
      </w:r>
    </w:p>
  </w:endnote>
  <w:endnote w:type="continuationSeparator" w:id="0">
    <w:p w14:paraId="7B81D2BC" w14:textId="77777777" w:rsidR="003A6172" w:rsidRDefault="003A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91DA7" w14:textId="77777777" w:rsidR="003A6172" w:rsidRDefault="003A6172"/>
    <w:p w14:paraId="3A535713" w14:textId="77777777" w:rsidR="003A6172" w:rsidRDefault="003A6172"/>
    <w:p w14:paraId="2A4051B7" w14:textId="77777777" w:rsidR="003A6172" w:rsidRDefault="003A6172"/>
    <w:p w14:paraId="008B9CD8" w14:textId="77777777" w:rsidR="003A6172" w:rsidRDefault="003A6172"/>
    <w:p w14:paraId="070CC943" w14:textId="77777777" w:rsidR="003A6172" w:rsidRDefault="003A6172"/>
    <w:p w14:paraId="1091CB10" w14:textId="77777777" w:rsidR="003A6172" w:rsidRDefault="003A6172"/>
    <w:p w14:paraId="4427DAE0" w14:textId="77777777" w:rsidR="003A6172" w:rsidRDefault="003A61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026A70" wp14:editId="5DBA08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2E9E6" w14:textId="77777777" w:rsidR="003A6172" w:rsidRDefault="003A61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026A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92E9E6" w14:textId="77777777" w:rsidR="003A6172" w:rsidRDefault="003A61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048C18" w14:textId="77777777" w:rsidR="003A6172" w:rsidRDefault="003A6172"/>
    <w:p w14:paraId="717F463D" w14:textId="77777777" w:rsidR="003A6172" w:rsidRDefault="003A6172"/>
    <w:p w14:paraId="3AB683FA" w14:textId="77777777" w:rsidR="003A6172" w:rsidRDefault="003A61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E7F0F4" wp14:editId="11139C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F851F" w14:textId="77777777" w:rsidR="003A6172" w:rsidRDefault="003A6172"/>
                          <w:p w14:paraId="62729907" w14:textId="77777777" w:rsidR="003A6172" w:rsidRDefault="003A61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E7F0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0F851F" w14:textId="77777777" w:rsidR="003A6172" w:rsidRDefault="003A6172"/>
                    <w:p w14:paraId="62729907" w14:textId="77777777" w:rsidR="003A6172" w:rsidRDefault="003A61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F1E45E" w14:textId="77777777" w:rsidR="003A6172" w:rsidRDefault="003A6172"/>
    <w:p w14:paraId="08D295C3" w14:textId="77777777" w:rsidR="003A6172" w:rsidRDefault="003A6172">
      <w:pPr>
        <w:rPr>
          <w:sz w:val="2"/>
          <w:szCs w:val="2"/>
        </w:rPr>
      </w:pPr>
    </w:p>
    <w:p w14:paraId="11C80261" w14:textId="77777777" w:rsidR="003A6172" w:rsidRDefault="003A6172"/>
    <w:p w14:paraId="411000FB" w14:textId="77777777" w:rsidR="003A6172" w:rsidRDefault="003A6172">
      <w:pPr>
        <w:spacing w:after="0" w:line="240" w:lineRule="auto"/>
      </w:pPr>
    </w:p>
  </w:footnote>
  <w:footnote w:type="continuationSeparator" w:id="0">
    <w:p w14:paraId="5E04A547" w14:textId="77777777" w:rsidR="003A6172" w:rsidRDefault="003A6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72"/>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122320</TotalTime>
  <Pages>6</Pages>
  <Words>929</Words>
  <Characters>5297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3005</cp:revision>
  <cp:lastPrinted>2009-02-06T05:36:00Z</cp:lastPrinted>
  <dcterms:created xsi:type="dcterms:W3CDTF">2024-01-07T13:43:00Z</dcterms:created>
  <dcterms:modified xsi:type="dcterms:W3CDTF">2025-06-25T22:04:00Z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