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3D639C" w:rsidRDefault="003D639C" w:rsidP="003D639C">
      <w:r w:rsidRPr="00632A5A">
        <w:rPr>
          <w:rFonts w:ascii="Times New Roman" w:hAnsi="Times New Roman" w:cs="Times New Roman"/>
          <w:b/>
          <w:bCs/>
          <w:color w:val="000000"/>
          <w:sz w:val="24"/>
          <w:szCs w:val="24"/>
          <w:shd w:val="clear" w:color="auto" w:fill="FFFFFF"/>
        </w:rPr>
        <w:t>Ткаченко Юрій Сергійович</w:t>
      </w:r>
      <w:r w:rsidRPr="00632A5A">
        <w:rPr>
          <w:rFonts w:ascii="Times New Roman" w:hAnsi="Times New Roman" w:cs="Times New Roman"/>
          <w:bCs/>
          <w:sz w:val="24"/>
          <w:szCs w:val="24"/>
        </w:rPr>
        <w:t xml:space="preserve">, </w:t>
      </w:r>
      <w:r w:rsidRPr="00632A5A">
        <w:rPr>
          <w:rFonts w:ascii="Times New Roman" w:hAnsi="Times New Roman" w:cs="Times New Roman"/>
          <w:sz w:val="24"/>
          <w:szCs w:val="24"/>
          <w:shd w:val="clear" w:color="auto" w:fill="FFFFFF"/>
        </w:rPr>
        <w:t>старший уповноважений Управління кримінального розшуку ГУНП в Дніпропетровській області</w:t>
      </w:r>
      <w:r w:rsidRPr="00632A5A">
        <w:rPr>
          <w:rFonts w:ascii="Times New Roman" w:hAnsi="Times New Roman" w:cs="Times New Roman"/>
          <w:bCs/>
          <w:sz w:val="24"/>
          <w:szCs w:val="24"/>
        </w:rPr>
        <w:t>. Назва дисертації: «Адміністративно-правові засади в</w:t>
      </w:r>
      <w:r w:rsidRPr="00632A5A">
        <w:rPr>
          <w:rFonts w:ascii="Times New Roman" w:hAnsi="Times New Roman" w:cs="Times New Roman"/>
          <w:bCs/>
          <w:sz w:val="24"/>
          <w:szCs w:val="24"/>
          <w:shd w:val="clear" w:color="auto" w:fill="FFFFFF"/>
        </w:rPr>
        <w:t>заємодії органів публічної адміністрації та інституцій громадянського суспільства</w:t>
      </w:r>
      <w:r w:rsidRPr="00632A5A">
        <w:rPr>
          <w:rFonts w:ascii="Times New Roman" w:hAnsi="Times New Roman" w:cs="Times New Roman"/>
          <w:bCs/>
          <w:sz w:val="24"/>
          <w:szCs w:val="24"/>
        </w:rPr>
        <w:t xml:space="preserve">». </w:t>
      </w:r>
      <w:r w:rsidRPr="00632A5A">
        <w:rPr>
          <w:rFonts w:ascii="Times New Roman" w:hAnsi="Times New Roman" w:cs="Times New Roman"/>
          <w:sz w:val="24"/>
          <w:szCs w:val="24"/>
        </w:rPr>
        <w:t>Шифр та назва спеціальності – 12.00.07 – адміністративне право та процес; фінансове право; інформаційне право. Спецрада К 11.737.02 Донецького юридичного інституту</w:t>
      </w:r>
    </w:p>
    <w:sectPr w:rsidR="00706318" w:rsidRPr="003D639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3D639C" w:rsidRPr="003D639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C22F6-7386-4E91-8A7D-CFA52B5C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2591</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437</cp:revision>
  <cp:lastPrinted>2009-02-06T05:36:00Z</cp:lastPrinted>
  <dcterms:created xsi:type="dcterms:W3CDTF">2020-11-12T19:39:00Z</dcterms:created>
  <dcterms:modified xsi:type="dcterms:W3CDTF">2020-11-26T13:55:00Z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