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48E" w:rsidRDefault="0068348E" w:rsidP="0068348E">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Коленко Вікторія Вікторівна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ад’юнкт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p>
    <w:p w:rsidR="0068348E" w:rsidRDefault="0068348E" w:rsidP="0068348E">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цивільного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захисту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Механізми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публічного</w:t>
      </w:r>
    </w:p>
    <w:p w:rsidR="0068348E" w:rsidRDefault="0068348E" w:rsidP="0068348E">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управління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взаємодії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влади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засобами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масової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інформації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сучасній</w:t>
      </w:r>
    </w:p>
    <w:p w:rsidR="0068348E" w:rsidRDefault="0068348E" w:rsidP="0068348E">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Україні</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(281 </w:t>
      </w:r>
      <w:r>
        <w:rPr>
          <w:rFonts w:ascii="CIDFont+F4" w:eastAsia="CIDFont+F4" w:hAnsi="CIDFont+F3" w:cs="CIDFont+F4" w:hint="eastAsia"/>
          <w:kern w:val="0"/>
          <w:sz w:val="28"/>
          <w:szCs w:val="28"/>
          <w:lang w:eastAsia="ru-RU"/>
        </w:rPr>
        <w:t>Публічне</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управління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адміністрування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p>
    <w:p w:rsidR="0068348E" w:rsidRDefault="0068348E" w:rsidP="0068348E">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64.707.023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цивільного</w:t>
      </w:r>
    </w:p>
    <w:p w:rsidR="0074532F" w:rsidRPr="0068348E" w:rsidRDefault="0068348E" w:rsidP="0068348E">
      <w:r>
        <w:rPr>
          <w:rFonts w:ascii="CIDFont+F4" w:eastAsia="CIDFont+F4" w:hAnsi="CIDFont+F3" w:cs="CIDFont+F4" w:hint="eastAsia"/>
          <w:kern w:val="0"/>
          <w:sz w:val="28"/>
          <w:szCs w:val="28"/>
          <w:lang w:eastAsia="ru-RU"/>
        </w:rPr>
        <w:t>захисту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p>
    <w:sectPr w:rsidR="0074532F" w:rsidRPr="0068348E"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68348E" w:rsidRPr="0068348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C1976A-8718-4ED0-B378-21060636D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52</Words>
  <Characters>297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cp:revision>
  <cp:lastPrinted>2009-02-06T05:36:00Z</cp:lastPrinted>
  <dcterms:created xsi:type="dcterms:W3CDTF">2022-01-22T14:48:00Z</dcterms:created>
  <dcterms:modified xsi:type="dcterms:W3CDTF">2022-01-22T15:35:00Z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