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676FA1" w:rsidRDefault="00676FA1" w:rsidP="00676FA1">
      <w:r w:rsidRPr="00167AD8">
        <w:rPr>
          <w:rFonts w:ascii="Times New Roman" w:hAnsi="Times New Roman" w:cs="Times New Roman"/>
          <w:b/>
          <w:sz w:val="24"/>
          <w:szCs w:val="24"/>
        </w:rPr>
        <w:t>Гайнюк  Мар’яна Богданівна</w:t>
      </w:r>
      <w:r w:rsidRPr="00167AD8">
        <w:rPr>
          <w:rFonts w:ascii="Times New Roman" w:hAnsi="Times New Roman" w:cs="Times New Roman"/>
          <w:sz w:val="24"/>
          <w:szCs w:val="24"/>
        </w:rPr>
        <w:t xml:space="preserve">, асистент кафедри фармакології Івано-Франківського </w:t>
      </w:r>
      <w:r w:rsidRPr="00167AD8">
        <w:rPr>
          <w:rFonts w:ascii="Times New Roman" w:eastAsia="Times New Roman" w:hAnsi="Times New Roman" w:cs="Times New Roman"/>
          <w:sz w:val="24"/>
          <w:szCs w:val="24"/>
        </w:rPr>
        <w:t xml:space="preserve"> національного медичного університету МОЗ України.</w:t>
      </w:r>
      <w:r w:rsidRPr="00167AD8">
        <w:rPr>
          <w:rFonts w:ascii="Times New Roman" w:hAnsi="Times New Roman" w:cs="Times New Roman"/>
          <w:sz w:val="24"/>
          <w:szCs w:val="24"/>
        </w:rPr>
        <w:t xml:space="preserve"> Назва дисертації:</w:t>
      </w:r>
      <w:r w:rsidRPr="00167AD8">
        <w:rPr>
          <w:rFonts w:ascii="Times New Roman" w:hAnsi="Times New Roman" w:cs="Times New Roman"/>
          <w:b/>
          <w:i/>
          <w:sz w:val="24"/>
          <w:szCs w:val="24"/>
        </w:rPr>
        <w:t xml:space="preserve"> </w:t>
      </w:r>
      <w:r w:rsidRPr="00167AD8">
        <w:rPr>
          <w:rFonts w:ascii="Times New Roman" w:hAnsi="Times New Roman" w:cs="Times New Roman"/>
          <w:sz w:val="24"/>
          <w:szCs w:val="24"/>
        </w:rPr>
        <w:t>«</w:t>
      </w:r>
      <w:r w:rsidRPr="00167AD8">
        <w:rPr>
          <w:rFonts w:ascii="Times New Roman" w:eastAsia="Times New Roman" w:hAnsi="Times New Roman" w:cs="Times New Roman"/>
          <w:sz w:val="24"/>
          <w:szCs w:val="24"/>
          <w:lang w:eastAsia="ru-RU"/>
        </w:rPr>
        <w:t>Детоксикуюча дія  порошку яблучного пектину за умов алкогольної інтоксикації (експериментальне дослідження)</w:t>
      </w:r>
      <w:r w:rsidRPr="00167AD8">
        <w:rPr>
          <w:rFonts w:ascii="Times New Roman" w:hAnsi="Times New Roman" w:cs="Times New Roman"/>
          <w:sz w:val="24"/>
          <w:szCs w:val="24"/>
        </w:rPr>
        <w:t>». Шифр та назва спеціальності</w:t>
      </w:r>
      <w:r w:rsidRPr="00167AD8">
        <w:rPr>
          <w:rFonts w:ascii="Times New Roman" w:hAnsi="Times New Roman" w:cs="Times New Roman"/>
          <w:i/>
          <w:sz w:val="24"/>
          <w:szCs w:val="24"/>
        </w:rPr>
        <w:t xml:space="preserve"> – </w:t>
      </w:r>
      <w:r w:rsidRPr="00167AD8">
        <w:rPr>
          <w:rFonts w:ascii="Times New Roman" w:hAnsi="Times New Roman" w:cs="Times New Roman"/>
          <w:sz w:val="24"/>
          <w:szCs w:val="24"/>
        </w:rPr>
        <w:t>14.03.05 – фармакологія. Спецрада Д 26.550.01 ДУ "Інститут фармакології та токсикології НАМН України"</w:t>
      </w:r>
    </w:p>
    <w:sectPr w:rsidR="00925CD0" w:rsidRPr="00676FA1"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3B641-40C7-4D4D-8357-FEE786D6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2020-07-04T06:50:00Z</dcterms:created>
  <dcterms:modified xsi:type="dcterms:W3CDTF">2020-07-06T21:28:00Z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