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F9B9" w14:textId="5063C41C" w:rsidR="007E1151" w:rsidRDefault="00E41EF2" w:rsidP="00E41EF2">
      <w:pPr>
        <w:rPr>
          <w:rFonts w:ascii="Verdana" w:hAnsi="Verdana"/>
          <w:b/>
          <w:bCs/>
          <w:color w:val="000000"/>
          <w:shd w:val="clear" w:color="auto" w:fill="FFFFFF"/>
        </w:rPr>
      </w:pPr>
      <w:r>
        <w:rPr>
          <w:rFonts w:ascii="Verdana" w:hAnsi="Verdana"/>
          <w:b/>
          <w:bCs/>
          <w:color w:val="000000"/>
          <w:shd w:val="clear" w:color="auto" w:fill="FFFFFF"/>
        </w:rPr>
        <w:t>Корецький Юрій Михайлович. Формування та реалізація інноваційної політики в регіоні (на прикладі Волинської області): дисертація канд. екон. наук: 08.10.01 / НАН України; Інститут регіональних досліджень.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1EF2" w:rsidRPr="00E41EF2" w14:paraId="59D672E8" w14:textId="77777777" w:rsidTr="00E41E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1EF2" w:rsidRPr="00E41EF2" w14:paraId="7599D2AE" w14:textId="77777777">
              <w:trPr>
                <w:tblCellSpacing w:w="0" w:type="dxa"/>
              </w:trPr>
              <w:tc>
                <w:tcPr>
                  <w:tcW w:w="0" w:type="auto"/>
                  <w:vAlign w:val="center"/>
                  <w:hideMark/>
                </w:tcPr>
                <w:p w14:paraId="0A8EF9A0"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b/>
                      <w:bCs/>
                      <w:i/>
                      <w:iCs/>
                      <w:sz w:val="24"/>
                      <w:szCs w:val="24"/>
                    </w:rPr>
                    <w:lastRenderedPageBreak/>
                    <w:t>Корецький Ю.М.</w:t>
                  </w:r>
                  <w:r w:rsidRPr="00E41EF2">
                    <w:rPr>
                      <w:rFonts w:ascii="Times New Roman" w:eastAsia="Times New Roman" w:hAnsi="Times New Roman" w:cs="Times New Roman"/>
                      <w:b/>
                      <w:bCs/>
                      <w:sz w:val="24"/>
                      <w:szCs w:val="24"/>
                    </w:rPr>
                    <w:t> Формування та реалізація інноваційної політики в регіоні (на прикладі Волинської області). </w:t>
                  </w:r>
                  <w:r w:rsidRPr="00E41EF2">
                    <w:rPr>
                      <w:rFonts w:ascii="Times New Roman" w:eastAsia="Times New Roman" w:hAnsi="Times New Roman" w:cs="Times New Roman"/>
                      <w:sz w:val="24"/>
                      <w:szCs w:val="24"/>
                    </w:rPr>
                    <w:t>– Рукопис.</w:t>
                  </w:r>
                </w:p>
                <w:p w14:paraId="2A0B36C2"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регіональних досліджень НАН України, Львів, 2003.</w:t>
                  </w:r>
                </w:p>
                <w:p w14:paraId="0B407CD5"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В дисертаційній роботі досліджені теоретичні, методичні та організаційно-прикладні аспекти формування та реалізації інноваційної політики регіону, обґрунтовані організаційно-економічні механізми її регулювання.</w:t>
                  </w:r>
                </w:p>
                <w:p w14:paraId="4401AE60"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На основі аналітичного огляду вітчизняних та зарубіжних публікацій, присвячених дослідженню даної проблеми, визначені суть та особливості протікання інноваційних процесів в умовах ринкових перетворень, систематизовано фактори, що перешкоджають розвитку інноваційного підприємництва, визначено місце і значення інноваційних структур в процесі реформування економіки регіону. Дослідження проблем формування та реалізації інноваційної політики виконані на прикладі Волинської області, що дозволило проаналізувати сучасний стан та перспективи інноваційного розвитку в регіоні, визначити роль фінансового забезпечення у процесі підвищення ефективності інноваційної діяльності підприємств, обґрунтувати методичні положення оцінки інноваційного потенціалу регіону.</w:t>
                  </w:r>
                </w:p>
                <w:p w14:paraId="0F8B7F28"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На підставі проведеного дослідження запропоновані організаційно-економічні механізми реалізації інноваційної політики регіону, які включають методичні положення по вдосконаленню сучасних форм і методів управління інноваційною діяльністю, обґрунтуванню підходів до вибору джерел фінансування на різних етапах інноваційного процесу, створенню інноваційної інфраструктури.</w:t>
                  </w:r>
                </w:p>
              </w:tc>
            </w:tr>
          </w:tbl>
          <w:p w14:paraId="29346369" w14:textId="77777777" w:rsidR="00E41EF2" w:rsidRPr="00E41EF2" w:rsidRDefault="00E41EF2" w:rsidP="00E41EF2">
            <w:pPr>
              <w:spacing w:after="0" w:line="240" w:lineRule="auto"/>
              <w:rPr>
                <w:rFonts w:ascii="Times New Roman" w:eastAsia="Times New Roman" w:hAnsi="Times New Roman" w:cs="Times New Roman"/>
                <w:sz w:val="24"/>
                <w:szCs w:val="24"/>
              </w:rPr>
            </w:pPr>
          </w:p>
        </w:tc>
      </w:tr>
      <w:tr w:rsidR="00E41EF2" w:rsidRPr="00E41EF2" w14:paraId="06E7572D" w14:textId="77777777" w:rsidTr="00E41E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1EF2" w:rsidRPr="00E41EF2" w14:paraId="3EBC70EA" w14:textId="77777777">
              <w:trPr>
                <w:tblCellSpacing w:w="0" w:type="dxa"/>
              </w:trPr>
              <w:tc>
                <w:tcPr>
                  <w:tcW w:w="0" w:type="auto"/>
                  <w:vAlign w:val="center"/>
                  <w:hideMark/>
                </w:tcPr>
                <w:p w14:paraId="13031E3A"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1. Дослідження регіональної інноваційної політики дає підстави стверджувати, що теоретична основа формування та реалізації регіональної інноваційної політики знаходиться лише на стадії становлення. Тому певну теоретичну цінність має розробка системи регулювання регіональної інноваційної політики, метою якої є координація діяльності в здійсненні регіональної інноваційної політики, підвищення ефективності використання інноваційного потенціалу та створення дієвої регіональної інноваційної інфраструктури.</w:t>
                  </w:r>
                </w:p>
                <w:p w14:paraId="79AB58C7"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2. Проведений аналіз надав можливість зробити відбір факторів, що в більшій мірі впливають на показники інноваційної діяльності. Зокрема, встановлено, що на показники динаміки науково-технічної діяльності по створенню нових видів техніки і технологій та їх впровадження у виробництво найбільший вплив мають такі чинники: обсяг фінансування науки, кадровий науковий потенціал, ступінь використання об’єктів промислової власності та залучення діючих ліцензій. Динаміка темпів зростання обсягів інноваційної продукції обумовлюється інтенсивністю науково-технічних робіт і винахідницької діяльності, чисельністю винахідників та раціоналізаторів, обсягом фінансування інновацій, кількістю залучених діючих ліцензій, а також загальноекономічними факторами – податковим навантаженням та чисельністю збиткових підприємств.</w:t>
                  </w:r>
                </w:p>
                <w:p w14:paraId="3D79D5F6"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 xml:space="preserve">3. Ефективна реалізація регіональної інноваційної політики можлива лише за умов комплексного забезпечення інноваційних процесів в регіоні: фінансового, організаційного, матеріально-технічного, кадрового, а також завдяки вдосконаленню механізму стимулювання інноваційної </w:t>
                  </w:r>
                  <w:r w:rsidRPr="00E41EF2">
                    <w:rPr>
                      <w:rFonts w:ascii="Times New Roman" w:eastAsia="Times New Roman" w:hAnsi="Times New Roman" w:cs="Times New Roman"/>
                      <w:sz w:val="24"/>
                      <w:szCs w:val="24"/>
                    </w:rPr>
                    <w:lastRenderedPageBreak/>
                    <w:t>діяльності. Відповідно до цих чинників розроблені складові економічного механізму реалізації регіональної інноваційної політики, кінцевим результатом якої є виробництво нової конкурентоздатної продукції, впровадження нових технологічних процесів, автоматизованих виробництв, поява нових організаційних рішень.</w:t>
                  </w:r>
                </w:p>
                <w:p w14:paraId="06120807"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4. Для ефективної реалізації інноваційного потенціалу регіону вкрай необхідним є усунення недоліків в системі фінансування інноваційної діяльності, зокрема, необхідно залучати нові джерела фінансування, які можуть використовуватись на основі вдосконалення відповідного законодавства: іноземні інвестиції, венчурний капітал, фінансовий лізинг. З метою акумулювання коштів для подальшого фінансування науково-технічних та інноваційних розробок в регіонах доцільно створити ряд спеціалізованих фондів: регіонального фонду фундаментальних досліджень, регіонального фонду науково-технічних та інноваційних програм, інвестиційного фонду підтримки інноваційного підприємництва, регіонального венчурного фонду; доцільно організувати регіональний інноваційний банк для цільового фінансування малого інноваційного бізнесу.</w:t>
                  </w:r>
                </w:p>
                <w:p w14:paraId="7CCA96DB"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5. Для активізації інноваційних процесів в регіоні слід створити необхідні умови для інтеграції освітньої, наукової, виробничої та інноваційної діяльності. З метою покращення співпраці цих складових інноваційного процесу доцільно організувати регіональні інноваційно-освітні центри, основними завданнями яких були б: професійна підготовка для потреб регіону менеджерів з управління науково-технічними та інноваційними проектами; розробка інноваційних продуктів та їх патентний захист; вирішення питань комерціалізації результатів інтелектуальної праці. Дані інноваційно-освітні центри можуть бути створені на базі альянсу вищих учбових закладів з групою провідних промислових підприємств регіону, які мають належний професійно-кваліфікаційний склад, сучасну виробничо-технічну базу і займаються впровадженням інноваційних проектів.</w:t>
                  </w:r>
                </w:p>
                <w:p w14:paraId="030A571C" w14:textId="77777777" w:rsidR="00E41EF2" w:rsidRPr="00E41EF2" w:rsidRDefault="00E41EF2" w:rsidP="00E41E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EF2">
                    <w:rPr>
                      <w:rFonts w:ascii="Times New Roman" w:eastAsia="Times New Roman" w:hAnsi="Times New Roman" w:cs="Times New Roman"/>
                      <w:sz w:val="24"/>
                      <w:szCs w:val="24"/>
                    </w:rPr>
                    <w:t>6. З метою формування інфраструктури підтримки інноваційної діяльності доцільно впровадити модель інституціонального забезпечення інноваційних процесів регіону, яка визначає напрями підтримки виконавців науково-дослідних і дослідно-конструкторських робіт та виконавців інноваційних проектів. Запропонована модель також відображає види фінансової підтримки учасників інноваційного процесу та вказує на можливі джерела фінансування.</w:t>
                  </w:r>
                </w:p>
              </w:tc>
            </w:tr>
          </w:tbl>
          <w:p w14:paraId="5E448D23" w14:textId="77777777" w:rsidR="00E41EF2" w:rsidRPr="00E41EF2" w:rsidRDefault="00E41EF2" w:rsidP="00E41EF2">
            <w:pPr>
              <w:spacing w:after="0" w:line="240" w:lineRule="auto"/>
              <w:rPr>
                <w:rFonts w:ascii="Times New Roman" w:eastAsia="Times New Roman" w:hAnsi="Times New Roman" w:cs="Times New Roman"/>
                <w:sz w:val="24"/>
                <w:szCs w:val="24"/>
              </w:rPr>
            </w:pPr>
          </w:p>
        </w:tc>
      </w:tr>
    </w:tbl>
    <w:p w14:paraId="1E674AA7" w14:textId="77777777" w:rsidR="00E41EF2" w:rsidRPr="00E41EF2" w:rsidRDefault="00E41EF2" w:rsidP="00E41EF2"/>
    <w:sectPr w:rsidR="00E41EF2" w:rsidRPr="00E41E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B835" w14:textId="77777777" w:rsidR="002660E1" w:rsidRDefault="002660E1">
      <w:pPr>
        <w:spacing w:after="0" w:line="240" w:lineRule="auto"/>
      </w:pPr>
      <w:r>
        <w:separator/>
      </w:r>
    </w:p>
  </w:endnote>
  <w:endnote w:type="continuationSeparator" w:id="0">
    <w:p w14:paraId="307388A3" w14:textId="77777777" w:rsidR="002660E1" w:rsidRDefault="0026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452A" w14:textId="77777777" w:rsidR="002660E1" w:rsidRDefault="002660E1">
      <w:pPr>
        <w:spacing w:after="0" w:line="240" w:lineRule="auto"/>
      </w:pPr>
      <w:r>
        <w:separator/>
      </w:r>
    </w:p>
  </w:footnote>
  <w:footnote w:type="continuationSeparator" w:id="0">
    <w:p w14:paraId="3F189671" w14:textId="77777777" w:rsidR="002660E1" w:rsidRDefault="0026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60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0E1"/>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94048</TotalTime>
  <Pages>3</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5029</cp:revision>
  <dcterms:created xsi:type="dcterms:W3CDTF">2024-06-20T08:51:00Z</dcterms:created>
  <dcterms:modified xsi:type="dcterms:W3CDTF">2024-10-01T11:32:00Z</dcterms:modified>
  <cp:category/>
</cp:coreProperties>
</file>