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C1F9" w14:textId="77777777" w:rsidR="001D2AAB" w:rsidRDefault="001D2AAB" w:rsidP="001D2AAB">
      <w:pPr>
        <w:pStyle w:val="afffffffffffffffffffffffffff5"/>
        <w:rPr>
          <w:rFonts w:ascii="Verdana" w:hAnsi="Verdana"/>
          <w:color w:val="000000"/>
          <w:sz w:val="21"/>
          <w:szCs w:val="21"/>
        </w:rPr>
      </w:pPr>
      <w:r>
        <w:rPr>
          <w:rFonts w:ascii="Helvetica" w:hAnsi="Helvetica" w:cs="Helvetica"/>
          <w:b/>
          <w:bCs w:val="0"/>
          <w:color w:val="222222"/>
          <w:sz w:val="21"/>
          <w:szCs w:val="21"/>
        </w:rPr>
        <w:t>Черноброд, Людмила Викторовна.</w:t>
      </w:r>
    </w:p>
    <w:p w14:paraId="4E9230E4" w14:textId="77777777" w:rsidR="001D2AAB" w:rsidRDefault="001D2AAB" w:rsidP="001D2AAB">
      <w:pPr>
        <w:pStyle w:val="20"/>
        <w:spacing w:before="0" w:after="312"/>
        <w:rPr>
          <w:rFonts w:ascii="Arial" w:hAnsi="Arial" w:cs="Arial"/>
          <w:caps/>
          <w:color w:val="333333"/>
          <w:sz w:val="27"/>
          <w:szCs w:val="27"/>
        </w:rPr>
      </w:pPr>
      <w:r>
        <w:rPr>
          <w:rFonts w:ascii="Helvetica" w:hAnsi="Helvetica" w:cs="Helvetica"/>
          <w:caps/>
          <w:color w:val="222222"/>
          <w:sz w:val="21"/>
          <w:szCs w:val="21"/>
        </w:rPr>
        <w:t>Верификация алголо-подобных программ методом индуктивных высказываний : диссертация ... кандидата физико-математических наук : 01.01.10. - Новосибирск, 1983. - 121 с. : ил.</w:t>
      </w:r>
    </w:p>
    <w:p w14:paraId="596A86F3" w14:textId="77777777" w:rsidR="001D2AAB" w:rsidRDefault="001D2AAB" w:rsidP="001D2AA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Черноброд, Людмила Викторовна</w:t>
      </w:r>
    </w:p>
    <w:p w14:paraId="66C7F63C"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 ».</w:t>
      </w:r>
    </w:p>
    <w:p w14:paraId="203E5376"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Глава I. Обзор литературы</w:t>
      </w:r>
    </w:p>
    <w:p w14:paraId="12148C6B"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Логика программ.</w:t>
      </w:r>
    </w:p>
    <w:p w14:paraId="395BA157"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Си®тема Хоара.</w:t>
      </w:r>
    </w:p>
    <w:p w14:paraId="0B49507D"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Полнота системы Хоара.</w:t>
      </w:r>
    </w:p>
    <w:p w14:paraId="16A182A3"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Модифицированная система Хоара.</w:t>
      </w:r>
    </w:p>
    <w:p w14:paraId="4D1D55AB"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96C72A2"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Контроль типов с использованием верификации программ.</w:t>
      </w:r>
    </w:p>
    <w:p w14:paraId="5076B82C"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Анализ поведения программы на совокупности типов данных.</w:t>
      </w:r>
    </w:p>
    <w:p w14:paraId="75844B9E"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Система проверки правильности программ относительно структуры объектов.</w:t>
      </w:r>
    </w:p>
    <w:p w14:paraId="6F55F238"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Пример построения вывода утверждения о программе.</w:t>
      </w:r>
    </w:p>
    <w:p w14:paraId="4F3A3811"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Непротиворечивость системы</w:t>
      </w:r>
    </w:p>
    <w:p w14:paraId="0785C968"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28C5D78"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17.Формализация предметных областей в автоматическом доказательстве.</w:t>
      </w:r>
    </w:p>
    <w:p w14:paraId="4DEA9165"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Упрощающие стратегии.</w:t>
      </w:r>
    </w:p>
    <w:p w14:paraId="3AD8B080"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Пример формального описания: задача об испорченной" шахматной доске.</w:t>
      </w:r>
    </w:p>
    <w:p w14:paraId="25F7EC0D"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Автоматическое доказательство.</w:t>
      </w:r>
    </w:p>
    <w:p w14:paraId="3327887D"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EABEE1E"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У. Машинный эксперимент.</w:t>
      </w:r>
    </w:p>
    <w:p w14:paraId="74DAAC0B"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Общая характеристика системы проверки утверждений о программах СПРУТ.</w:t>
      </w:r>
    </w:p>
    <w:p w14:paraId="04071637"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Иллюстрация работы системы.</w:t>
      </w:r>
    </w:p>
    <w:p w14:paraId="1EEBE4F8"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Примеры верификации программ.</w:t>
      </w:r>
    </w:p>
    <w:p w14:paraId="5ABBBF48" w14:textId="77777777" w:rsidR="001D2AAB" w:rsidRDefault="001D2AAB" w:rsidP="001D2A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FDAD129" w14:textId="7D7B7798" w:rsidR="00BD642D" w:rsidRPr="001D2AAB" w:rsidRDefault="00BD642D" w:rsidP="001D2AAB"/>
    <w:sectPr w:rsidR="00BD642D" w:rsidRPr="001D2A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6A94" w14:textId="77777777" w:rsidR="00253EB9" w:rsidRDefault="00253EB9">
      <w:pPr>
        <w:spacing w:after="0" w:line="240" w:lineRule="auto"/>
      </w:pPr>
      <w:r>
        <w:separator/>
      </w:r>
    </w:p>
  </w:endnote>
  <w:endnote w:type="continuationSeparator" w:id="0">
    <w:p w14:paraId="0E13F955" w14:textId="77777777" w:rsidR="00253EB9" w:rsidRDefault="0025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A0FB" w14:textId="77777777" w:rsidR="00253EB9" w:rsidRDefault="00253EB9"/>
    <w:p w14:paraId="546C89C2" w14:textId="77777777" w:rsidR="00253EB9" w:rsidRDefault="00253EB9"/>
    <w:p w14:paraId="62EDC9BE" w14:textId="77777777" w:rsidR="00253EB9" w:rsidRDefault="00253EB9"/>
    <w:p w14:paraId="576157F0" w14:textId="77777777" w:rsidR="00253EB9" w:rsidRDefault="00253EB9"/>
    <w:p w14:paraId="4C776AD4" w14:textId="77777777" w:rsidR="00253EB9" w:rsidRDefault="00253EB9"/>
    <w:p w14:paraId="1C4A1C49" w14:textId="77777777" w:rsidR="00253EB9" w:rsidRDefault="00253EB9"/>
    <w:p w14:paraId="622BEB1E" w14:textId="77777777" w:rsidR="00253EB9" w:rsidRDefault="00253E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1E8E7B" wp14:editId="7A4CDA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5701" w14:textId="77777777" w:rsidR="00253EB9" w:rsidRDefault="00253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1E8E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C5701" w14:textId="77777777" w:rsidR="00253EB9" w:rsidRDefault="00253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E7CC7E" w14:textId="77777777" w:rsidR="00253EB9" w:rsidRDefault="00253EB9"/>
    <w:p w14:paraId="5C9CDB82" w14:textId="77777777" w:rsidR="00253EB9" w:rsidRDefault="00253EB9"/>
    <w:p w14:paraId="089DECFC" w14:textId="77777777" w:rsidR="00253EB9" w:rsidRDefault="00253E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5AD3DA" wp14:editId="447E34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F4EF1" w14:textId="77777777" w:rsidR="00253EB9" w:rsidRDefault="00253EB9"/>
                          <w:p w14:paraId="7DA44BAA" w14:textId="77777777" w:rsidR="00253EB9" w:rsidRDefault="00253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5AD3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9F4EF1" w14:textId="77777777" w:rsidR="00253EB9" w:rsidRDefault="00253EB9"/>
                    <w:p w14:paraId="7DA44BAA" w14:textId="77777777" w:rsidR="00253EB9" w:rsidRDefault="00253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994276" w14:textId="77777777" w:rsidR="00253EB9" w:rsidRDefault="00253EB9"/>
    <w:p w14:paraId="6B976435" w14:textId="77777777" w:rsidR="00253EB9" w:rsidRDefault="00253EB9">
      <w:pPr>
        <w:rPr>
          <w:sz w:val="2"/>
          <w:szCs w:val="2"/>
        </w:rPr>
      </w:pPr>
    </w:p>
    <w:p w14:paraId="29EC4010" w14:textId="77777777" w:rsidR="00253EB9" w:rsidRDefault="00253EB9"/>
    <w:p w14:paraId="6762748F" w14:textId="77777777" w:rsidR="00253EB9" w:rsidRDefault="00253EB9">
      <w:pPr>
        <w:spacing w:after="0" w:line="240" w:lineRule="auto"/>
      </w:pPr>
    </w:p>
  </w:footnote>
  <w:footnote w:type="continuationSeparator" w:id="0">
    <w:p w14:paraId="09EFF892" w14:textId="77777777" w:rsidR="00253EB9" w:rsidRDefault="0025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EB9"/>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99877</TotalTime>
  <Pages>2</Pages>
  <Words>172</Words>
  <Characters>985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1014</cp:revision>
  <cp:lastPrinted>2009-02-06T05:36:00Z</cp:lastPrinted>
  <dcterms:created xsi:type="dcterms:W3CDTF">2024-01-07T13:43:00Z</dcterms:created>
  <dcterms:modified xsi:type="dcterms:W3CDTF">2025-05-28T13:56:00Z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