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6455"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Галягин</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Константин</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Спартакович</w:t>
      </w:r>
      <w:r w:rsidRPr="00920BE6">
        <w:rPr>
          <w:rFonts w:ascii="Helvetica" w:hAnsi="Helvetica" w:cs="Helvetica"/>
          <w:b/>
          <w:bCs/>
          <w:color w:val="222222"/>
          <w:sz w:val="21"/>
          <w:szCs w:val="21"/>
        </w:rPr>
        <w:t>.</w:t>
      </w:r>
    </w:p>
    <w:p w14:paraId="356A08C4"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Затвердивание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гидродинамика</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бесслитковой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прокатке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непрерывной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листовой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стальной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заготовки</w:t>
      </w:r>
      <w:r w:rsidRPr="00920BE6">
        <w:rPr>
          <w:rFonts w:ascii="Helvetica" w:hAnsi="Helvetica" w:cs="Helvetica"/>
          <w:b/>
          <w:bCs/>
          <w:color w:val="222222"/>
          <w:sz w:val="21"/>
          <w:szCs w:val="21"/>
        </w:rPr>
        <w:t xml:space="preserve"> : </w:t>
      </w:r>
      <w:r w:rsidRPr="00920BE6">
        <w:rPr>
          <w:rFonts w:ascii="Helvetica" w:hAnsi="Helvetica" w:cs="Helvetica" w:hint="eastAsia"/>
          <w:b/>
          <w:bCs/>
          <w:color w:val="222222"/>
          <w:sz w:val="21"/>
          <w:szCs w:val="21"/>
        </w:rPr>
        <w:t>диссертация</w:t>
      </w:r>
      <w:r w:rsidRPr="00920BE6">
        <w:rPr>
          <w:rFonts w:ascii="Helvetica" w:hAnsi="Helvetica" w:cs="Helvetica"/>
          <w:b/>
          <w:bCs/>
          <w:color w:val="222222"/>
          <w:sz w:val="21"/>
          <w:szCs w:val="21"/>
        </w:rPr>
        <w:t xml:space="preserve"> ... </w:t>
      </w:r>
      <w:r w:rsidRPr="00920BE6">
        <w:rPr>
          <w:rFonts w:ascii="Helvetica" w:hAnsi="Helvetica" w:cs="Helvetica" w:hint="eastAsia"/>
          <w:b/>
          <w:bCs/>
          <w:color w:val="222222"/>
          <w:sz w:val="21"/>
          <w:szCs w:val="21"/>
        </w:rPr>
        <w:t>кандидата</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технических</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наук</w:t>
      </w:r>
      <w:r w:rsidRPr="00920BE6">
        <w:rPr>
          <w:rFonts w:ascii="Helvetica" w:hAnsi="Helvetica" w:cs="Helvetica"/>
          <w:b/>
          <w:bCs/>
          <w:color w:val="222222"/>
          <w:sz w:val="21"/>
          <w:szCs w:val="21"/>
        </w:rPr>
        <w:t xml:space="preserve"> : 01.02.05. - </w:t>
      </w:r>
      <w:r w:rsidRPr="00920BE6">
        <w:rPr>
          <w:rFonts w:ascii="Helvetica" w:hAnsi="Helvetica" w:cs="Helvetica" w:hint="eastAsia"/>
          <w:b/>
          <w:bCs/>
          <w:color w:val="222222"/>
          <w:sz w:val="21"/>
          <w:szCs w:val="21"/>
        </w:rPr>
        <w:t>Пермь</w:t>
      </w:r>
      <w:r w:rsidRPr="00920BE6">
        <w:rPr>
          <w:rFonts w:ascii="Helvetica" w:hAnsi="Helvetica" w:cs="Helvetica"/>
          <w:b/>
          <w:bCs/>
          <w:color w:val="222222"/>
          <w:sz w:val="21"/>
          <w:szCs w:val="21"/>
        </w:rPr>
        <w:t xml:space="preserve">, 1982. - 162 </w:t>
      </w:r>
      <w:proofErr w:type="gramStart"/>
      <w:r w:rsidRPr="00920BE6">
        <w:rPr>
          <w:rFonts w:ascii="Helvetica" w:hAnsi="Helvetica" w:cs="Helvetica" w:hint="eastAsia"/>
          <w:b/>
          <w:bCs/>
          <w:color w:val="222222"/>
          <w:sz w:val="21"/>
          <w:szCs w:val="21"/>
        </w:rPr>
        <w:t>с</w:t>
      </w:r>
      <w:r w:rsidRPr="00920BE6">
        <w:rPr>
          <w:rFonts w:ascii="Helvetica" w:hAnsi="Helvetica" w:cs="Helvetica"/>
          <w:b/>
          <w:bCs/>
          <w:color w:val="222222"/>
          <w:sz w:val="21"/>
          <w:szCs w:val="21"/>
        </w:rPr>
        <w:t>. :</w:t>
      </w:r>
      <w:proofErr w:type="gramEnd"/>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ил</w:t>
      </w:r>
      <w:r w:rsidRPr="00920BE6">
        <w:rPr>
          <w:rFonts w:ascii="Helvetica" w:hAnsi="Helvetica" w:cs="Helvetica"/>
          <w:b/>
          <w:bCs/>
          <w:color w:val="222222"/>
          <w:sz w:val="21"/>
          <w:szCs w:val="21"/>
        </w:rPr>
        <w:t>.</w:t>
      </w:r>
    </w:p>
    <w:p w14:paraId="3FDF12A8"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больше</w:t>
      </w:r>
    </w:p>
    <w:p w14:paraId="6BDB8D7F"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Цитаты</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из</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текста</w:t>
      </w:r>
      <w:r w:rsidRPr="00920BE6">
        <w:rPr>
          <w:rFonts w:ascii="Helvetica" w:hAnsi="Helvetica" w:cs="Helvetica"/>
          <w:b/>
          <w:bCs/>
          <w:color w:val="222222"/>
          <w:sz w:val="21"/>
          <w:szCs w:val="21"/>
        </w:rPr>
        <w:t>:</w:t>
      </w:r>
    </w:p>
    <w:p w14:paraId="60D03280"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стр</w:t>
      </w:r>
      <w:r w:rsidRPr="00920BE6">
        <w:rPr>
          <w:rFonts w:ascii="Helvetica" w:hAnsi="Helvetica" w:cs="Helvetica"/>
          <w:b/>
          <w:bCs/>
          <w:color w:val="222222"/>
          <w:sz w:val="21"/>
          <w:szCs w:val="21"/>
        </w:rPr>
        <w:t>. 1</w:t>
      </w:r>
    </w:p>
    <w:p w14:paraId="2E2E51F6"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b/>
          <w:bCs/>
          <w:color w:val="222222"/>
          <w:sz w:val="21"/>
          <w:szCs w:val="21"/>
        </w:rPr>
        <w:t>^1' ^</w:t>
      </w:r>
      <w:proofErr w:type="spellStart"/>
      <w:r w:rsidRPr="00920BE6">
        <w:rPr>
          <w:rFonts w:ascii="Helvetica" w:hAnsi="Helvetica" w:cs="Helvetica"/>
          <w:b/>
          <w:bCs/>
          <w:color w:val="222222"/>
          <w:sz w:val="21"/>
          <w:szCs w:val="21"/>
        </w:rPr>
        <w:t>jT</w:t>
      </w:r>
      <w:proofErr w:type="spellEnd"/>
      <w:r w:rsidRPr="00920BE6">
        <w:rPr>
          <w:rFonts w:ascii="Helvetica" w:hAnsi="Helvetica" w:cs="Helvetica"/>
          <w:b/>
          <w:bCs/>
          <w:color w:val="222222"/>
          <w:sz w:val="21"/>
          <w:szCs w:val="21"/>
        </w:rPr>
        <w:t>-s-</w:t>
      </w:r>
      <w:proofErr w:type="spellStart"/>
      <w:r w:rsidRPr="00920BE6">
        <w:rPr>
          <w:rFonts w:ascii="Helvetica" w:hAnsi="Helvetica" w:cs="Helvetica"/>
          <w:b/>
          <w:bCs/>
          <w:color w:val="222222"/>
          <w:sz w:val="21"/>
          <w:szCs w:val="21"/>
        </w:rPr>
        <w:t>AsjJr</w:t>
      </w:r>
      <w:proofErr w:type="spellEnd"/>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РСФСР</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ПЕРМСКИЙ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ПОЛИТЕХНИЧЕСКИЙ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ИНСТИТУТ</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МИНИСТЕРСТВО</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ВЫСШЕГО</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СРЩНЕГО</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СПЕЦИАЛЬНОГО</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ОБРАЗОВАНИЯ</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На</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правах</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рукописи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ГАЛЯГЙН</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Константин</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Спартакович</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УДК</w:t>
      </w:r>
      <w:r w:rsidRPr="00920BE6">
        <w:rPr>
          <w:rFonts w:ascii="Helvetica" w:hAnsi="Helvetica" w:cs="Helvetica"/>
          <w:b/>
          <w:bCs/>
          <w:color w:val="222222"/>
          <w:sz w:val="21"/>
          <w:szCs w:val="21"/>
        </w:rPr>
        <w:t xml:space="preserve"> 532.516.5:621.746.047 </w:t>
      </w:r>
      <w:r w:rsidRPr="00920BE6">
        <w:rPr>
          <w:rFonts w:ascii="Helvetica" w:hAnsi="Helvetica" w:cs="Helvetica" w:hint="eastAsia"/>
          <w:b/>
          <w:bCs/>
          <w:color w:val="222222"/>
          <w:sz w:val="21"/>
          <w:szCs w:val="21"/>
        </w:rPr>
        <w:t>ЗАТВЕРДЕВАНИЕ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ГВДРОДИНАГЛИКА</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БЕССШТКОВОЙ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ПРОКАТКЕ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НЕПРЕРЫВНОЙ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ЛИСТОВОЙ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СТАЛШОЙ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ЗАГОТОВКИ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Специальность</w:t>
      </w:r>
      <w:r w:rsidRPr="00920BE6">
        <w:rPr>
          <w:rFonts w:ascii="Helvetica" w:hAnsi="Helvetica" w:cs="Helvetica"/>
          <w:b/>
          <w:bCs/>
          <w:color w:val="222222"/>
          <w:sz w:val="21"/>
          <w:szCs w:val="21"/>
        </w:rPr>
        <w:t xml:space="preserve"> 01.02.05</w:t>
      </w:r>
    </w:p>
    <w:p w14:paraId="420B0EB4"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стр</w:t>
      </w:r>
      <w:r w:rsidRPr="00920BE6">
        <w:rPr>
          <w:rFonts w:ascii="Helvetica" w:hAnsi="Helvetica" w:cs="Helvetica"/>
          <w:b/>
          <w:bCs/>
          <w:color w:val="222222"/>
          <w:sz w:val="21"/>
          <w:szCs w:val="21"/>
        </w:rPr>
        <w:t>. 107</w:t>
      </w:r>
    </w:p>
    <w:p w14:paraId="3D3FDC0B"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затвердевания</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свободной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конвекции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жидкой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фазы</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Это</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дает</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основание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для</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использования</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методитш</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численного</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анализа</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изучении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закономерностей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формирования</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тонкой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непре­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рывной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листовой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стальной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заготовки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бесслитковой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прокатке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учетом</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конвективных</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явлений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в</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жидкой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фазе</w:t>
      </w:r>
      <w:r w:rsidRPr="00920BE6">
        <w:rPr>
          <w:rFonts w:ascii="Helvetica" w:hAnsi="Helvetica" w:cs="Helvetica"/>
          <w:b/>
          <w:bCs/>
          <w:color w:val="222222"/>
          <w:sz w:val="21"/>
          <w:szCs w:val="21"/>
        </w:rPr>
        <w:t xml:space="preserve">. 108. 3.4. </w:t>
      </w:r>
      <w:r w:rsidRPr="00920BE6">
        <w:rPr>
          <w:rFonts w:ascii="Helvetica" w:hAnsi="Helvetica" w:cs="Helvetica" w:hint="eastAsia"/>
          <w:b/>
          <w:bCs/>
          <w:color w:val="222222"/>
          <w:sz w:val="21"/>
          <w:szCs w:val="21"/>
        </w:rPr>
        <w:t>Заключение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Создана</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установка</w:t>
      </w:r>
    </w:p>
    <w:p w14:paraId="55E964DE"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стр</w:t>
      </w:r>
      <w:r w:rsidRPr="00920BE6">
        <w:rPr>
          <w:rFonts w:ascii="Helvetica" w:hAnsi="Helvetica" w:cs="Helvetica"/>
          <w:b/>
          <w:bCs/>
          <w:color w:val="222222"/>
          <w:sz w:val="21"/>
          <w:szCs w:val="21"/>
        </w:rPr>
        <w:t>. 143</w:t>
      </w:r>
    </w:p>
    <w:p w14:paraId="75CF6E70"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затвердевающей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корки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от</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ее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значения</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найденных</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по</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закону</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квадратного</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корня</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пере­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греве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в</w:t>
      </w:r>
      <w:r w:rsidRPr="00920BE6">
        <w:rPr>
          <w:rFonts w:ascii="Helvetica" w:hAnsi="Helvetica" w:cs="Helvetica"/>
          <w:b/>
          <w:bCs/>
          <w:color w:val="222222"/>
          <w:sz w:val="21"/>
          <w:szCs w:val="21"/>
        </w:rPr>
        <w:t xml:space="preserve"> 10</w:t>
      </w:r>
      <w:r w:rsidRPr="00920BE6">
        <w:rPr>
          <w:rFonts w:ascii="Helvetica" w:hAnsi="Helvetica" w:cs="Helvetica" w:hint="eastAsia"/>
          <w:b/>
          <w:bCs/>
          <w:color w:val="222222"/>
          <w:sz w:val="21"/>
          <w:szCs w:val="21"/>
        </w:rPr>
        <w:t>°С</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достигают</w:t>
      </w:r>
      <w:r w:rsidRPr="00920BE6">
        <w:rPr>
          <w:rFonts w:ascii="Helvetica" w:hAnsi="Helvetica" w:cs="Helvetica"/>
          <w:b/>
          <w:bCs/>
          <w:color w:val="222222"/>
          <w:sz w:val="21"/>
          <w:szCs w:val="21"/>
        </w:rPr>
        <w:t xml:space="preserve"> 45^. 8. </w:t>
      </w:r>
      <w:r w:rsidRPr="00920BE6">
        <w:rPr>
          <w:rFonts w:ascii="Helvetica" w:hAnsi="Helvetica" w:cs="Helvetica" w:hint="eastAsia"/>
          <w:b/>
          <w:bCs/>
          <w:color w:val="222222"/>
          <w:sz w:val="21"/>
          <w:szCs w:val="21"/>
        </w:rPr>
        <w:t>Проведены</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исследования</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гидродинамики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затвердевания</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бесслитковой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прокатке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на</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установке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непрерывной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отливки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листовой</w:t>
      </w:r>
      <w:r w:rsidRPr="00920BE6">
        <w:rPr>
          <w:rFonts w:ascii="Helvetica" w:hAnsi="Helvetica" w:cs="Helvetica"/>
          <w:b/>
          <w:bCs/>
          <w:color w:val="222222"/>
          <w:sz w:val="21"/>
          <w:szCs w:val="21"/>
        </w:rPr>
        <w:t xml:space="preserve"> 144. </w:t>
      </w:r>
      <w:r w:rsidRPr="00920BE6">
        <w:rPr>
          <w:rFonts w:ascii="Helvetica" w:hAnsi="Helvetica" w:cs="Helvetica" w:hint="eastAsia"/>
          <w:b/>
          <w:bCs/>
          <w:color w:val="222222"/>
          <w:sz w:val="21"/>
          <w:szCs w:val="21"/>
        </w:rPr>
        <w:t>стальной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заготовки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конструкции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производственного</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объединения</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Уралмаш</w:t>
      </w:r>
      <w:r w:rsidRPr="00920BE6">
        <w:rPr>
          <w:rFonts w:ascii="Helvetica" w:hAnsi="Helvetica" w:cs="Helvetica"/>
          <w:b/>
          <w:bCs/>
          <w:color w:val="222222"/>
          <w:sz w:val="21"/>
          <w:szCs w:val="21"/>
        </w:rPr>
        <w:t>".</w:t>
      </w:r>
    </w:p>
    <w:p w14:paraId="31CCBE11" w14:textId="77777777" w:rsidR="00920BE6" w:rsidRPr="00920BE6" w:rsidRDefault="00920BE6" w:rsidP="00920BE6">
      <w:pPr>
        <w:rPr>
          <w:rFonts w:ascii="Helvetica" w:hAnsi="Helvetica" w:cs="Helvetica"/>
          <w:b/>
          <w:bCs/>
          <w:color w:val="222222"/>
          <w:sz w:val="21"/>
          <w:szCs w:val="21"/>
        </w:rPr>
      </w:pPr>
    </w:p>
    <w:p w14:paraId="16A463ED"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Оглавление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диссертации</w:t>
      </w:r>
    </w:p>
    <w:p w14:paraId="3B9A3518"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кандидат</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технических</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наук</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Галягин</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Константин</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Спартакович</w:t>
      </w:r>
    </w:p>
    <w:p w14:paraId="25F3A3D3"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lastRenderedPageBreak/>
        <w:t>ВВЕДЕНИЕ</w:t>
      </w:r>
      <w:r w:rsidRPr="00920BE6">
        <w:rPr>
          <w:rFonts w:ascii="Helvetica" w:hAnsi="Helvetica" w:cs="Helvetica"/>
          <w:b/>
          <w:bCs/>
          <w:color w:val="222222"/>
          <w:sz w:val="21"/>
          <w:szCs w:val="21"/>
        </w:rPr>
        <w:t>.</w:t>
      </w:r>
    </w:p>
    <w:p w14:paraId="0EE0A1C8" w14:textId="77777777" w:rsidR="00920BE6" w:rsidRPr="00920BE6" w:rsidRDefault="00920BE6" w:rsidP="00920BE6">
      <w:pPr>
        <w:rPr>
          <w:rFonts w:ascii="Helvetica" w:hAnsi="Helvetica" w:cs="Helvetica"/>
          <w:b/>
          <w:bCs/>
          <w:color w:val="222222"/>
          <w:sz w:val="21"/>
          <w:szCs w:val="21"/>
        </w:rPr>
      </w:pPr>
    </w:p>
    <w:p w14:paraId="5AAB3E1C"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hint="eastAsia"/>
          <w:b/>
          <w:bCs/>
          <w:color w:val="222222"/>
          <w:sz w:val="21"/>
          <w:szCs w:val="21"/>
        </w:rPr>
        <w:t>ОСНОВНЫЕ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ОБОЗНАЧЕНИЙ</w:t>
      </w:r>
    </w:p>
    <w:p w14:paraId="767AAACF" w14:textId="77777777" w:rsidR="00920BE6" w:rsidRPr="00920BE6" w:rsidRDefault="00920BE6" w:rsidP="00920BE6">
      <w:pPr>
        <w:rPr>
          <w:rFonts w:ascii="Helvetica" w:hAnsi="Helvetica" w:cs="Helvetica"/>
          <w:b/>
          <w:bCs/>
          <w:color w:val="222222"/>
          <w:sz w:val="21"/>
          <w:szCs w:val="21"/>
        </w:rPr>
      </w:pPr>
    </w:p>
    <w:p w14:paraId="5AF7C3F4"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b/>
          <w:bCs/>
          <w:color w:val="222222"/>
          <w:sz w:val="21"/>
          <w:szCs w:val="21"/>
        </w:rPr>
        <w:t xml:space="preserve">1. </w:t>
      </w:r>
      <w:r w:rsidRPr="00920BE6">
        <w:rPr>
          <w:rFonts w:ascii="Helvetica" w:hAnsi="Helvetica" w:cs="Helvetica" w:hint="eastAsia"/>
          <w:b/>
          <w:bCs/>
          <w:color w:val="222222"/>
          <w:sz w:val="21"/>
          <w:szCs w:val="21"/>
        </w:rPr>
        <w:t>СОСТОЯНИЕ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ВОПРОСА</w:t>
      </w:r>
      <w:r w:rsidRPr="00920BE6">
        <w:rPr>
          <w:rFonts w:ascii="Helvetica" w:hAnsi="Helvetica" w:cs="Helvetica"/>
          <w:b/>
          <w:bCs/>
          <w:color w:val="222222"/>
          <w:sz w:val="21"/>
          <w:szCs w:val="21"/>
        </w:rPr>
        <w:t>.</w:t>
      </w:r>
    </w:p>
    <w:p w14:paraId="6E25521C" w14:textId="77777777" w:rsidR="00920BE6" w:rsidRPr="00920BE6" w:rsidRDefault="00920BE6" w:rsidP="00920BE6">
      <w:pPr>
        <w:rPr>
          <w:rFonts w:ascii="Helvetica" w:hAnsi="Helvetica" w:cs="Helvetica"/>
          <w:b/>
          <w:bCs/>
          <w:color w:val="222222"/>
          <w:sz w:val="21"/>
          <w:szCs w:val="21"/>
        </w:rPr>
      </w:pPr>
    </w:p>
    <w:p w14:paraId="28CC00A6"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b/>
          <w:bCs/>
          <w:color w:val="222222"/>
          <w:sz w:val="21"/>
          <w:szCs w:val="21"/>
        </w:rPr>
        <w:t xml:space="preserve">1.1. </w:t>
      </w:r>
      <w:r w:rsidRPr="00920BE6">
        <w:rPr>
          <w:rFonts w:ascii="Helvetica" w:hAnsi="Helvetica" w:cs="Helvetica" w:hint="eastAsia"/>
          <w:b/>
          <w:bCs/>
          <w:color w:val="222222"/>
          <w:sz w:val="21"/>
          <w:szCs w:val="21"/>
        </w:rPr>
        <w:t>Обзор</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литературы</w:t>
      </w:r>
      <w:r w:rsidRPr="00920BE6">
        <w:rPr>
          <w:rFonts w:ascii="Helvetica" w:hAnsi="Helvetica" w:cs="Helvetica"/>
          <w:b/>
          <w:bCs/>
          <w:color w:val="222222"/>
          <w:sz w:val="21"/>
          <w:szCs w:val="21"/>
        </w:rPr>
        <w:t>.</w:t>
      </w:r>
    </w:p>
    <w:p w14:paraId="3541992D" w14:textId="77777777" w:rsidR="00920BE6" w:rsidRPr="00920BE6" w:rsidRDefault="00920BE6" w:rsidP="00920BE6">
      <w:pPr>
        <w:rPr>
          <w:rFonts w:ascii="Helvetica" w:hAnsi="Helvetica" w:cs="Helvetica"/>
          <w:b/>
          <w:bCs/>
          <w:color w:val="222222"/>
          <w:sz w:val="21"/>
          <w:szCs w:val="21"/>
        </w:rPr>
      </w:pPr>
    </w:p>
    <w:p w14:paraId="309E2805"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b/>
          <w:bCs/>
          <w:color w:val="222222"/>
          <w:sz w:val="21"/>
          <w:szCs w:val="21"/>
        </w:rPr>
        <w:t xml:space="preserve">1.2. </w:t>
      </w:r>
      <w:r w:rsidRPr="00920BE6">
        <w:rPr>
          <w:rFonts w:ascii="Helvetica" w:hAnsi="Helvetica" w:cs="Helvetica" w:hint="eastAsia"/>
          <w:b/>
          <w:bCs/>
          <w:color w:val="222222"/>
          <w:sz w:val="21"/>
          <w:szCs w:val="21"/>
        </w:rPr>
        <w:t>Описание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объекта</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исследования</w:t>
      </w:r>
      <w:r w:rsidRPr="00920BE6">
        <w:rPr>
          <w:rFonts w:ascii="Helvetica" w:hAnsi="Helvetica" w:cs="Helvetica"/>
          <w:b/>
          <w:bCs/>
          <w:color w:val="222222"/>
          <w:sz w:val="21"/>
          <w:szCs w:val="21"/>
        </w:rPr>
        <w:t>.</w:t>
      </w:r>
    </w:p>
    <w:p w14:paraId="3E720509" w14:textId="77777777" w:rsidR="00920BE6" w:rsidRPr="00920BE6" w:rsidRDefault="00920BE6" w:rsidP="00920BE6">
      <w:pPr>
        <w:rPr>
          <w:rFonts w:ascii="Helvetica" w:hAnsi="Helvetica" w:cs="Helvetica"/>
          <w:b/>
          <w:bCs/>
          <w:color w:val="222222"/>
          <w:sz w:val="21"/>
          <w:szCs w:val="21"/>
        </w:rPr>
      </w:pPr>
    </w:p>
    <w:p w14:paraId="3737ED1B"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b/>
          <w:bCs/>
          <w:color w:val="222222"/>
          <w:sz w:val="21"/>
          <w:szCs w:val="21"/>
        </w:rPr>
        <w:t xml:space="preserve">1.3. </w:t>
      </w:r>
      <w:r w:rsidRPr="00920BE6">
        <w:rPr>
          <w:rFonts w:ascii="Helvetica" w:hAnsi="Helvetica" w:cs="Helvetica" w:hint="eastAsia"/>
          <w:b/>
          <w:bCs/>
          <w:color w:val="222222"/>
          <w:sz w:val="21"/>
          <w:szCs w:val="21"/>
        </w:rPr>
        <w:t>Постановка</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задачи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исследования</w:t>
      </w:r>
      <w:r w:rsidRPr="00920BE6">
        <w:rPr>
          <w:rFonts w:ascii="Helvetica" w:hAnsi="Helvetica" w:cs="Helvetica"/>
          <w:b/>
          <w:bCs/>
          <w:color w:val="222222"/>
          <w:sz w:val="21"/>
          <w:szCs w:val="21"/>
        </w:rPr>
        <w:t>.</w:t>
      </w:r>
    </w:p>
    <w:p w14:paraId="778FFF8B" w14:textId="77777777" w:rsidR="00920BE6" w:rsidRPr="00920BE6" w:rsidRDefault="00920BE6" w:rsidP="00920BE6">
      <w:pPr>
        <w:rPr>
          <w:rFonts w:ascii="Helvetica" w:hAnsi="Helvetica" w:cs="Helvetica"/>
          <w:b/>
          <w:bCs/>
          <w:color w:val="222222"/>
          <w:sz w:val="21"/>
          <w:szCs w:val="21"/>
        </w:rPr>
      </w:pPr>
    </w:p>
    <w:p w14:paraId="6A4B766C"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b/>
          <w:bCs/>
          <w:color w:val="222222"/>
          <w:sz w:val="21"/>
          <w:szCs w:val="21"/>
        </w:rPr>
        <w:t xml:space="preserve">2. </w:t>
      </w:r>
      <w:r w:rsidRPr="00920BE6">
        <w:rPr>
          <w:rFonts w:ascii="Helvetica" w:hAnsi="Helvetica" w:cs="Helvetica" w:hint="eastAsia"/>
          <w:b/>
          <w:bCs/>
          <w:color w:val="222222"/>
          <w:sz w:val="21"/>
          <w:szCs w:val="21"/>
        </w:rPr>
        <w:t>РАЗРАБОТКА</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МАТЕМАТИЧЕСКОЙ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МОДЕЛИ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ТЕПЛОВЫХ</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ГИДРОДИНАМИЧЕСКИХ</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ЯВЛЕНИЙ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БЕССЛИТКОВОЙ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ПРОКАТКЕ</w:t>
      </w:r>
    </w:p>
    <w:p w14:paraId="6C0B020C" w14:textId="77777777" w:rsidR="00920BE6" w:rsidRPr="00920BE6" w:rsidRDefault="00920BE6" w:rsidP="00920BE6">
      <w:pPr>
        <w:rPr>
          <w:rFonts w:ascii="Helvetica" w:hAnsi="Helvetica" w:cs="Helvetica"/>
          <w:b/>
          <w:bCs/>
          <w:color w:val="222222"/>
          <w:sz w:val="21"/>
          <w:szCs w:val="21"/>
        </w:rPr>
      </w:pPr>
    </w:p>
    <w:p w14:paraId="7D5A6703"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b/>
          <w:bCs/>
          <w:color w:val="222222"/>
          <w:sz w:val="21"/>
          <w:szCs w:val="21"/>
        </w:rPr>
        <w:t xml:space="preserve">2.1. </w:t>
      </w:r>
      <w:r w:rsidRPr="00920BE6">
        <w:rPr>
          <w:rFonts w:ascii="Helvetica" w:hAnsi="Helvetica" w:cs="Helvetica" w:hint="eastAsia"/>
          <w:b/>
          <w:bCs/>
          <w:color w:val="222222"/>
          <w:sz w:val="21"/>
          <w:szCs w:val="21"/>
        </w:rPr>
        <w:t>Основные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уравнения</w:t>
      </w:r>
    </w:p>
    <w:p w14:paraId="102EEA95" w14:textId="77777777" w:rsidR="00920BE6" w:rsidRPr="00920BE6" w:rsidRDefault="00920BE6" w:rsidP="00920BE6">
      <w:pPr>
        <w:rPr>
          <w:rFonts w:ascii="Helvetica" w:hAnsi="Helvetica" w:cs="Helvetica"/>
          <w:b/>
          <w:bCs/>
          <w:color w:val="222222"/>
          <w:sz w:val="21"/>
          <w:szCs w:val="21"/>
        </w:rPr>
      </w:pPr>
    </w:p>
    <w:p w14:paraId="72EA1FC8"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b/>
          <w:bCs/>
          <w:color w:val="222222"/>
          <w:sz w:val="21"/>
          <w:szCs w:val="21"/>
        </w:rPr>
        <w:t xml:space="preserve">2.2. </w:t>
      </w:r>
      <w:r w:rsidRPr="00920BE6">
        <w:rPr>
          <w:rFonts w:ascii="Helvetica" w:hAnsi="Helvetica" w:cs="Helvetica" w:hint="eastAsia"/>
          <w:b/>
          <w:bCs/>
          <w:color w:val="222222"/>
          <w:sz w:val="21"/>
          <w:szCs w:val="21"/>
        </w:rPr>
        <w:t>Краевые</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условия</w:t>
      </w:r>
      <w:r w:rsidRPr="00920BE6">
        <w:rPr>
          <w:rFonts w:ascii="Helvetica" w:hAnsi="Helvetica" w:cs="Helvetica"/>
          <w:b/>
          <w:bCs/>
          <w:color w:val="222222"/>
          <w:sz w:val="21"/>
          <w:szCs w:val="21"/>
        </w:rPr>
        <w:t>.</w:t>
      </w:r>
    </w:p>
    <w:p w14:paraId="1AD22AB4" w14:textId="77777777" w:rsidR="00920BE6" w:rsidRPr="00920BE6" w:rsidRDefault="00920BE6" w:rsidP="00920BE6">
      <w:pPr>
        <w:rPr>
          <w:rFonts w:ascii="Helvetica" w:hAnsi="Helvetica" w:cs="Helvetica"/>
          <w:b/>
          <w:bCs/>
          <w:color w:val="222222"/>
          <w:sz w:val="21"/>
          <w:szCs w:val="21"/>
        </w:rPr>
      </w:pPr>
    </w:p>
    <w:p w14:paraId="0BBCF65D"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b/>
          <w:bCs/>
          <w:color w:val="222222"/>
          <w:sz w:val="21"/>
          <w:szCs w:val="21"/>
        </w:rPr>
        <w:t xml:space="preserve">2.3. </w:t>
      </w:r>
      <w:r w:rsidRPr="00920BE6">
        <w:rPr>
          <w:rFonts w:ascii="Helvetica" w:hAnsi="Helvetica" w:cs="Helvetica" w:hint="eastAsia"/>
          <w:b/>
          <w:bCs/>
          <w:color w:val="222222"/>
          <w:sz w:val="21"/>
          <w:szCs w:val="21"/>
        </w:rPr>
        <w:t>Метод</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решения</w:t>
      </w:r>
      <w:r w:rsidRPr="00920BE6">
        <w:rPr>
          <w:rFonts w:ascii="Helvetica" w:hAnsi="Helvetica" w:cs="Helvetica"/>
          <w:b/>
          <w:bCs/>
          <w:color w:val="222222"/>
          <w:sz w:val="21"/>
          <w:szCs w:val="21"/>
        </w:rPr>
        <w:t>.</w:t>
      </w:r>
    </w:p>
    <w:p w14:paraId="6B43FF63" w14:textId="77777777" w:rsidR="00920BE6" w:rsidRPr="00920BE6" w:rsidRDefault="00920BE6" w:rsidP="00920BE6">
      <w:pPr>
        <w:rPr>
          <w:rFonts w:ascii="Helvetica" w:hAnsi="Helvetica" w:cs="Helvetica"/>
          <w:b/>
          <w:bCs/>
          <w:color w:val="222222"/>
          <w:sz w:val="21"/>
          <w:szCs w:val="21"/>
        </w:rPr>
      </w:pPr>
    </w:p>
    <w:p w14:paraId="2AA95C3F" w14:textId="77777777" w:rsidR="00920BE6" w:rsidRPr="00920BE6" w:rsidRDefault="00920BE6" w:rsidP="00920BE6">
      <w:pPr>
        <w:rPr>
          <w:rFonts w:ascii="Helvetica" w:hAnsi="Helvetica" w:cs="Helvetica"/>
          <w:b/>
          <w:bCs/>
          <w:color w:val="222222"/>
          <w:sz w:val="21"/>
          <w:szCs w:val="21"/>
        </w:rPr>
      </w:pPr>
      <w:r w:rsidRPr="00920BE6">
        <w:rPr>
          <w:rFonts w:ascii="Helvetica" w:hAnsi="Helvetica" w:cs="Helvetica"/>
          <w:b/>
          <w:bCs/>
          <w:color w:val="222222"/>
          <w:sz w:val="21"/>
          <w:szCs w:val="21"/>
        </w:rPr>
        <w:t xml:space="preserve">2.4. </w:t>
      </w:r>
      <w:r w:rsidRPr="00920BE6">
        <w:rPr>
          <w:rFonts w:ascii="Helvetica" w:hAnsi="Helvetica" w:cs="Helvetica" w:hint="eastAsia"/>
          <w:b/>
          <w:bCs/>
          <w:color w:val="222222"/>
          <w:sz w:val="21"/>
          <w:szCs w:val="21"/>
        </w:rPr>
        <w:t>Алгоритм</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численной</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реализации</w:t>
      </w:r>
      <w:r w:rsidRPr="00920BE6">
        <w:rPr>
          <w:rFonts w:ascii="Helvetica" w:hAnsi="Helvetica" w:cs="Helvetica"/>
          <w:b/>
          <w:bCs/>
          <w:color w:val="222222"/>
          <w:sz w:val="21"/>
          <w:szCs w:val="21"/>
        </w:rPr>
        <w:t>.</w:t>
      </w:r>
    </w:p>
    <w:p w14:paraId="3E44AA4A" w14:textId="77777777" w:rsidR="00920BE6" w:rsidRPr="00920BE6" w:rsidRDefault="00920BE6" w:rsidP="00920BE6">
      <w:pPr>
        <w:rPr>
          <w:rFonts w:ascii="Helvetica" w:hAnsi="Helvetica" w:cs="Helvetica"/>
          <w:b/>
          <w:bCs/>
          <w:color w:val="222222"/>
          <w:sz w:val="21"/>
          <w:szCs w:val="21"/>
        </w:rPr>
      </w:pPr>
    </w:p>
    <w:p w14:paraId="4CCADE6E" w14:textId="6B45A4B5" w:rsidR="004F7911" w:rsidRPr="00920BE6" w:rsidRDefault="00920BE6" w:rsidP="00920BE6">
      <w:r w:rsidRPr="00920BE6">
        <w:rPr>
          <w:rFonts w:ascii="Helvetica" w:hAnsi="Helvetica" w:cs="Helvetica"/>
          <w:b/>
          <w:bCs/>
          <w:color w:val="222222"/>
          <w:sz w:val="21"/>
          <w:szCs w:val="21"/>
        </w:rPr>
        <w:t xml:space="preserve">2.5. </w:t>
      </w:r>
      <w:r w:rsidRPr="00920BE6">
        <w:rPr>
          <w:rFonts w:ascii="Helvetica" w:hAnsi="Helvetica" w:cs="Helvetica" w:hint="eastAsia"/>
          <w:b/>
          <w:bCs/>
          <w:color w:val="222222"/>
          <w:sz w:val="21"/>
          <w:szCs w:val="21"/>
        </w:rPr>
        <w:t>Анализ</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ошибок</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аппроксимации</w:t>
      </w:r>
      <w:r w:rsidRPr="00920BE6">
        <w:rPr>
          <w:rFonts w:ascii="Helvetica" w:hAnsi="Helvetica" w:cs="Helvetica"/>
          <w:b/>
          <w:bCs/>
          <w:color w:val="222222"/>
          <w:sz w:val="21"/>
          <w:szCs w:val="21"/>
        </w:rPr>
        <w:t xml:space="preserve"> </w:t>
      </w:r>
      <w:r w:rsidRPr="00920BE6">
        <w:rPr>
          <w:rFonts w:ascii="Helvetica" w:hAnsi="Helvetica" w:cs="Helvetica" w:hint="eastAsia"/>
          <w:b/>
          <w:bCs/>
          <w:color w:val="222222"/>
          <w:sz w:val="21"/>
          <w:szCs w:val="21"/>
        </w:rPr>
        <w:t>модели</w:t>
      </w:r>
      <w:r w:rsidRPr="00920BE6">
        <w:rPr>
          <w:rFonts w:ascii="Helvetica" w:hAnsi="Helvetica" w:cs="Helvetica"/>
          <w:b/>
          <w:bCs/>
          <w:color w:val="222222"/>
          <w:sz w:val="21"/>
          <w:szCs w:val="21"/>
        </w:rPr>
        <w:t>.</w:t>
      </w:r>
    </w:p>
    <w:sectPr w:rsidR="004F7911" w:rsidRPr="00920BE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4F4B" w14:textId="77777777" w:rsidR="00CE2A02" w:rsidRDefault="00CE2A02">
      <w:pPr>
        <w:spacing w:after="0" w:line="240" w:lineRule="auto"/>
      </w:pPr>
      <w:r>
        <w:separator/>
      </w:r>
    </w:p>
  </w:endnote>
  <w:endnote w:type="continuationSeparator" w:id="0">
    <w:p w14:paraId="48168E56" w14:textId="77777777" w:rsidR="00CE2A02" w:rsidRDefault="00CE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F16C" w14:textId="77777777" w:rsidR="00CE2A02" w:rsidRDefault="00CE2A02"/>
    <w:p w14:paraId="3C147EEC" w14:textId="77777777" w:rsidR="00CE2A02" w:rsidRDefault="00CE2A02"/>
    <w:p w14:paraId="7955F088" w14:textId="77777777" w:rsidR="00CE2A02" w:rsidRDefault="00CE2A02"/>
    <w:p w14:paraId="70F99893" w14:textId="77777777" w:rsidR="00CE2A02" w:rsidRDefault="00CE2A02"/>
    <w:p w14:paraId="325F3351" w14:textId="77777777" w:rsidR="00CE2A02" w:rsidRDefault="00CE2A02"/>
    <w:p w14:paraId="09408445" w14:textId="77777777" w:rsidR="00CE2A02" w:rsidRDefault="00CE2A02"/>
    <w:p w14:paraId="0B1EF661" w14:textId="77777777" w:rsidR="00CE2A02" w:rsidRDefault="00CE2A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59B3C4" wp14:editId="0D5266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561DA" w14:textId="77777777" w:rsidR="00CE2A02" w:rsidRDefault="00CE2A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59B3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0561DA" w14:textId="77777777" w:rsidR="00CE2A02" w:rsidRDefault="00CE2A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DE9A44" w14:textId="77777777" w:rsidR="00CE2A02" w:rsidRDefault="00CE2A02"/>
    <w:p w14:paraId="1FD0F0EE" w14:textId="77777777" w:rsidR="00CE2A02" w:rsidRDefault="00CE2A02"/>
    <w:p w14:paraId="2DB7A637" w14:textId="77777777" w:rsidR="00CE2A02" w:rsidRDefault="00CE2A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4394B3" wp14:editId="14AC61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848B0" w14:textId="77777777" w:rsidR="00CE2A02" w:rsidRDefault="00CE2A02"/>
                          <w:p w14:paraId="79698C1C" w14:textId="77777777" w:rsidR="00CE2A02" w:rsidRDefault="00CE2A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4394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D848B0" w14:textId="77777777" w:rsidR="00CE2A02" w:rsidRDefault="00CE2A02"/>
                    <w:p w14:paraId="79698C1C" w14:textId="77777777" w:rsidR="00CE2A02" w:rsidRDefault="00CE2A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7057F4" w14:textId="77777777" w:rsidR="00CE2A02" w:rsidRDefault="00CE2A02"/>
    <w:p w14:paraId="65EB32E2" w14:textId="77777777" w:rsidR="00CE2A02" w:rsidRDefault="00CE2A02">
      <w:pPr>
        <w:rPr>
          <w:sz w:val="2"/>
          <w:szCs w:val="2"/>
        </w:rPr>
      </w:pPr>
    </w:p>
    <w:p w14:paraId="0B0C0310" w14:textId="77777777" w:rsidR="00CE2A02" w:rsidRDefault="00CE2A02"/>
    <w:p w14:paraId="66DE330F" w14:textId="77777777" w:rsidR="00CE2A02" w:rsidRDefault="00CE2A02">
      <w:pPr>
        <w:spacing w:after="0" w:line="240" w:lineRule="auto"/>
      </w:pPr>
    </w:p>
  </w:footnote>
  <w:footnote w:type="continuationSeparator" w:id="0">
    <w:p w14:paraId="1DCC4598" w14:textId="77777777" w:rsidR="00CE2A02" w:rsidRDefault="00CE2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02"/>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189059</TotalTime>
  <Pages>2</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662</cp:revision>
  <cp:lastPrinted>2009-02-06T05:36:00Z</cp:lastPrinted>
  <dcterms:created xsi:type="dcterms:W3CDTF">2024-01-07T13:43:00Z</dcterms:created>
  <dcterms:modified xsi:type="dcterms:W3CDTF">2025-10-19T13:32:00Z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