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27747" w:rsidRPr="00B1008C" w:rsidRDefault="00027747" w:rsidP="00027747">
      <w:pPr>
        <w:pStyle w:val="af8"/>
        <w:spacing w:line="360" w:lineRule="auto"/>
        <w:jc w:val="left"/>
        <w:rPr>
          <w:sz w:val="28"/>
          <w:szCs w:val="28"/>
        </w:rPr>
      </w:pPr>
      <w:bookmarkStart w:id="0" w:name="_Hlt522973996"/>
      <w:bookmarkEnd w:id="0"/>
    </w:p>
    <w:p w:rsidR="005F1102" w:rsidRPr="00850A2F" w:rsidRDefault="005F1102" w:rsidP="005F1102">
      <w:pPr>
        <w:spacing w:line="254" w:lineRule="auto"/>
        <w:jc w:val="center"/>
        <w:rPr>
          <w:b/>
          <w:sz w:val="28"/>
          <w:szCs w:val="28"/>
        </w:rPr>
      </w:pPr>
      <w:r w:rsidRPr="00850A2F">
        <w:rPr>
          <w:b/>
          <w:sz w:val="28"/>
          <w:szCs w:val="28"/>
        </w:rPr>
        <w:t>ЛУГАНСЬКИЙ ДЕРЖАВНИЙ МЕДИЧНИЙ УНІВЕРСИТЕТ</w:t>
      </w:r>
    </w:p>
    <w:p w:rsidR="005F1102" w:rsidRPr="00850A2F" w:rsidRDefault="005F1102" w:rsidP="005F1102">
      <w:pPr>
        <w:spacing w:line="254" w:lineRule="auto"/>
        <w:jc w:val="right"/>
        <w:rPr>
          <w:sz w:val="28"/>
          <w:szCs w:val="28"/>
        </w:rPr>
      </w:pPr>
    </w:p>
    <w:p w:rsidR="005F1102" w:rsidRPr="00850A2F" w:rsidRDefault="005F1102" w:rsidP="005F1102">
      <w:pPr>
        <w:spacing w:line="254" w:lineRule="auto"/>
        <w:jc w:val="right"/>
        <w:rPr>
          <w:sz w:val="28"/>
          <w:szCs w:val="28"/>
          <w:lang w:val="uk-UA"/>
        </w:rPr>
      </w:pPr>
    </w:p>
    <w:p w:rsidR="005F1102" w:rsidRPr="00850A2F" w:rsidRDefault="005F1102" w:rsidP="005F1102">
      <w:pPr>
        <w:spacing w:line="254" w:lineRule="auto"/>
        <w:jc w:val="right"/>
        <w:rPr>
          <w:sz w:val="28"/>
          <w:szCs w:val="28"/>
          <w:lang w:val="uk-UA"/>
        </w:rPr>
      </w:pPr>
    </w:p>
    <w:p w:rsidR="005F1102" w:rsidRPr="00850A2F" w:rsidRDefault="005F1102" w:rsidP="005F1102">
      <w:pPr>
        <w:spacing w:line="254" w:lineRule="auto"/>
        <w:jc w:val="right"/>
        <w:rPr>
          <w:sz w:val="28"/>
          <w:szCs w:val="28"/>
          <w:lang w:val="uk-UA"/>
        </w:rPr>
      </w:pPr>
      <w:r w:rsidRPr="00850A2F">
        <w:rPr>
          <w:sz w:val="28"/>
          <w:szCs w:val="28"/>
          <w:lang w:val="uk-UA"/>
        </w:rPr>
        <w:t>На правах рукопису</w:t>
      </w:r>
    </w:p>
    <w:p w:rsidR="005F1102" w:rsidRPr="00850A2F" w:rsidRDefault="005F1102" w:rsidP="005F1102">
      <w:pPr>
        <w:spacing w:line="254" w:lineRule="auto"/>
        <w:jc w:val="right"/>
        <w:rPr>
          <w:sz w:val="28"/>
          <w:szCs w:val="28"/>
          <w:lang w:val="uk-UA"/>
        </w:rPr>
      </w:pPr>
    </w:p>
    <w:p w:rsidR="005F1102" w:rsidRPr="00850A2F" w:rsidRDefault="005F1102" w:rsidP="005F1102">
      <w:pPr>
        <w:spacing w:line="254" w:lineRule="auto"/>
        <w:jc w:val="right"/>
        <w:rPr>
          <w:sz w:val="28"/>
          <w:szCs w:val="28"/>
          <w:lang w:val="uk-UA"/>
        </w:rPr>
      </w:pPr>
    </w:p>
    <w:p w:rsidR="005F1102" w:rsidRPr="00850A2F" w:rsidRDefault="005F1102" w:rsidP="005F1102">
      <w:pPr>
        <w:spacing w:line="254" w:lineRule="auto"/>
        <w:jc w:val="right"/>
        <w:rPr>
          <w:sz w:val="28"/>
          <w:szCs w:val="28"/>
          <w:lang w:val="uk-UA"/>
        </w:rPr>
      </w:pPr>
    </w:p>
    <w:p w:rsidR="005F1102" w:rsidRPr="00850A2F" w:rsidRDefault="005F1102" w:rsidP="005F1102">
      <w:pPr>
        <w:spacing w:line="254" w:lineRule="auto"/>
        <w:jc w:val="right"/>
        <w:rPr>
          <w:sz w:val="28"/>
          <w:szCs w:val="28"/>
        </w:rPr>
      </w:pPr>
    </w:p>
    <w:p w:rsidR="005F1102" w:rsidRPr="00850A2F" w:rsidRDefault="005F1102" w:rsidP="005F1102">
      <w:pPr>
        <w:spacing w:line="254" w:lineRule="auto"/>
        <w:jc w:val="center"/>
        <w:rPr>
          <w:b/>
          <w:sz w:val="28"/>
          <w:szCs w:val="28"/>
        </w:rPr>
      </w:pPr>
      <w:r w:rsidRPr="00850A2F">
        <w:rPr>
          <w:b/>
          <w:sz w:val="28"/>
          <w:szCs w:val="28"/>
          <w:lang w:val="uk-UA"/>
        </w:rPr>
        <w:t>Сидоренко</w:t>
      </w:r>
      <w:r>
        <w:rPr>
          <w:b/>
          <w:sz w:val="28"/>
          <w:szCs w:val="28"/>
          <w:lang w:val="uk-UA"/>
        </w:rPr>
        <w:t xml:space="preserve"> </w:t>
      </w:r>
      <w:r w:rsidRPr="00850A2F">
        <w:rPr>
          <w:b/>
          <w:sz w:val="28"/>
          <w:szCs w:val="28"/>
          <w:lang w:val="uk-UA"/>
        </w:rPr>
        <w:t>Юлія Володимирівна</w:t>
      </w:r>
    </w:p>
    <w:p w:rsidR="005F1102" w:rsidRPr="00850A2F" w:rsidRDefault="005F1102" w:rsidP="005F1102">
      <w:pPr>
        <w:spacing w:line="254" w:lineRule="auto"/>
        <w:jc w:val="center"/>
        <w:rPr>
          <w:b/>
          <w:sz w:val="28"/>
          <w:szCs w:val="28"/>
        </w:rPr>
      </w:pPr>
    </w:p>
    <w:p w:rsidR="005F1102" w:rsidRPr="00850A2F" w:rsidRDefault="005F1102" w:rsidP="005F1102">
      <w:pPr>
        <w:spacing w:line="254" w:lineRule="auto"/>
        <w:jc w:val="center"/>
        <w:rPr>
          <w:b/>
          <w:sz w:val="28"/>
          <w:szCs w:val="28"/>
        </w:rPr>
      </w:pPr>
    </w:p>
    <w:p w:rsidR="005F1102" w:rsidRPr="00850A2F" w:rsidRDefault="005F1102" w:rsidP="005F1102">
      <w:pPr>
        <w:spacing w:line="254" w:lineRule="auto"/>
        <w:jc w:val="center"/>
        <w:rPr>
          <w:b/>
          <w:sz w:val="28"/>
          <w:szCs w:val="28"/>
        </w:rPr>
      </w:pPr>
    </w:p>
    <w:p w:rsidR="005F1102" w:rsidRPr="00850A2F" w:rsidRDefault="005F1102" w:rsidP="005F1102">
      <w:pPr>
        <w:spacing w:line="254" w:lineRule="auto"/>
        <w:jc w:val="right"/>
        <w:rPr>
          <w:sz w:val="28"/>
          <w:szCs w:val="28"/>
        </w:rPr>
      </w:pPr>
      <w:r w:rsidRPr="00850A2F">
        <w:rPr>
          <w:sz w:val="28"/>
          <w:szCs w:val="28"/>
        </w:rPr>
        <w:t>УДК 616.233-002-007.272-036.1+616.36-002-003.8+616.24-002.5]-085</w:t>
      </w:r>
    </w:p>
    <w:p w:rsidR="005F1102" w:rsidRPr="00850A2F" w:rsidRDefault="005F1102" w:rsidP="005F1102">
      <w:pPr>
        <w:spacing w:line="254" w:lineRule="auto"/>
        <w:jc w:val="right"/>
        <w:rPr>
          <w:sz w:val="28"/>
          <w:szCs w:val="28"/>
          <w:lang w:val="uk-UA"/>
        </w:rPr>
      </w:pPr>
    </w:p>
    <w:p w:rsidR="005F1102" w:rsidRPr="00850A2F" w:rsidRDefault="005F1102" w:rsidP="005F1102">
      <w:pPr>
        <w:spacing w:line="254" w:lineRule="auto"/>
        <w:jc w:val="right"/>
        <w:rPr>
          <w:sz w:val="28"/>
          <w:szCs w:val="28"/>
          <w:lang w:val="uk-UA"/>
        </w:rPr>
      </w:pPr>
    </w:p>
    <w:p w:rsidR="005F1102" w:rsidRPr="00850A2F" w:rsidRDefault="005F1102" w:rsidP="005F1102">
      <w:pPr>
        <w:spacing w:line="254" w:lineRule="auto"/>
        <w:jc w:val="right"/>
        <w:rPr>
          <w:sz w:val="28"/>
          <w:szCs w:val="28"/>
          <w:lang w:val="uk-UA"/>
        </w:rPr>
      </w:pPr>
    </w:p>
    <w:p w:rsidR="005F1102" w:rsidRDefault="005F1102" w:rsidP="005F1102">
      <w:pPr>
        <w:spacing w:line="254" w:lineRule="auto"/>
        <w:jc w:val="center"/>
        <w:rPr>
          <w:b/>
          <w:bCs/>
          <w:sz w:val="28"/>
          <w:szCs w:val="28"/>
          <w:lang w:val="uk-UA"/>
        </w:rPr>
      </w:pPr>
      <w:bookmarkStart w:id="1" w:name="_GoBack"/>
      <w:r w:rsidRPr="00850A2F">
        <w:rPr>
          <w:b/>
          <w:bCs/>
          <w:sz w:val="28"/>
          <w:szCs w:val="28"/>
          <w:lang w:val="uk-UA"/>
        </w:rPr>
        <w:t xml:space="preserve">КЛІНІКО-ПАТОГЕНЕТИЧНІ ОСОБЛИВОСТІ, ЛІКУВАННЯ ТА </w:t>
      </w:r>
    </w:p>
    <w:p w:rsidR="005F1102" w:rsidRDefault="005F1102" w:rsidP="005F1102">
      <w:pPr>
        <w:spacing w:line="254" w:lineRule="auto"/>
        <w:jc w:val="center"/>
        <w:rPr>
          <w:b/>
          <w:bCs/>
          <w:sz w:val="28"/>
          <w:szCs w:val="28"/>
          <w:lang w:val="uk-UA"/>
        </w:rPr>
      </w:pPr>
      <w:r w:rsidRPr="00850A2F">
        <w:rPr>
          <w:b/>
          <w:bCs/>
          <w:sz w:val="28"/>
          <w:szCs w:val="28"/>
          <w:lang w:val="uk-UA"/>
        </w:rPr>
        <w:t xml:space="preserve">МЕДИЧНА РЕАБІЛІТАЦІЯ ХВОРИХ З ХРОНІЧНИМ </w:t>
      </w:r>
    </w:p>
    <w:p w:rsidR="005F1102" w:rsidRDefault="005F1102" w:rsidP="005F1102">
      <w:pPr>
        <w:spacing w:line="254" w:lineRule="auto"/>
        <w:jc w:val="center"/>
        <w:rPr>
          <w:b/>
          <w:bCs/>
          <w:sz w:val="28"/>
          <w:szCs w:val="28"/>
          <w:lang w:val="uk-UA"/>
        </w:rPr>
      </w:pPr>
      <w:r w:rsidRPr="00850A2F">
        <w:rPr>
          <w:b/>
          <w:bCs/>
          <w:sz w:val="28"/>
          <w:szCs w:val="28"/>
          <w:lang w:val="uk-UA"/>
        </w:rPr>
        <w:t>ОБСТРУКТИ</w:t>
      </w:r>
      <w:r w:rsidRPr="00850A2F">
        <w:rPr>
          <w:b/>
          <w:bCs/>
          <w:sz w:val="28"/>
          <w:szCs w:val="28"/>
          <w:lang w:val="uk-UA"/>
        </w:rPr>
        <w:t>В</w:t>
      </w:r>
      <w:r w:rsidRPr="00850A2F">
        <w:rPr>
          <w:b/>
          <w:bCs/>
          <w:sz w:val="28"/>
          <w:szCs w:val="28"/>
          <w:lang w:val="uk-UA"/>
        </w:rPr>
        <w:t>НИМ ЗАХВОРЮВАННЯМ ЛЕГЕНЬ, ПОЄДНАНИМ З НЕАЛКОГОЛ</w:t>
      </w:r>
      <w:r w:rsidRPr="00850A2F">
        <w:rPr>
          <w:b/>
          <w:bCs/>
          <w:sz w:val="28"/>
          <w:szCs w:val="28"/>
          <w:lang w:val="uk-UA"/>
        </w:rPr>
        <w:t>Ь</w:t>
      </w:r>
      <w:r w:rsidRPr="00850A2F">
        <w:rPr>
          <w:b/>
          <w:bCs/>
          <w:sz w:val="28"/>
          <w:szCs w:val="28"/>
          <w:lang w:val="uk-UA"/>
        </w:rPr>
        <w:t xml:space="preserve">НИМ СТЕАТОГЕПАТИТОМ </w:t>
      </w:r>
    </w:p>
    <w:p w:rsidR="005F1102" w:rsidRPr="00850A2F" w:rsidRDefault="005F1102" w:rsidP="005F1102">
      <w:pPr>
        <w:spacing w:line="254" w:lineRule="auto"/>
        <w:jc w:val="center"/>
        <w:rPr>
          <w:b/>
          <w:bCs/>
          <w:sz w:val="28"/>
          <w:szCs w:val="28"/>
          <w:lang w:val="uk-UA"/>
        </w:rPr>
      </w:pPr>
      <w:r w:rsidRPr="00850A2F">
        <w:rPr>
          <w:b/>
          <w:bCs/>
          <w:sz w:val="28"/>
          <w:szCs w:val="28"/>
          <w:lang w:val="uk-UA"/>
        </w:rPr>
        <w:t>НА ТЛІ ТУБЕРКУЛЬОЗУ ЛЕГЕНЬ</w:t>
      </w:r>
    </w:p>
    <w:bookmarkEnd w:id="1"/>
    <w:p w:rsidR="005F1102" w:rsidRPr="00850A2F" w:rsidRDefault="005F1102" w:rsidP="005F1102">
      <w:pPr>
        <w:spacing w:line="254" w:lineRule="auto"/>
        <w:jc w:val="center"/>
        <w:rPr>
          <w:b/>
          <w:sz w:val="28"/>
          <w:szCs w:val="28"/>
          <w:lang w:val="uk-UA"/>
        </w:rPr>
      </w:pPr>
    </w:p>
    <w:p w:rsidR="005F1102" w:rsidRPr="00850A2F" w:rsidRDefault="005F1102" w:rsidP="005F1102">
      <w:pPr>
        <w:spacing w:line="254" w:lineRule="auto"/>
        <w:jc w:val="center"/>
        <w:rPr>
          <w:b/>
          <w:sz w:val="28"/>
          <w:szCs w:val="28"/>
          <w:lang w:val="uk-UA"/>
        </w:rPr>
      </w:pPr>
    </w:p>
    <w:p w:rsidR="005F1102" w:rsidRPr="00850A2F" w:rsidRDefault="005F1102" w:rsidP="005F1102">
      <w:pPr>
        <w:spacing w:line="254" w:lineRule="auto"/>
        <w:jc w:val="center"/>
        <w:rPr>
          <w:sz w:val="28"/>
          <w:szCs w:val="28"/>
        </w:rPr>
      </w:pPr>
      <w:r w:rsidRPr="00850A2F">
        <w:rPr>
          <w:sz w:val="28"/>
          <w:szCs w:val="28"/>
        </w:rPr>
        <w:t>14.01.02 – внутрішні хвороби</w:t>
      </w:r>
    </w:p>
    <w:p w:rsidR="005F1102" w:rsidRPr="00850A2F" w:rsidRDefault="005F1102" w:rsidP="005F1102">
      <w:pPr>
        <w:spacing w:line="254" w:lineRule="auto"/>
        <w:jc w:val="center"/>
        <w:rPr>
          <w:sz w:val="28"/>
          <w:szCs w:val="28"/>
          <w:lang w:val="uk-UA"/>
        </w:rPr>
      </w:pPr>
    </w:p>
    <w:p w:rsidR="005F1102" w:rsidRPr="00850A2F" w:rsidRDefault="005F1102" w:rsidP="005F1102">
      <w:pPr>
        <w:spacing w:line="254" w:lineRule="auto"/>
        <w:jc w:val="center"/>
        <w:rPr>
          <w:sz w:val="28"/>
          <w:szCs w:val="28"/>
          <w:lang w:val="uk-UA"/>
        </w:rPr>
      </w:pPr>
    </w:p>
    <w:p w:rsidR="005F1102" w:rsidRDefault="005F1102" w:rsidP="005F1102">
      <w:pPr>
        <w:spacing w:line="254" w:lineRule="auto"/>
        <w:jc w:val="center"/>
        <w:rPr>
          <w:sz w:val="28"/>
          <w:szCs w:val="28"/>
          <w:lang w:val="uk-UA"/>
        </w:rPr>
      </w:pPr>
      <w:r w:rsidRPr="00850A2F">
        <w:rPr>
          <w:sz w:val="28"/>
          <w:szCs w:val="28"/>
        </w:rPr>
        <w:t>Дисертаці</w:t>
      </w:r>
      <w:r w:rsidRPr="00850A2F">
        <w:rPr>
          <w:sz w:val="28"/>
          <w:szCs w:val="28"/>
          <w:lang w:val="uk-UA"/>
        </w:rPr>
        <w:t>я</w:t>
      </w:r>
      <w:r w:rsidRPr="00850A2F">
        <w:rPr>
          <w:sz w:val="28"/>
          <w:szCs w:val="28"/>
        </w:rPr>
        <w:t xml:space="preserve"> </w:t>
      </w:r>
    </w:p>
    <w:p w:rsidR="005F1102" w:rsidRPr="00850A2F" w:rsidRDefault="005F1102" w:rsidP="005F1102">
      <w:pPr>
        <w:spacing w:line="254" w:lineRule="auto"/>
        <w:jc w:val="center"/>
        <w:rPr>
          <w:sz w:val="28"/>
          <w:szCs w:val="28"/>
        </w:rPr>
      </w:pPr>
      <w:r w:rsidRPr="00850A2F">
        <w:rPr>
          <w:sz w:val="28"/>
          <w:szCs w:val="28"/>
        </w:rPr>
        <w:t xml:space="preserve">на здобуття </w:t>
      </w:r>
      <w:r>
        <w:rPr>
          <w:sz w:val="28"/>
          <w:szCs w:val="28"/>
          <w:lang w:val="uk-UA"/>
        </w:rPr>
        <w:t xml:space="preserve"> </w:t>
      </w:r>
      <w:r w:rsidRPr="00850A2F">
        <w:rPr>
          <w:sz w:val="28"/>
          <w:szCs w:val="28"/>
        </w:rPr>
        <w:t xml:space="preserve">наукового ступеня </w:t>
      </w:r>
      <w:r w:rsidRPr="00850A2F">
        <w:rPr>
          <w:sz w:val="28"/>
          <w:szCs w:val="28"/>
          <w:lang w:val="uk-UA"/>
        </w:rPr>
        <w:t>кандидата</w:t>
      </w:r>
      <w:r w:rsidRPr="00850A2F">
        <w:rPr>
          <w:sz w:val="28"/>
          <w:szCs w:val="28"/>
        </w:rPr>
        <w:t xml:space="preserve"> медичних наук</w:t>
      </w:r>
    </w:p>
    <w:p w:rsidR="005F1102" w:rsidRPr="00850A2F" w:rsidRDefault="005F1102" w:rsidP="005F1102">
      <w:pPr>
        <w:spacing w:line="254" w:lineRule="auto"/>
        <w:jc w:val="center"/>
        <w:rPr>
          <w:sz w:val="28"/>
          <w:szCs w:val="28"/>
        </w:rPr>
      </w:pPr>
    </w:p>
    <w:p w:rsidR="005F1102" w:rsidRDefault="005F1102" w:rsidP="005F1102">
      <w:pPr>
        <w:spacing w:line="254" w:lineRule="auto"/>
        <w:jc w:val="center"/>
        <w:rPr>
          <w:sz w:val="28"/>
          <w:szCs w:val="28"/>
          <w:lang w:val="uk-UA"/>
        </w:rPr>
      </w:pPr>
    </w:p>
    <w:p w:rsidR="005F1102" w:rsidRPr="00EF6369" w:rsidRDefault="005F1102" w:rsidP="005F1102">
      <w:pPr>
        <w:spacing w:line="254" w:lineRule="auto"/>
        <w:jc w:val="center"/>
        <w:rPr>
          <w:sz w:val="28"/>
          <w:szCs w:val="28"/>
          <w:lang w:val="uk-UA"/>
        </w:rPr>
      </w:pPr>
    </w:p>
    <w:p w:rsidR="005F1102" w:rsidRPr="00850A2F" w:rsidRDefault="005F1102" w:rsidP="005F1102">
      <w:pPr>
        <w:spacing w:line="254" w:lineRule="auto"/>
        <w:jc w:val="center"/>
        <w:rPr>
          <w:sz w:val="28"/>
          <w:szCs w:val="28"/>
          <w:lang w:val="uk-UA"/>
        </w:rPr>
      </w:pPr>
    </w:p>
    <w:p w:rsidR="005F1102" w:rsidRPr="00850A2F" w:rsidRDefault="005F1102" w:rsidP="005F1102">
      <w:pPr>
        <w:spacing w:line="360" w:lineRule="auto"/>
        <w:ind w:left="4680"/>
        <w:jc w:val="both"/>
        <w:rPr>
          <w:bCs/>
          <w:sz w:val="28"/>
          <w:szCs w:val="28"/>
          <w:lang w:val="uk-UA"/>
        </w:rPr>
      </w:pPr>
      <w:r w:rsidRPr="00850A2F">
        <w:rPr>
          <w:bCs/>
          <w:sz w:val="28"/>
          <w:szCs w:val="28"/>
        </w:rPr>
        <w:t xml:space="preserve">Науковий керівник: </w:t>
      </w:r>
    </w:p>
    <w:p w:rsidR="005F1102" w:rsidRPr="00850A2F" w:rsidRDefault="005F1102" w:rsidP="005F1102">
      <w:pPr>
        <w:spacing w:line="360" w:lineRule="auto"/>
        <w:ind w:left="4680"/>
        <w:jc w:val="both"/>
        <w:rPr>
          <w:bCs/>
          <w:sz w:val="28"/>
          <w:szCs w:val="28"/>
        </w:rPr>
      </w:pPr>
      <w:r w:rsidRPr="00850A2F">
        <w:rPr>
          <w:bCs/>
          <w:sz w:val="28"/>
          <w:szCs w:val="28"/>
        </w:rPr>
        <w:t xml:space="preserve">Іванова Лариса Миколаївна, </w:t>
      </w:r>
    </w:p>
    <w:p w:rsidR="005F1102" w:rsidRPr="00850A2F" w:rsidRDefault="005F1102" w:rsidP="005F1102">
      <w:pPr>
        <w:spacing w:line="360" w:lineRule="auto"/>
        <w:ind w:left="4680"/>
        <w:jc w:val="both"/>
        <w:rPr>
          <w:bCs/>
          <w:sz w:val="28"/>
          <w:szCs w:val="28"/>
          <w:lang w:val="uk-UA"/>
        </w:rPr>
      </w:pPr>
      <w:r w:rsidRPr="00850A2F">
        <w:rPr>
          <w:bCs/>
          <w:sz w:val="28"/>
          <w:szCs w:val="28"/>
        </w:rPr>
        <w:t xml:space="preserve">доктор медичних наук, професор </w:t>
      </w:r>
    </w:p>
    <w:p w:rsidR="005F1102" w:rsidRPr="00850A2F" w:rsidRDefault="005F1102" w:rsidP="005F1102">
      <w:pPr>
        <w:spacing w:line="360" w:lineRule="auto"/>
        <w:ind w:left="4680"/>
        <w:jc w:val="both"/>
        <w:rPr>
          <w:bCs/>
          <w:sz w:val="28"/>
          <w:szCs w:val="28"/>
          <w:lang w:val="uk-UA"/>
        </w:rPr>
      </w:pPr>
    </w:p>
    <w:p w:rsidR="005F1102" w:rsidRPr="00850A2F" w:rsidRDefault="005F1102" w:rsidP="005F1102">
      <w:pPr>
        <w:spacing w:line="360" w:lineRule="auto"/>
        <w:ind w:left="4680"/>
        <w:jc w:val="both"/>
        <w:rPr>
          <w:sz w:val="28"/>
          <w:szCs w:val="28"/>
          <w:lang w:val="uk-UA"/>
        </w:rPr>
      </w:pPr>
    </w:p>
    <w:p w:rsidR="005F1102" w:rsidRPr="00850A2F" w:rsidRDefault="005F1102" w:rsidP="005F1102">
      <w:pPr>
        <w:spacing w:line="254" w:lineRule="auto"/>
        <w:jc w:val="right"/>
        <w:rPr>
          <w:sz w:val="28"/>
          <w:szCs w:val="28"/>
        </w:rPr>
      </w:pPr>
    </w:p>
    <w:p w:rsidR="005F1102" w:rsidRPr="00850A2F" w:rsidRDefault="005F1102" w:rsidP="005F1102">
      <w:pPr>
        <w:spacing w:line="254" w:lineRule="auto"/>
        <w:jc w:val="center"/>
        <w:rPr>
          <w:b/>
          <w:sz w:val="28"/>
          <w:szCs w:val="28"/>
          <w:lang w:val="uk-UA"/>
        </w:rPr>
      </w:pPr>
      <w:r w:rsidRPr="00850A2F">
        <w:rPr>
          <w:b/>
          <w:sz w:val="28"/>
          <w:szCs w:val="28"/>
        </w:rPr>
        <w:t>Луганськ – 200</w:t>
      </w:r>
      <w:r w:rsidRPr="00850A2F">
        <w:rPr>
          <w:b/>
          <w:sz w:val="28"/>
          <w:szCs w:val="28"/>
          <w:lang w:val="uk-UA"/>
        </w:rPr>
        <w:t>9</w:t>
      </w:r>
    </w:p>
    <w:p w:rsidR="005F1102" w:rsidRPr="00850A2F" w:rsidRDefault="005F1102" w:rsidP="005F1102">
      <w:pPr>
        <w:pStyle w:val="15"/>
        <w:keepNext w:val="0"/>
        <w:pageBreakBefore/>
        <w:spacing w:line="350" w:lineRule="auto"/>
        <w:ind w:firstLine="0"/>
        <w:rPr>
          <w:szCs w:val="28"/>
        </w:rPr>
      </w:pPr>
      <w:r w:rsidRPr="00850A2F">
        <w:rPr>
          <w:szCs w:val="28"/>
        </w:rPr>
        <w:lastRenderedPageBreak/>
        <w:t>ЗМІСТ</w:t>
      </w:r>
    </w:p>
    <w:tbl>
      <w:tblPr>
        <w:tblW w:w="0" w:type="auto"/>
        <w:tblLayout w:type="fixed"/>
        <w:tblLook w:val="0000" w:firstRow="0" w:lastRow="0" w:firstColumn="0" w:lastColumn="0" w:noHBand="0" w:noVBand="0"/>
      </w:tblPr>
      <w:tblGrid>
        <w:gridCol w:w="8748"/>
        <w:gridCol w:w="822"/>
      </w:tblGrid>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b/>
                <w:szCs w:val="28"/>
              </w:rPr>
            </w:pPr>
            <w:r w:rsidRPr="00850A2F">
              <w:rPr>
                <w:szCs w:val="28"/>
              </w:rPr>
              <w:t>Список умовних скорочень………………………………………………...</w:t>
            </w:r>
          </w:p>
        </w:tc>
        <w:tc>
          <w:tcPr>
            <w:tcW w:w="822" w:type="dxa"/>
          </w:tcPr>
          <w:p w:rsidR="005F1102" w:rsidRPr="00850A2F" w:rsidRDefault="005F1102" w:rsidP="00AA0425">
            <w:pPr>
              <w:pStyle w:val="24"/>
              <w:spacing w:line="350" w:lineRule="auto"/>
              <w:jc w:val="center"/>
              <w:rPr>
                <w:szCs w:val="28"/>
              </w:rPr>
            </w:pPr>
            <w:r>
              <w:rPr>
                <w:szCs w:val="28"/>
              </w:rPr>
              <w:t>3</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b/>
                <w:szCs w:val="28"/>
              </w:rPr>
            </w:pPr>
            <w:r w:rsidRPr="00850A2F">
              <w:rPr>
                <w:b/>
                <w:szCs w:val="28"/>
              </w:rPr>
              <w:t>ВСТУП</w:t>
            </w:r>
            <w:r w:rsidRPr="00850A2F">
              <w:rPr>
                <w:szCs w:val="28"/>
              </w:rPr>
              <w:t>…………………………………………………………………...…</w:t>
            </w:r>
          </w:p>
        </w:tc>
        <w:tc>
          <w:tcPr>
            <w:tcW w:w="822" w:type="dxa"/>
          </w:tcPr>
          <w:p w:rsidR="005F1102" w:rsidRPr="00850A2F" w:rsidRDefault="005F1102" w:rsidP="00AA0425">
            <w:pPr>
              <w:pStyle w:val="24"/>
              <w:spacing w:line="350" w:lineRule="auto"/>
              <w:jc w:val="center"/>
              <w:rPr>
                <w:szCs w:val="28"/>
              </w:rPr>
            </w:pPr>
            <w:r>
              <w:rPr>
                <w:szCs w:val="28"/>
              </w:rPr>
              <w:t>4</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b/>
                <w:szCs w:val="28"/>
              </w:rPr>
            </w:pPr>
            <w:r w:rsidRPr="00850A2F">
              <w:rPr>
                <w:b/>
                <w:szCs w:val="28"/>
              </w:rPr>
              <w:t xml:space="preserve">РОЗДІЛ 1. </w:t>
            </w:r>
            <w:r w:rsidRPr="00850A2F">
              <w:rPr>
                <w:b/>
                <w:caps/>
                <w:szCs w:val="28"/>
              </w:rPr>
              <w:t>КЛІНІКО-ПАТОГЕНЕТИЧНІ ОСОБЛИВОСТІ, ЛІ</w:t>
            </w:r>
            <w:r w:rsidRPr="00850A2F">
              <w:rPr>
                <w:b/>
                <w:caps/>
                <w:szCs w:val="28"/>
              </w:rPr>
              <w:softHyphen/>
              <w:t>КУ</w:t>
            </w:r>
            <w:r w:rsidRPr="00850A2F">
              <w:rPr>
                <w:b/>
                <w:caps/>
                <w:szCs w:val="28"/>
              </w:rPr>
              <w:softHyphen/>
              <w:t>ВАННЯ ТА МЕДИЧНА РЕАБІЛІТАЦІЯ ХВОРИХ Зі спо</w:t>
            </w:r>
            <w:r>
              <w:rPr>
                <w:b/>
                <w:caps/>
                <w:szCs w:val="28"/>
              </w:rPr>
              <w:softHyphen/>
            </w:r>
            <w:r w:rsidRPr="00850A2F">
              <w:rPr>
                <w:b/>
                <w:caps/>
                <w:szCs w:val="28"/>
              </w:rPr>
              <w:t>лу</w:t>
            </w:r>
            <w:r>
              <w:rPr>
                <w:b/>
                <w:caps/>
                <w:szCs w:val="28"/>
              </w:rPr>
              <w:softHyphen/>
            </w:r>
            <w:r w:rsidRPr="00850A2F">
              <w:rPr>
                <w:b/>
                <w:caps/>
                <w:szCs w:val="28"/>
              </w:rPr>
              <w:t>че</w:t>
            </w:r>
            <w:r>
              <w:rPr>
                <w:b/>
                <w:caps/>
                <w:szCs w:val="28"/>
              </w:rPr>
              <w:softHyphen/>
            </w:r>
            <w:r w:rsidRPr="00850A2F">
              <w:rPr>
                <w:b/>
                <w:caps/>
                <w:szCs w:val="28"/>
              </w:rPr>
              <w:t>ною патолог</w:t>
            </w:r>
            <w:r w:rsidRPr="00850A2F">
              <w:rPr>
                <w:b/>
                <w:caps/>
                <w:szCs w:val="28"/>
              </w:rPr>
              <w:t>і</w:t>
            </w:r>
            <w:r w:rsidRPr="00850A2F">
              <w:rPr>
                <w:b/>
                <w:caps/>
                <w:szCs w:val="28"/>
              </w:rPr>
              <w:t>єю органів дихання та печінки</w:t>
            </w:r>
            <w:r w:rsidRPr="00850A2F">
              <w:rPr>
                <w:bCs/>
                <w:caps/>
                <w:szCs w:val="28"/>
              </w:rPr>
              <w:t xml:space="preserve"> (</w:t>
            </w:r>
            <w:r w:rsidRPr="00850A2F">
              <w:rPr>
                <w:bCs/>
                <w:szCs w:val="28"/>
              </w:rPr>
              <w:t>огляд літератури</w:t>
            </w:r>
            <w:r w:rsidRPr="00850A2F">
              <w:rPr>
                <w:bCs/>
                <w:caps/>
                <w:szCs w:val="28"/>
              </w:rPr>
              <w:t>)</w:t>
            </w:r>
            <w:r w:rsidRPr="00850A2F">
              <w:rPr>
                <w:bCs/>
                <w:szCs w:val="28"/>
              </w:rPr>
              <w:t xml:space="preserve"> …….…….…..........................................</w:t>
            </w:r>
            <w:r>
              <w:rPr>
                <w:bCs/>
                <w:szCs w:val="28"/>
              </w:rPr>
              <w:t>.....................................</w:t>
            </w:r>
          </w:p>
        </w:tc>
        <w:tc>
          <w:tcPr>
            <w:tcW w:w="822" w:type="dxa"/>
            <w:vAlign w:val="bottom"/>
          </w:tcPr>
          <w:p w:rsidR="005F1102" w:rsidRPr="00850A2F" w:rsidRDefault="005F1102" w:rsidP="00AA0425">
            <w:pPr>
              <w:pStyle w:val="24"/>
              <w:spacing w:line="350" w:lineRule="auto"/>
              <w:jc w:val="center"/>
              <w:rPr>
                <w:szCs w:val="28"/>
              </w:rPr>
            </w:pPr>
            <w:r>
              <w:rPr>
                <w:szCs w:val="28"/>
              </w:rPr>
              <w:t>13</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szCs w:val="28"/>
              </w:rPr>
            </w:pPr>
            <w:r w:rsidRPr="00850A2F">
              <w:rPr>
                <w:szCs w:val="28"/>
              </w:rPr>
              <w:t>1.1.</w:t>
            </w:r>
            <w:r w:rsidRPr="00850A2F">
              <w:rPr>
                <w:bCs/>
                <w:szCs w:val="28"/>
              </w:rPr>
              <w:t xml:space="preserve"> ХОЗЛ: клініко-патогенетичні аспекти та принципи лікування</w:t>
            </w:r>
            <w:r w:rsidRPr="00850A2F">
              <w:rPr>
                <w:bCs/>
                <w:color w:val="000000"/>
                <w:szCs w:val="28"/>
              </w:rPr>
              <w:t>.........</w:t>
            </w:r>
          </w:p>
        </w:tc>
        <w:tc>
          <w:tcPr>
            <w:tcW w:w="822" w:type="dxa"/>
          </w:tcPr>
          <w:p w:rsidR="005F1102" w:rsidRPr="00850A2F" w:rsidRDefault="005F1102" w:rsidP="00AA0425">
            <w:pPr>
              <w:pStyle w:val="24"/>
              <w:spacing w:line="350" w:lineRule="auto"/>
              <w:jc w:val="center"/>
              <w:rPr>
                <w:szCs w:val="28"/>
              </w:rPr>
            </w:pPr>
            <w:r>
              <w:rPr>
                <w:szCs w:val="28"/>
              </w:rPr>
              <w:t>13</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szCs w:val="28"/>
              </w:rPr>
            </w:pPr>
            <w:r w:rsidRPr="00850A2F">
              <w:rPr>
                <w:szCs w:val="28"/>
              </w:rPr>
              <w:t xml:space="preserve">1.2. </w:t>
            </w:r>
            <w:r w:rsidRPr="00850A2F">
              <w:rPr>
                <w:rStyle w:val="FontStyle23"/>
                <w:szCs w:val="28"/>
                <w:lang w:eastAsia="uk-UA"/>
              </w:rPr>
              <w:t>Сучасні уявлення про НАСГ. Роль хронічної патології органів дихання у пат</w:t>
            </w:r>
            <w:r w:rsidRPr="00850A2F">
              <w:rPr>
                <w:rStyle w:val="FontStyle23"/>
                <w:szCs w:val="28"/>
                <w:lang w:eastAsia="uk-UA"/>
              </w:rPr>
              <w:t>о</w:t>
            </w:r>
            <w:r w:rsidRPr="00850A2F">
              <w:rPr>
                <w:rStyle w:val="FontStyle23"/>
                <w:szCs w:val="28"/>
                <w:lang w:eastAsia="uk-UA"/>
              </w:rPr>
              <w:t>генезі НАСГ........................................</w:t>
            </w:r>
            <w:r>
              <w:rPr>
                <w:rStyle w:val="FontStyle23"/>
                <w:szCs w:val="28"/>
                <w:lang w:eastAsia="uk-UA"/>
              </w:rPr>
              <w:t>..................................</w:t>
            </w:r>
          </w:p>
        </w:tc>
        <w:tc>
          <w:tcPr>
            <w:tcW w:w="822" w:type="dxa"/>
            <w:vAlign w:val="bottom"/>
          </w:tcPr>
          <w:p w:rsidR="005F1102" w:rsidRPr="00850A2F" w:rsidRDefault="005F1102" w:rsidP="00AA0425">
            <w:pPr>
              <w:pStyle w:val="24"/>
              <w:spacing w:line="350" w:lineRule="auto"/>
              <w:jc w:val="center"/>
              <w:rPr>
                <w:szCs w:val="28"/>
              </w:rPr>
            </w:pPr>
            <w:r>
              <w:rPr>
                <w:szCs w:val="28"/>
              </w:rPr>
              <w:t>22</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szCs w:val="28"/>
              </w:rPr>
            </w:pPr>
            <w:r w:rsidRPr="00850A2F">
              <w:rPr>
                <w:szCs w:val="28"/>
              </w:rPr>
              <w:t xml:space="preserve">1.3. </w:t>
            </w:r>
            <w:r w:rsidRPr="00850A2F">
              <w:rPr>
                <w:bCs/>
                <w:szCs w:val="28"/>
              </w:rPr>
              <w:t>Загальна характеристика фармакологічної дії препаратів, які обр</w:t>
            </w:r>
            <w:r w:rsidRPr="00850A2F">
              <w:rPr>
                <w:bCs/>
                <w:szCs w:val="28"/>
              </w:rPr>
              <w:t>а</w:t>
            </w:r>
            <w:r w:rsidRPr="00850A2F">
              <w:rPr>
                <w:bCs/>
                <w:szCs w:val="28"/>
              </w:rPr>
              <w:t>ні для лікування та медичної реабілітації хворих зі сполученою патологією органів дихання та печі</w:t>
            </w:r>
            <w:r w:rsidRPr="00850A2F">
              <w:rPr>
                <w:bCs/>
                <w:szCs w:val="28"/>
              </w:rPr>
              <w:t>н</w:t>
            </w:r>
            <w:r w:rsidRPr="00850A2F">
              <w:rPr>
                <w:bCs/>
                <w:szCs w:val="28"/>
              </w:rPr>
              <w:t>ки.............................</w:t>
            </w:r>
            <w:r>
              <w:rPr>
                <w:bCs/>
                <w:szCs w:val="28"/>
              </w:rPr>
              <w:t>.........................</w:t>
            </w:r>
            <w:r w:rsidRPr="00850A2F">
              <w:rPr>
                <w:bCs/>
                <w:szCs w:val="28"/>
              </w:rPr>
              <w:t>.</w:t>
            </w:r>
          </w:p>
        </w:tc>
        <w:tc>
          <w:tcPr>
            <w:tcW w:w="822" w:type="dxa"/>
            <w:vAlign w:val="bottom"/>
          </w:tcPr>
          <w:p w:rsidR="005F1102" w:rsidRPr="00850A2F" w:rsidRDefault="005F1102" w:rsidP="00AA0425">
            <w:pPr>
              <w:pStyle w:val="24"/>
              <w:spacing w:line="350" w:lineRule="auto"/>
              <w:jc w:val="center"/>
              <w:rPr>
                <w:szCs w:val="28"/>
              </w:rPr>
            </w:pPr>
            <w:r>
              <w:rPr>
                <w:szCs w:val="28"/>
              </w:rPr>
              <w:t>30</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szCs w:val="28"/>
              </w:rPr>
            </w:pPr>
            <w:r w:rsidRPr="00850A2F">
              <w:rPr>
                <w:b/>
                <w:szCs w:val="28"/>
              </w:rPr>
              <w:t>РОЗДІЛ 2. МАТЕРІАЛИ ТА МЕТОДИ ДОСЛІДЖЕННЯ</w:t>
            </w:r>
            <w:r>
              <w:rPr>
                <w:szCs w:val="28"/>
              </w:rPr>
              <w:t>..................</w:t>
            </w:r>
          </w:p>
        </w:tc>
        <w:tc>
          <w:tcPr>
            <w:tcW w:w="822" w:type="dxa"/>
          </w:tcPr>
          <w:p w:rsidR="005F1102" w:rsidRPr="00850A2F" w:rsidRDefault="005F1102" w:rsidP="00AA0425">
            <w:pPr>
              <w:pStyle w:val="24"/>
              <w:spacing w:line="350" w:lineRule="auto"/>
              <w:jc w:val="center"/>
              <w:rPr>
                <w:szCs w:val="28"/>
              </w:rPr>
            </w:pPr>
            <w:r>
              <w:rPr>
                <w:szCs w:val="28"/>
              </w:rPr>
              <w:t>40</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szCs w:val="28"/>
              </w:rPr>
            </w:pPr>
            <w:r w:rsidRPr="00850A2F">
              <w:rPr>
                <w:bCs/>
                <w:szCs w:val="28"/>
              </w:rPr>
              <w:t>2.1. Загальна характеристика обстежених хворих</w:t>
            </w:r>
            <w:r>
              <w:rPr>
                <w:szCs w:val="28"/>
              </w:rPr>
              <w:t>.....................................</w:t>
            </w:r>
          </w:p>
        </w:tc>
        <w:tc>
          <w:tcPr>
            <w:tcW w:w="822" w:type="dxa"/>
          </w:tcPr>
          <w:p w:rsidR="005F1102" w:rsidRPr="00850A2F" w:rsidRDefault="005F1102" w:rsidP="00AA0425">
            <w:pPr>
              <w:pStyle w:val="24"/>
              <w:spacing w:line="350" w:lineRule="auto"/>
              <w:jc w:val="center"/>
              <w:rPr>
                <w:szCs w:val="28"/>
              </w:rPr>
            </w:pPr>
            <w:r>
              <w:rPr>
                <w:szCs w:val="28"/>
              </w:rPr>
              <w:t>40</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b/>
                <w:szCs w:val="28"/>
              </w:rPr>
            </w:pPr>
            <w:r w:rsidRPr="00850A2F">
              <w:rPr>
                <w:bCs/>
                <w:szCs w:val="28"/>
              </w:rPr>
              <w:t>2.2. Методи дослідження, які використовувалися</w:t>
            </w:r>
            <w:r w:rsidRPr="00850A2F">
              <w:rPr>
                <w:szCs w:val="28"/>
              </w:rPr>
              <w:t xml:space="preserve"> </w:t>
            </w:r>
            <w:r>
              <w:rPr>
                <w:szCs w:val="28"/>
              </w:rPr>
              <w:t>.....................................</w:t>
            </w:r>
          </w:p>
        </w:tc>
        <w:tc>
          <w:tcPr>
            <w:tcW w:w="822" w:type="dxa"/>
          </w:tcPr>
          <w:p w:rsidR="005F1102" w:rsidRPr="00850A2F" w:rsidRDefault="005F1102" w:rsidP="00AA0425">
            <w:pPr>
              <w:pStyle w:val="24"/>
              <w:spacing w:line="350" w:lineRule="auto"/>
              <w:jc w:val="center"/>
              <w:rPr>
                <w:szCs w:val="28"/>
              </w:rPr>
            </w:pPr>
            <w:r>
              <w:rPr>
                <w:szCs w:val="28"/>
              </w:rPr>
              <w:t>44</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b/>
                <w:szCs w:val="28"/>
              </w:rPr>
            </w:pPr>
            <w:r w:rsidRPr="00850A2F">
              <w:rPr>
                <w:b/>
                <w:szCs w:val="28"/>
              </w:rPr>
              <w:t>РОЗДІЛ 3. КЛІНІКО–ІНСТРУМЕНТАЛЬНА ХАРАКТЕРИСТ</w:t>
            </w:r>
            <w:r w:rsidRPr="00850A2F">
              <w:rPr>
                <w:b/>
                <w:szCs w:val="28"/>
              </w:rPr>
              <w:t>И</w:t>
            </w:r>
            <w:r w:rsidRPr="00850A2F">
              <w:rPr>
                <w:b/>
                <w:szCs w:val="28"/>
              </w:rPr>
              <w:t>КА ХОЗЛ У СПОЛУЧЕННІ З НАСГ НА ТЛІ ТЛ</w:t>
            </w:r>
            <w:r w:rsidRPr="00850A2F">
              <w:rPr>
                <w:bCs/>
                <w:szCs w:val="28"/>
              </w:rPr>
              <w:t>......</w:t>
            </w:r>
            <w:r>
              <w:rPr>
                <w:bCs/>
                <w:szCs w:val="28"/>
              </w:rPr>
              <w:t>...........................</w:t>
            </w:r>
          </w:p>
        </w:tc>
        <w:tc>
          <w:tcPr>
            <w:tcW w:w="822" w:type="dxa"/>
            <w:vAlign w:val="bottom"/>
          </w:tcPr>
          <w:p w:rsidR="005F1102" w:rsidRPr="00850A2F" w:rsidRDefault="005F1102" w:rsidP="00AA0425">
            <w:pPr>
              <w:pStyle w:val="24"/>
              <w:spacing w:line="350" w:lineRule="auto"/>
              <w:jc w:val="center"/>
              <w:rPr>
                <w:szCs w:val="28"/>
              </w:rPr>
            </w:pPr>
            <w:r>
              <w:rPr>
                <w:szCs w:val="28"/>
              </w:rPr>
              <w:t>52</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tabs>
                <w:tab w:val="left" w:pos="546"/>
              </w:tabs>
              <w:spacing w:line="350" w:lineRule="auto"/>
              <w:rPr>
                <w:szCs w:val="28"/>
              </w:rPr>
            </w:pPr>
            <w:r w:rsidRPr="00850A2F">
              <w:rPr>
                <w:szCs w:val="28"/>
              </w:rPr>
              <w:t xml:space="preserve">3.1. </w:t>
            </w:r>
            <w:r w:rsidRPr="00850A2F">
              <w:rPr>
                <w:spacing w:val="-5"/>
                <w:szCs w:val="28"/>
              </w:rPr>
              <w:t>Клінічні прояви ХОЗЛ у сполученні з НАСГ на тлі ТЛ...........................</w:t>
            </w:r>
          </w:p>
        </w:tc>
        <w:tc>
          <w:tcPr>
            <w:tcW w:w="822" w:type="dxa"/>
            <w:vAlign w:val="bottom"/>
          </w:tcPr>
          <w:p w:rsidR="005F1102" w:rsidRPr="00850A2F" w:rsidRDefault="005F1102" w:rsidP="00AA0425">
            <w:pPr>
              <w:pStyle w:val="24"/>
              <w:spacing w:line="350" w:lineRule="auto"/>
              <w:jc w:val="center"/>
              <w:rPr>
                <w:szCs w:val="28"/>
              </w:rPr>
            </w:pPr>
            <w:r>
              <w:rPr>
                <w:szCs w:val="28"/>
              </w:rPr>
              <w:t>52</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szCs w:val="28"/>
              </w:rPr>
            </w:pPr>
            <w:r w:rsidRPr="00850A2F">
              <w:rPr>
                <w:szCs w:val="28"/>
              </w:rPr>
              <w:t xml:space="preserve">3.2. </w:t>
            </w:r>
            <w:r w:rsidRPr="00850A2F">
              <w:rPr>
                <w:bCs/>
                <w:szCs w:val="28"/>
              </w:rPr>
              <w:t>Оцінка ефективності застосування комбінації ФА, альфа-лі</w:t>
            </w:r>
            <w:r w:rsidRPr="00850A2F">
              <w:rPr>
                <w:bCs/>
                <w:szCs w:val="28"/>
              </w:rPr>
              <w:softHyphen/>
              <w:t>по</w:t>
            </w:r>
            <w:r w:rsidRPr="00850A2F">
              <w:rPr>
                <w:bCs/>
                <w:szCs w:val="28"/>
              </w:rPr>
              <w:softHyphen/>
              <w:t xml:space="preserve">ну та ЕЕП в лікуванні хворих на </w:t>
            </w:r>
            <w:r w:rsidRPr="00850A2F">
              <w:rPr>
                <w:bCs/>
                <w:caps/>
                <w:szCs w:val="28"/>
              </w:rPr>
              <w:t xml:space="preserve">ХОЗЛ </w:t>
            </w:r>
            <w:r w:rsidRPr="00850A2F">
              <w:rPr>
                <w:szCs w:val="28"/>
              </w:rPr>
              <w:t>у</w:t>
            </w:r>
            <w:r w:rsidRPr="00850A2F">
              <w:rPr>
                <w:bCs/>
                <w:szCs w:val="28"/>
              </w:rPr>
              <w:t xml:space="preserve"> спол</w:t>
            </w:r>
            <w:r w:rsidRPr="00850A2F">
              <w:rPr>
                <w:bCs/>
                <w:szCs w:val="28"/>
              </w:rPr>
              <w:t>у</w:t>
            </w:r>
            <w:r w:rsidRPr="00850A2F">
              <w:rPr>
                <w:bCs/>
                <w:szCs w:val="28"/>
              </w:rPr>
              <w:t>ченні</w:t>
            </w:r>
            <w:r w:rsidRPr="00850A2F">
              <w:rPr>
                <w:bCs/>
                <w:caps/>
                <w:szCs w:val="28"/>
              </w:rPr>
              <w:t xml:space="preserve"> </w:t>
            </w:r>
            <w:r w:rsidRPr="00850A2F">
              <w:rPr>
                <w:bCs/>
                <w:szCs w:val="28"/>
              </w:rPr>
              <w:t>з</w:t>
            </w:r>
            <w:r w:rsidRPr="00850A2F">
              <w:rPr>
                <w:bCs/>
                <w:caps/>
                <w:szCs w:val="28"/>
              </w:rPr>
              <w:t xml:space="preserve"> НАСГ </w:t>
            </w:r>
            <w:r w:rsidRPr="00850A2F">
              <w:rPr>
                <w:bCs/>
                <w:szCs w:val="28"/>
              </w:rPr>
              <w:t>на тлі</w:t>
            </w:r>
            <w:r w:rsidRPr="00850A2F">
              <w:rPr>
                <w:bCs/>
                <w:caps/>
                <w:szCs w:val="28"/>
              </w:rPr>
              <w:t xml:space="preserve"> ТЛ.........</w:t>
            </w:r>
          </w:p>
        </w:tc>
        <w:tc>
          <w:tcPr>
            <w:tcW w:w="822" w:type="dxa"/>
            <w:vAlign w:val="bottom"/>
          </w:tcPr>
          <w:p w:rsidR="005F1102" w:rsidRPr="00850A2F" w:rsidRDefault="005F1102" w:rsidP="00AA0425">
            <w:pPr>
              <w:pStyle w:val="24"/>
              <w:spacing w:line="350" w:lineRule="auto"/>
              <w:jc w:val="center"/>
              <w:rPr>
                <w:szCs w:val="28"/>
              </w:rPr>
            </w:pPr>
            <w:r>
              <w:rPr>
                <w:szCs w:val="28"/>
              </w:rPr>
              <w:t>62</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b/>
                <w:szCs w:val="28"/>
              </w:rPr>
            </w:pPr>
            <w:r w:rsidRPr="00850A2F">
              <w:rPr>
                <w:b/>
                <w:szCs w:val="28"/>
              </w:rPr>
              <w:t xml:space="preserve">РОЗДІЛ 4. ІМУНОЛОГІЧНІ ПОКАЗНИКИ </w:t>
            </w:r>
            <w:r w:rsidRPr="00850A2F">
              <w:rPr>
                <w:b/>
                <w:bCs/>
                <w:szCs w:val="28"/>
              </w:rPr>
              <w:t>У ХВОРИХ ЗІ СПОЛУЧЕНОЮ ПАТОЛОГІЄЮ ОРГАНІВ ДИХАННЯ ТА П</w:t>
            </w:r>
            <w:r w:rsidRPr="00850A2F">
              <w:rPr>
                <w:b/>
                <w:bCs/>
                <w:szCs w:val="28"/>
              </w:rPr>
              <w:t>Е</w:t>
            </w:r>
            <w:r w:rsidRPr="00850A2F">
              <w:rPr>
                <w:b/>
                <w:bCs/>
                <w:szCs w:val="28"/>
              </w:rPr>
              <w:t>ЧІ</w:t>
            </w:r>
            <w:r w:rsidRPr="00850A2F">
              <w:rPr>
                <w:b/>
                <w:bCs/>
                <w:szCs w:val="28"/>
              </w:rPr>
              <w:t>Н</w:t>
            </w:r>
            <w:r w:rsidRPr="00850A2F">
              <w:rPr>
                <w:b/>
                <w:bCs/>
                <w:szCs w:val="28"/>
              </w:rPr>
              <w:t>КИ</w:t>
            </w:r>
            <w:r w:rsidRPr="001773FD">
              <w:rPr>
                <w:szCs w:val="28"/>
              </w:rPr>
              <w:t>......................................................................................................</w:t>
            </w:r>
          </w:p>
        </w:tc>
        <w:tc>
          <w:tcPr>
            <w:tcW w:w="822" w:type="dxa"/>
            <w:vAlign w:val="bottom"/>
          </w:tcPr>
          <w:p w:rsidR="005F1102" w:rsidRPr="00850A2F" w:rsidRDefault="005F1102" w:rsidP="00AA0425">
            <w:pPr>
              <w:pStyle w:val="24"/>
              <w:spacing w:line="350" w:lineRule="auto"/>
              <w:jc w:val="center"/>
              <w:rPr>
                <w:szCs w:val="28"/>
              </w:rPr>
            </w:pPr>
            <w:r>
              <w:rPr>
                <w:szCs w:val="28"/>
              </w:rPr>
              <w:t>72</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szCs w:val="28"/>
              </w:rPr>
            </w:pPr>
            <w:r w:rsidRPr="00850A2F">
              <w:rPr>
                <w:szCs w:val="28"/>
              </w:rPr>
              <w:t>4.1. Показники клітинної ланки імунітету у хворих на ХОЗЛ у сполученні з НАСГ на тлі ТЛ в динаміці лікува</w:t>
            </w:r>
            <w:r w:rsidRPr="00850A2F">
              <w:rPr>
                <w:szCs w:val="28"/>
              </w:rPr>
              <w:t>н</w:t>
            </w:r>
            <w:r w:rsidRPr="00850A2F">
              <w:rPr>
                <w:szCs w:val="28"/>
              </w:rPr>
              <w:t>ня.................................</w:t>
            </w:r>
            <w:r>
              <w:rPr>
                <w:szCs w:val="28"/>
              </w:rPr>
              <w:t>.</w:t>
            </w:r>
          </w:p>
        </w:tc>
        <w:tc>
          <w:tcPr>
            <w:tcW w:w="822" w:type="dxa"/>
            <w:vAlign w:val="bottom"/>
          </w:tcPr>
          <w:p w:rsidR="005F1102" w:rsidRPr="00850A2F" w:rsidRDefault="005F1102" w:rsidP="00AA0425">
            <w:pPr>
              <w:pStyle w:val="24"/>
              <w:spacing w:line="350" w:lineRule="auto"/>
              <w:jc w:val="center"/>
              <w:rPr>
                <w:szCs w:val="28"/>
              </w:rPr>
            </w:pPr>
            <w:r>
              <w:rPr>
                <w:szCs w:val="28"/>
              </w:rPr>
              <w:t>72</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szCs w:val="28"/>
              </w:rPr>
            </w:pPr>
            <w:r w:rsidRPr="00850A2F">
              <w:rPr>
                <w:szCs w:val="28"/>
              </w:rPr>
              <w:t xml:space="preserve">4.2. </w:t>
            </w:r>
            <w:r w:rsidRPr="00850A2F">
              <w:rPr>
                <w:bCs/>
                <w:szCs w:val="28"/>
              </w:rPr>
              <w:t>Показники МФС у хворих на ХОЗЛ у сполученні з НАСГ на тлі ТЛ під час лікування.....................................................................................</w:t>
            </w:r>
          </w:p>
        </w:tc>
        <w:tc>
          <w:tcPr>
            <w:tcW w:w="822" w:type="dxa"/>
            <w:vAlign w:val="bottom"/>
          </w:tcPr>
          <w:p w:rsidR="005F1102" w:rsidRPr="00850A2F" w:rsidRDefault="005F1102" w:rsidP="00AA0425">
            <w:pPr>
              <w:pStyle w:val="24"/>
              <w:spacing w:line="350" w:lineRule="auto"/>
              <w:jc w:val="center"/>
              <w:rPr>
                <w:szCs w:val="28"/>
              </w:rPr>
            </w:pPr>
            <w:r>
              <w:rPr>
                <w:szCs w:val="28"/>
              </w:rPr>
              <w:t>77</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spacing w:line="350" w:lineRule="auto"/>
              <w:rPr>
                <w:color w:val="000000"/>
                <w:szCs w:val="28"/>
              </w:rPr>
            </w:pPr>
            <w:r w:rsidRPr="00850A2F">
              <w:rPr>
                <w:color w:val="000000"/>
                <w:szCs w:val="28"/>
              </w:rPr>
              <w:t xml:space="preserve">4.3. </w:t>
            </w:r>
            <w:r w:rsidRPr="00850A2F">
              <w:rPr>
                <w:rStyle w:val="FontStyle60"/>
                <w:b w:val="0"/>
                <w:bCs w:val="0"/>
                <w:szCs w:val="28"/>
                <w:lang w:eastAsia="uk-UA"/>
              </w:rPr>
              <w:t>Цитокіновий профіль крові хворих із сполученою патологією органів дихання та печінки в динаміці лікува</w:t>
            </w:r>
            <w:r w:rsidRPr="00850A2F">
              <w:rPr>
                <w:rStyle w:val="FontStyle60"/>
                <w:b w:val="0"/>
                <w:bCs w:val="0"/>
                <w:szCs w:val="28"/>
                <w:lang w:eastAsia="uk-UA"/>
              </w:rPr>
              <w:t>н</w:t>
            </w:r>
            <w:r w:rsidRPr="00850A2F">
              <w:rPr>
                <w:rStyle w:val="FontStyle60"/>
                <w:b w:val="0"/>
                <w:bCs w:val="0"/>
                <w:szCs w:val="28"/>
                <w:lang w:eastAsia="uk-UA"/>
              </w:rPr>
              <w:t>ня....................................</w:t>
            </w:r>
          </w:p>
        </w:tc>
        <w:tc>
          <w:tcPr>
            <w:tcW w:w="822" w:type="dxa"/>
            <w:vAlign w:val="bottom"/>
          </w:tcPr>
          <w:p w:rsidR="005F1102" w:rsidRPr="00850A2F" w:rsidRDefault="005F1102" w:rsidP="00AA0425">
            <w:pPr>
              <w:pStyle w:val="24"/>
              <w:spacing w:line="350" w:lineRule="auto"/>
              <w:jc w:val="center"/>
              <w:rPr>
                <w:szCs w:val="28"/>
              </w:rPr>
            </w:pPr>
            <w:r>
              <w:rPr>
                <w:szCs w:val="28"/>
              </w:rPr>
              <w:t>80</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pageBreakBefore/>
              <w:rPr>
                <w:color w:val="000000"/>
                <w:szCs w:val="28"/>
              </w:rPr>
            </w:pPr>
            <w:r w:rsidRPr="00850A2F">
              <w:rPr>
                <w:color w:val="000000"/>
                <w:szCs w:val="28"/>
              </w:rPr>
              <w:lastRenderedPageBreak/>
              <w:t xml:space="preserve">4.4. </w:t>
            </w:r>
            <w:r w:rsidRPr="00850A2F">
              <w:rPr>
                <w:bCs/>
                <w:color w:val="000000"/>
                <w:szCs w:val="28"/>
              </w:rPr>
              <w:t xml:space="preserve">Концентрація </w:t>
            </w:r>
            <w:r w:rsidRPr="00850A2F">
              <w:rPr>
                <w:bCs/>
                <w:szCs w:val="28"/>
              </w:rPr>
              <w:t>ЦІК та їхній молекулярний склад у крові обс</w:t>
            </w:r>
            <w:r w:rsidRPr="00850A2F">
              <w:rPr>
                <w:bCs/>
                <w:szCs w:val="28"/>
              </w:rPr>
              <w:softHyphen/>
              <w:t>те</w:t>
            </w:r>
            <w:r w:rsidRPr="00850A2F">
              <w:rPr>
                <w:bCs/>
                <w:szCs w:val="28"/>
              </w:rPr>
              <w:softHyphen/>
              <w:t>же</w:t>
            </w:r>
            <w:r w:rsidRPr="00850A2F">
              <w:rPr>
                <w:bCs/>
                <w:szCs w:val="28"/>
              </w:rPr>
              <w:softHyphen/>
              <w:t>них хворих в динаміці лікува</w:t>
            </w:r>
            <w:r w:rsidRPr="00850A2F">
              <w:rPr>
                <w:bCs/>
                <w:szCs w:val="28"/>
              </w:rPr>
              <w:t>н</w:t>
            </w:r>
            <w:r w:rsidRPr="00850A2F">
              <w:rPr>
                <w:bCs/>
                <w:szCs w:val="28"/>
              </w:rPr>
              <w:t>ня................................................................</w:t>
            </w:r>
          </w:p>
        </w:tc>
        <w:tc>
          <w:tcPr>
            <w:tcW w:w="822" w:type="dxa"/>
            <w:vAlign w:val="bottom"/>
          </w:tcPr>
          <w:p w:rsidR="005F1102" w:rsidRPr="00850A2F" w:rsidRDefault="005F1102" w:rsidP="00AA0425">
            <w:pPr>
              <w:pStyle w:val="24"/>
              <w:jc w:val="center"/>
              <w:rPr>
                <w:szCs w:val="28"/>
              </w:rPr>
            </w:pPr>
            <w:r>
              <w:rPr>
                <w:szCs w:val="28"/>
              </w:rPr>
              <w:t>86</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color w:val="000000"/>
                <w:szCs w:val="28"/>
              </w:rPr>
            </w:pPr>
            <w:r w:rsidRPr="00850A2F">
              <w:rPr>
                <w:color w:val="000000"/>
                <w:szCs w:val="28"/>
              </w:rPr>
              <w:t xml:space="preserve">4.5. </w:t>
            </w:r>
            <w:r w:rsidRPr="00850A2F">
              <w:rPr>
                <w:szCs w:val="28"/>
              </w:rPr>
              <w:t>Показники бронхоальвеолярного секрету у хворих із сполуч</w:t>
            </w:r>
            <w:r w:rsidRPr="00850A2F">
              <w:rPr>
                <w:szCs w:val="28"/>
              </w:rPr>
              <w:t>е</w:t>
            </w:r>
            <w:r w:rsidRPr="00850A2F">
              <w:rPr>
                <w:szCs w:val="28"/>
              </w:rPr>
              <w:t>ною патологією органів дихання та печінки в динаміці лікування..................</w:t>
            </w:r>
          </w:p>
        </w:tc>
        <w:tc>
          <w:tcPr>
            <w:tcW w:w="822" w:type="dxa"/>
            <w:vAlign w:val="bottom"/>
          </w:tcPr>
          <w:p w:rsidR="005F1102" w:rsidRPr="00850A2F" w:rsidRDefault="005F1102" w:rsidP="00AA0425">
            <w:pPr>
              <w:pStyle w:val="24"/>
              <w:jc w:val="center"/>
              <w:rPr>
                <w:szCs w:val="28"/>
              </w:rPr>
            </w:pPr>
            <w:r>
              <w:rPr>
                <w:szCs w:val="28"/>
              </w:rPr>
              <w:t>91</w:t>
            </w:r>
          </w:p>
        </w:tc>
      </w:tr>
      <w:tr w:rsidR="005F1102" w:rsidRPr="00850A2F" w:rsidTr="00AA0425">
        <w:tblPrEx>
          <w:tblCellMar>
            <w:top w:w="0" w:type="dxa"/>
            <w:bottom w:w="0" w:type="dxa"/>
          </w:tblCellMar>
        </w:tblPrEx>
        <w:tc>
          <w:tcPr>
            <w:tcW w:w="8748" w:type="dxa"/>
          </w:tcPr>
          <w:p w:rsidR="005F1102" w:rsidRPr="00850A2F" w:rsidRDefault="005F1102" w:rsidP="00AA0425">
            <w:pPr>
              <w:spacing w:line="360" w:lineRule="auto"/>
              <w:jc w:val="both"/>
              <w:rPr>
                <w:b/>
                <w:bCs/>
                <w:sz w:val="28"/>
                <w:szCs w:val="28"/>
                <w:lang w:val="uk-UA"/>
              </w:rPr>
            </w:pPr>
            <w:r w:rsidRPr="00850A2F">
              <w:rPr>
                <w:b/>
                <w:color w:val="000000"/>
                <w:sz w:val="28"/>
                <w:szCs w:val="28"/>
              </w:rPr>
              <w:t xml:space="preserve">РОЗДІЛ 5. </w:t>
            </w:r>
            <w:r w:rsidRPr="00850A2F">
              <w:rPr>
                <w:b/>
                <w:sz w:val="28"/>
                <w:szCs w:val="28"/>
                <w:lang w:val="uk-UA"/>
              </w:rPr>
              <w:t xml:space="preserve">БІОХІМІЧНІ </w:t>
            </w:r>
            <w:r w:rsidRPr="00850A2F">
              <w:rPr>
                <w:b/>
                <w:noProof/>
                <w:sz w:val="28"/>
                <w:szCs w:val="28"/>
                <w:lang w:val="uk-UA"/>
              </w:rPr>
              <w:t>ПОКАЗНИКИ У ХВО</w:t>
            </w:r>
            <w:r w:rsidRPr="00850A2F">
              <w:rPr>
                <w:b/>
                <w:noProof/>
                <w:sz w:val="28"/>
                <w:szCs w:val="28"/>
                <w:lang w:val="uk-UA"/>
              </w:rPr>
              <w:softHyphen/>
              <w:t>РИХ НА ХОЗЛ У СПОЛУЧЕННІ З НАСГ НА ТЛІ ТЛ В ДИНАМІЦІ ЛІКУВАННЯ</w:t>
            </w:r>
            <w:r w:rsidRPr="00775D28">
              <w:rPr>
                <w:bCs/>
                <w:noProof/>
                <w:sz w:val="28"/>
                <w:szCs w:val="28"/>
                <w:lang w:val="uk-UA"/>
              </w:rPr>
              <w:t>...</w:t>
            </w:r>
          </w:p>
        </w:tc>
        <w:tc>
          <w:tcPr>
            <w:tcW w:w="822" w:type="dxa"/>
            <w:vAlign w:val="bottom"/>
          </w:tcPr>
          <w:p w:rsidR="005F1102" w:rsidRPr="00850A2F" w:rsidRDefault="005F1102" w:rsidP="00AA0425">
            <w:pPr>
              <w:pStyle w:val="24"/>
              <w:jc w:val="center"/>
              <w:rPr>
                <w:szCs w:val="28"/>
              </w:rPr>
            </w:pPr>
            <w:r>
              <w:rPr>
                <w:szCs w:val="28"/>
              </w:rPr>
              <w:t>102</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szCs w:val="28"/>
              </w:rPr>
            </w:pPr>
            <w:r w:rsidRPr="00850A2F">
              <w:rPr>
                <w:szCs w:val="28"/>
              </w:rPr>
              <w:t xml:space="preserve">5.1. </w:t>
            </w:r>
            <w:r w:rsidRPr="00850A2F">
              <w:rPr>
                <w:spacing w:val="-8"/>
                <w:szCs w:val="28"/>
              </w:rPr>
              <w:t>Функціональні проби печінки в обстежених хворих із сполуч</w:t>
            </w:r>
            <w:r w:rsidRPr="00850A2F">
              <w:rPr>
                <w:spacing w:val="-8"/>
                <w:szCs w:val="28"/>
              </w:rPr>
              <w:t>е</w:t>
            </w:r>
            <w:r w:rsidRPr="00850A2F">
              <w:rPr>
                <w:spacing w:val="-8"/>
                <w:szCs w:val="28"/>
              </w:rPr>
              <w:t>ною хронічною патологією органів дихання та печінки в динаміці лікува</w:t>
            </w:r>
            <w:r w:rsidRPr="00850A2F">
              <w:rPr>
                <w:spacing w:val="-8"/>
                <w:szCs w:val="28"/>
              </w:rPr>
              <w:t>н</w:t>
            </w:r>
            <w:r w:rsidRPr="00850A2F">
              <w:rPr>
                <w:spacing w:val="-8"/>
                <w:szCs w:val="28"/>
              </w:rPr>
              <w:t>ня.......</w:t>
            </w:r>
          </w:p>
        </w:tc>
        <w:tc>
          <w:tcPr>
            <w:tcW w:w="822" w:type="dxa"/>
            <w:vAlign w:val="bottom"/>
          </w:tcPr>
          <w:p w:rsidR="005F1102" w:rsidRPr="00850A2F" w:rsidRDefault="005F1102" w:rsidP="00AA0425">
            <w:pPr>
              <w:pStyle w:val="24"/>
              <w:jc w:val="center"/>
              <w:rPr>
                <w:szCs w:val="28"/>
              </w:rPr>
            </w:pPr>
            <w:r>
              <w:rPr>
                <w:szCs w:val="28"/>
              </w:rPr>
              <w:t>102</w:t>
            </w:r>
          </w:p>
        </w:tc>
      </w:tr>
      <w:tr w:rsidR="005F1102" w:rsidRPr="00850A2F" w:rsidTr="00AA0425">
        <w:tblPrEx>
          <w:tblCellMar>
            <w:top w:w="0" w:type="dxa"/>
            <w:bottom w:w="0" w:type="dxa"/>
          </w:tblCellMar>
        </w:tblPrEx>
        <w:tc>
          <w:tcPr>
            <w:tcW w:w="8748" w:type="dxa"/>
          </w:tcPr>
          <w:p w:rsidR="005F1102" w:rsidRPr="00850A2F" w:rsidRDefault="005F1102" w:rsidP="00AA0425">
            <w:pPr>
              <w:pStyle w:val="af4"/>
              <w:spacing w:after="0" w:line="360" w:lineRule="auto"/>
              <w:rPr>
                <w:szCs w:val="28"/>
              </w:rPr>
            </w:pPr>
            <w:r w:rsidRPr="00850A2F">
              <w:rPr>
                <w:color w:val="000000"/>
                <w:szCs w:val="28"/>
              </w:rPr>
              <w:t xml:space="preserve">5.2. </w:t>
            </w:r>
            <w:r w:rsidRPr="00850A2F">
              <w:rPr>
                <w:szCs w:val="28"/>
              </w:rPr>
              <w:t>Характеристика синдрому “метаболічної інтоксикації” у хв</w:t>
            </w:r>
            <w:r w:rsidRPr="00850A2F">
              <w:rPr>
                <w:szCs w:val="28"/>
              </w:rPr>
              <w:t>о</w:t>
            </w:r>
            <w:r w:rsidRPr="00850A2F">
              <w:rPr>
                <w:szCs w:val="28"/>
              </w:rPr>
              <w:t>рих на ХОЗЛ у сполученні з НАСГ на тлі ТЛ.........................................................</w:t>
            </w:r>
          </w:p>
        </w:tc>
        <w:tc>
          <w:tcPr>
            <w:tcW w:w="822" w:type="dxa"/>
            <w:vAlign w:val="bottom"/>
          </w:tcPr>
          <w:p w:rsidR="005F1102" w:rsidRPr="00850A2F" w:rsidRDefault="005F1102" w:rsidP="00AA0425">
            <w:pPr>
              <w:pStyle w:val="24"/>
              <w:jc w:val="center"/>
              <w:rPr>
                <w:szCs w:val="28"/>
              </w:rPr>
            </w:pPr>
            <w:r>
              <w:rPr>
                <w:szCs w:val="28"/>
              </w:rPr>
              <w:t>104</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szCs w:val="28"/>
              </w:rPr>
            </w:pPr>
            <w:r w:rsidRPr="00850A2F">
              <w:rPr>
                <w:szCs w:val="28"/>
              </w:rPr>
              <w:t>5</w:t>
            </w:r>
            <w:r w:rsidRPr="00850A2F">
              <w:rPr>
                <w:color w:val="000000"/>
                <w:szCs w:val="28"/>
              </w:rPr>
              <w:t>.3.</w:t>
            </w:r>
            <w:r w:rsidRPr="00850A2F">
              <w:rPr>
                <w:szCs w:val="28"/>
              </w:rPr>
              <w:t xml:space="preserve"> Ліпідограма у хворих на ХОЗЛ у поєднанні з НАСГ на тлі ТЛ в динаміці лікува</w:t>
            </w:r>
            <w:r w:rsidRPr="00850A2F">
              <w:rPr>
                <w:szCs w:val="28"/>
              </w:rPr>
              <w:t>н</w:t>
            </w:r>
            <w:r w:rsidRPr="00850A2F">
              <w:rPr>
                <w:szCs w:val="28"/>
              </w:rPr>
              <w:t>ня........................................................................................</w:t>
            </w:r>
          </w:p>
        </w:tc>
        <w:tc>
          <w:tcPr>
            <w:tcW w:w="822" w:type="dxa"/>
            <w:vAlign w:val="bottom"/>
          </w:tcPr>
          <w:p w:rsidR="005F1102" w:rsidRPr="00850A2F" w:rsidRDefault="005F1102" w:rsidP="00AA0425">
            <w:pPr>
              <w:pStyle w:val="24"/>
              <w:jc w:val="center"/>
              <w:rPr>
                <w:szCs w:val="28"/>
              </w:rPr>
            </w:pPr>
            <w:r>
              <w:rPr>
                <w:szCs w:val="28"/>
              </w:rPr>
              <w:t>108</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szCs w:val="28"/>
              </w:rPr>
            </w:pPr>
            <w:r w:rsidRPr="00850A2F">
              <w:rPr>
                <w:szCs w:val="28"/>
              </w:rPr>
              <w:t>5.4. Показники ПОЛ та системи АОЗ у хворих на ХОЗЛ у поє</w:t>
            </w:r>
            <w:r w:rsidRPr="00850A2F">
              <w:rPr>
                <w:szCs w:val="28"/>
              </w:rPr>
              <w:t>д</w:t>
            </w:r>
            <w:r w:rsidRPr="00850A2F">
              <w:rPr>
                <w:szCs w:val="28"/>
              </w:rPr>
              <w:t>нанні з НАСГ на тлі ТЛ в динаміці лікува</w:t>
            </w:r>
            <w:r w:rsidRPr="00850A2F">
              <w:rPr>
                <w:szCs w:val="28"/>
              </w:rPr>
              <w:t>н</w:t>
            </w:r>
            <w:r w:rsidRPr="00850A2F">
              <w:rPr>
                <w:szCs w:val="28"/>
              </w:rPr>
              <w:t>ня........................................................</w:t>
            </w:r>
          </w:p>
        </w:tc>
        <w:tc>
          <w:tcPr>
            <w:tcW w:w="822" w:type="dxa"/>
            <w:vAlign w:val="bottom"/>
          </w:tcPr>
          <w:p w:rsidR="005F1102" w:rsidRPr="00850A2F" w:rsidRDefault="005F1102" w:rsidP="00AA0425">
            <w:pPr>
              <w:pStyle w:val="24"/>
              <w:jc w:val="center"/>
              <w:rPr>
                <w:szCs w:val="28"/>
              </w:rPr>
            </w:pPr>
            <w:r>
              <w:rPr>
                <w:szCs w:val="28"/>
              </w:rPr>
              <w:t>114</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szCs w:val="28"/>
              </w:rPr>
            </w:pPr>
            <w:r w:rsidRPr="00850A2F">
              <w:rPr>
                <w:szCs w:val="28"/>
              </w:rPr>
              <w:t xml:space="preserve">5.5. </w:t>
            </w:r>
            <w:r w:rsidRPr="00850A2F">
              <w:rPr>
                <w:szCs w:val="28"/>
                <w:lang w:eastAsia="uk-UA"/>
              </w:rPr>
              <w:t>Стан енергетичного метаболізму у хворих на ХОЗЛ у спол</w:t>
            </w:r>
            <w:r w:rsidRPr="00850A2F">
              <w:rPr>
                <w:szCs w:val="28"/>
                <w:lang w:eastAsia="uk-UA"/>
              </w:rPr>
              <w:t>у</w:t>
            </w:r>
            <w:r w:rsidRPr="00850A2F">
              <w:rPr>
                <w:szCs w:val="28"/>
                <w:lang w:eastAsia="uk-UA"/>
              </w:rPr>
              <w:t>ченні з НАСГ на тлі ТЛ в динаміці лікування</w:t>
            </w:r>
            <w:r w:rsidRPr="00850A2F">
              <w:rPr>
                <w:szCs w:val="28"/>
              </w:rPr>
              <w:t>........................................................</w:t>
            </w:r>
            <w:r w:rsidRPr="00850A2F">
              <w:rPr>
                <w:szCs w:val="28"/>
                <w:lang w:eastAsia="uk-UA"/>
              </w:rPr>
              <w:t>.</w:t>
            </w:r>
          </w:p>
        </w:tc>
        <w:tc>
          <w:tcPr>
            <w:tcW w:w="822" w:type="dxa"/>
            <w:vAlign w:val="bottom"/>
          </w:tcPr>
          <w:p w:rsidR="005F1102" w:rsidRPr="00850A2F" w:rsidRDefault="005F1102" w:rsidP="00AA0425">
            <w:pPr>
              <w:pStyle w:val="24"/>
              <w:jc w:val="center"/>
              <w:rPr>
                <w:szCs w:val="28"/>
              </w:rPr>
            </w:pPr>
            <w:r>
              <w:rPr>
                <w:szCs w:val="28"/>
              </w:rPr>
              <w:t>120</w:t>
            </w:r>
          </w:p>
        </w:tc>
      </w:tr>
      <w:tr w:rsidR="005F1102" w:rsidRPr="00850A2F" w:rsidTr="00AA0425">
        <w:tblPrEx>
          <w:tblCellMar>
            <w:top w:w="0" w:type="dxa"/>
            <w:bottom w:w="0" w:type="dxa"/>
          </w:tblCellMar>
        </w:tblPrEx>
        <w:tc>
          <w:tcPr>
            <w:tcW w:w="8748" w:type="dxa"/>
          </w:tcPr>
          <w:p w:rsidR="005F1102" w:rsidRPr="00775D28" w:rsidRDefault="005F1102" w:rsidP="00AA0425">
            <w:pPr>
              <w:shd w:val="clear" w:color="auto" w:fill="FFFFFF"/>
              <w:spacing w:line="360" w:lineRule="auto"/>
              <w:jc w:val="both"/>
              <w:rPr>
                <w:b/>
                <w:color w:val="000000"/>
                <w:sz w:val="28"/>
                <w:szCs w:val="28"/>
                <w:lang w:val="uk-UA"/>
              </w:rPr>
            </w:pPr>
            <w:r w:rsidRPr="00850A2F">
              <w:rPr>
                <w:b/>
                <w:sz w:val="28"/>
                <w:szCs w:val="28"/>
              </w:rPr>
              <w:t xml:space="preserve">РОЗДІЛ 6. ЕФЕКТИВНІСТЬ МЕДИЧНОЇ РЕАБІЛІТАЦІЇ З ВКЛЮЧЕННЯМ ЕЕП ТА АЛЬФА-ЛІПОНУ У ХВОРИХ НА ХОЗЛ </w:t>
            </w:r>
            <w:r>
              <w:rPr>
                <w:b/>
                <w:sz w:val="28"/>
                <w:szCs w:val="28"/>
                <w:lang w:val="uk-UA"/>
              </w:rPr>
              <w:t>У</w:t>
            </w:r>
            <w:r w:rsidRPr="00850A2F">
              <w:rPr>
                <w:b/>
                <w:sz w:val="28"/>
                <w:szCs w:val="28"/>
              </w:rPr>
              <w:t xml:space="preserve"> СПОЛУЧЕННІ З НАСГ НА ТЛІ ТЛ</w:t>
            </w:r>
            <w:r w:rsidRPr="00775D28">
              <w:rPr>
                <w:bCs/>
                <w:sz w:val="28"/>
                <w:szCs w:val="28"/>
                <w:lang w:val="uk-UA"/>
              </w:rPr>
              <w:t>........................................</w:t>
            </w:r>
          </w:p>
        </w:tc>
        <w:tc>
          <w:tcPr>
            <w:tcW w:w="822" w:type="dxa"/>
            <w:vAlign w:val="bottom"/>
          </w:tcPr>
          <w:p w:rsidR="005F1102" w:rsidRPr="00850A2F" w:rsidRDefault="005F1102" w:rsidP="00AA0425">
            <w:pPr>
              <w:pStyle w:val="24"/>
              <w:jc w:val="center"/>
              <w:rPr>
                <w:szCs w:val="28"/>
              </w:rPr>
            </w:pPr>
            <w:r>
              <w:rPr>
                <w:szCs w:val="28"/>
              </w:rPr>
              <w:t>132</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bCs/>
                <w:szCs w:val="28"/>
              </w:rPr>
            </w:pPr>
            <w:r w:rsidRPr="00850A2F">
              <w:rPr>
                <w:bCs/>
                <w:szCs w:val="28"/>
              </w:rPr>
              <w:t xml:space="preserve">6.1. Медична реабілітація хворих з ХОЗЛ </w:t>
            </w:r>
            <w:r>
              <w:rPr>
                <w:bCs/>
                <w:szCs w:val="28"/>
              </w:rPr>
              <w:t>у</w:t>
            </w:r>
            <w:r w:rsidRPr="00850A2F">
              <w:rPr>
                <w:bCs/>
                <w:szCs w:val="28"/>
              </w:rPr>
              <w:t xml:space="preserve"> сполученні з НАСГ на тлі ТЛ, доцільність застосування та клініко-інструментальна ефекти</w:t>
            </w:r>
            <w:r w:rsidRPr="00850A2F">
              <w:rPr>
                <w:bCs/>
                <w:szCs w:val="28"/>
              </w:rPr>
              <w:t>в</w:t>
            </w:r>
            <w:r w:rsidRPr="00850A2F">
              <w:rPr>
                <w:bCs/>
                <w:szCs w:val="28"/>
              </w:rPr>
              <w:t>ність комбінації ЕЕП та альфа-ліпону..................................................................</w:t>
            </w:r>
          </w:p>
        </w:tc>
        <w:tc>
          <w:tcPr>
            <w:tcW w:w="822" w:type="dxa"/>
            <w:vAlign w:val="bottom"/>
          </w:tcPr>
          <w:p w:rsidR="005F1102" w:rsidRPr="00850A2F" w:rsidRDefault="005F1102" w:rsidP="00AA0425">
            <w:pPr>
              <w:pStyle w:val="24"/>
              <w:jc w:val="center"/>
              <w:rPr>
                <w:szCs w:val="28"/>
              </w:rPr>
            </w:pPr>
            <w:r>
              <w:rPr>
                <w:szCs w:val="28"/>
              </w:rPr>
              <w:t>132</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bCs/>
                <w:szCs w:val="28"/>
              </w:rPr>
            </w:pPr>
            <w:r w:rsidRPr="00850A2F">
              <w:rPr>
                <w:bCs/>
                <w:szCs w:val="28"/>
              </w:rPr>
              <w:t xml:space="preserve">6.2. </w:t>
            </w:r>
            <w:r w:rsidRPr="00850A2F">
              <w:rPr>
                <w:bCs/>
                <w:spacing w:val="-8"/>
                <w:szCs w:val="28"/>
              </w:rPr>
              <w:t xml:space="preserve">Вплив ЕЕП та альфа-ліпону на біохімічні показники у хворих на ХОЗЛ </w:t>
            </w:r>
            <w:r>
              <w:rPr>
                <w:bCs/>
                <w:spacing w:val="-8"/>
                <w:szCs w:val="28"/>
              </w:rPr>
              <w:t>у</w:t>
            </w:r>
            <w:r w:rsidRPr="00850A2F">
              <w:rPr>
                <w:bCs/>
                <w:spacing w:val="-8"/>
                <w:szCs w:val="28"/>
              </w:rPr>
              <w:t xml:space="preserve"> сполученні з НАСГ на тлі ТЛ в комплексі реабілітаційних зах</w:t>
            </w:r>
            <w:r w:rsidRPr="00850A2F">
              <w:rPr>
                <w:bCs/>
                <w:spacing w:val="-8"/>
                <w:szCs w:val="28"/>
              </w:rPr>
              <w:t>о</w:t>
            </w:r>
            <w:r w:rsidRPr="00850A2F">
              <w:rPr>
                <w:bCs/>
                <w:spacing w:val="-8"/>
                <w:szCs w:val="28"/>
              </w:rPr>
              <w:t>дів...............</w:t>
            </w:r>
          </w:p>
        </w:tc>
        <w:tc>
          <w:tcPr>
            <w:tcW w:w="822" w:type="dxa"/>
            <w:vAlign w:val="bottom"/>
          </w:tcPr>
          <w:p w:rsidR="005F1102" w:rsidRPr="00850A2F" w:rsidRDefault="005F1102" w:rsidP="00AA0425">
            <w:pPr>
              <w:pStyle w:val="24"/>
              <w:jc w:val="center"/>
              <w:rPr>
                <w:szCs w:val="28"/>
              </w:rPr>
            </w:pPr>
            <w:r>
              <w:rPr>
                <w:szCs w:val="28"/>
              </w:rPr>
              <w:t>138</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bCs/>
                <w:szCs w:val="28"/>
              </w:rPr>
            </w:pPr>
            <w:r w:rsidRPr="00850A2F">
              <w:rPr>
                <w:bCs/>
                <w:spacing w:val="-8"/>
                <w:szCs w:val="28"/>
              </w:rPr>
              <w:lastRenderedPageBreak/>
              <w:t xml:space="preserve">6.3. Вплив медичної реабілітації із застосуванням ЕЕП та альфа-ліпону на імунологічні показники у хворих на ХОЗЛ </w:t>
            </w:r>
            <w:r>
              <w:rPr>
                <w:bCs/>
                <w:spacing w:val="-8"/>
                <w:szCs w:val="28"/>
              </w:rPr>
              <w:t>у</w:t>
            </w:r>
            <w:r w:rsidRPr="00850A2F">
              <w:rPr>
                <w:bCs/>
                <w:spacing w:val="-8"/>
                <w:szCs w:val="28"/>
              </w:rPr>
              <w:t xml:space="preserve"> сполученні з НАСГ на тлі ТЛ.</w:t>
            </w:r>
          </w:p>
        </w:tc>
        <w:tc>
          <w:tcPr>
            <w:tcW w:w="822" w:type="dxa"/>
            <w:vAlign w:val="bottom"/>
          </w:tcPr>
          <w:p w:rsidR="005F1102" w:rsidRPr="00850A2F" w:rsidRDefault="005F1102" w:rsidP="00AA0425">
            <w:pPr>
              <w:pStyle w:val="24"/>
              <w:jc w:val="center"/>
              <w:rPr>
                <w:szCs w:val="28"/>
              </w:rPr>
            </w:pPr>
            <w:r>
              <w:rPr>
                <w:szCs w:val="28"/>
              </w:rPr>
              <w:t>148</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szCs w:val="28"/>
              </w:rPr>
            </w:pPr>
            <w:r w:rsidRPr="00850A2F">
              <w:rPr>
                <w:b/>
                <w:szCs w:val="28"/>
              </w:rPr>
              <w:t>АНАЛІЗ І УЗАГАЛЬНЕННЯ РЕЗУЛЬТАТІВ ДОСЛІДЖЕ</w:t>
            </w:r>
            <w:r w:rsidRPr="00850A2F">
              <w:rPr>
                <w:b/>
                <w:szCs w:val="28"/>
              </w:rPr>
              <w:t>Н</w:t>
            </w:r>
            <w:r w:rsidRPr="00850A2F">
              <w:rPr>
                <w:b/>
                <w:szCs w:val="28"/>
              </w:rPr>
              <w:t>НЯ</w:t>
            </w:r>
            <w:r w:rsidRPr="00850A2F">
              <w:rPr>
                <w:szCs w:val="28"/>
              </w:rPr>
              <w:t>…..</w:t>
            </w:r>
          </w:p>
        </w:tc>
        <w:tc>
          <w:tcPr>
            <w:tcW w:w="822" w:type="dxa"/>
          </w:tcPr>
          <w:p w:rsidR="005F1102" w:rsidRPr="00850A2F" w:rsidRDefault="005F1102" w:rsidP="00AA0425">
            <w:pPr>
              <w:pStyle w:val="24"/>
              <w:jc w:val="center"/>
              <w:rPr>
                <w:szCs w:val="28"/>
              </w:rPr>
            </w:pPr>
            <w:r>
              <w:rPr>
                <w:szCs w:val="28"/>
              </w:rPr>
              <w:t>159</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szCs w:val="28"/>
              </w:rPr>
            </w:pPr>
            <w:r w:rsidRPr="00850A2F">
              <w:rPr>
                <w:b/>
                <w:szCs w:val="28"/>
              </w:rPr>
              <w:t>ВИСНОВКИ</w:t>
            </w:r>
            <w:r w:rsidRPr="00850A2F">
              <w:rPr>
                <w:szCs w:val="28"/>
              </w:rPr>
              <w:t>………………………………………………………………..</w:t>
            </w:r>
          </w:p>
        </w:tc>
        <w:tc>
          <w:tcPr>
            <w:tcW w:w="822" w:type="dxa"/>
          </w:tcPr>
          <w:p w:rsidR="005F1102" w:rsidRPr="00850A2F" w:rsidRDefault="005F1102" w:rsidP="00AA0425">
            <w:pPr>
              <w:pStyle w:val="24"/>
              <w:jc w:val="center"/>
              <w:rPr>
                <w:szCs w:val="28"/>
              </w:rPr>
            </w:pPr>
            <w:r>
              <w:rPr>
                <w:szCs w:val="28"/>
              </w:rPr>
              <w:t>174</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szCs w:val="28"/>
              </w:rPr>
            </w:pPr>
            <w:r w:rsidRPr="00850A2F">
              <w:rPr>
                <w:b/>
                <w:szCs w:val="28"/>
              </w:rPr>
              <w:t>ПРАКТИЧНІ РЕКОМЕНД</w:t>
            </w:r>
            <w:r w:rsidRPr="00850A2F">
              <w:rPr>
                <w:b/>
                <w:szCs w:val="28"/>
              </w:rPr>
              <w:t>А</w:t>
            </w:r>
            <w:r w:rsidRPr="00850A2F">
              <w:rPr>
                <w:b/>
                <w:szCs w:val="28"/>
              </w:rPr>
              <w:t>ЦІЇ</w:t>
            </w:r>
            <w:r w:rsidRPr="00850A2F">
              <w:rPr>
                <w:szCs w:val="28"/>
              </w:rPr>
              <w:t>………………………………...............</w:t>
            </w:r>
          </w:p>
        </w:tc>
        <w:tc>
          <w:tcPr>
            <w:tcW w:w="822" w:type="dxa"/>
          </w:tcPr>
          <w:p w:rsidR="005F1102" w:rsidRPr="00850A2F" w:rsidRDefault="005F1102" w:rsidP="00AA0425">
            <w:pPr>
              <w:pStyle w:val="24"/>
              <w:jc w:val="center"/>
              <w:rPr>
                <w:szCs w:val="28"/>
              </w:rPr>
            </w:pPr>
            <w:r>
              <w:rPr>
                <w:szCs w:val="28"/>
              </w:rPr>
              <w:t>177</w:t>
            </w:r>
          </w:p>
        </w:tc>
      </w:tr>
      <w:tr w:rsidR="005F1102" w:rsidRPr="00850A2F" w:rsidTr="00AA0425">
        <w:tblPrEx>
          <w:tblCellMar>
            <w:top w:w="0" w:type="dxa"/>
            <w:bottom w:w="0" w:type="dxa"/>
          </w:tblCellMar>
        </w:tblPrEx>
        <w:tc>
          <w:tcPr>
            <w:tcW w:w="8748" w:type="dxa"/>
          </w:tcPr>
          <w:p w:rsidR="005F1102" w:rsidRPr="00850A2F" w:rsidRDefault="005F1102" w:rsidP="00AA0425">
            <w:pPr>
              <w:pStyle w:val="24"/>
              <w:rPr>
                <w:szCs w:val="28"/>
              </w:rPr>
            </w:pPr>
            <w:r w:rsidRPr="00850A2F">
              <w:rPr>
                <w:b/>
                <w:szCs w:val="28"/>
              </w:rPr>
              <w:t>СПИСОК  ВИКОРИСТАНИХ  ДЖ</w:t>
            </w:r>
            <w:r w:rsidRPr="00850A2F">
              <w:rPr>
                <w:b/>
                <w:szCs w:val="28"/>
              </w:rPr>
              <w:t>Е</w:t>
            </w:r>
            <w:r w:rsidRPr="00850A2F">
              <w:rPr>
                <w:b/>
                <w:szCs w:val="28"/>
              </w:rPr>
              <w:t>РЕЛ</w:t>
            </w:r>
            <w:r w:rsidRPr="00850A2F">
              <w:rPr>
                <w:szCs w:val="28"/>
              </w:rPr>
              <w:t>……………………………...</w:t>
            </w:r>
          </w:p>
        </w:tc>
        <w:tc>
          <w:tcPr>
            <w:tcW w:w="822" w:type="dxa"/>
          </w:tcPr>
          <w:p w:rsidR="005F1102" w:rsidRPr="00850A2F" w:rsidRDefault="005F1102" w:rsidP="00AA0425">
            <w:pPr>
              <w:pStyle w:val="24"/>
              <w:jc w:val="center"/>
              <w:rPr>
                <w:szCs w:val="28"/>
              </w:rPr>
            </w:pPr>
            <w:r>
              <w:rPr>
                <w:szCs w:val="28"/>
              </w:rPr>
              <w:t>178</w:t>
            </w:r>
          </w:p>
        </w:tc>
      </w:tr>
    </w:tbl>
    <w:p w:rsidR="005F1102" w:rsidRPr="00850A2F" w:rsidRDefault="005F1102" w:rsidP="005F1102">
      <w:pPr>
        <w:spacing w:line="360" w:lineRule="auto"/>
        <w:jc w:val="center"/>
        <w:rPr>
          <w:b/>
          <w:sz w:val="28"/>
          <w:szCs w:val="28"/>
        </w:rPr>
      </w:pPr>
      <w:r w:rsidRPr="00850A2F">
        <w:rPr>
          <w:sz w:val="28"/>
          <w:szCs w:val="28"/>
        </w:rPr>
        <w:br w:type="page"/>
      </w:r>
      <w:r w:rsidRPr="00850A2F">
        <w:rPr>
          <w:b/>
          <w:sz w:val="28"/>
          <w:szCs w:val="28"/>
        </w:rPr>
        <w:lastRenderedPageBreak/>
        <w:t>Список умовних скорочень</w:t>
      </w:r>
    </w:p>
    <w:tbl>
      <w:tblPr>
        <w:tblW w:w="0" w:type="auto"/>
        <w:tblLayout w:type="fixed"/>
        <w:tblLook w:val="01E0" w:firstRow="1" w:lastRow="1" w:firstColumn="1" w:lastColumn="1" w:noHBand="0" w:noVBand="0"/>
      </w:tblPr>
      <w:tblGrid>
        <w:gridCol w:w="1728"/>
        <w:gridCol w:w="7842"/>
      </w:tblGrid>
      <w:tr w:rsidR="005F1102" w:rsidRPr="00850A2F" w:rsidTr="00AA0425">
        <w:tblPrEx>
          <w:tblCellMar>
            <w:top w:w="0" w:type="dxa"/>
            <w:bottom w:w="0" w:type="dxa"/>
          </w:tblCellMar>
        </w:tblPrEx>
        <w:tc>
          <w:tcPr>
            <w:tcW w:w="1728" w:type="dxa"/>
          </w:tcPr>
          <w:p w:rsidR="005F1102" w:rsidRPr="00850A2F" w:rsidRDefault="005F1102" w:rsidP="00AA0425">
            <w:pPr>
              <w:spacing w:line="360" w:lineRule="auto"/>
              <w:jc w:val="both"/>
              <w:rPr>
                <w:sz w:val="28"/>
                <w:szCs w:val="28"/>
                <w:lang w:val="uk-UA"/>
              </w:rPr>
            </w:pPr>
            <w:r w:rsidRPr="00850A2F">
              <w:rPr>
                <w:sz w:val="28"/>
                <w:szCs w:val="28"/>
                <w:lang w:val="uk-UA"/>
              </w:rPr>
              <w:t>АДФ</w:t>
            </w:r>
          </w:p>
          <w:p w:rsidR="005F1102" w:rsidRPr="00850A2F" w:rsidRDefault="005F1102" w:rsidP="00AA0425">
            <w:pPr>
              <w:spacing w:line="360" w:lineRule="auto"/>
              <w:jc w:val="both"/>
              <w:rPr>
                <w:sz w:val="28"/>
                <w:szCs w:val="28"/>
                <w:lang w:val="uk-UA"/>
              </w:rPr>
            </w:pPr>
            <w:r w:rsidRPr="00850A2F">
              <w:rPr>
                <w:sz w:val="28"/>
                <w:szCs w:val="28"/>
              </w:rPr>
              <w:t xml:space="preserve">АлАТ </w:t>
            </w:r>
          </w:p>
          <w:p w:rsidR="005F1102" w:rsidRPr="00850A2F" w:rsidRDefault="005F1102" w:rsidP="00AA0425">
            <w:pPr>
              <w:spacing w:line="360" w:lineRule="auto"/>
              <w:jc w:val="both"/>
              <w:rPr>
                <w:sz w:val="28"/>
                <w:szCs w:val="28"/>
                <w:lang w:val="uk-UA"/>
              </w:rPr>
            </w:pPr>
            <w:r w:rsidRPr="00850A2F">
              <w:rPr>
                <w:sz w:val="28"/>
                <w:szCs w:val="28"/>
                <w:lang w:val="uk-UA"/>
              </w:rPr>
              <w:t>АМ</w:t>
            </w:r>
          </w:p>
          <w:p w:rsidR="005F1102" w:rsidRPr="00850A2F" w:rsidRDefault="005F1102" w:rsidP="00AA0425">
            <w:pPr>
              <w:spacing w:line="360" w:lineRule="auto"/>
              <w:jc w:val="both"/>
              <w:rPr>
                <w:sz w:val="28"/>
                <w:szCs w:val="28"/>
                <w:lang w:val="uk-UA"/>
              </w:rPr>
            </w:pPr>
            <w:r w:rsidRPr="00850A2F">
              <w:rPr>
                <w:sz w:val="28"/>
                <w:szCs w:val="28"/>
                <w:lang w:val="uk-UA"/>
              </w:rPr>
              <w:t>АМФ</w:t>
            </w:r>
          </w:p>
          <w:p w:rsidR="005F1102" w:rsidRPr="00850A2F" w:rsidRDefault="005F1102" w:rsidP="00AA0425">
            <w:pPr>
              <w:spacing w:line="360" w:lineRule="auto"/>
              <w:jc w:val="both"/>
              <w:rPr>
                <w:sz w:val="28"/>
                <w:szCs w:val="28"/>
                <w:lang w:val="uk-UA"/>
              </w:rPr>
            </w:pPr>
            <w:r w:rsidRPr="00850A2F">
              <w:rPr>
                <w:sz w:val="28"/>
                <w:szCs w:val="28"/>
                <w:lang w:val="uk-UA"/>
              </w:rPr>
              <w:t>АОЗ</w:t>
            </w:r>
          </w:p>
          <w:p w:rsidR="005F1102" w:rsidRPr="00850A2F" w:rsidRDefault="005F1102" w:rsidP="00AA0425">
            <w:pPr>
              <w:spacing w:line="360" w:lineRule="auto"/>
              <w:jc w:val="both"/>
              <w:rPr>
                <w:sz w:val="28"/>
                <w:szCs w:val="28"/>
              </w:rPr>
            </w:pPr>
            <w:r w:rsidRPr="00850A2F">
              <w:rPr>
                <w:sz w:val="28"/>
                <w:szCs w:val="28"/>
              </w:rPr>
              <w:t xml:space="preserve">АсАТ     </w:t>
            </w:r>
          </w:p>
          <w:p w:rsidR="005F1102" w:rsidRPr="00850A2F" w:rsidRDefault="005F1102" w:rsidP="00AA0425">
            <w:pPr>
              <w:spacing w:line="360" w:lineRule="auto"/>
              <w:jc w:val="both"/>
              <w:rPr>
                <w:sz w:val="28"/>
                <w:szCs w:val="28"/>
                <w:lang w:val="uk-UA"/>
              </w:rPr>
            </w:pPr>
            <w:r w:rsidRPr="00850A2F">
              <w:rPr>
                <w:sz w:val="28"/>
                <w:szCs w:val="28"/>
                <w:lang w:val="uk-UA"/>
              </w:rPr>
              <w:t>АТФ</w:t>
            </w:r>
          </w:p>
          <w:p w:rsidR="005F1102" w:rsidRPr="00850A2F" w:rsidRDefault="005F1102" w:rsidP="00AA0425">
            <w:pPr>
              <w:spacing w:line="360" w:lineRule="auto"/>
              <w:jc w:val="both"/>
              <w:rPr>
                <w:sz w:val="28"/>
                <w:szCs w:val="28"/>
                <w:lang w:val="uk-UA"/>
              </w:rPr>
            </w:pPr>
            <w:r w:rsidRPr="00850A2F">
              <w:rPr>
                <w:sz w:val="28"/>
                <w:szCs w:val="28"/>
                <w:lang w:val="uk-UA"/>
              </w:rPr>
              <w:t>БАС</w:t>
            </w:r>
          </w:p>
          <w:p w:rsidR="005F1102" w:rsidRPr="00850A2F" w:rsidRDefault="005F1102" w:rsidP="00AA0425">
            <w:pPr>
              <w:spacing w:line="360" w:lineRule="auto"/>
              <w:jc w:val="both"/>
              <w:rPr>
                <w:sz w:val="28"/>
                <w:szCs w:val="28"/>
                <w:lang w:val="uk-UA"/>
              </w:rPr>
            </w:pPr>
            <w:r w:rsidRPr="00850A2F">
              <w:rPr>
                <w:sz w:val="28"/>
                <w:szCs w:val="28"/>
                <w:lang w:val="uk-UA"/>
              </w:rPr>
              <w:t>ВІДС</w:t>
            </w:r>
          </w:p>
          <w:p w:rsidR="005F1102" w:rsidRPr="00850A2F" w:rsidRDefault="005F1102" w:rsidP="00AA0425">
            <w:pPr>
              <w:spacing w:line="360" w:lineRule="auto"/>
              <w:jc w:val="both"/>
              <w:rPr>
                <w:sz w:val="28"/>
                <w:szCs w:val="28"/>
                <w:lang w:val="uk-UA"/>
              </w:rPr>
            </w:pPr>
            <w:r w:rsidRPr="00850A2F">
              <w:rPr>
                <w:sz w:val="28"/>
                <w:szCs w:val="28"/>
                <w:lang w:val="uk-UA"/>
              </w:rPr>
              <w:t>ГБС</w:t>
            </w:r>
          </w:p>
          <w:p w:rsidR="005F1102" w:rsidRPr="00850A2F" w:rsidRDefault="005F1102" w:rsidP="00AA0425">
            <w:pPr>
              <w:spacing w:line="360" w:lineRule="auto"/>
              <w:jc w:val="both"/>
              <w:rPr>
                <w:sz w:val="28"/>
                <w:szCs w:val="28"/>
                <w:lang w:val="uk-UA"/>
              </w:rPr>
            </w:pPr>
            <w:r w:rsidRPr="00850A2F">
              <w:rPr>
                <w:sz w:val="28"/>
                <w:szCs w:val="28"/>
                <w:lang w:val="uk-UA"/>
              </w:rPr>
              <w:t>ГГТП</w:t>
            </w:r>
          </w:p>
          <w:p w:rsidR="005F1102" w:rsidRPr="00850A2F" w:rsidRDefault="005F1102" w:rsidP="00AA0425">
            <w:pPr>
              <w:spacing w:line="360" w:lineRule="auto"/>
              <w:jc w:val="both"/>
              <w:rPr>
                <w:sz w:val="28"/>
                <w:szCs w:val="28"/>
              </w:rPr>
            </w:pPr>
            <w:r w:rsidRPr="00850A2F">
              <w:rPr>
                <w:sz w:val="28"/>
                <w:szCs w:val="28"/>
              </w:rPr>
              <w:t>ДК</w:t>
            </w:r>
          </w:p>
          <w:p w:rsidR="005F1102" w:rsidRPr="00850A2F" w:rsidRDefault="005F1102" w:rsidP="00AA0425">
            <w:pPr>
              <w:spacing w:line="360" w:lineRule="auto"/>
              <w:jc w:val="both"/>
              <w:rPr>
                <w:sz w:val="28"/>
                <w:szCs w:val="28"/>
              </w:rPr>
            </w:pPr>
            <w:r w:rsidRPr="00850A2F">
              <w:rPr>
                <w:sz w:val="28"/>
                <w:szCs w:val="28"/>
              </w:rPr>
              <w:t>ДПК</w:t>
            </w:r>
          </w:p>
          <w:p w:rsidR="005F1102" w:rsidRPr="00850A2F" w:rsidRDefault="005F1102" w:rsidP="00AA0425">
            <w:pPr>
              <w:spacing w:line="360" w:lineRule="auto"/>
              <w:jc w:val="both"/>
              <w:rPr>
                <w:sz w:val="28"/>
                <w:szCs w:val="28"/>
                <w:lang w:val="uk-UA"/>
              </w:rPr>
            </w:pPr>
            <w:r w:rsidRPr="00850A2F">
              <w:rPr>
                <w:sz w:val="28"/>
                <w:szCs w:val="28"/>
              </w:rPr>
              <w:t>ЕЗЕ</w:t>
            </w:r>
          </w:p>
          <w:p w:rsidR="005F1102" w:rsidRPr="00850A2F" w:rsidRDefault="005F1102" w:rsidP="00AA0425">
            <w:pPr>
              <w:spacing w:line="360" w:lineRule="auto"/>
              <w:jc w:val="both"/>
              <w:rPr>
                <w:sz w:val="28"/>
                <w:szCs w:val="28"/>
                <w:lang w:val="uk-UA"/>
              </w:rPr>
            </w:pPr>
            <w:r w:rsidRPr="00850A2F">
              <w:rPr>
                <w:sz w:val="28"/>
                <w:szCs w:val="28"/>
                <w:lang w:val="uk-UA"/>
              </w:rPr>
              <w:t>ЕЕП</w:t>
            </w:r>
          </w:p>
          <w:p w:rsidR="005F1102" w:rsidRPr="00850A2F" w:rsidRDefault="005F1102" w:rsidP="00AA0425">
            <w:pPr>
              <w:spacing w:line="360" w:lineRule="auto"/>
              <w:jc w:val="both"/>
              <w:rPr>
                <w:sz w:val="28"/>
                <w:szCs w:val="28"/>
                <w:lang w:val="uk-UA"/>
              </w:rPr>
            </w:pPr>
            <w:r w:rsidRPr="00850A2F">
              <w:rPr>
                <w:sz w:val="28"/>
                <w:szCs w:val="28"/>
                <w:lang w:val="uk-UA"/>
              </w:rPr>
              <w:t>ЖМ</w:t>
            </w:r>
          </w:p>
          <w:p w:rsidR="005F1102" w:rsidRPr="00850A2F" w:rsidRDefault="005F1102" w:rsidP="00AA0425">
            <w:pPr>
              <w:spacing w:line="360" w:lineRule="auto"/>
              <w:jc w:val="both"/>
              <w:rPr>
                <w:sz w:val="28"/>
                <w:szCs w:val="28"/>
                <w:lang w:val="uk-UA"/>
              </w:rPr>
            </w:pPr>
            <w:r w:rsidRPr="00850A2F">
              <w:rPr>
                <w:sz w:val="28"/>
                <w:szCs w:val="28"/>
                <w:lang w:val="uk-UA"/>
              </w:rPr>
              <w:t>ІК</w:t>
            </w:r>
          </w:p>
          <w:p w:rsidR="005F1102" w:rsidRPr="00850A2F" w:rsidRDefault="005F1102" w:rsidP="00AA0425">
            <w:pPr>
              <w:spacing w:line="360" w:lineRule="auto"/>
              <w:jc w:val="both"/>
              <w:rPr>
                <w:sz w:val="28"/>
                <w:szCs w:val="28"/>
                <w:lang w:val="uk-UA"/>
              </w:rPr>
            </w:pPr>
            <w:r w:rsidRPr="00850A2F">
              <w:rPr>
                <w:sz w:val="28"/>
                <w:szCs w:val="28"/>
                <w:lang w:val="uk-UA"/>
              </w:rPr>
              <w:t>ІЛ (</w:t>
            </w:r>
            <w:r w:rsidRPr="00850A2F">
              <w:rPr>
                <w:sz w:val="28"/>
                <w:szCs w:val="28"/>
                <w:lang w:val="en-US"/>
              </w:rPr>
              <w:t>IL</w:t>
            </w:r>
            <w:r w:rsidRPr="00850A2F">
              <w:rPr>
                <w:sz w:val="28"/>
                <w:szCs w:val="28"/>
                <w:lang w:val="uk-UA"/>
              </w:rPr>
              <w:t>)</w:t>
            </w:r>
          </w:p>
          <w:p w:rsidR="005F1102" w:rsidRPr="00850A2F" w:rsidRDefault="005F1102" w:rsidP="00AA0425">
            <w:pPr>
              <w:spacing w:line="360" w:lineRule="auto"/>
              <w:jc w:val="both"/>
              <w:rPr>
                <w:sz w:val="28"/>
                <w:szCs w:val="28"/>
                <w:lang w:val="uk-UA"/>
              </w:rPr>
            </w:pPr>
            <w:r w:rsidRPr="00850A2F">
              <w:rPr>
                <w:sz w:val="28"/>
                <w:szCs w:val="28"/>
                <w:lang w:val="uk-UA"/>
              </w:rPr>
              <w:t>ІП</w:t>
            </w:r>
          </w:p>
          <w:p w:rsidR="005F1102" w:rsidRPr="00850A2F" w:rsidRDefault="005F1102" w:rsidP="00AA0425">
            <w:pPr>
              <w:spacing w:line="360" w:lineRule="auto"/>
              <w:jc w:val="both"/>
              <w:rPr>
                <w:sz w:val="28"/>
                <w:szCs w:val="28"/>
                <w:lang w:val="uk-UA"/>
              </w:rPr>
            </w:pPr>
            <w:r w:rsidRPr="00850A2F">
              <w:rPr>
                <w:sz w:val="28"/>
                <w:szCs w:val="28"/>
                <w:lang w:val="uk-UA"/>
              </w:rPr>
              <w:t>ІФА</w:t>
            </w:r>
          </w:p>
          <w:p w:rsidR="005F1102" w:rsidRPr="00850A2F" w:rsidRDefault="005F1102" w:rsidP="00AA0425">
            <w:pPr>
              <w:spacing w:line="360" w:lineRule="auto"/>
              <w:jc w:val="both"/>
              <w:rPr>
                <w:sz w:val="28"/>
                <w:szCs w:val="28"/>
                <w:lang w:val="uk-UA"/>
              </w:rPr>
            </w:pPr>
            <w:r w:rsidRPr="00850A2F">
              <w:rPr>
                <w:sz w:val="28"/>
                <w:szCs w:val="28"/>
                <w:lang w:val="uk-UA"/>
              </w:rPr>
              <w:lastRenderedPageBreak/>
              <w:t xml:space="preserve">КТ </w:t>
            </w:r>
          </w:p>
          <w:p w:rsidR="005F1102" w:rsidRPr="00850A2F" w:rsidRDefault="005F1102" w:rsidP="00AA0425">
            <w:pPr>
              <w:spacing w:line="360" w:lineRule="auto"/>
              <w:jc w:val="both"/>
              <w:rPr>
                <w:sz w:val="28"/>
                <w:szCs w:val="28"/>
                <w:lang w:val="uk-UA"/>
              </w:rPr>
            </w:pPr>
            <w:r w:rsidRPr="00850A2F">
              <w:rPr>
                <w:sz w:val="28"/>
                <w:szCs w:val="28"/>
                <w:lang w:val="uk-UA"/>
              </w:rPr>
              <w:t>ЛДГ</w:t>
            </w:r>
          </w:p>
          <w:p w:rsidR="005F1102" w:rsidRPr="00850A2F" w:rsidRDefault="005F1102" w:rsidP="00AA0425">
            <w:pPr>
              <w:spacing w:line="360" w:lineRule="auto"/>
              <w:jc w:val="both"/>
              <w:rPr>
                <w:sz w:val="28"/>
                <w:szCs w:val="28"/>
                <w:lang w:val="uk-UA"/>
              </w:rPr>
            </w:pPr>
            <w:r w:rsidRPr="00850A2F">
              <w:rPr>
                <w:sz w:val="28"/>
                <w:szCs w:val="28"/>
                <w:lang w:val="uk-UA"/>
              </w:rPr>
              <w:t>ЛФ</w:t>
            </w:r>
          </w:p>
          <w:p w:rsidR="005F1102" w:rsidRPr="00850A2F" w:rsidRDefault="005F1102" w:rsidP="00AA0425">
            <w:pPr>
              <w:spacing w:line="360" w:lineRule="auto"/>
              <w:jc w:val="both"/>
              <w:rPr>
                <w:sz w:val="28"/>
                <w:szCs w:val="28"/>
                <w:lang w:val="uk-UA"/>
              </w:rPr>
            </w:pPr>
            <w:r w:rsidRPr="00850A2F">
              <w:rPr>
                <w:sz w:val="28"/>
                <w:szCs w:val="28"/>
                <w:lang w:val="uk-UA"/>
              </w:rPr>
              <w:t>МДА</w:t>
            </w:r>
          </w:p>
          <w:p w:rsidR="005F1102" w:rsidRPr="00850A2F" w:rsidRDefault="005F1102" w:rsidP="00AA0425">
            <w:pPr>
              <w:spacing w:line="360" w:lineRule="auto"/>
              <w:jc w:val="both"/>
              <w:rPr>
                <w:sz w:val="28"/>
                <w:szCs w:val="28"/>
                <w:lang w:val="uk-UA"/>
              </w:rPr>
            </w:pPr>
            <w:r w:rsidRPr="00850A2F">
              <w:rPr>
                <w:sz w:val="28"/>
                <w:szCs w:val="28"/>
                <w:lang w:val="uk-UA"/>
              </w:rPr>
              <w:t>МСФ</w:t>
            </w:r>
          </w:p>
          <w:p w:rsidR="005F1102" w:rsidRPr="00850A2F" w:rsidRDefault="005F1102" w:rsidP="00AA0425">
            <w:pPr>
              <w:spacing w:line="360" w:lineRule="auto"/>
              <w:jc w:val="both"/>
              <w:rPr>
                <w:sz w:val="28"/>
                <w:szCs w:val="28"/>
                <w:lang w:val="uk-UA"/>
              </w:rPr>
            </w:pPr>
            <w:r w:rsidRPr="00850A2F">
              <w:rPr>
                <w:sz w:val="28"/>
                <w:szCs w:val="28"/>
              </w:rPr>
              <w:t>НАСГ</w:t>
            </w:r>
          </w:p>
          <w:p w:rsidR="005F1102" w:rsidRPr="00850A2F" w:rsidRDefault="005F1102" w:rsidP="00AA0425">
            <w:pPr>
              <w:spacing w:line="360" w:lineRule="auto"/>
              <w:jc w:val="both"/>
              <w:rPr>
                <w:sz w:val="28"/>
                <w:szCs w:val="28"/>
                <w:lang w:val="uk-UA"/>
              </w:rPr>
            </w:pPr>
            <w:r w:rsidRPr="00850A2F">
              <w:rPr>
                <w:sz w:val="28"/>
                <w:szCs w:val="28"/>
              </w:rPr>
              <w:t>ПГЕ</w:t>
            </w:r>
          </w:p>
          <w:p w:rsidR="005F1102" w:rsidRPr="00850A2F" w:rsidRDefault="005F1102" w:rsidP="00AA0425">
            <w:pPr>
              <w:spacing w:line="360" w:lineRule="auto"/>
              <w:jc w:val="both"/>
              <w:rPr>
                <w:sz w:val="28"/>
                <w:szCs w:val="28"/>
                <w:lang w:val="uk-UA"/>
              </w:rPr>
            </w:pPr>
            <w:r w:rsidRPr="00850A2F">
              <w:rPr>
                <w:sz w:val="28"/>
                <w:szCs w:val="28"/>
                <w:lang w:val="uk-UA"/>
              </w:rPr>
              <w:t>ПОЛ</w:t>
            </w:r>
          </w:p>
          <w:p w:rsidR="005F1102" w:rsidRPr="00850A2F" w:rsidRDefault="005F1102" w:rsidP="00AA0425">
            <w:pPr>
              <w:spacing w:line="360" w:lineRule="auto"/>
              <w:jc w:val="both"/>
              <w:rPr>
                <w:sz w:val="28"/>
                <w:szCs w:val="28"/>
                <w:lang w:val="uk-UA"/>
              </w:rPr>
            </w:pPr>
            <w:r w:rsidRPr="00850A2F">
              <w:rPr>
                <w:sz w:val="28"/>
                <w:szCs w:val="28"/>
                <w:lang w:val="uk-UA"/>
              </w:rPr>
              <w:t>РБТЛ</w:t>
            </w:r>
          </w:p>
          <w:p w:rsidR="005F1102" w:rsidRPr="00850A2F" w:rsidRDefault="005F1102" w:rsidP="00AA0425">
            <w:pPr>
              <w:spacing w:line="360" w:lineRule="auto"/>
              <w:jc w:val="both"/>
              <w:rPr>
                <w:sz w:val="28"/>
                <w:szCs w:val="28"/>
              </w:rPr>
            </w:pPr>
            <w:r w:rsidRPr="00850A2F">
              <w:rPr>
                <w:sz w:val="28"/>
                <w:szCs w:val="28"/>
              </w:rPr>
              <w:t>СМ</w:t>
            </w:r>
          </w:p>
          <w:p w:rsidR="005F1102" w:rsidRPr="00850A2F" w:rsidRDefault="005F1102" w:rsidP="00AA0425">
            <w:pPr>
              <w:spacing w:line="360" w:lineRule="auto"/>
              <w:jc w:val="both"/>
              <w:rPr>
                <w:sz w:val="28"/>
                <w:szCs w:val="28"/>
                <w:lang w:val="uk-UA"/>
              </w:rPr>
            </w:pPr>
            <w:r w:rsidRPr="00850A2F">
              <w:rPr>
                <w:sz w:val="28"/>
                <w:szCs w:val="28"/>
              </w:rPr>
              <w:t>СМІ</w:t>
            </w:r>
          </w:p>
          <w:p w:rsidR="005F1102" w:rsidRPr="00850A2F" w:rsidRDefault="005F1102" w:rsidP="00AA0425">
            <w:pPr>
              <w:spacing w:line="360" w:lineRule="auto"/>
              <w:jc w:val="both"/>
              <w:rPr>
                <w:sz w:val="28"/>
                <w:szCs w:val="28"/>
                <w:lang w:val="uk-UA"/>
              </w:rPr>
            </w:pPr>
            <w:r w:rsidRPr="00850A2F">
              <w:rPr>
                <w:sz w:val="28"/>
                <w:szCs w:val="28"/>
                <w:lang w:val="uk-UA"/>
              </w:rPr>
              <w:t>СОД</w:t>
            </w:r>
          </w:p>
          <w:p w:rsidR="005F1102" w:rsidRPr="00850A2F" w:rsidRDefault="005F1102" w:rsidP="00AA0425">
            <w:pPr>
              <w:spacing w:line="360" w:lineRule="auto"/>
              <w:jc w:val="both"/>
              <w:rPr>
                <w:sz w:val="28"/>
                <w:szCs w:val="28"/>
                <w:lang w:val="uk-UA"/>
              </w:rPr>
            </w:pPr>
            <w:r w:rsidRPr="00850A2F">
              <w:rPr>
                <w:sz w:val="28"/>
                <w:szCs w:val="28"/>
                <w:lang w:val="uk-UA"/>
              </w:rPr>
              <w:t>СП</w:t>
            </w:r>
          </w:p>
          <w:p w:rsidR="005F1102" w:rsidRPr="00850A2F" w:rsidRDefault="005F1102" w:rsidP="00AA0425">
            <w:pPr>
              <w:spacing w:line="360" w:lineRule="auto"/>
              <w:jc w:val="both"/>
              <w:rPr>
                <w:sz w:val="28"/>
                <w:szCs w:val="28"/>
                <w:lang w:val="uk-UA"/>
              </w:rPr>
            </w:pPr>
            <w:r w:rsidRPr="00850A2F">
              <w:rPr>
                <w:sz w:val="28"/>
                <w:szCs w:val="28"/>
                <w:lang w:val="uk-UA"/>
              </w:rPr>
              <w:t>ТЛ</w:t>
            </w:r>
          </w:p>
          <w:p w:rsidR="005F1102" w:rsidRPr="00850A2F" w:rsidRDefault="005F1102" w:rsidP="00AA0425">
            <w:pPr>
              <w:spacing w:line="360" w:lineRule="auto"/>
              <w:jc w:val="both"/>
              <w:rPr>
                <w:sz w:val="28"/>
                <w:szCs w:val="28"/>
                <w:lang w:val="uk-UA"/>
              </w:rPr>
            </w:pPr>
            <w:r w:rsidRPr="00850A2F">
              <w:rPr>
                <w:sz w:val="28"/>
                <w:szCs w:val="28"/>
                <w:lang w:val="uk-UA"/>
              </w:rPr>
              <w:t>УЗД</w:t>
            </w:r>
          </w:p>
          <w:p w:rsidR="005F1102" w:rsidRPr="00850A2F" w:rsidRDefault="005F1102" w:rsidP="00AA0425">
            <w:pPr>
              <w:spacing w:line="360" w:lineRule="auto"/>
              <w:jc w:val="both"/>
              <w:rPr>
                <w:sz w:val="28"/>
                <w:szCs w:val="28"/>
                <w:lang w:val="uk-UA"/>
              </w:rPr>
            </w:pPr>
            <w:r w:rsidRPr="00850A2F">
              <w:rPr>
                <w:sz w:val="28"/>
                <w:szCs w:val="28"/>
                <w:lang w:val="uk-UA"/>
              </w:rPr>
              <w:t>ФА</w:t>
            </w:r>
          </w:p>
          <w:p w:rsidR="005F1102" w:rsidRPr="00850A2F" w:rsidRDefault="005F1102" w:rsidP="00AA0425">
            <w:pPr>
              <w:spacing w:line="360" w:lineRule="auto"/>
              <w:jc w:val="both"/>
              <w:rPr>
                <w:sz w:val="28"/>
                <w:szCs w:val="28"/>
                <w:lang w:val="uk-UA"/>
              </w:rPr>
            </w:pPr>
            <w:r w:rsidRPr="00850A2F">
              <w:rPr>
                <w:sz w:val="28"/>
                <w:szCs w:val="28"/>
                <w:lang w:val="uk-UA"/>
              </w:rPr>
              <w:t>ФААМ</w:t>
            </w:r>
          </w:p>
          <w:p w:rsidR="005F1102" w:rsidRPr="00850A2F" w:rsidRDefault="005F1102" w:rsidP="00AA0425">
            <w:pPr>
              <w:spacing w:line="360" w:lineRule="auto"/>
              <w:jc w:val="both"/>
              <w:rPr>
                <w:sz w:val="28"/>
                <w:szCs w:val="28"/>
                <w:lang w:val="uk-UA"/>
              </w:rPr>
            </w:pPr>
            <w:r w:rsidRPr="00850A2F">
              <w:rPr>
                <w:sz w:val="28"/>
                <w:szCs w:val="28"/>
                <w:lang w:val="uk-UA"/>
              </w:rPr>
              <w:t>ФАМ</w:t>
            </w:r>
          </w:p>
          <w:p w:rsidR="005F1102" w:rsidRPr="00850A2F" w:rsidRDefault="005F1102" w:rsidP="00AA0425">
            <w:pPr>
              <w:spacing w:line="360" w:lineRule="auto"/>
              <w:jc w:val="both"/>
              <w:rPr>
                <w:sz w:val="28"/>
                <w:szCs w:val="28"/>
                <w:lang w:val="uk-UA"/>
              </w:rPr>
            </w:pPr>
            <w:r w:rsidRPr="00850A2F">
              <w:rPr>
                <w:sz w:val="28"/>
                <w:szCs w:val="28"/>
                <w:lang w:val="uk-UA"/>
              </w:rPr>
              <w:t>ФГА</w:t>
            </w:r>
          </w:p>
          <w:p w:rsidR="005F1102" w:rsidRPr="00850A2F" w:rsidRDefault="005F1102" w:rsidP="00AA0425">
            <w:pPr>
              <w:spacing w:line="360" w:lineRule="auto"/>
              <w:jc w:val="both"/>
              <w:rPr>
                <w:sz w:val="28"/>
                <w:szCs w:val="28"/>
                <w:lang w:val="uk-UA"/>
              </w:rPr>
            </w:pPr>
            <w:r w:rsidRPr="00850A2F">
              <w:rPr>
                <w:sz w:val="28"/>
                <w:szCs w:val="28"/>
                <w:lang w:val="uk-UA"/>
              </w:rPr>
              <w:t>ФІ</w:t>
            </w:r>
          </w:p>
          <w:p w:rsidR="005F1102" w:rsidRPr="00850A2F" w:rsidRDefault="005F1102" w:rsidP="00AA0425">
            <w:pPr>
              <w:spacing w:line="360" w:lineRule="auto"/>
              <w:jc w:val="both"/>
              <w:rPr>
                <w:sz w:val="28"/>
                <w:szCs w:val="28"/>
                <w:lang w:val="uk-UA"/>
              </w:rPr>
            </w:pPr>
            <w:r w:rsidRPr="00850A2F">
              <w:rPr>
                <w:sz w:val="28"/>
                <w:szCs w:val="28"/>
                <w:lang w:val="uk-UA"/>
              </w:rPr>
              <w:t>ФНП</w:t>
            </w:r>
            <w:r w:rsidRPr="00850A2F">
              <w:rPr>
                <w:sz w:val="28"/>
                <w:szCs w:val="28"/>
              </w:rPr>
              <w:t>α</w:t>
            </w:r>
          </w:p>
          <w:p w:rsidR="005F1102" w:rsidRPr="00850A2F" w:rsidRDefault="005F1102" w:rsidP="00AA0425">
            <w:pPr>
              <w:spacing w:line="360" w:lineRule="auto"/>
              <w:jc w:val="both"/>
              <w:rPr>
                <w:sz w:val="28"/>
                <w:szCs w:val="28"/>
                <w:lang w:val="uk-UA"/>
              </w:rPr>
            </w:pPr>
            <w:r w:rsidRPr="00850A2F">
              <w:rPr>
                <w:sz w:val="28"/>
                <w:szCs w:val="28"/>
                <w:lang w:val="uk-UA"/>
              </w:rPr>
              <w:lastRenderedPageBreak/>
              <w:t>ФЧ</w:t>
            </w:r>
          </w:p>
          <w:p w:rsidR="005F1102" w:rsidRPr="00850A2F" w:rsidRDefault="005F1102" w:rsidP="00AA0425">
            <w:pPr>
              <w:spacing w:line="360" w:lineRule="auto"/>
              <w:jc w:val="both"/>
              <w:rPr>
                <w:sz w:val="28"/>
                <w:szCs w:val="28"/>
                <w:lang w:val="uk-UA"/>
              </w:rPr>
            </w:pPr>
            <w:r w:rsidRPr="00850A2F">
              <w:rPr>
                <w:sz w:val="28"/>
                <w:szCs w:val="28"/>
                <w:lang w:val="uk-UA"/>
              </w:rPr>
              <w:t>ХНХ</w:t>
            </w:r>
          </w:p>
          <w:p w:rsidR="005F1102" w:rsidRPr="00850A2F" w:rsidRDefault="005F1102" w:rsidP="00AA0425">
            <w:pPr>
              <w:spacing w:line="360" w:lineRule="auto"/>
              <w:jc w:val="both"/>
              <w:rPr>
                <w:sz w:val="28"/>
                <w:szCs w:val="28"/>
                <w:lang w:val="uk-UA"/>
              </w:rPr>
            </w:pPr>
            <w:r w:rsidRPr="00850A2F">
              <w:rPr>
                <w:sz w:val="28"/>
                <w:szCs w:val="28"/>
                <w:lang w:val="uk-UA"/>
              </w:rPr>
              <w:t>ХОЗЛ</w:t>
            </w:r>
          </w:p>
          <w:p w:rsidR="005F1102" w:rsidRPr="00850A2F" w:rsidRDefault="005F1102" w:rsidP="00AA0425">
            <w:pPr>
              <w:spacing w:line="360" w:lineRule="auto"/>
              <w:jc w:val="both"/>
              <w:rPr>
                <w:sz w:val="28"/>
                <w:szCs w:val="28"/>
                <w:lang w:val="uk-UA"/>
              </w:rPr>
            </w:pPr>
            <w:r w:rsidRPr="00850A2F">
              <w:rPr>
                <w:sz w:val="28"/>
                <w:szCs w:val="28"/>
                <w:lang w:val="uk-UA"/>
              </w:rPr>
              <w:t>ЦІК</w:t>
            </w:r>
          </w:p>
          <w:p w:rsidR="005F1102" w:rsidRPr="00850A2F" w:rsidRDefault="005F1102" w:rsidP="00AA0425">
            <w:pPr>
              <w:spacing w:line="360" w:lineRule="auto"/>
              <w:jc w:val="both"/>
              <w:rPr>
                <w:sz w:val="28"/>
                <w:szCs w:val="28"/>
                <w:lang w:val="uk-UA"/>
              </w:rPr>
            </w:pPr>
            <w:r w:rsidRPr="00850A2F">
              <w:rPr>
                <w:sz w:val="28"/>
                <w:szCs w:val="28"/>
                <w:lang w:val="uk-UA"/>
              </w:rPr>
              <w:t>ЦК</w:t>
            </w:r>
          </w:p>
          <w:p w:rsidR="005F1102" w:rsidRPr="00850A2F" w:rsidRDefault="005F1102" w:rsidP="00AA0425">
            <w:pPr>
              <w:spacing w:line="360" w:lineRule="auto"/>
              <w:jc w:val="both"/>
              <w:rPr>
                <w:sz w:val="28"/>
                <w:szCs w:val="28"/>
                <w:lang w:val="uk-UA"/>
              </w:rPr>
            </w:pPr>
            <w:r w:rsidRPr="00850A2F">
              <w:rPr>
                <w:sz w:val="28"/>
                <w:szCs w:val="28"/>
                <w:lang w:val="uk-UA"/>
              </w:rPr>
              <w:t>ЦНС</w:t>
            </w:r>
          </w:p>
          <w:p w:rsidR="005F1102" w:rsidRPr="00850A2F" w:rsidRDefault="005F1102" w:rsidP="00AA0425">
            <w:pPr>
              <w:spacing w:line="360" w:lineRule="auto"/>
              <w:jc w:val="both"/>
              <w:rPr>
                <w:sz w:val="28"/>
                <w:szCs w:val="28"/>
                <w:lang w:val="uk-UA"/>
              </w:rPr>
            </w:pPr>
            <w:r w:rsidRPr="00850A2F">
              <w:rPr>
                <w:sz w:val="28"/>
                <w:szCs w:val="28"/>
                <w:lang w:val="uk-UA"/>
              </w:rPr>
              <w:t>ЦП</w:t>
            </w:r>
          </w:p>
          <w:p w:rsidR="005F1102" w:rsidRPr="00850A2F" w:rsidRDefault="005F1102" w:rsidP="00AA0425">
            <w:pPr>
              <w:spacing w:line="360" w:lineRule="auto"/>
              <w:jc w:val="both"/>
              <w:rPr>
                <w:sz w:val="28"/>
                <w:szCs w:val="28"/>
                <w:lang w:val="uk-UA"/>
              </w:rPr>
            </w:pPr>
            <w:r w:rsidRPr="00850A2F">
              <w:rPr>
                <w:sz w:val="28"/>
                <w:szCs w:val="28"/>
              </w:rPr>
              <w:t>ЦП</w:t>
            </w:r>
          </w:p>
        </w:tc>
        <w:tc>
          <w:tcPr>
            <w:tcW w:w="7842" w:type="dxa"/>
          </w:tcPr>
          <w:p w:rsidR="005F1102" w:rsidRPr="00850A2F" w:rsidRDefault="005F1102" w:rsidP="00591BCD">
            <w:pPr>
              <w:numPr>
                <w:ilvl w:val="0"/>
                <w:numId w:val="39"/>
              </w:numPr>
              <w:tabs>
                <w:tab w:val="clear" w:pos="720"/>
                <w:tab w:val="num" w:pos="252"/>
              </w:tabs>
              <w:spacing w:after="0" w:line="360" w:lineRule="auto"/>
              <w:ind w:left="0" w:firstLine="0"/>
              <w:jc w:val="both"/>
              <w:rPr>
                <w:sz w:val="28"/>
                <w:szCs w:val="28"/>
              </w:rPr>
            </w:pPr>
            <w:r w:rsidRPr="00850A2F">
              <w:rPr>
                <w:sz w:val="28"/>
                <w:szCs w:val="28"/>
              </w:rPr>
              <w:lastRenderedPageBreak/>
              <w:t>аденозин</w:t>
            </w:r>
            <w:r w:rsidRPr="00850A2F">
              <w:rPr>
                <w:sz w:val="28"/>
                <w:szCs w:val="28"/>
                <w:lang w:val="uk-UA"/>
              </w:rPr>
              <w:t>д</w:t>
            </w:r>
            <w:r w:rsidRPr="00850A2F">
              <w:rPr>
                <w:sz w:val="28"/>
                <w:szCs w:val="28"/>
              </w:rPr>
              <w:t>ифосфат</w:t>
            </w:r>
          </w:p>
          <w:p w:rsidR="005F1102" w:rsidRPr="00850A2F" w:rsidRDefault="005F1102" w:rsidP="00591BCD">
            <w:pPr>
              <w:numPr>
                <w:ilvl w:val="0"/>
                <w:numId w:val="39"/>
              </w:numPr>
              <w:tabs>
                <w:tab w:val="clear" w:pos="720"/>
                <w:tab w:val="num" w:pos="252"/>
              </w:tabs>
              <w:spacing w:after="0" w:line="360" w:lineRule="auto"/>
              <w:ind w:left="0" w:firstLine="0"/>
              <w:jc w:val="both"/>
              <w:rPr>
                <w:sz w:val="28"/>
                <w:szCs w:val="28"/>
              </w:rPr>
            </w:pPr>
            <w:r w:rsidRPr="00850A2F">
              <w:rPr>
                <w:sz w:val="28"/>
                <w:szCs w:val="28"/>
              </w:rPr>
              <w:t xml:space="preserve">аланінамінотрансфераза  </w:t>
            </w:r>
          </w:p>
          <w:p w:rsidR="005F1102" w:rsidRPr="00850A2F" w:rsidRDefault="005F1102" w:rsidP="00591BCD">
            <w:pPr>
              <w:numPr>
                <w:ilvl w:val="0"/>
                <w:numId w:val="39"/>
              </w:numPr>
              <w:tabs>
                <w:tab w:val="clear" w:pos="720"/>
                <w:tab w:val="num" w:pos="252"/>
              </w:tabs>
              <w:spacing w:after="0" w:line="360" w:lineRule="auto"/>
              <w:ind w:left="0" w:firstLine="0"/>
              <w:jc w:val="both"/>
              <w:rPr>
                <w:sz w:val="28"/>
                <w:szCs w:val="28"/>
              </w:rPr>
            </w:pPr>
            <w:r w:rsidRPr="00850A2F">
              <w:rPr>
                <w:sz w:val="28"/>
                <w:szCs w:val="28"/>
                <w:lang w:val="uk-UA"/>
              </w:rPr>
              <w:t>альвеолярні макрофаги</w:t>
            </w:r>
          </w:p>
          <w:p w:rsidR="005F1102" w:rsidRPr="00850A2F" w:rsidRDefault="005F1102" w:rsidP="00591BCD">
            <w:pPr>
              <w:numPr>
                <w:ilvl w:val="0"/>
                <w:numId w:val="39"/>
              </w:numPr>
              <w:tabs>
                <w:tab w:val="clear" w:pos="720"/>
                <w:tab w:val="num" w:pos="252"/>
              </w:tabs>
              <w:spacing w:after="0" w:line="360" w:lineRule="auto"/>
              <w:ind w:left="0" w:firstLine="0"/>
              <w:jc w:val="both"/>
              <w:rPr>
                <w:sz w:val="28"/>
                <w:szCs w:val="28"/>
              </w:rPr>
            </w:pPr>
            <w:r w:rsidRPr="00850A2F">
              <w:rPr>
                <w:sz w:val="28"/>
                <w:szCs w:val="28"/>
              </w:rPr>
              <w:t>аденозин</w:t>
            </w:r>
            <w:r w:rsidRPr="00850A2F">
              <w:rPr>
                <w:sz w:val="28"/>
                <w:szCs w:val="28"/>
                <w:lang w:val="uk-UA"/>
              </w:rPr>
              <w:t>моно</w:t>
            </w:r>
            <w:r w:rsidRPr="00850A2F">
              <w:rPr>
                <w:sz w:val="28"/>
                <w:szCs w:val="28"/>
              </w:rPr>
              <w:t>фосфат</w:t>
            </w:r>
          </w:p>
          <w:p w:rsidR="005F1102" w:rsidRPr="00850A2F" w:rsidRDefault="005F1102" w:rsidP="00AA0425">
            <w:pPr>
              <w:spacing w:line="360" w:lineRule="auto"/>
              <w:jc w:val="both"/>
              <w:rPr>
                <w:sz w:val="28"/>
                <w:szCs w:val="28"/>
                <w:lang w:val="uk-UA"/>
              </w:rPr>
            </w:pPr>
            <w:r w:rsidRPr="00850A2F">
              <w:rPr>
                <w:sz w:val="28"/>
                <w:szCs w:val="28"/>
              </w:rPr>
              <w:t>– антиоксидантний захист</w:t>
            </w:r>
          </w:p>
          <w:p w:rsidR="005F1102" w:rsidRPr="00850A2F" w:rsidRDefault="005F1102" w:rsidP="00AA0425">
            <w:pPr>
              <w:spacing w:line="360" w:lineRule="auto"/>
              <w:jc w:val="both"/>
              <w:rPr>
                <w:sz w:val="28"/>
                <w:szCs w:val="28"/>
              </w:rPr>
            </w:pPr>
            <w:r w:rsidRPr="00850A2F">
              <w:rPr>
                <w:sz w:val="28"/>
                <w:szCs w:val="28"/>
              </w:rPr>
              <w:t>– аспартатамінотрансфераза</w:t>
            </w:r>
          </w:p>
          <w:p w:rsidR="005F1102" w:rsidRPr="00850A2F" w:rsidRDefault="005F1102" w:rsidP="00591BCD">
            <w:pPr>
              <w:numPr>
                <w:ilvl w:val="0"/>
                <w:numId w:val="39"/>
              </w:numPr>
              <w:tabs>
                <w:tab w:val="clear" w:pos="720"/>
                <w:tab w:val="num" w:pos="252"/>
              </w:tabs>
              <w:spacing w:after="0" w:line="360" w:lineRule="auto"/>
              <w:ind w:left="0" w:firstLine="0"/>
              <w:jc w:val="both"/>
              <w:rPr>
                <w:sz w:val="28"/>
                <w:szCs w:val="28"/>
              </w:rPr>
            </w:pPr>
            <w:r w:rsidRPr="00850A2F">
              <w:rPr>
                <w:sz w:val="28"/>
                <w:szCs w:val="28"/>
              </w:rPr>
              <w:t>аденозинтрифосфат</w:t>
            </w:r>
          </w:p>
          <w:p w:rsidR="005F1102" w:rsidRPr="00850A2F" w:rsidRDefault="005F1102" w:rsidP="00591BCD">
            <w:pPr>
              <w:numPr>
                <w:ilvl w:val="0"/>
                <w:numId w:val="39"/>
              </w:numPr>
              <w:tabs>
                <w:tab w:val="clear" w:pos="720"/>
                <w:tab w:val="num" w:pos="252"/>
              </w:tabs>
              <w:spacing w:after="0" w:line="360" w:lineRule="auto"/>
              <w:ind w:left="0" w:firstLine="0"/>
              <w:jc w:val="both"/>
              <w:rPr>
                <w:sz w:val="28"/>
                <w:szCs w:val="28"/>
              </w:rPr>
            </w:pPr>
            <w:r w:rsidRPr="00850A2F">
              <w:rPr>
                <w:sz w:val="28"/>
                <w:szCs w:val="28"/>
                <w:lang w:val="uk-UA"/>
              </w:rPr>
              <w:t>бронхоальвеолярний секрет</w:t>
            </w:r>
          </w:p>
          <w:p w:rsidR="005F1102" w:rsidRPr="00850A2F" w:rsidRDefault="005F1102" w:rsidP="00AA0425">
            <w:pPr>
              <w:pStyle w:val="BodyText21"/>
              <w:rPr>
                <w:szCs w:val="28"/>
                <w:lang w:val="uk-UA"/>
              </w:rPr>
            </w:pPr>
            <w:r w:rsidRPr="00850A2F">
              <w:rPr>
                <w:szCs w:val="28"/>
              </w:rPr>
              <w:t>–</w:t>
            </w:r>
            <w:r w:rsidRPr="00850A2F">
              <w:rPr>
                <w:szCs w:val="28"/>
                <w:lang w:val="uk-UA"/>
              </w:rPr>
              <w:t xml:space="preserve"> вторинний імунодефіцитний стан</w:t>
            </w:r>
          </w:p>
          <w:p w:rsidR="005F1102" w:rsidRPr="00850A2F" w:rsidRDefault="005F1102" w:rsidP="00AA0425">
            <w:pPr>
              <w:pStyle w:val="BodyText21"/>
              <w:rPr>
                <w:szCs w:val="28"/>
                <w:lang w:val="uk-UA"/>
              </w:rPr>
            </w:pPr>
            <w:r w:rsidRPr="00850A2F">
              <w:rPr>
                <w:szCs w:val="28"/>
              </w:rPr>
              <w:t>–</w:t>
            </w:r>
            <w:r w:rsidRPr="00850A2F">
              <w:rPr>
                <w:szCs w:val="28"/>
                <w:lang w:val="uk-UA"/>
              </w:rPr>
              <w:t xml:space="preserve"> гепатобіліарна система</w:t>
            </w:r>
          </w:p>
          <w:p w:rsidR="005F1102" w:rsidRPr="00850A2F" w:rsidRDefault="005F1102" w:rsidP="00AA0425">
            <w:pPr>
              <w:spacing w:line="360" w:lineRule="auto"/>
              <w:jc w:val="both"/>
              <w:rPr>
                <w:sz w:val="28"/>
                <w:szCs w:val="28"/>
                <w:lang w:val="uk-UA"/>
              </w:rPr>
            </w:pPr>
            <w:r w:rsidRPr="00850A2F">
              <w:rPr>
                <w:sz w:val="28"/>
                <w:szCs w:val="28"/>
              </w:rPr>
              <w:t>– гамаглутамілтранспептидаза</w:t>
            </w:r>
          </w:p>
          <w:p w:rsidR="005F1102" w:rsidRPr="00850A2F" w:rsidRDefault="005F1102" w:rsidP="00AA0425">
            <w:pPr>
              <w:spacing w:line="360" w:lineRule="auto"/>
              <w:jc w:val="both"/>
              <w:rPr>
                <w:sz w:val="28"/>
                <w:szCs w:val="28"/>
              </w:rPr>
            </w:pPr>
            <w:r w:rsidRPr="00850A2F">
              <w:rPr>
                <w:sz w:val="28"/>
                <w:szCs w:val="28"/>
              </w:rPr>
              <w:t>– дієнові кон’югати</w:t>
            </w:r>
          </w:p>
          <w:p w:rsidR="005F1102" w:rsidRPr="00850A2F" w:rsidRDefault="005F1102" w:rsidP="00AA0425">
            <w:pPr>
              <w:spacing w:line="360" w:lineRule="auto"/>
              <w:jc w:val="both"/>
              <w:rPr>
                <w:sz w:val="28"/>
                <w:szCs w:val="28"/>
              </w:rPr>
            </w:pPr>
            <w:r w:rsidRPr="00850A2F">
              <w:rPr>
                <w:sz w:val="28"/>
                <w:szCs w:val="28"/>
              </w:rPr>
              <w:t xml:space="preserve">– дванадцятипала кишка </w:t>
            </w:r>
          </w:p>
          <w:p w:rsidR="005F1102" w:rsidRPr="00850A2F" w:rsidRDefault="005F1102" w:rsidP="00AA0425">
            <w:pPr>
              <w:spacing w:line="360" w:lineRule="auto"/>
              <w:jc w:val="both"/>
              <w:rPr>
                <w:sz w:val="28"/>
                <w:szCs w:val="28"/>
                <w:lang w:val="uk-UA"/>
              </w:rPr>
            </w:pPr>
            <w:r w:rsidRPr="00850A2F">
              <w:rPr>
                <w:sz w:val="28"/>
                <w:szCs w:val="28"/>
              </w:rPr>
              <w:t>– енергетичний заряд еритрона</w:t>
            </w:r>
          </w:p>
          <w:p w:rsidR="005F1102" w:rsidRPr="00850A2F" w:rsidRDefault="005F1102" w:rsidP="00AA0425">
            <w:pPr>
              <w:spacing w:line="360" w:lineRule="auto"/>
              <w:jc w:val="both"/>
              <w:rPr>
                <w:sz w:val="28"/>
                <w:szCs w:val="28"/>
                <w:lang w:val="uk-UA"/>
              </w:rPr>
            </w:pPr>
            <w:r w:rsidRPr="00850A2F">
              <w:rPr>
                <w:sz w:val="28"/>
                <w:szCs w:val="28"/>
              </w:rPr>
              <w:t>–</w:t>
            </w:r>
            <w:r w:rsidRPr="00850A2F">
              <w:rPr>
                <w:sz w:val="28"/>
                <w:szCs w:val="28"/>
                <w:lang w:val="uk-UA"/>
              </w:rPr>
              <w:t xml:space="preserve"> екстракт ехінацеї пурпурової</w:t>
            </w:r>
          </w:p>
          <w:p w:rsidR="005F1102" w:rsidRPr="00850A2F" w:rsidRDefault="005F1102" w:rsidP="00AA0425">
            <w:pPr>
              <w:spacing w:line="360" w:lineRule="auto"/>
              <w:jc w:val="both"/>
              <w:rPr>
                <w:sz w:val="28"/>
                <w:szCs w:val="28"/>
                <w:lang w:val="uk-UA"/>
              </w:rPr>
            </w:pPr>
            <w:r w:rsidRPr="00850A2F">
              <w:rPr>
                <w:sz w:val="28"/>
                <w:szCs w:val="28"/>
              </w:rPr>
              <w:t xml:space="preserve">– </w:t>
            </w:r>
            <w:r w:rsidRPr="00850A2F">
              <w:rPr>
                <w:sz w:val="28"/>
                <w:szCs w:val="28"/>
                <w:lang w:val="uk-UA"/>
              </w:rPr>
              <w:t>жовчний міхур</w:t>
            </w:r>
          </w:p>
          <w:p w:rsidR="005F1102" w:rsidRPr="00850A2F" w:rsidRDefault="005F1102" w:rsidP="00AA0425">
            <w:pPr>
              <w:spacing w:line="360" w:lineRule="auto"/>
              <w:jc w:val="both"/>
              <w:rPr>
                <w:sz w:val="28"/>
                <w:szCs w:val="28"/>
              </w:rPr>
            </w:pPr>
            <w:r w:rsidRPr="00850A2F">
              <w:rPr>
                <w:sz w:val="28"/>
                <w:szCs w:val="28"/>
                <w:lang w:val="uk-UA"/>
              </w:rPr>
              <w:t>–</w:t>
            </w:r>
            <w:r w:rsidRPr="00850A2F">
              <w:rPr>
                <w:sz w:val="28"/>
                <w:szCs w:val="28"/>
              </w:rPr>
              <w:t xml:space="preserve"> імунні комплекси</w:t>
            </w:r>
          </w:p>
          <w:p w:rsidR="005F1102" w:rsidRPr="00850A2F" w:rsidRDefault="005F1102" w:rsidP="00AA0425">
            <w:pPr>
              <w:spacing w:line="360" w:lineRule="auto"/>
              <w:jc w:val="both"/>
              <w:rPr>
                <w:sz w:val="28"/>
                <w:szCs w:val="28"/>
              </w:rPr>
            </w:pPr>
            <w:r w:rsidRPr="00850A2F">
              <w:rPr>
                <w:sz w:val="28"/>
                <w:szCs w:val="28"/>
              </w:rPr>
              <w:t xml:space="preserve">– інтерлейкіни </w:t>
            </w:r>
          </w:p>
          <w:p w:rsidR="005F1102" w:rsidRPr="00850A2F" w:rsidRDefault="005F1102" w:rsidP="00AA0425">
            <w:pPr>
              <w:spacing w:line="360" w:lineRule="auto"/>
              <w:jc w:val="both"/>
              <w:rPr>
                <w:sz w:val="28"/>
                <w:szCs w:val="28"/>
              </w:rPr>
            </w:pPr>
            <w:r w:rsidRPr="00850A2F">
              <w:rPr>
                <w:sz w:val="28"/>
                <w:szCs w:val="28"/>
              </w:rPr>
              <w:t>– індекс перетравлення</w:t>
            </w:r>
          </w:p>
          <w:p w:rsidR="005F1102" w:rsidRPr="00850A2F" w:rsidRDefault="005F1102" w:rsidP="00AA0425">
            <w:pPr>
              <w:spacing w:line="360" w:lineRule="auto"/>
              <w:jc w:val="both"/>
              <w:rPr>
                <w:sz w:val="28"/>
                <w:szCs w:val="28"/>
                <w:lang w:val="uk-UA"/>
              </w:rPr>
            </w:pPr>
            <w:r w:rsidRPr="00850A2F">
              <w:rPr>
                <w:sz w:val="28"/>
                <w:szCs w:val="28"/>
              </w:rPr>
              <w:t>–</w:t>
            </w:r>
            <w:r w:rsidRPr="00850A2F">
              <w:rPr>
                <w:sz w:val="28"/>
                <w:szCs w:val="28"/>
                <w:lang w:val="uk-UA"/>
              </w:rPr>
              <w:t xml:space="preserve"> імуноферментний аналіз</w:t>
            </w:r>
          </w:p>
          <w:p w:rsidR="005F1102" w:rsidRPr="00850A2F" w:rsidRDefault="005F1102" w:rsidP="00AA0425">
            <w:pPr>
              <w:spacing w:line="360" w:lineRule="auto"/>
              <w:jc w:val="both"/>
              <w:rPr>
                <w:sz w:val="28"/>
                <w:szCs w:val="28"/>
              </w:rPr>
            </w:pPr>
            <w:r w:rsidRPr="00850A2F">
              <w:rPr>
                <w:sz w:val="28"/>
                <w:szCs w:val="28"/>
              </w:rPr>
              <w:t>–</w:t>
            </w:r>
            <w:r w:rsidRPr="00850A2F">
              <w:rPr>
                <w:sz w:val="28"/>
                <w:szCs w:val="28"/>
                <w:lang w:val="uk-UA"/>
              </w:rPr>
              <w:t xml:space="preserve"> </w:t>
            </w:r>
            <w:r w:rsidRPr="00850A2F">
              <w:rPr>
                <w:sz w:val="28"/>
                <w:szCs w:val="28"/>
              </w:rPr>
              <w:t>каталаза</w:t>
            </w:r>
          </w:p>
          <w:p w:rsidR="005F1102" w:rsidRPr="00850A2F" w:rsidRDefault="005F1102" w:rsidP="00AA0425">
            <w:pPr>
              <w:spacing w:line="360" w:lineRule="auto"/>
              <w:jc w:val="both"/>
              <w:rPr>
                <w:sz w:val="28"/>
                <w:szCs w:val="28"/>
                <w:lang w:val="uk-UA"/>
              </w:rPr>
            </w:pPr>
            <w:r w:rsidRPr="00850A2F">
              <w:rPr>
                <w:sz w:val="28"/>
                <w:szCs w:val="28"/>
              </w:rPr>
              <w:t>–</w:t>
            </w:r>
            <w:r w:rsidRPr="00850A2F">
              <w:rPr>
                <w:sz w:val="28"/>
                <w:szCs w:val="28"/>
                <w:lang w:val="uk-UA"/>
              </w:rPr>
              <w:t xml:space="preserve"> лактатдегідрогеназа</w:t>
            </w:r>
          </w:p>
          <w:p w:rsidR="005F1102" w:rsidRPr="00850A2F" w:rsidRDefault="005F1102" w:rsidP="00AA0425">
            <w:pPr>
              <w:spacing w:line="360" w:lineRule="auto"/>
              <w:jc w:val="both"/>
              <w:rPr>
                <w:sz w:val="28"/>
                <w:szCs w:val="28"/>
              </w:rPr>
            </w:pPr>
            <w:r w:rsidRPr="00850A2F">
              <w:rPr>
                <w:sz w:val="28"/>
                <w:szCs w:val="28"/>
              </w:rPr>
              <w:lastRenderedPageBreak/>
              <w:t>– лужна фосфатаза</w:t>
            </w:r>
          </w:p>
          <w:p w:rsidR="005F1102" w:rsidRPr="00850A2F" w:rsidRDefault="005F1102" w:rsidP="00AA0425">
            <w:pPr>
              <w:spacing w:line="360" w:lineRule="auto"/>
              <w:jc w:val="both"/>
              <w:rPr>
                <w:sz w:val="28"/>
                <w:szCs w:val="28"/>
              </w:rPr>
            </w:pPr>
            <w:r w:rsidRPr="00850A2F">
              <w:rPr>
                <w:sz w:val="28"/>
                <w:szCs w:val="28"/>
              </w:rPr>
              <w:t>–</w:t>
            </w:r>
            <w:r w:rsidRPr="00850A2F">
              <w:rPr>
                <w:sz w:val="28"/>
                <w:szCs w:val="28"/>
                <w:lang w:val="uk-UA"/>
              </w:rPr>
              <w:t xml:space="preserve"> </w:t>
            </w:r>
            <w:r w:rsidRPr="00850A2F">
              <w:rPr>
                <w:sz w:val="28"/>
                <w:szCs w:val="28"/>
              </w:rPr>
              <w:t>малоновий диальдегід</w:t>
            </w:r>
          </w:p>
          <w:p w:rsidR="005F1102" w:rsidRPr="00850A2F" w:rsidRDefault="005F1102" w:rsidP="00AA0425">
            <w:pPr>
              <w:spacing w:line="360" w:lineRule="auto"/>
              <w:rPr>
                <w:sz w:val="28"/>
                <w:szCs w:val="28"/>
                <w:lang w:val="uk-UA"/>
              </w:rPr>
            </w:pPr>
            <w:r w:rsidRPr="00850A2F">
              <w:rPr>
                <w:sz w:val="28"/>
                <w:szCs w:val="28"/>
              </w:rPr>
              <w:t>–</w:t>
            </w:r>
            <w:r w:rsidRPr="00850A2F">
              <w:rPr>
                <w:sz w:val="28"/>
                <w:szCs w:val="28"/>
                <w:lang w:val="uk-UA"/>
              </w:rPr>
              <w:t xml:space="preserve"> макрофагальна фагоцитуюча система</w:t>
            </w:r>
            <w:r w:rsidRPr="00850A2F">
              <w:rPr>
                <w:sz w:val="28"/>
                <w:szCs w:val="28"/>
              </w:rPr>
              <w:t xml:space="preserve"> </w:t>
            </w:r>
          </w:p>
          <w:p w:rsidR="005F1102" w:rsidRPr="00850A2F" w:rsidRDefault="005F1102" w:rsidP="00AA0425">
            <w:pPr>
              <w:spacing w:line="360" w:lineRule="auto"/>
              <w:rPr>
                <w:sz w:val="28"/>
                <w:szCs w:val="28"/>
              </w:rPr>
            </w:pPr>
            <w:r w:rsidRPr="00850A2F">
              <w:rPr>
                <w:sz w:val="28"/>
                <w:szCs w:val="28"/>
              </w:rPr>
              <w:t>–</w:t>
            </w:r>
            <w:r w:rsidRPr="00850A2F">
              <w:rPr>
                <w:sz w:val="28"/>
                <w:szCs w:val="28"/>
                <w:lang w:val="uk-UA"/>
              </w:rPr>
              <w:t xml:space="preserve"> </w:t>
            </w:r>
            <w:r w:rsidRPr="00850A2F">
              <w:rPr>
                <w:sz w:val="28"/>
                <w:szCs w:val="28"/>
              </w:rPr>
              <w:t>неалкогольний стеатогепатит</w:t>
            </w:r>
          </w:p>
          <w:p w:rsidR="005F1102" w:rsidRPr="00850A2F" w:rsidRDefault="005F1102" w:rsidP="00AA0425">
            <w:pPr>
              <w:spacing w:line="360" w:lineRule="auto"/>
              <w:jc w:val="both"/>
              <w:rPr>
                <w:sz w:val="28"/>
                <w:szCs w:val="28"/>
                <w:lang w:val="uk-UA"/>
              </w:rPr>
            </w:pPr>
            <w:r w:rsidRPr="00850A2F">
              <w:rPr>
                <w:sz w:val="28"/>
                <w:szCs w:val="28"/>
              </w:rPr>
              <w:t>–</w:t>
            </w:r>
            <w:r w:rsidRPr="00850A2F">
              <w:rPr>
                <w:sz w:val="28"/>
                <w:szCs w:val="28"/>
                <w:lang w:val="uk-UA"/>
              </w:rPr>
              <w:t xml:space="preserve"> перекисний гемоліз еритроцитів</w:t>
            </w:r>
          </w:p>
          <w:p w:rsidR="005F1102" w:rsidRPr="00850A2F" w:rsidRDefault="005F1102" w:rsidP="00AA0425">
            <w:pPr>
              <w:spacing w:line="360" w:lineRule="auto"/>
              <w:jc w:val="both"/>
              <w:rPr>
                <w:sz w:val="28"/>
                <w:szCs w:val="28"/>
                <w:lang w:val="uk-UA"/>
              </w:rPr>
            </w:pPr>
            <w:r w:rsidRPr="00850A2F">
              <w:rPr>
                <w:sz w:val="28"/>
                <w:szCs w:val="28"/>
              </w:rPr>
              <w:t>–</w:t>
            </w:r>
            <w:r w:rsidRPr="00850A2F">
              <w:rPr>
                <w:sz w:val="28"/>
                <w:szCs w:val="28"/>
                <w:lang w:val="uk-UA"/>
              </w:rPr>
              <w:t xml:space="preserve"> перекисне окислення ліпідів</w:t>
            </w:r>
          </w:p>
          <w:p w:rsidR="005F1102" w:rsidRPr="00850A2F" w:rsidRDefault="005F1102" w:rsidP="00AA0425">
            <w:pPr>
              <w:spacing w:line="360" w:lineRule="auto"/>
              <w:jc w:val="both"/>
              <w:rPr>
                <w:sz w:val="28"/>
                <w:szCs w:val="28"/>
                <w:lang w:val="uk-UA"/>
              </w:rPr>
            </w:pPr>
            <w:r w:rsidRPr="00850A2F">
              <w:rPr>
                <w:sz w:val="28"/>
                <w:szCs w:val="28"/>
                <w:lang w:val="uk-UA"/>
              </w:rPr>
              <w:t>– реакція бласттрансформації лімфоцитів</w:t>
            </w:r>
          </w:p>
          <w:p w:rsidR="005F1102" w:rsidRPr="00850A2F" w:rsidRDefault="005F1102" w:rsidP="00AA0425">
            <w:pPr>
              <w:spacing w:line="360" w:lineRule="auto"/>
              <w:rPr>
                <w:sz w:val="28"/>
                <w:szCs w:val="28"/>
              </w:rPr>
            </w:pPr>
            <w:r w:rsidRPr="00850A2F">
              <w:rPr>
                <w:sz w:val="28"/>
                <w:szCs w:val="28"/>
              </w:rPr>
              <w:t>–</w:t>
            </w:r>
            <w:r w:rsidRPr="00850A2F">
              <w:rPr>
                <w:sz w:val="28"/>
                <w:szCs w:val="28"/>
                <w:lang w:val="uk-UA"/>
              </w:rPr>
              <w:t xml:space="preserve"> </w:t>
            </w:r>
            <w:r w:rsidRPr="00850A2F">
              <w:rPr>
                <w:sz w:val="28"/>
                <w:szCs w:val="28"/>
              </w:rPr>
              <w:t>„середні молекули”</w:t>
            </w:r>
          </w:p>
          <w:p w:rsidR="005F1102" w:rsidRPr="00850A2F" w:rsidRDefault="005F1102" w:rsidP="00AA0425">
            <w:pPr>
              <w:spacing w:line="360" w:lineRule="auto"/>
              <w:rPr>
                <w:sz w:val="28"/>
                <w:szCs w:val="28"/>
              </w:rPr>
            </w:pPr>
            <w:r w:rsidRPr="00850A2F">
              <w:rPr>
                <w:sz w:val="28"/>
                <w:szCs w:val="28"/>
              </w:rPr>
              <w:t>– синдром „метаболічної” інтоксикації</w:t>
            </w:r>
          </w:p>
          <w:p w:rsidR="005F1102" w:rsidRPr="00850A2F" w:rsidRDefault="005F1102" w:rsidP="00AA0425">
            <w:pPr>
              <w:spacing w:line="360" w:lineRule="auto"/>
              <w:rPr>
                <w:sz w:val="28"/>
                <w:szCs w:val="28"/>
                <w:lang w:val="uk-UA"/>
              </w:rPr>
            </w:pPr>
            <w:r w:rsidRPr="00850A2F">
              <w:rPr>
                <w:sz w:val="28"/>
                <w:szCs w:val="28"/>
              </w:rPr>
              <w:t>–</w:t>
            </w:r>
            <w:r w:rsidRPr="00850A2F">
              <w:rPr>
                <w:sz w:val="28"/>
                <w:szCs w:val="28"/>
                <w:lang w:val="uk-UA"/>
              </w:rPr>
              <w:t xml:space="preserve"> супероксиддисмутаза</w:t>
            </w:r>
          </w:p>
          <w:p w:rsidR="005F1102" w:rsidRPr="00850A2F" w:rsidRDefault="005F1102" w:rsidP="00AA0425">
            <w:pPr>
              <w:spacing w:line="360" w:lineRule="auto"/>
              <w:rPr>
                <w:sz w:val="28"/>
                <w:szCs w:val="28"/>
                <w:lang w:val="uk-UA"/>
              </w:rPr>
            </w:pPr>
            <w:r w:rsidRPr="00850A2F">
              <w:rPr>
                <w:sz w:val="28"/>
                <w:szCs w:val="28"/>
              </w:rPr>
              <w:t>– стеатоз печінки</w:t>
            </w:r>
          </w:p>
          <w:p w:rsidR="005F1102" w:rsidRPr="00850A2F" w:rsidRDefault="005F1102" w:rsidP="00AA0425">
            <w:pPr>
              <w:spacing w:line="360" w:lineRule="auto"/>
              <w:rPr>
                <w:sz w:val="28"/>
                <w:szCs w:val="28"/>
                <w:lang w:val="uk-UA"/>
              </w:rPr>
            </w:pPr>
            <w:r w:rsidRPr="00850A2F">
              <w:rPr>
                <w:sz w:val="28"/>
                <w:szCs w:val="28"/>
              </w:rPr>
              <w:t>–</w:t>
            </w:r>
            <w:r w:rsidRPr="00850A2F">
              <w:rPr>
                <w:sz w:val="28"/>
                <w:szCs w:val="28"/>
                <w:lang w:val="uk-UA"/>
              </w:rPr>
              <w:t xml:space="preserve"> туберкульоз легень</w:t>
            </w:r>
          </w:p>
          <w:p w:rsidR="005F1102" w:rsidRPr="00850A2F" w:rsidRDefault="005F1102" w:rsidP="00AA0425">
            <w:pPr>
              <w:spacing w:line="360" w:lineRule="auto"/>
              <w:rPr>
                <w:sz w:val="28"/>
                <w:szCs w:val="28"/>
                <w:lang w:val="uk-UA"/>
              </w:rPr>
            </w:pPr>
            <w:r w:rsidRPr="00850A2F">
              <w:rPr>
                <w:sz w:val="28"/>
                <w:szCs w:val="28"/>
              </w:rPr>
              <w:t xml:space="preserve">– </w:t>
            </w:r>
            <w:r w:rsidRPr="00850A2F">
              <w:rPr>
                <w:sz w:val="28"/>
                <w:szCs w:val="28"/>
                <w:lang w:val="uk-UA"/>
              </w:rPr>
              <w:t>ультразвукове дослідження</w:t>
            </w:r>
          </w:p>
          <w:p w:rsidR="005F1102" w:rsidRPr="00850A2F" w:rsidRDefault="005F1102" w:rsidP="00AA0425">
            <w:pPr>
              <w:spacing w:line="360" w:lineRule="auto"/>
              <w:rPr>
                <w:sz w:val="28"/>
                <w:szCs w:val="28"/>
                <w:lang w:val="uk-UA"/>
              </w:rPr>
            </w:pPr>
            <w:r w:rsidRPr="00850A2F">
              <w:rPr>
                <w:sz w:val="28"/>
                <w:szCs w:val="28"/>
              </w:rPr>
              <w:t>–</w:t>
            </w:r>
            <w:r w:rsidRPr="00850A2F">
              <w:rPr>
                <w:sz w:val="28"/>
                <w:szCs w:val="28"/>
                <w:lang w:val="uk-UA"/>
              </w:rPr>
              <w:t xml:space="preserve"> флуімуцил-антибіотик ІТ</w:t>
            </w:r>
          </w:p>
          <w:p w:rsidR="005F1102" w:rsidRPr="00850A2F" w:rsidRDefault="005F1102" w:rsidP="00AA0425">
            <w:pPr>
              <w:spacing w:line="360" w:lineRule="auto"/>
              <w:rPr>
                <w:sz w:val="28"/>
                <w:szCs w:val="28"/>
                <w:lang w:val="uk-UA"/>
              </w:rPr>
            </w:pPr>
            <w:r w:rsidRPr="00850A2F">
              <w:rPr>
                <w:sz w:val="28"/>
                <w:szCs w:val="28"/>
                <w:lang w:val="uk-UA"/>
              </w:rPr>
              <w:t>– фагоцитарна активність альвеолярних макрофагів</w:t>
            </w:r>
          </w:p>
          <w:p w:rsidR="005F1102" w:rsidRPr="00850A2F" w:rsidRDefault="005F1102" w:rsidP="00AA0425">
            <w:pPr>
              <w:spacing w:line="360" w:lineRule="auto"/>
              <w:rPr>
                <w:sz w:val="28"/>
                <w:szCs w:val="28"/>
                <w:lang w:val="uk-UA"/>
              </w:rPr>
            </w:pPr>
            <w:r w:rsidRPr="00850A2F">
              <w:rPr>
                <w:sz w:val="28"/>
                <w:szCs w:val="28"/>
                <w:lang w:val="uk-UA"/>
              </w:rPr>
              <w:t>– фагоцитарна активність моноцитів</w:t>
            </w:r>
          </w:p>
          <w:p w:rsidR="005F1102" w:rsidRPr="00850A2F" w:rsidRDefault="005F1102" w:rsidP="00AA0425">
            <w:pPr>
              <w:spacing w:line="360" w:lineRule="auto"/>
              <w:rPr>
                <w:sz w:val="28"/>
                <w:szCs w:val="28"/>
                <w:lang w:val="uk-UA"/>
              </w:rPr>
            </w:pPr>
            <w:r w:rsidRPr="00850A2F">
              <w:rPr>
                <w:sz w:val="28"/>
                <w:szCs w:val="28"/>
                <w:lang w:val="uk-UA"/>
              </w:rPr>
              <w:t>– фітогемаглютинін</w:t>
            </w:r>
          </w:p>
          <w:p w:rsidR="005F1102" w:rsidRPr="00850A2F" w:rsidRDefault="005F1102" w:rsidP="00AA0425">
            <w:pPr>
              <w:spacing w:line="360" w:lineRule="auto"/>
              <w:rPr>
                <w:sz w:val="28"/>
                <w:szCs w:val="28"/>
                <w:lang w:val="uk-UA"/>
              </w:rPr>
            </w:pPr>
            <w:r w:rsidRPr="00850A2F">
              <w:rPr>
                <w:sz w:val="28"/>
                <w:szCs w:val="28"/>
                <w:lang w:val="uk-UA"/>
              </w:rPr>
              <w:t>– фагоцитарний індекс</w:t>
            </w:r>
          </w:p>
          <w:p w:rsidR="005F1102" w:rsidRPr="005F1102" w:rsidRDefault="005F1102" w:rsidP="00AA0425">
            <w:pPr>
              <w:spacing w:line="360" w:lineRule="auto"/>
              <w:rPr>
                <w:sz w:val="28"/>
                <w:szCs w:val="28"/>
                <w:lang w:val="uk-UA"/>
              </w:rPr>
            </w:pPr>
            <w:r w:rsidRPr="005F1102">
              <w:rPr>
                <w:sz w:val="28"/>
                <w:szCs w:val="28"/>
                <w:lang w:val="uk-UA"/>
              </w:rPr>
              <w:t xml:space="preserve">– фактор некрозу пухлин </w:t>
            </w:r>
            <w:r w:rsidRPr="00850A2F">
              <w:rPr>
                <w:sz w:val="28"/>
                <w:szCs w:val="28"/>
              </w:rPr>
              <w:t>α</w:t>
            </w:r>
          </w:p>
          <w:p w:rsidR="005F1102" w:rsidRPr="00850A2F" w:rsidRDefault="005F1102" w:rsidP="00AA0425">
            <w:pPr>
              <w:spacing w:line="360" w:lineRule="auto"/>
              <w:rPr>
                <w:sz w:val="28"/>
                <w:szCs w:val="28"/>
              </w:rPr>
            </w:pPr>
            <w:r w:rsidRPr="00850A2F">
              <w:rPr>
                <w:sz w:val="28"/>
                <w:szCs w:val="28"/>
              </w:rPr>
              <w:t>– фагоцитарне число</w:t>
            </w:r>
          </w:p>
          <w:p w:rsidR="005F1102" w:rsidRPr="00850A2F" w:rsidRDefault="005F1102" w:rsidP="00AA0425">
            <w:pPr>
              <w:spacing w:line="360" w:lineRule="auto"/>
              <w:rPr>
                <w:sz w:val="28"/>
                <w:szCs w:val="28"/>
                <w:lang w:val="uk-UA"/>
              </w:rPr>
            </w:pPr>
            <w:r w:rsidRPr="00850A2F">
              <w:rPr>
                <w:sz w:val="28"/>
                <w:szCs w:val="28"/>
              </w:rPr>
              <w:t>– хронічний некалькульозний холецистит</w:t>
            </w:r>
          </w:p>
          <w:p w:rsidR="005F1102" w:rsidRPr="00850A2F" w:rsidRDefault="005F1102" w:rsidP="00AA0425">
            <w:pPr>
              <w:spacing w:line="360" w:lineRule="auto"/>
              <w:rPr>
                <w:sz w:val="28"/>
                <w:szCs w:val="28"/>
                <w:lang w:val="uk-UA"/>
              </w:rPr>
            </w:pPr>
            <w:r w:rsidRPr="00850A2F">
              <w:rPr>
                <w:sz w:val="28"/>
                <w:szCs w:val="28"/>
              </w:rPr>
              <w:lastRenderedPageBreak/>
              <w:t>– хронічн</w:t>
            </w:r>
            <w:r w:rsidRPr="00850A2F">
              <w:rPr>
                <w:sz w:val="28"/>
                <w:szCs w:val="28"/>
                <w:lang w:val="uk-UA"/>
              </w:rPr>
              <w:t>е обструктивне захворювання легень</w:t>
            </w:r>
          </w:p>
          <w:p w:rsidR="005F1102" w:rsidRPr="00850A2F" w:rsidRDefault="005F1102" w:rsidP="00AA0425">
            <w:pPr>
              <w:spacing w:line="360" w:lineRule="auto"/>
              <w:rPr>
                <w:sz w:val="28"/>
                <w:szCs w:val="28"/>
              </w:rPr>
            </w:pPr>
            <w:r w:rsidRPr="00850A2F">
              <w:rPr>
                <w:sz w:val="28"/>
                <w:szCs w:val="28"/>
              </w:rPr>
              <w:t>– циркулюючі імунні комплекси</w:t>
            </w:r>
          </w:p>
          <w:p w:rsidR="005F1102" w:rsidRPr="00850A2F" w:rsidRDefault="005F1102" w:rsidP="00AA0425">
            <w:pPr>
              <w:spacing w:line="360" w:lineRule="auto"/>
              <w:rPr>
                <w:sz w:val="28"/>
                <w:szCs w:val="28"/>
              </w:rPr>
            </w:pPr>
            <w:r w:rsidRPr="00850A2F">
              <w:rPr>
                <w:sz w:val="28"/>
                <w:szCs w:val="28"/>
              </w:rPr>
              <w:t>– цитокіни</w:t>
            </w:r>
          </w:p>
          <w:p w:rsidR="005F1102" w:rsidRPr="00850A2F" w:rsidRDefault="005F1102" w:rsidP="00AA0425">
            <w:pPr>
              <w:spacing w:line="360" w:lineRule="auto"/>
              <w:rPr>
                <w:sz w:val="28"/>
                <w:szCs w:val="28"/>
                <w:lang w:val="uk-UA"/>
              </w:rPr>
            </w:pPr>
            <w:r w:rsidRPr="00850A2F">
              <w:rPr>
                <w:sz w:val="28"/>
                <w:szCs w:val="28"/>
              </w:rPr>
              <w:t>–</w:t>
            </w:r>
            <w:r w:rsidRPr="00850A2F">
              <w:rPr>
                <w:sz w:val="28"/>
                <w:szCs w:val="28"/>
                <w:lang w:val="uk-UA"/>
              </w:rPr>
              <w:t xml:space="preserve"> центральна нервова система</w:t>
            </w:r>
          </w:p>
          <w:p w:rsidR="005F1102" w:rsidRPr="00850A2F" w:rsidRDefault="005F1102" w:rsidP="00AA0425">
            <w:pPr>
              <w:spacing w:line="360" w:lineRule="auto"/>
              <w:rPr>
                <w:sz w:val="28"/>
                <w:szCs w:val="28"/>
                <w:lang w:val="uk-UA"/>
              </w:rPr>
            </w:pPr>
            <w:r w:rsidRPr="00850A2F">
              <w:rPr>
                <w:sz w:val="28"/>
                <w:szCs w:val="28"/>
              </w:rPr>
              <w:t>–</w:t>
            </w:r>
            <w:r w:rsidRPr="00850A2F">
              <w:rPr>
                <w:sz w:val="28"/>
                <w:szCs w:val="28"/>
                <w:lang w:val="uk-UA"/>
              </w:rPr>
              <w:t xml:space="preserve"> цироз печінки</w:t>
            </w:r>
          </w:p>
          <w:p w:rsidR="005F1102" w:rsidRPr="00850A2F" w:rsidRDefault="005F1102" w:rsidP="00AA0425">
            <w:pPr>
              <w:spacing w:line="360" w:lineRule="auto"/>
              <w:rPr>
                <w:sz w:val="28"/>
                <w:szCs w:val="28"/>
                <w:lang w:val="uk-UA"/>
              </w:rPr>
            </w:pPr>
            <w:r w:rsidRPr="00850A2F">
              <w:rPr>
                <w:sz w:val="28"/>
                <w:szCs w:val="28"/>
              </w:rPr>
              <w:t>– цитокіновий профіль</w:t>
            </w:r>
          </w:p>
        </w:tc>
      </w:tr>
    </w:tbl>
    <w:p w:rsidR="005F1102" w:rsidRPr="00850A2F" w:rsidRDefault="005F1102" w:rsidP="005F1102">
      <w:pPr>
        <w:autoSpaceDE w:val="0"/>
        <w:autoSpaceDN w:val="0"/>
        <w:adjustRightInd w:val="0"/>
        <w:ind w:firstLine="709"/>
        <w:jc w:val="both"/>
        <w:rPr>
          <w:b/>
          <w:sz w:val="28"/>
          <w:szCs w:val="28"/>
          <w:lang w:val="uk-UA"/>
        </w:rPr>
      </w:pPr>
    </w:p>
    <w:p w:rsidR="005F1102" w:rsidRPr="00850A2F" w:rsidRDefault="005F1102" w:rsidP="005F1102">
      <w:pPr>
        <w:pageBreakBefore/>
        <w:spacing w:line="360" w:lineRule="auto"/>
        <w:ind w:firstLine="709"/>
        <w:jc w:val="center"/>
        <w:rPr>
          <w:b/>
          <w:sz w:val="28"/>
          <w:szCs w:val="28"/>
          <w:lang w:val="uk-UA"/>
        </w:rPr>
      </w:pPr>
      <w:r w:rsidRPr="00850A2F">
        <w:rPr>
          <w:b/>
          <w:sz w:val="28"/>
          <w:szCs w:val="28"/>
          <w:lang w:val="uk-UA"/>
        </w:rPr>
        <w:lastRenderedPageBreak/>
        <w:t>ВСТУП</w:t>
      </w:r>
    </w:p>
    <w:p w:rsidR="005F1102" w:rsidRPr="00850A2F" w:rsidRDefault="005F1102" w:rsidP="005F1102">
      <w:pPr>
        <w:autoSpaceDE w:val="0"/>
        <w:autoSpaceDN w:val="0"/>
        <w:adjustRightInd w:val="0"/>
        <w:spacing w:line="360" w:lineRule="auto"/>
        <w:ind w:firstLine="709"/>
        <w:jc w:val="both"/>
        <w:rPr>
          <w:sz w:val="28"/>
          <w:szCs w:val="28"/>
          <w:lang w:val="uk-UA"/>
        </w:rPr>
      </w:pPr>
      <w:r w:rsidRPr="00850A2F">
        <w:rPr>
          <w:sz w:val="28"/>
          <w:szCs w:val="28"/>
          <w:lang w:val="uk-UA"/>
        </w:rPr>
        <w:t>В теперішній час від 60 до 75 % хронічної патології у клініці внутр</w:t>
      </w:r>
      <w:r w:rsidRPr="00850A2F">
        <w:rPr>
          <w:sz w:val="28"/>
          <w:szCs w:val="28"/>
          <w:lang w:val="uk-UA"/>
        </w:rPr>
        <w:t>і</w:t>
      </w:r>
      <w:r w:rsidRPr="00850A2F">
        <w:rPr>
          <w:sz w:val="28"/>
          <w:szCs w:val="28"/>
          <w:lang w:val="uk-UA"/>
        </w:rPr>
        <w:t>шніх хвороб має характер сполучених захворювань, з ураженням во</w:t>
      </w:r>
      <w:r w:rsidRPr="00850A2F">
        <w:rPr>
          <w:sz w:val="28"/>
          <w:szCs w:val="28"/>
          <w:lang w:val="uk-UA"/>
        </w:rPr>
        <w:t>д</w:t>
      </w:r>
      <w:r w:rsidRPr="00850A2F">
        <w:rPr>
          <w:sz w:val="28"/>
          <w:szCs w:val="28"/>
          <w:lang w:val="uk-UA"/>
        </w:rPr>
        <w:t xml:space="preserve">ночас двох та навіть більше функціональних систем організму </w:t>
      </w:r>
      <w:r>
        <w:rPr>
          <w:sz w:val="28"/>
          <w:szCs w:val="28"/>
          <w:lang w:val="uk-UA"/>
        </w:rPr>
        <w:t xml:space="preserve">[67,с.59; 292. с.367; 420, с.550]. </w:t>
      </w:r>
      <w:r w:rsidRPr="00850A2F">
        <w:rPr>
          <w:sz w:val="28"/>
          <w:szCs w:val="28"/>
          <w:lang w:val="uk-UA"/>
        </w:rPr>
        <w:t>Тому можна вважати перспективним вивчення саме поєднаної патології внутрішніх органів, розповсюдже</w:t>
      </w:r>
      <w:r w:rsidRPr="00850A2F">
        <w:rPr>
          <w:sz w:val="28"/>
          <w:szCs w:val="28"/>
          <w:lang w:val="uk-UA"/>
        </w:rPr>
        <w:softHyphen/>
        <w:t>ність якої неухильно зростає, а пі</w:t>
      </w:r>
      <w:r w:rsidRPr="00850A2F">
        <w:rPr>
          <w:sz w:val="28"/>
          <w:szCs w:val="28"/>
          <w:lang w:val="uk-UA"/>
        </w:rPr>
        <w:t>д</w:t>
      </w:r>
      <w:r w:rsidRPr="00850A2F">
        <w:rPr>
          <w:sz w:val="28"/>
          <w:szCs w:val="28"/>
          <w:lang w:val="uk-UA"/>
        </w:rPr>
        <w:t>ходи до лікування ще не досконало розроблені, в тому числі у зв’язку з недостатньою відомістю загальних ланок патогенезу таких ко</w:t>
      </w:r>
      <w:r w:rsidRPr="00850A2F">
        <w:rPr>
          <w:sz w:val="28"/>
          <w:szCs w:val="28"/>
          <w:lang w:val="uk-UA"/>
        </w:rPr>
        <w:softHyphen/>
        <w:t>мор</w:t>
      </w:r>
      <w:r w:rsidRPr="00850A2F">
        <w:rPr>
          <w:sz w:val="28"/>
          <w:szCs w:val="28"/>
          <w:lang w:val="uk-UA"/>
        </w:rPr>
        <w:softHyphen/>
        <w:t>бід</w:t>
      </w:r>
      <w:r w:rsidRPr="00850A2F">
        <w:rPr>
          <w:sz w:val="28"/>
          <w:szCs w:val="28"/>
          <w:lang w:val="uk-UA"/>
        </w:rPr>
        <w:softHyphen/>
        <w:t>них хв</w:t>
      </w:r>
      <w:r w:rsidRPr="00850A2F">
        <w:rPr>
          <w:sz w:val="28"/>
          <w:szCs w:val="28"/>
          <w:lang w:val="uk-UA"/>
        </w:rPr>
        <w:t>о</w:t>
      </w:r>
      <w:r w:rsidRPr="00850A2F">
        <w:rPr>
          <w:sz w:val="28"/>
          <w:szCs w:val="28"/>
          <w:lang w:val="uk-UA"/>
        </w:rPr>
        <w:t xml:space="preserve">роб </w:t>
      </w:r>
      <w:r>
        <w:rPr>
          <w:sz w:val="28"/>
          <w:szCs w:val="28"/>
          <w:lang w:val="uk-UA"/>
        </w:rPr>
        <w:t>[73, с.14; 74, с.18]</w:t>
      </w:r>
      <w:r w:rsidRPr="00850A2F">
        <w:rPr>
          <w:sz w:val="28"/>
          <w:szCs w:val="28"/>
          <w:lang w:val="uk-UA"/>
        </w:rPr>
        <w:t>. У цьому плані нашу увагу привернула сполучена хр</w:t>
      </w:r>
      <w:r w:rsidRPr="00850A2F">
        <w:rPr>
          <w:sz w:val="28"/>
          <w:szCs w:val="28"/>
          <w:lang w:val="uk-UA"/>
        </w:rPr>
        <w:t>о</w:t>
      </w:r>
      <w:r w:rsidRPr="00850A2F">
        <w:rPr>
          <w:sz w:val="28"/>
          <w:szCs w:val="28"/>
          <w:lang w:val="uk-UA"/>
        </w:rPr>
        <w:t>нічна патологія легень та печінки. На сучасному етапі досить часто зустріч</w:t>
      </w:r>
      <w:r w:rsidRPr="00850A2F">
        <w:rPr>
          <w:sz w:val="28"/>
          <w:szCs w:val="28"/>
          <w:lang w:val="uk-UA"/>
        </w:rPr>
        <w:t>а</w:t>
      </w:r>
      <w:r w:rsidRPr="00850A2F">
        <w:rPr>
          <w:sz w:val="28"/>
          <w:szCs w:val="28"/>
          <w:lang w:val="uk-UA"/>
        </w:rPr>
        <w:t>ється поєднання хронічного обструктивного з</w:t>
      </w:r>
      <w:r w:rsidRPr="00850A2F">
        <w:rPr>
          <w:sz w:val="28"/>
          <w:szCs w:val="28"/>
          <w:lang w:val="uk-UA"/>
        </w:rPr>
        <w:t>а</w:t>
      </w:r>
      <w:r w:rsidRPr="00850A2F">
        <w:rPr>
          <w:sz w:val="28"/>
          <w:szCs w:val="28"/>
          <w:lang w:val="uk-UA"/>
        </w:rPr>
        <w:t>хворювання легень (ХОЗЛ) та туберкульозу легень (ТЛ), що ускла</w:t>
      </w:r>
      <w:r w:rsidRPr="00850A2F">
        <w:rPr>
          <w:sz w:val="28"/>
          <w:szCs w:val="28"/>
          <w:lang w:val="uk-UA"/>
        </w:rPr>
        <w:t>д</w:t>
      </w:r>
      <w:r w:rsidRPr="00850A2F">
        <w:rPr>
          <w:sz w:val="28"/>
          <w:szCs w:val="28"/>
          <w:lang w:val="uk-UA"/>
        </w:rPr>
        <w:t>нює діаг</w:t>
      </w:r>
      <w:r w:rsidRPr="00850A2F">
        <w:rPr>
          <w:sz w:val="28"/>
          <w:szCs w:val="28"/>
          <w:lang w:val="uk-UA"/>
        </w:rPr>
        <w:softHyphen/>
        <w:t>ностику обох захворювань та негативно впливає на подальший їх п</w:t>
      </w:r>
      <w:r w:rsidRPr="00850A2F">
        <w:rPr>
          <w:sz w:val="28"/>
          <w:szCs w:val="28"/>
          <w:lang w:val="uk-UA"/>
        </w:rPr>
        <w:t>е</w:t>
      </w:r>
      <w:r w:rsidRPr="00850A2F">
        <w:rPr>
          <w:sz w:val="28"/>
          <w:szCs w:val="28"/>
          <w:lang w:val="uk-UA"/>
        </w:rPr>
        <w:t>ребіг, причо</w:t>
      </w:r>
      <w:r w:rsidRPr="00850A2F">
        <w:rPr>
          <w:sz w:val="28"/>
          <w:szCs w:val="28"/>
          <w:lang w:val="uk-UA"/>
        </w:rPr>
        <w:softHyphen/>
        <w:t>му в патогенетичному плані в таких пацієнтів, як правило, формується синдром взаємного обтяже</w:t>
      </w:r>
      <w:r w:rsidRPr="00850A2F">
        <w:rPr>
          <w:sz w:val="28"/>
          <w:szCs w:val="28"/>
          <w:lang w:val="uk-UA"/>
        </w:rPr>
        <w:t>н</w:t>
      </w:r>
      <w:r>
        <w:rPr>
          <w:sz w:val="28"/>
          <w:szCs w:val="28"/>
          <w:lang w:val="uk-UA"/>
        </w:rPr>
        <w:t>ня [281, с.47</w:t>
      </w:r>
      <w:r w:rsidRPr="00850A2F">
        <w:rPr>
          <w:sz w:val="28"/>
          <w:szCs w:val="28"/>
          <w:lang w:val="uk-UA"/>
        </w:rPr>
        <w:t>;</w:t>
      </w:r>
      <w:r>
        <w:rPr>
          <w:sz w:val="28"/>
          <w:szCs w:val="28"/>
          <w:lang w:val="uk-UA"/>
        </w:rPr>
        <w:t xml:space="preserve"> 285, с.60</w:t>
      </w:r>
      <w:r w:rsidRPr="00850A2F">
        <w:rPr>
          <w:sz w:val="28"/>
          <w:szCs w:val="28"/>
          <w:lang w:val="uk-UA"/>
        </w:rPr>
        <w:t xml:space="preserve">; </w:t>
      </w:r>
      <w:r>
        <w:rPr>
          <w:sz w:val="28"/>
          <w:szCs w:val="28"/>
          <w:lang w:val="uk-UA"/>
        </w:rPr>
        <w:t>393, с.2099]</w:t>
      </w:r>
      <w:r w:rsidRPr="00850A2F">
        <w:rPr>
          <w:sz w:val="28"/>
          <w:szCs w:val="28"/>
          <w:lang w:val="uk-UA"/>
        </w:rPr>
        <w:t>. ХОЗЛ є одним з найбільш розповсюдж</w:t>
      </w:r>
      <w:r w:rsidRPr="00850A2F">
        <w:rPr>
          <w:sz w:val="28"/>
          <w:szCs w:val="28"/>
          <w:lang w:val="uk-UA"/>
        </w:rPr>
        <w:t>е</w:t>
      </w:r>
      <w:r w:rsidRPr="00850A2F">
        <w:rPr>
          <w:sz w:val="28"/>
          <w:szCs w:val="28"/>
          <w:lang w:val="uk-UA"/>
        </w:rPr>
        <w:t>них хронічних патологічних станів органів дихання неспецифічного характ</w:t>
      </w:r>
      <w:r w:rsidRPr="00850A2F">
        <w:rPr>
          <w:sz w:val="28"/>
          <w:szCs w:val="28"/>
          <w:lang w:val="uk-UA"/>
        </w:rPr>
        <w:t>е</w:t>
      </w:r>
      <w:r w:rsidRPr="00850A2F">
        <w:rPr>
          <w:sz w:val="28"/>
          <w:szCs w:val="28"/>
          <w:lang w:val="uk-UA"/>
        </w:rPr>
        <w:t>ру</w:t>
      </w:r>
      <w:r>
        <w:rPr>
          <w:sz w:val="28"/>
          <w:szCs w:val="28"/>
          <w:lang w:val="uk-UA"/>
        </w:rPr>
        <w:t xml:space="preserve"> [239, с.18]</w:t>
      </w:r>
      <w:r w:rsidRPr="00850A2F">
        <w:rPr>
          <w:sz w:val="28"/>
          <w:szCs w:val="28"/>
          <w:lang w:val="uk-UA"/>
        </w:rPr>
        <w:t>. При цьому ХОЗЛ характеризується обмеженням прохідності дихальних шляхів, яке, зазвичай, прогресує і асоціюється з запальною відп</w:t>
      </w:r>
      <w:r w:rsidRPr="00850A2F">
        <w:rPr>
          <w:sz w:val="28"/>
          <w:szCs w:val="28"/>
          <w:lang w:val="uk-UA"/>
        </w:rPr>
        <w:t>о</w:t>
      </w:r>
      <w:r w:rsidRPr="00850A2F">
        <w:rPr>
          <w:sz w:val="28"/>
          <w:szCs w:val="28"/>
          <w:lang w:val="uk-UA"/>
        </w:rPr>
        <w:t>ві</w:t>
      </w:r>
      <w:r w:rsidRPr="00850A2F">
        <w:rPr>
          <w:sz w:val="28"/>
          <w:szCs w:val="28"/>
          <w:lang w:val="uk-UA"/>
        </w:rPr>
        <w:t>д</w:t>
      </w:r>
      <w:r w:rsidRPr="00850A2F">
        <w:rPr>
          <w:sz w:val="28"/>
          <w:szCs w:val="28"/>
          <w:lang w:val="uk-UA"/>
        </w:rPr>
        <w:t xml:space="preserve">дю легень на дію шкідливих чинників або газів, що знаходяться у повітрі у вигляді дрібнодисперсних частинок, в тому числі, у зв’язку із палінням </w:t>
      </w:r>
      <w:r>
        <w:rPr>
          <w:sz w:val="28"/>
          <w:szCs w:val="28"/>
          <w:lang w:val="uk-UA"/>
        </w:rPr>
        <w:t>[186, с.68]</w:t>
      </w:r>
      <w:r w:rsidRPr="00850A2F">
        <w:rPr>
          <w:sz w:val="28"/>
          <w:szCs w:val="28"/>
          <w:lang w:val="uk-UA"/>
        </w:rPr>
        <w:t>. Однією з важливих патогенетичних ланок поєднаної патології бронх</w:t>
      </w:r>
      <w:r w:rsidRPr="00850A2F">
        <w:rPr>
          <w:sz w:val="28"/>
          <w:szCs w:val="28"/>
          <w:lang w:val="uk-UA"/>
        </w:rPr>
        <w:t>о</w:t>
      </w:r>
      <w:r w:rsidRPr="00850A2F">
        <w:rPr>
          <w:sz w:val="28"/>
          <w:szCs w:val="28"/>
          <w:lang w:val="uk-UA"/>
        </w:rPr>
        <w:t>легеневого апарату (ХОЗЛ та ТЛ) є суттєві порушення з боку місцевого ім</w:t>
      </w:r>
      <w:r w:rsidRPr="00850A2F">
        <w:rPr>
          <w:sz w:val="28"/>
          <w:szCs w:val="28"/>
          <w:lang w:val="uk-UA"/>
        </w:rPr>
        <w:t>у</w:t>
      </w:r>
      <w:r w:rsidRPr="00850A2F">
        <w:rPr>
          <w:sz w:val="28"/>
          <w:szCs w:val="28"/>
          <w:lang w:val="uk-UA"/>
        </w:rPr>
        <w:t>нітету дихальних шляхів, що документуються виявленням функціональної недост</w:t>
      </w:r>
      <w:r w:rsidRPr="00850A2F">
        <w:rPr>
          <w:sz w:val="28"/>
          <w:szCs w:val="28"/>
          <w:lang w:val="uk-UA"/>
        </w:rPr>
        <w:t>а</w:t>
      </w:r>
      <w:r w:rsidRPr="00850A2F">
        <w:rPr>
          <w:sz w:val="28"/>
          <w:szCs w:val="28"/>
          <w:lang w:val="uk-UA"/>
        </w:rPr>
        <w:t>тності імун</w:t>
      </w:r>
      <w:r w:rsidRPr="00850A2F">
        <w:rPr>
          <w:sz w:val="28"/>
          <w:szCs w:val="28"/>
          <w:lang w:val="uk-UA"/>
        </w:rPr>
        <w:softHyphen/>
        <w:t xml:space="preserve">них клітин в бронхо-альвеолярному секреті </w:t>
      </w:r>
      <w:r>
        <w:rPr>
          <w:sz w:val="28"/>
          <w:szCs w:val="28"/>
          <w:lang w:val="uk-UA"/>
        </w:rPr>
        <w:t>[106, с.148]</w:t>
      </w:r>
      <w:r w:rsidRPr="00850A2F">
        <w:rPr>
          <w:sz w:val="28"/>
          <w:szCs w:val="28"/>
          <w:lang w:val="uk-UA"/>
        </w:rPr>
        <w:t>, які часто сполучаються також з наявністю загального (системного) імунод</w:t>
      </w:r>
      <w:r w:rsidRPr="00850A2F">
        <w:rPr>
          <w:sz w:val="28"/>
          <w:szCs w:val="28"/>
          <w:lang w:val="uk-UA"/>
        </w:rPr>
        <w:t>е</w:t>
      </w:r>
      <w:r w:rsidRPr="00850A2F">
        <w:rPr>
          <w:sz w:val="28"/>
          <w:szCs w:val="28"/>
          <w:lang w:val="uk-UA"/>
        </w:rPr>
        <w:t xml:space="preserve">фіциту </w:t>
      </w:r>
      <w:r>
        <w:rPr>
          <w:sz w:val="28"/>
          <w:szCs w:val="28"/>
          <w:lang w:val="uk-UA"/>
        </w:rPr>
        <w:t>[273, с.94; 274, с.8]</w:t>
      </w:r>
      <w:r w:rsidRPr="00850A2F">
        <w:rPr>
          <w:sz w:val="28"/>
          <w:szCs w:val="28"/>
          <w:lang w:val="uk-UA"/>
        </w:rPr>
        <w:t>. Виходячи з цього, перспективним питанням с</w:t>
      </w:r>
      <w:r w:rsidRPr="00850A2F">
        <w:rPr>
          <w:sz w:val="28"/>
          <w:szCs w:val="28"/>
          <w:lang w:val="uk-UA"/>
        </w:rPr>
        <w:t>у</w:t>
      </w:r>
      <w:r w:rsidRPr="00850A2F">
        <w:rPr>
          <w:sz w:val="28"/>
          <w:szCs w:val="28"/>
          <w:lang w:val="uk-UA"/>
        </w:rPr>
        <w:t>часної терапевтичної практики є корекція як си</w:t>
      </w:r>
      <w:r w:rsidRPr="00850A2F">
        <w:rPr>
          <w:sz w:val="28"/>
          <w:szCs w:val="28"/>
          <w:lang w:val="uk-UA"/>
        </w:rPr>
        <w:t>с</w:t>
      </w:r>
      <w:r w:rsidRPr="00850A2F">
        <w:rPr>
          <w:sz w:val="28"/>
          <w:szCs w:val="28"/>
          <w:lang w:val="uk-UA"/>
        </w:rPr>
        <w:t xml:space="preserve">темного (загального), так і місцевого імунітету хворих на ХОЗЛ на тлі ТЛ. </w:t>
      </w:r>
    </w:p>
    <w:p w:rsidR="005F1102" w:rsidRPr="00850A2F" w:rsidRDefault="005F1102" w:rsidP="005F1102">
      <w:pPr>
        <w:tabs>
          <w:tab w:val="left" w:pos="-4395"/>
        </w:tabs>
        <w:spacing w:line="360" w:lineRule="auto"/>
        <w:ind w:firstLine="709"/>
        <w:jc w:val="both"/>
        <w:rPr>
          <w:bCs/>
          <w:sz w:val="28"/>
          <w:szCs w:val="28"/>
          <w:lang w:val="uk-UA"/>
        </w:rPr>
      </w:pPr>
      <w:r w:rsidRPr="00850A2F">
        <w:rPr>
          <w:bCs/>
          <w:sz w:val="28"/>
          <w:szCs w:val="28"/>
          <w:lang w:val="uk-UA"/>
        </w:rPr>
        <w:lastRenderedPageBreak/>
        <w:t>Значна увага на сучасному етапі приділяється також вивченню патол</w:t>
      </w:r>
      <w:r w:rsidRPr="00850A2F">
        <w:rPr>
          <w:bCs/>
          <w:sz w:val="28"/>
          <w:szCs w:val="28"/>
          <w:lang w:val="uk-UA"/>
        </w:rPr>
        <w:t>о</w:t>
      </w:r>
      <w:r w:rsidRPr="00850A2F">
        <w:rPr>
          <w:bCs/>
          <w:sz w:val="28"/>
          <w:szCs w:val="28"/>
          <w:lang w:val="uk-UA"/>
        </w:rPr>
        <w:t>гії пе</w:t>
      </w:r>
      <w:r w:rsidRPr="00850A2F">
        <w:rPr>
          <w:bCs/>
          <w:sz w:val="28"/>
          <w:szCs w:val="28"/>
          <w:lang w:val="uk-UA"/>
        </w:rPr>
        <w:softHyphen/>
        <w:t>чін</w:t>
      </w:r>
      <w:r w:rsidRPr="00850A2F">
        <w:rPr>
          <w:bCs/>
          <w:sz w:val="28"/>
          <w:szCs w:val="28"/>
          <w:lang w:val="uk-UA"/>
        </w:rPr>
        <w:softHyphen/>
        <w:t>ки, яка виникає при хронічних ураженнях системи дихання як тубе</w:t>
      </w:r>
      <w:r w:rsidRPr="00850A2F">
        <w:rPr>
          <w:bCs/>
          <w:sz w:val="28"/>
          <w:szCs w:val="28"/>
          <w:lang w:val="uk-UA"/>
        </w:rPr>
        <w:t>р</w:t>
      </w:r>
      <w:r w:rsidRPr="00850A2F">
        <w:rPr>
          <w:bCs/>
          <w:sz w:val="28"/>
          <w:szCs w:val="28"/>
          <w:lang w:val="uk-UA"/>
        </w:rPr>
        <w:t>кульозного так і не</w:t>
      </w:r>
      <w:r w:rsidRPr="00850A2F">
        <w:rPr>
          <w:bCs/>
          <w:sz w:val="28"/>
          <w:szCs w:val="28"/>
          <w:lang w:val="uk-UA"/>
        </w:rPr>
        <w:softHyphen/>
        <w:t>спе</w:t>
      </w:r>
      <w:r w:rsidRPr="00850A2F">
        <w:rPr>
          <w:bCs/>
          <w:sz w:val="28"/>
          <w:szCs w:val="28"/>
          <w:lang w:val="uk-UA"/>
        </w:rPr>
        <w:softHyphen/>
        <w:t>ци</w:t>
      </w:r>
      <w:r w:rsidRPr="00850A2F">
        <w:rPr>
          <w:bCs/>
          <w:sz w:val="28"/>
          <w:szCs w:val="28"/>
          <w:lang w:val="uk-UA"/>
        </w:rPr>
        <w:softHyphen/>
        <w:t>фі</w:t>
      </w:r>
      <w:r w:rsidRPr="00850A2F">
        <w:rPr>
          <w:bCs/>
          <w:sz w:val="28"/>
          <w:szCs w:val="28"/>
          <w:lang w:val="uk-UA"/>
        </w:rPr>
        <w:t>ч</w:t>
      </w:r>
      <w:r w:rsidRPr="00850A2F">
        <w:rPr>
          <w:bCs/>
          <w:sz w:val="28"/>
          <w:szCs w:val="28"/>
          <w:lang w:val="uk-UA"/>
        </w:rPr>
        <w:t xml:space="preserve">ного ґенезу, внаслідок наявності спільних ланок патогенезу </w:t>
      </w:r>
      <w:r>
        <w:rPr>
          <w:bCs/>
          <w:sz w:val="28"/>
          <w:szCs w:val="28"/>
          <w:lang w:val="uk-UA"/>
        </w:rPr>
        <w:t>[115, с. 9-10; 266, с.88-90]</w:t>
      </w:r>
      <w:r w:rsidRPr="00850A2F">
        <w:rPr>
          <w:bCs/>
          <w:sz w:val="28"/>
          <w:szCs w:val="28"/>
          <w:lang w:val="uk-UA"/>
        </w:rPr>
        <w:t>. В клінічному плані у хво</w:t>
      </w:r>
      <w:r w:rsidRPr="00850A2F">
        <w:rPr>
          <w:bCs/>
          <w:sz w:val="28"/>
          <w:szCs w:val="28"/>
          <w:lang w:val="uk-UA"/>
        </w:rPr>
        <w:softHyphen/>
        <w:t>рих на ХОЗЛ та ТЛ на</w:t>
      </w:r>
      <w:r w:rsidRPr="00850A2F">
        <w:rPr>
          <w:bCs/>
          <w:sz w:val="28"/>
          <w:szCs w:val="28"/>
          <w:lang w:val="uk-UA"/>
        </w:rPr>
        <w:t>й</w:t>
      </w:r>
      <w:r w:rsidRPr="00850A2F">
        <w:rPr>
          <w:bCs/>
          <w:sz w:val="28"/>
          <w:szCs w:val="28"/>
          <w:lang w:val="uk-UA"/>
        </w:rPr>
        <w:t>більш часто діагностується стеатоз печінки (СП) або неал</w:t>
      </w:r>
      <w:r w:rsidRPr="00850A2F">
        <w:rPr>
          <w:bCs/>
          <w:sz w:val="28"/>
          <w:szCs w:val="28"/>
          <w:lang w:val="uk-UA"/>
        </w:rPr>
        <w:softHyphen/>
        <w:t>ко</w:t>
      </w:r>
      <w:r w:rsidRPr="00850A2F">
        <w:rPr>
          <w:bCs/>
          <w:sz w:val="28"/>
          <w:szCs w:val="28"/>
          <w:lang w:val="uk-UA"/>
        </w:rPr>
        <w:softHyphen/>
        <w:t>гольний стеат</w:t>
      </w:r>
      <w:r w:rsidRPr="00850A2F">
        <w:rPr>
          <w:bCs/>
          <w:sz w:val="28"/>
          <w:szCs w:val="28"/>
          <w:lang w:val="uk-UA"/>
        </w:rPr>
        <w:t>о</w:t>
      </w:r>
      <w:r w:rsidRPr="00850A2F">
        <w:rPr>
          <w:bCs/>
          <w:sz w:val="28"/>
          <w:szCs w:val="28"/>
          <w:lang w:val="uk-UA"/>
        </w:rPr>
        <w:t>гепатит (НАСГ), що сприяє порушенню функціонального стану пе</w:t>
      </w:r>
      <w:r w:rsidRPr="00850A2F">
        <w:rPr>
          <w:bCs/>
          <w:sz w:val="28"/>
          <w:szCs w:val="28"/>
          <w:lang w:val="uk-UA"/>
        </w:rPr>
        <w:softHyphen/>
        <w:t xml:space="preserve">чінки, та поперед усього її антитоксичної функції </w:t>
      </w:r>
      <w:r>
        <w:rPr>
          <w:bCs/>
          <w:sz w:val="28"/>
          <w:szCs w:val="28"/>
          <w:lang w:val="uk-UA"/>
        </w:rPr>
        <w:t>[257, с.52]</w:t>
      </w:r>
      <w:r w:rsidRPr="00850A2F">
        <w:rPr>
          <w:bCs/>
          <w:sz w:val="28"/>
          <w:szCs w:val="28"/>
          <w:lang w:val="uk-UA"/>
        </w:rPr>
        <w:t>. Відомо, що в</w:t>
      </w:r>
      <w:r w:rsidRPr="00850A2F">
        <w:rPr>
          <w:bCs/>
          <w:sz w:val="28"/>
          <w:szCs w:val="28"/>
          <w:lang w:val="uk-UA"/>
        </w:rPr>
        <w:t>а</w:t>
      </w:r>
      <w:r w:rsidRPr="00850A2F">
        <w:rPr>
          <w:bCs/>
          <w:sz w:val="28"/>
          <w:szCs w:val="28"/>
          <w:lang w:val="uk-UA"/>
        </w:rPr>
        <w:t>жливу роль у розвитку СП та подальшої транс</w:t>
      </w:r>
      <w:r w:rsidRPr="00850A2F">
        <w:rPr>
          <w:bCs/>
          <w:sz w:val="28"/>
          <w:szCs w:val="28"/>
          <w:lang w:val="uk-UA"/>
        </w:rPr>
        <w:softHyphen/>
        <w:t>формації його в НАСГ, від</w:t>
      </w:r>
      <w:r w:rsidRPr="00850A2F">
        <w:rPr>
          <w:bCs/>
          <w:sz w:val="28"/>
          <w:szCs w:val="28"/>
          <w:lang w:val="uk-UA"/>
        </w:rPr>
        <w:t>і</w:t>
      </w:r>
      <w:r w:rsidRPr="00850A2F">
        <w:rPr>
          <w:bCs/>
          <w:sz w:val="28"/>
          <w:szCs w:val="28"/>
          <w:lang w:val="uk-UA"/>
        </w:rPr>
        <w:t xml:space="preserve">грають порушення метаболізму жирних кислот </w:t>
      </w:r>
      <w:r>
        <w:rPr>
          <w:bCs/>
          <w:sz w:val="28"/>
          <w:szCs w:val="28"/>
          <w:lang w:val="uk-UA"/>
        </w:rPr>
        <w:t>[231, с.88-89]</w:t>
      </w:r>
      <w:r w:rsidRPr="00850A2F">
        <w:rPr>
          <w:bCs/>
          <w:sz w:val="28"/>
          <w:szCs w:val="28"/>
          <w:lang w:val="uk-UA"/>
        </w:rPr>
        <w:t>, що виникають при хронічному білковому де</w:t>
      </w:r>
      <w:r w:rsidRPr="00850A2F">
        <w:rPr>
          <w:bCs/>
          <w:sz w:val="28"/>
          <w:szCs w:val="28"/>
          <w:lang w:val="uk-UA"/>
        </w:rPr>
        <w:softHyphen/>
        <w:t>фіциті, який закономірно спостерігається у хв</w:t>
      </w:r>
      <w:r w:rsidRPr="00850A2F">
        <w:rPr>
          <w:bCs/>
          <w:sz w:val="28"/>
          <w:szCs w:val="28"/>
          <w:lang w:val="uk-UA"/>
        </w:rPr>
        <w:t>о</w:t>
      </w:r>
      <w:r w:rsidRPr="00850A2F">
        <w:rPr>
          <w:bCs/>
          <w:sz w:val="28"/>
          <w:szCs w:val="28"/>
          <w:lang w:val="uk-UA"/>
        </w:rPr>
        <w:t>рих на ТЛ та ХОЗЛ</w:t>
      </w:r>
      <w:r>
        <w:rPr>
          <w:bCs/>
          <w:sz w:val="28"/>
          <w:szCs w:val="28"/>
          <w:lang w:val="uk-UA"/>
        </w:rPr>
        <w:t xml:space="preserve"> [281,с.46; 325, с.2]</w:t>
      </w:r>
      <w:r w:rsidRPr="00850A2F">
        <w:rPr>
          <w:w w:val="101"/>
          <w:sz w:val="28"/>
          <w:szCs w:val="28"/>
          <w:lang w:val="uk-UA"/>
        </w:rPr>
        <w:t xml:space="preserve">. </w:t>
      </w:r>
      <w:r w:rsidRPr="00850A2F">
        <w:rPr>
          <w:bCs/>
          <w:sz w:val="28"/>
          <w:szCs w:val="28"/>
          <w:lang w:val="uk-UA"/>
        </w:rPr>
        <w:t>Суттєве значення у розвитку патол</w:t>
      </w:r>
      <w:r w:rsidRPr="00850A2F">
        <w:rPr>
          <w:bCs/>
          <w:sz w:val="28"/>
          <w:szCs w:val="28"/>
          <w:lang w:val="uk-UA"/>
        </w:rPr>
        <w:t>о</w:t>
      </w:r>
      <w:r w:rsidRPr="00850A2F">
        <w:rPr>
          <w:bCs/>
          <w:sz w:val="28"/>
          <w:szCs w:val="28"/>
          <w:lang w:val="uk-UA"/>
        </w:rPr>
        <w:t>гічних змін в па</w:t>
      </w:r>
      <w:r w:rsidRPr="00850A2F">
        <w:rPr>
          <w:bCs/>
          <w:sz w:val="28"/>
          <w:szCs w:val="28"/>
          <w:lang w:val="uk-UA"/>
        </w:rPr>
        <w:softHyphen/>
        <w:t>рен</w:t>
      </w:r>
      <w:r w:rsidRPr="00850A2F">
        <w:rPr>
          <w:bCs/>
          <w:sz w:val="28"/>
          <w:szCs w:val="28"/>
          <w:lang w:val="uk-UA"/>
        </w:rPr>
        <w:softHyphen/>
        <w:t>хімі печінки при ХОЗЛ та ТЛ має також пошкодження г</w:t>
      </w:r>
      <w:r w:rsidRPr="00850A2F">
        <w:rPr>
          <w:bCs/>
          <w:sz w:val="28"/>
          <w:szCs w:val="28"/>
          <w:lang w:val="uk-UA"/>
        </w:rPr>
        <w:t>е</w:t>
      </w:r>
      <w:r w:rsidRPr="00850A2F">
        <w:rPr>
          <w:bCs/>
          <w:sz w:val="28"/>
          <w:szCs w:val="28"/>
          <w:lang w:val="uk-UA"/>
        </w:rPr>
        <w:t>патоцитів ток</w:t>
      </w:r>
      <w:r w:rsidRPr="00850A2F">
        <w:rPr>
          <w:bCs/>
          <w:sz w:val="28"/>
          <w:szCs w:val="28"/>
          <w:lang w:val="uk-UA"/>
        </w:rPr>
        <w:softHyphen/>
        <w:t>сичними про</w:t>
      </w:r>
      <w:r w:rsidRPr="00850A2F">
        <w:rPr>
          <w:bCs/>
          <w:sz w:val="28"/>
          <w:szCs w:val="28"/>
          <w:lang w:val="uk-UA"/>
        </w:rPr>
        <w:softHyphen/>
        <w:t>дуктами з хронічн</w:t>
      </w:r>
      <w:r w:rsidRPr="00850A2F">
        <w:rPr>
          <w:bCs/>
          <w:sz w:val="28"/>
          <w:szCs w:val="28"/>
          <w:lang w:val="uk-UA"/>
        </w:rPr>
        <w:t>о</w:t>
      </w:r>
      <w:r w:rsidRPr="00850A2F">
        <w:rPr>
          <w:bCs/>
          <w:sz w:val="28"/>
          <w:szCs w:val="28"/>
          <w:lang w:val="uk-UA"/>
        </w:rPr>
        <w:t>го вогнища запалення в легенях (ендотоксемія), не</w:t>
      </w:r>
      <w:r w:rsidRPr="00850A2F">
        <w:rPr>
          <w:bCs/>
          <w:sz w:val="28"/>
          <w:szCs w:val="28"/>
          <w:lang w:val="uk-UA"/>
        </w:rPr>
        <w:softHyphen/>
        <w:t>га</w:t>
      </w:r>
      <w:r w:rsidRPr="00850A2F">
        <w:rPr>
          <w:bCs/>
          <w:sz w:val="28"/>
          <w:szCs w:val="28"/>
          <w:lang w:val="uk-UA"/>
        </w:rPr>
        <w:softHyphen/>
        <w:t>тив</w:t>
      </w:r>
      <w:r w:rsidRPr="00850A2F">
        <w:rPr>
          <w:bCs/>
          <w:sz w:val="28"/>
          <w:szCs w:val="28"/>
          <w:lang w:val="uk-UA"/>
        </w:rPr>
        <w:softHyphen/>
        <w:t>ний вплив тривалого введення хворим гепатотокси</w:t>
      </w:r>
      <w:r w:rsidRPr="00850A2F">
        <w:rPr>
          <w:bCs/>
          <w:sz w:val="28"/>
          <w:szCs w:val="28"/>
          <w:lang w:val="uk-UA"/>
        </w:rPr>
        <w:t>ч</w:t>
      </w:r>
      <w:r w:rsidRPr="00850A2F">
        <w:rPr>
          <w:bCs/>
          <w:sz w:val="28"/>
          <w:szCs w:val="28"/>
          <w:lang w:val="uk-UA"/>
        </w:rPr>
        <w:t>них медикаментів, зо</w:t>
      </w:r>
      <w:r w:rsidRPr="00850A2F">
        <w:rPr>
          <w:bCs/>
          <w:sz w:val="28"/>
          <w:szCs w:val="28"/>
          <w:lang w:val="uk-UA"/>
        </w:rPr>
        <w:t>к</w:t>
      </w:r>
      <w:r w:rsidRPr="00850A2F">
        <w:rPr>
          <w:bCs/>
          <w:sz w:val="28"/>
          <w:szCs w:val="28"/>
          <w:lang w:val="uk-UA"/>
        </w:rPr>
        <w:t>рема анти</w:t>
      </w:r>
      <w:r w:rsidRPr="00850A2F">
        <w:rPr>
          <w:bCs/>
          <w:sz w:val="28"/>
          <w:szCs w:val="28"/>
          <w:lang w:val="uk-UA"/>
        </w:rPr>
        <w:softHyphen/>
        <w:t>біо</w:t>
      </w:r>
      <w:r w:rsidRPr="00850A2F">
        <w:rPr>
          <w:bCs/>
          <w:sz w:val="28"/>
          <w:szCs w:val="28"/>
          <w:lang w:val="uk-UA"/>
        </w:rPr>
        <w:softHyphen/>
        <w:t>ти</w:t>
      </w:r>
      <w:r w:rsidRPr="00850A2F">
        <w:rPr>
          <w:bCs/>
          <w:sz w:val="28"/>
          <w:szCs w:val="28"/>
          <w:lang w:val="uk-UA"/>
        </w:rPr>
        <w:softHyphen/>
        <w:t xml:space="preserve">ків та протитуберкульозних засобів </w:t>
      </w:r>
      <w:r>
        <w:rPr>
          <w:bCs/>
          <w:sz w:val="28"/>
          <w:szCs w:val="28"/>
          <w:lang w:val="uk-UA"/>
        </w:rPr>
        <w:t>[115, с. 9-10]</w:t>
      </w:r>
      <w:r w:rsidRPr="00850A2F">
        <w:rPr>
          <w:bCs/>
          <w:sz w:val="28"/>
          <w:szCs w:val="28"/>
          <w:lang w:val="uk-UA"/>
        </w:rPr>
        <w:t>, активація процесів лі</w:t>
      </w:r>
      <w:r w:rsidRPr="00850A2F">
        <w:rPr>
          <w:bCs/>
          <w:sz w:val="28"/>
          <w:szCs w:val="28"/>
          <w:lang w:val="uk-UA"/>
        </w:rPr>
        <w:softHyphen/>
        <w:t>по</w:t>
      </w:r>
      <w:r w:rsidRPr="00850A2F">
        <w:rPr>
          <w:bCs/>
          <w:sz w:val="28"/>
          <w:szCs w:val="28"/>
          <w:lang w:val="uk-UA"/>
        </w:rPr>
        <w:softHyphen/>
        <w:t>пероксидації з розвитком оксидативн</w:t>
      </w:r>
      <w:r w:rsidRPr="00850A2F">
        <w:rPr>
          <w:bCs/>
          <w:sz w:val="28"/>
          <w:szCs w:val="28"/>
          <w:lang w:val="uk-UA"/>
        </w:rPr>
        <w:t>о</w:t>
      </w:r>
      <w:r w:rsidRPr="00850A2F">
        <w:rPr>
          <w:bCs/>
          <w:sz w:val="28"/>
          <w:szCs w:val="28"/>
          <w:lang w:val="uk-UA"/>
        </w:rPr>
        <w:t xml:space="preserve">го стресу </w:t>
      </w:r>
      <w:r>
        <w:rPr>
          <w:bCs/>
          <w:sz w:val="28"/>
          <w:szCs w:val="28"/>
          <w:lang w:val="uk-UA"/>
        </w:rPr>
        <w:t>[188, с.75]</w:t>
      </w:r>
      <w:r w:rsidRPr="00850A2F">
        <w:rPr>
          <w:bCs/>
          <w:sz w:val="28"/>
          <w:szCs w:val="28"/>
          <w:lang w:val="uk-UA"/>
        </w:rPr>
        <w:t xml:space="preserve"> та імун</w:t>
      </w:r>
      <w:r w:rsidRPr="00850A2F">
        <w:rPr>
          <w:bCs/>
          <w:sz w:val="28"/>
          <w:szCs w:val="28"/>
          <w:lang w:val="uk-UA"/>
        </w:rPr>
        <w:softHyphen/>
        <w:t>ного дисбалансу в о</w:t>
      </w:r>
      <w:r w:rsidRPr="00850A2F">
        <w:rPr>
          <w:bCs/>
          <w:sz w:val="28"/>
          <w:szCs w:val="28"/>
          <w:lang w:val="uk-UA"/>
        </w:rPr>
        <w:t>р</w:t>
      </w:r>
      <w:r w:rsidRPr="00850A2F">
        <w:rPr>
          <w:bCs/>
          <w:sz w:val="28"/>
          <w:szCs w:val="28"/>
          <w:lang w:val="uk-UA"/>
        </w:rPr>
        <w:t xml:space="preserve">ганізмі </w:t>
      </w:r>
      <w:r>
        <w:rPr>
          <w:sz w:val="28"/>
          <w:szCs w:val="28"/>
          <w:lang w:val="uk-UA"/>
        </w:rPr>
        <w:t>[273, с.94; 274, с.8]</w:t>
      </w:r>
      <w:r w:rsidRPr="00850A2F">
        <w:rPr>
          <w:bCs/>
          <w:sz w:val="28"/>
          <w:szCs w:val="28"/>
          <w:lang w:val="uk-UA"/>
        </w:rPr>
        <w:t>.</w:t>
      </w:r>
    </w:p>
    <w:p w:rsidR="005F1102" w:rsidRPr="00850A2F" w:rsidRDefault="005F1102" w:rsidP="005F1102">
      <w:pPr>
        <w:autoSpaceDE w:val="0"/>
        <w:autoSpaceDN w:val="0"/>
        <w:adjustRightInd w:val="0"/>
        <w:spacing w:line="360" w:lineRule="auto"/>
        <w:ind w:firstLine="708"/>
        <w:jc w:val="both"/>
        <w:rPr>
          <w:sz w:val="28"/>
          <w:szCs w:val="28"/>
          <w:lang w:val="uk-UA"/>
        </w:rPr>
      </w:pPr>
      <w:r w:rsidRPr="00850A2F">
        <w:rPr>
          <w:sz w:val="28"/>
          <w:szCs w:val="28"/>
          <w:lang w:val="uk-UA"/>
        </w:rPr>
        <w:t>Незважаючи на чисельність досліджень, які присвячені лікуванню п</w:t>
      </w:r>
      <w:r w:rsidRPr="00850A2F">
        <w:rPr>
          <w:sz w:val="28"/>
          <w:szCs w:val="28"/>
          <w:lang w:val="uk-UA"/>
        </w:rPr>
        <w:t>а</w:t>
      </w:r>
      <w:r w:rsidRPr="00850A2F">
        <w:rPr>
          <w:sz w:val="28"/>
          <w:szCs w:val="28"/>
          <w:lang w:val="uk-UA"/>
        </w:rPr>
        <w:t>тології брон</w:t>
      </w:r>
      <w:r w:rsidRPr="00850A2F">
        <w:rPr>
          <w:sz w:val="28"/>
          <w:szCs w:val="28"/>
          <w:lang w:val="uk-UA"/>
        </w:rPr>
        <w:softHyphen/>
        <w:t>холегеневої системи, в літературі не приділяється належної уваги оптимізації те</w:t>
      </w:r>
      <w:r w:rsidRPr="00850A2F">
        <w:rPr>
          <w:sz w:val="28"/>
          <w:szCs w:val="28"/>
          <w:lang w:val="uk-UA"/>
        </w:rPr>
        <w:softHyphen/>
        <w:t>рапії хворих на ХОЗЛ</w:t>
      </w:r>
      <w:r>
        <w:rPr>
          <w:sz w:val="28"/>
          <w:szCs w:val="28"/>
          <w:lang w:val="uk-UA"/>
        </w:rPr>
        <w:t xml:space="preserve"> у</w:t>
      </w:r>
      <w:r w:rsidRPr="00850A2F">
        <w:rPr>
          <w:sz w:val="28"/>
          <w:szCs w:val="28"/>
          <w:lang w:val="uk-UA"/>
        </w:rPr>
        <w:t xml:space="preserve"> сполучен</w:t>
      </w:r>
      <w:r>
        <w:rPr>
          <w:sz w:val="28"/>
          <w:szCs w:val="28"/>
          <w:lang w:val="uk-UA"/>
        </w:rPr>
        <w:t>ні</w:t>
      </w:r>
      <w:r w:rsidRPr="00850A2F">
        <w:rPr>
          <w:sz w:val="28"/>
          <w:szCs w:val="28"/>
          <w:lang w:val="uk-UA"/>
        </w:rPr>
        <w:t xml:space="preserve"> з НАСГ на тлі ТЛ, уника</w:t>
      </w:r>
      <w:r w:rsidRPr="00850A2F">
        <w:rPr>
          <w:sz w:val="28"/>
          <w:szCs w:val="28"/>
          <w:lang w:val="uk-UA"/>
        </w:rPr>
        <w:t>ю</w:t>
      </w:r>
      <w:r w:rsidRPr="00850A2F">
        <w:rPr>
          <w:sz w:val="28"/>
          <w:szCs w:val="28"/>
          <w:lang w:val="uk-UA"/>
        </w:rPr>
        <w:t>чи поліпрагмазії. То</w:t>
      </w:r>
      <w:r w:rsidRPr="00850A2F">
        <w:rPr>
          <w:sz w:val="28"/>
          <w:szCs w:val="28"/>
          <w:lang w:val="uk-UA"/>
        </w:rPr>
        <w:softHyphen/>
        <w:t>му на</w:t>
      </w:r>
      <w:r w:rsidRPr="00850A2F">
        <w:rPr>
          <w:sz w:val="28"/>
          <w:szCs w:val="28"/>
          <w:lang w:val="uk-UA"/>
        </w:rPr>
        <w:softHyphen/>
        <w:t>шу увагу при розробці програми лікування хворих з розглядаємою патологією, пр</w:t>
      </w:r>
      <w:r w:rsidRPr="00850A2F">
        <w:rPr>
          <w:sz w:val="28"/>
          <w:szCs w:val="28"/>
          <w:lang w:val="uk-UA"/>
        </w:rPr>
        <w:t>и</w:t>
      </w:r>
      <w:r w:rsidRPr="00850A2F">
        <w:rPr>
          <w:sz w:val="28"/>
          <w:szCs w:val="28"/>
          <w:lang w:val="uk-UA"/>
        </w:rPr>
        <w:t>вер</w:t>
      </w:r>
      <w:r w:rsidRPr="00850A2F">
        <w:rPr>
          <w:sz w:val="28"/>
          <w:szCs w:val="28"/>
          <w:lang w:val="uk-UA"/>
        </w:rPr>
        <w:softHyphen/>
        <w:t>нула комбінація лікарських препаратів, які одночасно володіють різ</w:t>
      </w:r>
      <w:r w:rsidRPr="00850A2F">
        <w:rPr>
          <w:sz w:val="28"/>
          <w:szCs w:val="28"/>
          <w:lang w:val="uk-UA"/>
        </w:rPr>
        <w:softHyphen/>
        <w:t>но</w:t>
      </w:r>
      <w:r w:rsidRPr="00850A2F">
        <w:rPr>
          <w:sz w:val="28"/>
          <w:szCs w:val="28"/>
          <w:lang w:val="uk-UA"/>
        </w:rPr>
        <w:softHyphen/>
        <w:t>спря</w:t>
      </w:r>
      <w:r w:rsidRPr="00850A2F">
        <w:rPr>
          <w:sz w:val="28"/>
          <w:szCs w:val="28"/>
          <w:lang w:val="uk-UA"/>
        </w:rPr>
        <w:softHyphen/>
        <w:t>мовани</w:t>
      </w:r>
      <w:r w:rsidRPr="00850A2F">
        <w:rPr>
          <w:sz w:val="28"/>
          <w:szCs w:val="28"/>
          <w:lang w:val="uk-UA"/>
        </w:rPr>
        <w:softHyphen/>
        <w:t>ми фармакологічними властивостями, позитивно впливають на основні па</w:t>
      </w:r>
      <w:r w:rsidRPr="00850A2F">
        <w:rPr>
          <w:sz w:val="28"/>
          <w:szCs w:val="28"/>
          <w:lang w:val="uk-UA"/>
        </w:rPr>
        <w:softHyphen/>
        <w:t>тогенетичні ланки цієї спо</w:t>
      </w:r>
      <w:r w:rsidRPr="00850A2F">
        <w:rPr>
          <w:sz w:val="28"/>
          <w:szCs w:val="28"/>
          <w:lang w:val="uk-UA"/>
        </w:rPr>
        <w:softHyphen/>
        <w:t>лученої патол</w:t>
      </w:r>
      <w:r w:rsidRPr="00850A2F">
        <w:rPr>
          <w:sz w:val="28"/>
          <w:szCs w:val="28"/>
          <w:lang w:val="uk-UA"/>
        </w:rPr>
        <w:t>о</w:t>
      </w:r>
      <w:r w:rsidRPr="00850A2F">
        <w:rPr>
          <w:sz w:val="28"/>
          <w:szCs w:val="28"/>
          <w:lang w:val="uk-UA"/>
        </w:rPr>
        <w:t>гії, та, можливо, взаємно потенціюють дію один одного, у складі фл</w:t>
      </w:r>
      <w:r w:rsidRPr="00850A2F">
        <w:rPr>
          <w:sz w:val="28"/>
          <w:szCs w:val="28"/>
          <w:lang w:val="uk-UA"/>
        </w:rPr>
        <w:t>у</w:t>
      </w:r>
      <w:r w:rsidRPr="00850A2F">
        <w:rPr>
          <w:sz w:val="28"/>
          <w:szCs w:val="28"/>
          <w:lang w:val="uk-UA"/>
        </w:rPr>
        <w:t>імуцил-анти</w:t>
      </w:r>
      <w:r w:rsidRPr="00850A2F">
        <w:rPr>
          <w:sz w:val="28"/>
          <w:szCs w:val="28"/>
          <w:lang w:val="uk-UA"/>
        </w:rPr>
        <w:softHyphen/>
        <w:t>біотику ІТ, фітозасобів з ехінацеї пур</w:t>
      </w:r>
      <w:r w:rsidRPr="00850A2F">
        <w:rPr>
          <w:sz w:val="28"/>
          <w:szCs w:val="28"/>
          <w:lang w:val="uk-UA"/>
        </w:rPr>
        <w:softHyphen/>
        <w:t>пурової та альфа-лі</w:t>
      </w:r>
      <w:r w:rsidRPr="00850A2F">
        <w:rPr>
          <w:sz w:val="28"/>
          <w:szCs w:val="28"/>
          <w:lang w:val="uk-UA"/>
        </w:rPr>
        <w:softHyphen/>
        <w:t>по</w:t>
      </w:r>
      <w:r w:rsidRPr="00850A2F">
        <w:rPr>
          <w:sz w:val="28"/>
          <w:szCs w:val="28"/>
          <w:lang w:val="uk-UA"/>
        </w:rPr>
        <w:softHyphen/>
        <w:t xml:space="preserve">ну. З метою оптимізації реабілітаційних заходів у пацієнтів з поєднаною хронічною </w:t>
      </w:r>
      <w:r w:rsidRPr="00850A2F">
        <w:rPr>
          <w:sz w:val="28"/>
          <w:szCs w:val="28"/>
          <w:lang w:val="uk-UA"/>
        </w:rPr>
        <w:lastRenderedPageBreak/>
        <w:t>пат</w:t>
      </w:r>
      <w:r w:rsidRPr="00850A2F">
        <w:rPr>
          <w:sz w:val="28"/>
          <w:szCs w:val="28"/>
          <w:lang w:val="uk-UA"/>
        </w:rPr>
        <w:t>о</w:t>
      </w:r>
      <w:r w:rsidRPr="00850A2F">
        <w:rPr>
          <w:sz w:val="28"/>
          <w:szCs w:val="28"/>
          <w:lang w:val="uk-UA"/>
        </w:rPr>
        <w:t>логією ди</w:t>
      </w:r>
      <w:r w:rsidRPr="00850A2F">
        <w:rPr>
          <w:sz w:val="28"/>
          <w:szCs w:val="28"/>
          <w:lang w:val="uk-UA"/>
        </w:rPr>
        <w:softHyphen/>
        <w:t>хальної сис</w:t>
      </w:r>
      <w:r w:rsidRPr="00850A2F">
        <w:rPr>
          <w:sz w:val="28"/>
          <w:szCs w:val="28"/>
          <w:lang w:val="uk-UA"/>
        </w:rPr>
        <w:softHyphen/>
        <w:t>теми та печінки, ми запропо</w:t>
      </w:r>
      <w:r w:rsidRPr="00850A2F">
        <w:rPr>
          <w:sz w:val="28"/>
          <w:szCs w:val="28"/>
          <w:lang w:val="uk-UA"/>
        </w:rPr>
        <w:softHyphen/>
        <w:t>нували викорис</w:t>
      </w:r>
      <w:r w:rsidRPr="00850A2F">
        <w:rPr>
          <w:sz w:val="28"/>
          <w:szCs w:val="28"/>
          <w:lang w:val="uk-UA"/>
        </w:rPr>
        <w:softHyphen/>
        <w:t>тання екс</w:t>
      </w:r>
      <w:r w:rsidRPr="00850A2F">
        <w:rPr>
          <w:sz w:val="28"/>
          <w:szCs w:val="28"/>
          <w:lang w:val="uk-UA"/>
        </w:rPr>
        <w:t>т</w:t>
      </w:r>
      <w:r w:rsidRPr="00850A2F">
        <w:rPr>
          <w:sz w:val="28"/>
          <w:szCs w:val="28"/>
          <w:lang w:val="uk-UA"/>
        </w:rPr>
        <w:t>ракту ехінацеї пур</w:t>
      </w:r>
      <w:r w:rsidRPr="00850A2F">
        <w:rPr>
          <w:sz w:val="28"/>
          <w:szCs w:val="28"/>
          <w:lang w:val="uk-UA"/>
        </w:rPr>
        <w:softHyphen/>
        <w:t>пу</w:t>
      </w:r>
      <w:r w:rsidRPr="00850A2F">
        <w:rPr>
          <w:sz w:val="28"/>
          <w:szCs w:val="28"/>
          <w:lang w:val="uk-UA"/>
        </w:rPr>
        <w:softHyphen/>
        <w:t>рової в поєднанні з ал</w:t>
      </w:r>
      <w:r w:rsidRPr="00850A2F">
        <w:rPr>
          <w:sz w:val="28"/>
          <w:szCs w:val="28"/>
          <w:lang w:val="uk-UA"/>
        </w:rPr>
        <w:t>ь</w:t>
      </w:r>
      <w:r w:rsidRPr="00850A2F">
        <w:rPr>
          <w:sz w:val="28"/>
          <w:szCs w:val="28"/>
          <w:lang w:val="uk-UA"/>
        </w:rPr>
        <w:t xml:space="preserve">фа-ліпоном. </w:t>
      </w:r>
    </w:p>
    <w:p w:rsidR="005F1102" w:rsidRPr="00850A2F" w:rsidRDefault="005F1102" w:rsidP="005F1102">
      <w:pPr>
        <w:autoSpaceDE w:val="0"/>
        <w:autoSpaceDN w:val="0"/>
        <w:adjustRightInd w:val="0"/>
        <w:spacing w:line="360" w:lineRule="auto"/>
        <w:ind w:firstLine="708"/>
        <w:jc w:val="both"/>
        <w:rPr>
          <w:sz w:val="28"/>
          <w:szCs w:val="28"/>
          <w:lang w:val="uk-UA"/>
        </w:rPr>
      </w:pPr>
      <w:r w:rsidRPr="00850A2F">
        <w:rPr>
          <w:sz w:val="28"/>
          <w:szCs w:val="28"/>
          <w:lang w:val="uk-UA"/>
        </w:rPr>
        <w:t>Флуімуцил-антибіотик ІТ (ФА - тіамфенікол гліцинат ацетилцистеїнат) – це суча</w:t>
      </w:r>
      <w:r w:rsidRPr="00850A2F">
        <w:rPr>
          <w:sz w:val="28"/>
          <w:szCs w:val="28"/>
          <w:lang w:val="uk-UA"/>
        </w:rPr>
        <w:t>с</w:t>
      </w:r>
      <w:r w:rsidRPr="00850A2F">
        <w:rPr>
          <w:sz w:val="28"/>
          <w:szCs w:val="28"/>
          <w:lang w:val="uk-UA"/>
        </w:rPr>
        <w:t xml:space="preserve">ний комбінований препарат, до складу якого входить </w:t>
      </w:r>
      <w:r w:rsidRPr="00850A2F">
        <w:rPr>
          <w:sz w:val="28"/>
          <w:szCs w:val="28"/>
          <w:lang w:val="en-US"/>
        </w:rPr>
        <w:t>N</w:t>
      </w:r>
      <w:r w:rsidRPr="00850A2F">
        <w:rPr>
          <w:sz w:val="28"/>
          <w:szCs w:val="28"/>
          <w:lang w:val="uk-UA"/>
        </w:rPr>
        <w:t>-ацетилцистеїн та тіамфе</w:t>
      </w:r>
      <w:r w:rsidRPr="00850A2F">
        <w:rPr>
          <w:sz w:val="28"/>
          <w:szCs w:val="28"/>
          <w:lang w:val="uk-UA"/>
        </w:rPr>
        <w:softHyphen/>
        <w:t>нікол. Ацетил</w:t>
      </w:r>
      <w:r w:rsidRPr="00850A2F">
        <w:rPr>
          <w:sz w:val="28"/>
          <w:szCs w:val="28"/>
          <w:lang w:val="uk-UA"/>
        </w:rPr>
        <w:softHyphen/>
        <w:t>цистеїн володіє вираженою муколіти</w:t>
      </w:r>
      <w:r w:rsidRPr="00850A2F">
        <w:rPr>
          <w:sz w:val="28"/>
          <w:szCs w:val="28"/>
          <w:lang w:val="uk-UA"/>
        </w:rPr>
        <w:t>ч</w:t>
      </w:r>
      <w:r w:rsidRPr="00850A2F">
        <w:rPr>
          <w:sz w:val="28"/>
          <w:szCs w:val="28"/>
          <w:lang w:val="uk-UA"/>
        </w:rPr>
        <w:t>ною, антиоксидантною та де</w:t>
      </w:r>
      <w:r w:rsidRPr="00850A2F">
        <w:rPr>
          <w:sz w:val="28"/>
          <w:szCs w:val="28"/>
          <w:lang w:val="uk-UA"/>
        </w:rPr>
        <w:softHyphen/>
        <w:t>токсикаційною дією, посилює фагоцитарну а</w:t>
      </w:r>
      <w:r w:rsidRPr="00850A2F">
        <w:rPr>
          <w:sz w:val="28"/>
          <w:szCs w:val="28"/>
          <w:lang w:val="uk-UA"/>
        </w:rPr>
        <w:t>к</w:t>
      </w:r>
      <w:r w:rsidRPr="00850A2F">
        <w:rPr>
          <w:sz w:val="28"/>
          <w:szCs w:val="28"/>
          <w:lang w:val="uk-UA"/>
        </w:rPr>
        <w:t>тивність мононуклеарів, в тому чис</w:t>
      </w:r>
      <w:r w:rsidRPr="00850A2F">
        <w:rPr>
          <w:sz w:val="28"/>
          <w:szCs w:val="28"/>
          <w:lang w:val="uk-UA"/>
        </w:rPr>
        <w:softHyphen/>
        <w:t xml:space="preserve">лі альвеолярних макрофагів </w:t>
      </w:r>
      <w:r>
        <w:rPr>
          <w:sz w:val="28"/>
          <w:szCs w:val="28"/>
          <w:lang w:val="uk-UA"/>
        </w:rPr>
        <w:t>[28, с.22; 286, с. 49]</w:t>
      </w:r>
      <w:r w:rsidRPr="00850A2F">
        <w:rPr>
          <w:sz w:val="28"/>
          <w:szCs w:val="28"/>
          <w:lang w:val="uk-UA"/>
        </w:rPr>
        <w:t>. Тіамфенікол є антибіотиком широкого спектру дії, до якого чут</w:t>
      </w:r>
      <w:r w:rsidRPr="00850A2F">
        <w:rPr>
          <w:sz w:val="28"/>
          <w:szCs w:val="28"/>
          <w:lang w:val="uk-UA"/>
        </w:rPr>
        <w:softHyphen/>
        <w:t>ливі б</w:t>
      </w:r>
      <w:r w:rsidRPr="00850A2F">
        <w:rPr>
          <w:sz w:val="28"/>
          <w:szCs w:val="28"/>
          <w:lang w:val="uk-UA"/>
        </w:rPr>
        <w:t>і</w:t>
      </w:r>
      <w:r w:rsidRPr="00850A2F">
        <w:rPr>
          <w:sz w:val="28"/>
          <w:szCs w:val="28"/>
          <w:lang w:val="uk-UA"/>
        </w:rPr>
        <w:t>льшість патогенних мікроорганізмів, що уражають дихальні шляхи, прич</w:t>
      </w:r>
      <w:r w:rsidRPr="00850A2F">
        <w:rPr>
          <w:sz w:val="28"/>
          <w:szCs w:val="28"/>
          <w:lang w:val="uk-UA"/>
        </w:rPr>
        <w:t>о</w:t>
      </w:r>
      <w:r w:rsidRPr="00850A2F">
        <w:rPr>
          <w:sz w:val="28"/>
          <w:szCs w:val="28"/>
          <w:lang w:val="uk-UA"/>
        </w:rPr>
        <w:t>му цей пре</w:t>
      </w:r>
      <w:r w:rsidRPr="00850A2F">
        <w:rPr>
          <w:sz w:val="28"/>
          <w:szCs w:val="28"/>
          <w:lang w:val="uk-UA"/>
        </w:rPr>
        <w:softHyphen/>
        <w:t>парат можна застосовувати внутрішньобронх</w:t>
      </w:r>
      <w:r>
        <w:rPr>
          <w:sz w:val="28"/>
          <w:szCs w:val="28"/>
          <w:lang w:val="uk-UA"/>
        </w:rPr>
        <w:t>і</w:t>
      </w:r>
      <w:r w:rsidRPr="00850A2F">
        <w:rPr>
          <w:sz w:val="28"/>
          <w:szCs w:val="28"/>
          <w:lang w:val="uk-UA"/>
        </w:rPr>
        <w:t xml:space="preserve">ально </w:t>
      </w:r>
      <w:r>
        <w:rPr>
          <w:sz w:val="28"/>
          <w:szCs w:val="28"/>
          <w:lang w:val="uk-UA"/>
        </w:rPr>
        <w:t>[</w:t>
      </w:r>
      <w:r w:rsidRPr="00EA17DA">
        <w:rPr>
          <w:sz w:val="28"/>
          <w:szCs w:val="28"/>
          <w:lang w:val="uk-UA"/>
        </w:rPr>
        <w:t>368, с.15</w:t>
      </w:r>
      <w:r>
        <w:rPr>
          <w:sz w:val="28"/>
          <w:szCs w:val="28"/>
          <w:lang w:val="uk-UA"/>
        </w:rPr>
        <w:t>]</w:t>
      </w:r>
      <w:r w:rsidRPr="00850A2F">
        <w:rPr>
          <w:sz w:val="28"/>
          <w:szCs w:val="28"/>
          <w:lang w:val="uk-UA"/>
        </w:rPr>
        <w:t>. Мук</w:t>
      </w:r>
      <w:r w:rsidRPr="00850A2F">
        <w:rPr>
          <w:sz w:val="28"/>
          <w:szCs w:val="28"/>
          <w:lang w:val="uk-UA"/>
        </w:rPr>
        <w:t>о</w:t>
      </w:r>
      <w:r w:rsidRPr="00850A2F">
        <w:rPr>
          <w:sz w:val="28"/>
          <w:szCs w:val="28"/>
          <w:lang w:val="uk-UA"/>
        </w:rPr>
        <w:t>лі</w:t>
      </w:r>
      <w:r w:rsidRPr="00850A2F">
        <w:rPr>
          <w:sz w:val="28"/>
          <w:szCs w:val="28"/>
          <w:lang w:val="uk-UA"/>
        </w:rPr>
        <w:softHyphen/>
        <w:t>тичні властивості ацетилцистеїну полегшують проникнення т</w:t>
      </w:r>
      <w:r w:rsidRPr="00850A2F">
        <w:rPr>
          <w:sz w:val="28"/>
          <w:szCs w:val="28"/>
          <w:lang w:val="uk-UA"/>
        </w:rPr>
        <w:t>і</w:t>
      </w:r>
      <w:r w:rsidRPr="00850A2F">
        <w:rPr>
          <w:sz w:val="28"/>
          <w:szCs w:val="28"/>
          <w:lang w:val="uk-UA"/>
        </w:rPr>
        <w:t>амфеніколу в нижні дихальні шляхи та внутрішньопросвітний слиз, що недоступно для а</w:t>
      </w:r>
      <w:r w:rsidRPr="00850A2F">
        <w:rPr>
          <w:sz w:val="28"/>
          <w:szCs w:val="28"/>
          <w:lang w:val="uk-UA"/>
        </w:rPr>
        <w:t>н</w:t>
      </w:r>
      <w:r w:rsidRPr="00850A2F">
        <w:rPr>
          <w:sz w:val="28"/>
          <w:szCs w:val="28"/>
          <w:lang w:val="uk-UA"/>
        </w:rPr>
        <w:t>тибакте</w:t>
      </w:r>
      <w:r w:rsidRPr="00850A2F">
        <w:rPr>
          <w:sz w:val="28"/>
          <w:szCs w:val="28"/>
          <w:lang w:val="uk-UA"/>
        </w:rPr>
        <w:softHyphen/>
        <w:t>ріаль</w:t>
      </w:r>
      <w:r w:rsidRPr="00850A2F">
        <w:rPr>
          <w:sz w:val="28"/>
          <w:szCs w:val="28"/>
          <w:lang w:val="uk-UA"/>
        </w:rPr>
        <w:softHyphen/>
        <w:t>них препаратів, які вв</w:t>
      </w:r>
      <w:r w:rsidRPr="00850A2F">
        <w:rPr>
          <w:sz w:val="28"/>
          <w:szCs w:val="28"/>
          <w:lang w:val="uk-UA"/>
        </w:rPr>
        <w:t>о</w:t>
      </w:r>
      <w:r w:rsidRPr="00850A2F">
        <w:rPr>
          <w:sz w:val="28"/>
          <w:szCs w:val="28"/>
          <w:lang w:val="uk-UA"/>
        </w:rPr>
        <w:t>дяться іншим шляхом</w:t>
      </w:r>
      <w:r>
        <w:rPr>
          <w:sz w:val="28"/>
          <w:szCs w:val="28"/>
          <w:lang w:val="uk-UA"/>
        </w:rPr>
        <w:t xml:space="preserve"> [286, с. 49]</w:t>
      </w:r>
      <w:r w:rsidRPr="00850A2F">
        <w:rPr>
          <w:sz w:val="28"/>
          <w:szCs w:val="28"/>
          <w:lang w:val="uk-UA"/>
        </w:rPr>
        <w:t xml:space="preserve">. </w:t>
      </w:r>
    </w:p>
    <w:p w:rsidR="005F1102" w:rsidRPr="00850A2F" w:rsidRDefault="005F1102" w:rsidP="005F1102">
      <w:pPr>
        <w:autoSpaceDE w:val="0"/>
        <w:autoSpaceDN w:val="0"/>
        <w:adjustRightInd w:val="0"/>
        <w:spacing w:line="360" w:lineRule="auto"/>
        <w:ind w:firstLine="709"/>
        <w:jc w:val="both"/>
        <w:rPr>
          <w:sz w:val="28"/>
          <w:szCs w:val="28"/>
          <w:lang w:val="uk-UA"/>
        </w:rPr>
      </w:pPr>
      <w:r w:rsidRPr="00850A2F">
        <w:rPr>
          <w:sz w:val="28"/>
          <w:szCs w:val="28"/>
          <w:lang w:val="uk-UA"/>
        </w:rPr>
        <w:t>Фітозасоби з ехінацеї пурпурової володіють імуномодулюючою, ант</w:t>
      </w:r>
      <w:r w:rsidRPr="00850A2F">
        <w:rPr>
          <w:sz w:val="28"/>
          <w:szCs w:val="28"/>
          <w:lang w:val="uk-UA"/>
        </w:rPr>
        <w:t>и</w:t>
      </w:r>
      <w:r w:rsidRPr="00850A2F">
        <w:rPr>
          <w:sz w:val="28"/>
          <w:szCs w:val="28"/>
          <w:lang w:val="uk-UA"/>
        </w:rPr>
        <w:t>окси</w:t>
      </w:r>
      <w:r>
        <w:rPr>
          <w:sz w:val="28"/>
          <w:szCs w:val="28"/>
          <w:lang w:val="uk-UA"/>
        </w:rPr>
        <w:t>дантною і протизапальною дією [40,с.31]</w:t>
      </w:r>
      <w:r w:rsidRPr="00850A2F">
        <w:rPr>
          <w:sz w:val="28"/>
          <w:szCs w:val="28"/>
          <w:lang w:val="uk-UA"/>
        </w:rPr>
        <w:t>, при цьому полісахариди ех</w:t>
      </w:r>
      <w:r w:rsidRPr="00850A2F">
        <w:rPr>
          <w:sz w:val="28"/>
          <w:szCs w:val="28"/>
          <w:lang w:val="uk-UA"/>
        </w:rPr>
        <w:t>і</w:t>
      </w:r>
      <w:r w:rsidRPr="00850A2F">
        <w:rPr>
          <w:sz w:val="28"/>
          <w:szCs w:val="28"/>
          <w:lang w:val="uk-UA"/>
        </w:rPr>
        <w:t>нацеї пурпурової виявляють також і чітко виражену гепатопротекторну акт</w:t>
      </w:r>
      <w:r w:rsidRPr="00850A2F">
        <w:rPr>
          <w:sz w:val="28"/>
          <w:szCs w:val="28"/>
          <w:lang w:val="uk-UA"/>
        </w:rPr>
        <w:t>и</w:t>
      </w:r>
      <w:r w:rsidRPr="00850A2F">
        <w:rPr>
          <w:sz w:val="28"/>
          <w:szCs w:val="28"/>
          <w:lang w:val="uk-UA"/>
        </w:rPr>
        <w:t xml:space="preserve">вність </w:t>
      </w:r>
      <w:r w:rsidRPr="00EA17DA">
        <w:rPr>
          <w:spacing w:val="2"/>
          <w:sz w:val="28"/>
          <w:szCs w:val="28"/>
          <w:lang w:val="uk-UA"/>
        </w:rPr>
        <w:t>[41, с.214; 413, с.92]</w:t>
      </w:r>
      <w:r w:rsidRPr="00850A2F">
        <w:rPr>
          <w:sz w:val="28"/>
          <w:szCs w:val="28"/>
          <w:lang w:val="uk-UA"/>
        </w:rPr>
        <w:t>. Відомий позитивний ефект екстракту ехінацеї пурпурової при корекції пор</w:t>
      </w:r>
      <w:r w:rsidRPr="00850A2F">
        <w:rPr>
          <w:sz w:val="28"/>
          <w:szCs w:val="28"/>
          <w:lang w:val="uk-UA"/>
        </w:rPr>
        <w:t>у</w:t>
      </w:r>
      <w:r w:rsidRPr="00850A2F">
        <w:rPr>
          <w:sz w:val="28"/>
          <w:szCs w:val="28"/>
          <w:lang w:val="uk-UA"/>
        </w:rPr>
        <w:t>шень функціонального стану фагоцитуючих клі</w:t>
      </w:r>
      <w:r w:rsidRPr="00850A2F">
        <w:rPr>
          <w:sz w:val="28"/>
          <w:szCs w:val="28"/>
          <w:lang w:val="uk-UA"/>
        </w:rPr>
        <w:softHyphen/>
        <w:t xml:space="preserve">тин у хворих на ТЛ </w:t>
      </w:r>
      <w:r w:rsidRPr="00EA17DA">
        <w:rPr>
          <w:spacing w:val="2"/>
          <w:sz w:val="28"/>
          <w:szCs w:val="28"/>
          <w:lang w:val="uk-UA"/>
        </w:rPr>
        <w:t>[173, с.310]</w:t>
      </w:r>
      <w:r w:rsidRPr="00850A2F">
        <w:rPr>
          <w:sz w:val="28"/>
          <w:szCs w:val="28"/>
          <w:lang w:val="uk-UA"/>
        </w:rPr>
        <w:t xml:space="preserve"> та іму</w:t>
      </w:r>
      <w:r w:rsidRPr="00850A2F">
        <w:rPr>
          <w:sz w:val="28"/>
          <w:szCs w:val="28"/>
          <w:lang w:val="uk-UA"/>
        </w:rPr>
        <w:softHyphen/>
        <w:t xml:space="preserve">нологічних зсувів при ХОЗЛ </w:t>
      </w:r>
      <w:r w:rsidRPr="00EA17DA">
        <w:rPr>
          <w:spacing w:val="2"/>
          <w:sz w:val="28"/>
          <w:szCs w:val="28"/>
          <w:lang w:val="uk-UA"/>
        </w:rPr>
        <w:t>[189, с.152</w:t>
      </w:r>
      <w:r>
        <w:rPr>
          <w:spacing w:val="2"/>
          <w:sz w:val="28"/>
          <w:szCs w:val="28"/>
          <w:lang w:val="uk-UA"/>
        </w:rPr>
        <w:t xml:space="preserve">; </w:t>
      </w:r>
      <w:r w:rsidRPr="00EA17DA">
        <w:rPr>
          <w:spacing w:val="2"/>
          <w:sz w:val="28"/>
          <w:szCs w:val="28"/>
          <w:lang w:val="uk-UA"/>
        </w:rPr>
        <w:t>193, с.26]</w:t>
      </w:r>
      <w:r w:rsidRPr="00850A2F">
        <w:rPr>
          <w:sz w:val="28"/>
          <w:szCs w:val="28"/>
          <w:lang w:val="uk-UA"/>
        </w:rPr>
        <w:t>. Альфа-лі</w:t>
      </w:r>
      <w:r w:rsidRPr="00850A2F">
        <w:rPr>
          <w:sz w:val="28"/>
          <w:szCs w:val="28"/>
          <w:lang w:val="uk-UA"/>
        </w:rPr>
        <w:softHyphen/>
        <w:t xml:space="preserve">пон – це препарат, діючою основою якого є </w:t>
      </w:r>
      <w:r>
        <w:rPr>
          <w:sz w:val="28"/>
          <w:szCs w:val="28"/>
        </w:rPr>
        <w:sym w:font="Symbol" w:char="F061"/>
      </w:r>
      <w:r w:rsidRPr="00850A2F">
        <w:rPr>
          <w:sz w:val="28"/>
          <w:szCs w:val="28"/>
          <w:lang w:val="uk-UA"/>
        </w:rPr>
        <w:t>-лі</w:t>
      </w:r>
      <w:r>
        <w:rPr>
          <w:sz w:val="28"/>
          <w:szCs w:val="28"/>
          <w:lang w:val="uk-UA"/>
        </w:rPr>
        <w:softHyphen/>
      </w:r>
      <w:r w:rsidRPr="00850A2F">
        <w:rPr>
          <w:sz w:val="28"/>
          <w:szCs w:val="28"/>
          <w:lang w:val="uk-UA"/>
        </w:rPr>
        <w:t xml:space="preserve">поєва кислота (синоніми – тіоктова кислота, вітамін </w:t>
      </w:r>
      <w:r w:rsidRPr="00850A2F">
        <w:rPr>
          <w:sz w:val="28"/>
          <w:szCs w:val="28"/>
        </w:rPr>
        <w:t>N</w:t>
      </w:r>
      <w:r w:rsidRPr="00850A2F">
        <w:rPr>
          <w:sz w:val="28"/>
          <w:szCs w:val="28"/>
          <w:lang w:val="uk-UA"/>
        </w:rPr>
        <w:t>), що є одним з на</w:t>
      </w:r>
      <w:r w:rsidRPr="00850A2F">
        <w:rPr>
          <w:sz w:val="28"/>
          <w:szCs w:val="28"/>
          <w:lang w:val="uk-UA"/>
        </w:rPr>
        <w:t>й</w:t>
      </w:r>
      <w:r w:rsidRPr="00850A2F">
        <w:rPr>
          <w:sz w:val="28"/>
          <w:szCs w:val="28"/>
          <w:lang w:val="uk-UA"/>
        </w:rPr>
        <w:t>більш значущих компонентів си</w:t>
      </w:r>
      <w:r w:rsidRPr="00850A2F">
        <w:rPr>
          <w:sz w:val="28"/>
          <w:szCs w:val="28"/>
          <w:lang w:val="uk-UA"/>
        </w:rPr>
        <w:t>с</w:t>
      </w:r>
      <w:r w:rsidRPr="00850A2F">
        <w:rPr>
          <w:sz w:val="28"/>
          <w:szCs w:val="28"/>
          <w:lang w:val="uk-UA"/>
        </w:rPr>
        <w:t>теми антиокси</w:t>
      </w:r>
      <w:r w:rsidRPr="00850A2F">
        <w:rPr>
          <w:sz w:val="28"/>
          <w:szCs w:val="28"/>
          <w:lang w:val="uk-UA"/>
        </w:rPr>
        <w:softHyphen/>
        <w:t xml:space="preserve">дантного захисту організму і грає важливу роль в регуляції енергетичного обміну клітин </w:t>
      </w:r>
      <w:r w:rsidRPr="00EA17DA">
        <w:rPr>
          <w:sz w:val="28"/>
          <w:szCs w:val="28"/>
          <w:lang w:val="uk-UA"/>
        </w:rPr>
        <w:t xml:space="preserve"> [11, с.25</w:t>
      </w:r>
      <w:r w:rsidRPr="00EA17DA">
        <w:rPr>
          <w:spacing w:val="2"/>
          <w:sz w:val="28"/>
          <w:szCs w:val="28"/>
          <w:lang w:val="uk-UA"/>
        </w:rPr>
        <w:t>]</w:t>
      </w:r>
      <w:r w:rsidRPr="00850A2F">
        <w:rPr>
          <w:sz w:val="28"/>
          <w:szCs w:val="28"/>
          <w:lang w:val="uk-UA"/>
        </w:rPr>
        <w:t>. Пр</w:t>
      </w:r>
      <w:r w:rsidRPr="00850A2F">
        <w:rPr>
          <w:sz w:val="28"/>
          <w:szCs w:val="28"/>
          <w:lang w:val="uk-UA"/>
        </w:rPr>
        <w:t>и</w:t>
      </w:r>
      <w:r w:rsidRPr="00850A2F">
        <w:rPr>
          <w:sz w:val="28"/>
          <w:szCs w:val="28"/>
          <w:lang w:val="uk-UA"/>
        </w:rPr>
        <w:t>значення цього препарату є патогенетично о</w:t>
      </w:r>
      <w:r w:rsidRPr="00850A2F">
        <w:rPr>
          <w:sz w:val="28"/>
          <w:szCs w:val="28"/>
          <w:lang w:val="uk-UA"/>
        </w:rPr>
        <w:t>б</w:t>
      </w:r>
      <w:r w:rsidRPr="00850A2F">
        <w:rPr>
          <w:sz w:val="28"/>
          <w:szCs w:val="28"/>
          <w:lang w:val="uk-UA"/>
        </w:rPr>
        <w:t>ґрунтованим при лікуванні та медичній реабіл</w:t>
      </w:r>
      <w:r w:rsidRPr="00850A2F">
        <w:rPr>
          <w:sz w:val="28"/>
          <w:szCs w:val="28"/>
          <w:lang w:val="uk-UA"/>
        </w:rPr>
        <w:t>і</w:t>
      </w:r>
      <w:r w:rsidRPr="00850A2F">
        <w:rPr>
          <w:sz w:val="28"/>
          <w:szCs w:val="28"/>
          <w:lang w:val="uk-UA"/>
        </w:rPr>
        <w:t>тації хворих з хронічною па</w:t>
      </w:r>
      <w:r w:rsidRPr="00850A2F">
        <w:rPr>
          <w:sz w:val="28"/>
          <w:szCs w:val="28"/>
          <w:lang w:val="uk-UA"/>
        </w:rPr>
        <w:softHyphen/>
        <w:t>то</w:t>
      </w:r>
      <w:r w:rsidRPr="00850A2F">
        <w:rPr>
          <w:sz w:val="28"/>
          <w:szCs w:val="28"/>
          <w:lang w:val="uk-UA"/>
        </w:rPr>
        <w:softHyphen/>
        <w:t xml:space="preserve">логією печінки </w:t>
      </w:r>
      <w:r w:rsidRPr="00EA17DA">
        <w:rPr>
          <w:sz w:val="28"/>
          <w:szCs w:val="28"/>
          <w:lang w:val="uk-UA"/>
        </w:rPr>
        <w:t>[179, с.79]</w:t>
      </w:r>
      <w:r w:rsidRPr="00850A2F">
        <w:rPr>
          <w:sz w:val="28"/>
          <w:szCs w:val="28"/>
          <w:lang w:val="uk-UA"/>
        </w:rPr>
        <w:t>.</w:t>
      </w:r>
    </w:p>
    <w:p w:rsidR="005F1102" w:rsidRPr="00850A2F" w:rsidRDefault="005F1102" w:rsidP="005F1102">
      <w:pPr>
        <w:autoSpaceDE w:val="0"/>
        <w:autoSpaceDN w:val="0"/>
        <w:adjustRightInd w:val="0"/>
        <w:spacing w:line="360" w:lineRule="auto"/>
        <w:ind w:firstLine="709"/>
        <w:jc w:val="both"/>
        <w:rPr>
          <w:sz w:val="28"/>
          <w:szCs w:val="28"/>
          <w:lang w:val="uk-UA"/>
        </w:rPr>
      </w:pPr>
      <w:r w:rsidRPr="00850A2F">
        <w:rPr>
          <w:b/>
          <w:bCs/>
          <w:sz w:val="28"/>
          <w:szCs w:val="28"/>
          <w:lang w:val="uk-UA"/>
        </w:rPr>
        <w:t>Зв’язок роботи з науковими програмами, темами.</w:t>
      </w:r>
      <w:r w:rsidRPr="00850A2F">
        <w:rPr>
          <w:sz w:val="28"/>
          <w:szCs w:val="28"/>
          <w:lang w:val="uk-UA"/>
        </w:rPr>
        <w:t xml:space="preserve"> Робота виконув</w:t>
      </w:r>
      <w:r w:rsidRPr="00850A2F">
        <w:rPr>
          <w:sz w:val="28"/>
          <w:szCs w:val="28"/>
          <w:lang w:val="uk-UA"/>
        </w:rPr>
        <w:t>а</w:t>
      </w:r>
      <w:r w:rsidRPr="00850A2F">
        <w:rPr>
          <w:sz w:val="28"/>
          <w:szCs w:val="28"/>
          <w:lang w:val="uk-UA"/>
        </w:rPr>
        <w:t xml:space="preserve">лась відповідно до основного плану науково-дослідних робіт (НДР) </w:t>
      </w:r>
      <w:r w:rsidRPr="00850A2F">
        <w:rPr>
          <w:sz w:val="28"/>
          <w:szCs w:val="28"/>
          <w:lang w:val="uk-UA"/>
        </w:rPr>
        <w:lastRenderedPageBreak/>
        <w:t>Луганс</w:t>
      </w:r>
      <w:r w:rsidRPr="00850A2F">
        <w:rPr>
          <w:sz w:val="28"/>
          <w:szCs w:val="28"/>
          <w:lang w:val="uk-UA"/>
        </w:rPr>
        <w:t>ь</w:t>
      </w:r>
      <w:r w:rsidRPr="00850A2F">
        <w:rPr>
          <w:sz w:val="28"/>
          <w:szCs w:val="28"/>
          <w:lang w:val="uk-UA"/>
        </w:rPr>
        <w:t>кого державного медичного університету і являє собою фрагмент т</w:t>
      </w:r>
      <w:r w:rsidRPr="00850A2F">
        <w:rPr>
          <w:sz w:val="28"/>
          <w:szCs w:val="28"/>
          <w:lang w:val="uk-UA"/>
        </w:rPr>
        <w:t>е</w:t>
      </w:r>
      <w:r w:rsidRPr="00850A2F">
        <w:rPr>
          <w:sz w:val="28"/>
          <w:szCs w:val="28"/>
          <w:lang w:val="uk-UA"/>
        </w:rPr>
        <w:t>ми НДР “Вивчення ефек</w:t>
      </w:r>
      <w:r w:rsidRPr="00850A2F">
        <w:rPr>
          <w:sz w:val="28"/>
          <w:szCs w:val="28"/>
          <w:lang w:val="uk-UA"/>
        </w:rPr>
        <w:softHyphen/>
        <w:t>тивності імунокорегуючих та метаболічно активних препар</w:t>
      </w:r>
      <w:r w:rsidRPr="00850A2F">
        <w:rPr>
          <w:sz w:val="28"/>
          <w:szCs w:val="28"/>
          <w:lang w:val="uk-UA"/>
        </w:rPr>
        <w:t>а</w:t>
      </w:r>
      <w:r w:rsidRPr="00850A2F">
        <w:rPr>
          <w:sz w:val="28"/>
          <w:szCs w:val="28"/>
          <w:lang w:val="uk-UA"/>
        </w:rPr>
        <w:t>тів при лікуванні ХОЗЛ, поєднаного з хронічною патологією гепат</w:t>
      </w:r>
      <w:r w:rsidRPr="00850A2F">
        <w:rPr>
          <w:sz w:val="28"/>
          <w:szCs w:val="28"/>
          <w:lang w:val="uk-UA"/>
        </w:rPr>
        <w:t>о</w:t>
      </w:r>
      <w:r w:rsidRPr="00850A2F">
        <w:rPr>
          <w:sz w:val="28"/>
          <w:szCs w:val="28"/>
          <w:lang w:val="uk-UA"/>
        </w:rPr>
        <w:t>біліарної системи, у хворих на ту</w:t>
      </w:r>
      <w:r w:rsidRPr="00850A2F">
        <w:rPr>
          <w:sz w:val="28"/>
          <w:szCs w:val="28"/>
          <w:lang w:val="uk-UA"/>
        </w:rPr>
        <w:softHyphen/>
        <w:t>беркульоз легень” (№ держреєстрації 0109U002007).</w:t>
      </w:r>
    </w:p>
    <w:p w:rsidR="005F1102" w:rsidRPr="00850A2F" w:rsidRDefault="005F1102" w:rsidP="005F1102">
      <w:pPr>
        <w:pStyle w:val="BodyTextIndent0"/>
        <w:ind w:firstLine="708"/>
        <w:rPr>
          <w:lang w:val="uk-UA"/>
        </w:rPr>
      </w:pPr>
      <w:r w:rsidRPr="00850A2F">
        <w:rPr>
          <w:b/>
          <w:bCs/>
          <w:lang w:val="uk-UA"/>
        </w:rPr>
        <w:t xml:space="preserve">Мета </w:t>
      </w:r>
      <w:r w:rsidRPr="00850A2F">
        <w:rPr>
          <w:lang w:val="uk-UA"/>
        </w:rPr>
        <w:t xml:space="preserve">дослідження: </w:t>
      </w:r>
      <w:r w:rsidRPr="00F26AA2">
        <w:rPr>
          <w:spacing w:val="-6"/>
          <w:lang w:val="uk-UA"/>
        </w:rPr>
        <w:t>на підставі клініко-імунологічного та біохімічного обсте</w:t>
      </w:r>
      <w:r w:rsidRPr="00F26AA2">
        <w:rPr>
          <w:spacing w:val="-6"/>
          <w:lang w:val="uk-UA"/>
        </w:rPr>
        <w:softHyphen/>
        <w:t>жен</w:t>
      </w:r>
      <w:r w:rsidRPr="00F26AA2">
        <w:rPr>
          <w:spacing w:val="-6"/>
          <w:lang w:val="uk-UA"/>
        </w:rPr>
        <w:softHyphen/>
        <w:t>ня хворих на ХОЗЛ, поєднане з НАСГ на тлі ТЛ, патогенетично обґрунтува</w:t>
      </w:r>
      <w:r w:rsidRPr="00F26AA2">
        <w:rPr>
          <w:spacing w:val="-6"/>
          <w:lang w:val="uk-UA"/>
        </w:rPr>
        <w:softHyphen/>
        <w:t>ти ра</w:t>
      </w:r>
      <w:r w:rsidRPr="00F26AA2">
        <w:rPr>
          <w:spacing w:val="-6"/>
          <w:lang w:val="uk-UA"/>
        </w:rPr>
        <w:softHyphen/>
        <w:t>ціональні підходи до їхнього лікування з використанням комбінації флуімуцил-анти</w:t>
      </w:r>
      <w:r w:rsidRPr="00F26AA2">
        <w:rPr>
          <w:spacing w:val="-6"/>
          <w:lang w:val="uk-UA"/>
        </w:rPr>
        <w:softHyphen/>
        <w:t>біо</w:t>
      </w:r>
      <w:r w:rsidRPr="00F26AA2">
        <w:rPr>
          <w:spacing w:val="-6"/>
          <w:lang w:val="uk-UA"/>
        </w:rPr>
        <w:softHyphen/>
        <w:t>тику ІТ, альфа-ліпону і екстракту ехінацеї пурпурової та медичної реабілітації із зас</w:t>
      </w:r>
      <w:r w:rsidRPr="00F26AA2">
        <w:rPr>
          <w:spacing w:val="-6"/>
          <w:lang w:val="uk-UA"/>
        </w:rPr>
        <w:softHyphen/>
        <w:t>то</w:t>
      </w:r>
      <w:r w:rsidRPr="00F26AA2">
        <w:rPr>
          <w:spacing w:val="-6"/>
          <w:lang w:val="uk-UA"/>
        </w:rPr>
        <w:softHyphen/>
        <w:t>суванням альфа-ліпону в комплексі з екстрактом ехінацеї пурпурової.</w:t>
      </w:r>
    </w:p>
    <w:p w:rsidR="005F1102" w:rsidRPr="00850A2F" w:rsidRDefault="005F1102" w:rsidP="005F1102">
      <w:pPr>
        <w:pStyle w:val="BodyTextIndent0"/>
        <w:ind w:firstLine="708"/>
        <w:rPr>
          <w:lang w:val="uk-UA"/>
        </w:rPr>
      </w:pPr>
      <w:r w:rsidRPr="00850A2F">
        <w:rPr>
          <w:lang w:val="uk-UA"/>
        </w:rPr>
        <w:t xml:space="preserve">Для реалізації даної мети були поставлені наступні конкретні </w:t>
      </w:r>
      <w:r w:rsidRPr="00850A2F">
        <w:rPr>
          <w:b/>
          <w:bCs/>
          <w:lang w:val="uk-UA"/>
        </w:rPr>
        <w:t>задачі</w:t>
      </w:r>
      <w:r w:rsidRPr="00850A2F">
        <w:rPr>
          <w:lang w:val="uk-UA"/>
        </w:rPr>
        <w:t>:</w:t>
      </w:r>
    </w:p>
    <w:p w:rsidR="005F1102" w:rsidRPr="00850A2F" w:rsidRDefault="005F1102" w:rsidP="005F1102">
      <w:pPr>
        <w:tabs>
          <w:tab w:val="left" w:pos="-4395"/>
        </w:tabs>
        <w:spacing w:line="360" w:lineRule="auto"/>
        <w:ind w:firstLine="709"/>
        <w:jc w:val="both"/>
        <w:rPr>
          <w:sz w:val="28"/>
          <w:szCs w:val="28"/>
          <w:lang w:val="uk-UA"/>
        </w:rPr>
      </w:pPr>
      <w:r w:rsidRPr="00850A2F">
        <w:rPr>
          <w:sz w:val="28"/>
          <w:szCs w:val="28"/>
          <w:lang w:val="uk-UA"/>
        </w:rPr>
        <w:t>1. Встановити клінічні особливості хронічної коморбідної па</w:t>
      </w:r>
      <w:r w:rsidRPr="00850A2F">
        <w:rPr>
          <w:sz w:val="28"/>
          <w:szCs w:val="28"/>
        </w:rPr>
        <w:softHyphen/>
      </w:r>
      <w:r w:rsidRPr="00850A2F">
        <w:rPr>
          <w:sz w:val="28"/>
          <w:szCs w:val="28"/>
          <w:lang w:val="uk-UA"/>
        </w:rPr>
        <w:t>то</w:t>
      </w:r>
      <w:r w:rsidRPr="00850A2F">
        <w:rPr>
          <w:sz w:val="28"/>
          <w:szCs w:val="28"/>
        </w:rPr>
        <w:softHyphen/>
      </w:r>
      <w:r w:rsidRPr="00850A2F">
        <w:rPr>
          <w:sz w:val="28"/>
          <w:szCs w:val="28"/>
          <w:lang w:val="uk-UA"/>
        </w:rPr>
        <w:t>ло</w:t>
      </w:r>
      <w:r w:rsidRPr="00850A2F">
        <w:rPr>
          <w:sz w:val="28"/>
          <w:szCs w:val="28"/>
        </w:rPr>
        <w:softHyphen/>
      </w:r>
      <w:r w:rsidRPr="00850A2F">
        <w:rPr>
          <w:sz w:val="28"/>
          <w:szCs w:val="28"/>
          <w:lang w:val="uk-UA"/>
        </w:rPr>
        <w:t>гії при спо</w:t>
      </w:r>
      <w:r w:rsidRPr="00850A2F">
        <w:rPr>
          <w:sz w:val="28"/>
          <w:szCs w:val="28"/>
          <w:lang w:val="uk-UA"/>
        </w:rPr>
        <w:softHyphen/>
        <w:t>лу</w:t>
      </w:r>
      <w:r w:rsidRPr="00850A2F">
        <w:rPr>
          <w:sz w:val="28"/>
          <w:szCs w:val="28"/>
          <w:lang w:val="uk-UA"/>
        </w:rPr>
        <w:softHyphen/>
        <w:t xml:space="preserve">ченні ХОЗЛ та НАСГ на тлі ТЛ. </w:t>
      </w:r>
    </w:p>
    <w:p w:rsidR="005F1102" w:rsidRPr="00850A2F" w:rsidRDefault="005F1102" w:rsidP="005F1102">
      <w:pPr>
        <w:tabs>
          <w:tab w:val="left" w:pos="-4395"/>
        </w:tabs>
        <w:spacing w:line="360" w:lineRule="auto"/>
        <w:ind w:firstLine="709"/>
        <w:jc w:val="both"/>
        <w:rPr>
          <w:sz w:val="28"/>
          <w:szCs w:val="28"/>
          <w:lang w:val="uk-UA"/>
        </w:rPr>
      </w:pPr>
      <w:r w:rsidRPr="00850A2F">
        <w:rPr>
          <w:sz w:val="28"/>
          <w:szCs w:val="28"/>
          <w:lang w:val="uk-UA"/>
        </w:rPr>
        <w:t>2. Дослідити вираженість та характер змін основних показників загал</w:t>
      </w:r>
      <w:r w:rsidRPr="00850A2F">
        <w:rPr>
          <w:sz w:val="28"/>
          <w:szCs w:val="28"/>
          <w:lang w:val="uk-UA"/>
        </w:rPr>
        <w:t>ь</w:t>
      </w:r>
      <w:r w:rsidRPr="00850A2F">
        <w:rPr>
          <w:sz w:val="28"/>
          <w:szCs w:val="28"/>
          <w:lang w:val="uk-UA"/>
        </w:rPr>
        <w:t>ного (сис</w:t>
      </w:r>
      <w:r w:rsidRPr="00850A2F">
        <w:rPr>
          <w:sz w:val="28"/>
          <w:szCs w:val="28"/>
          <w:lang w:val="uk-UA"/>
        </w:rPr>
        <w:softHyphen/>
        <w:t>тем</w:t>
      </w:r>
      <w:r w:rsidRPr="00850A2F">
        <w:rPr>
          <w:sz w:val="28"/>
          <w:szCs w:val="28"/>
          <w:lang w:val="uk-UA"/>
        </w:rPr>
        <w:softHyphen/>
        <w:t>но</w:t>
      </w:r>
      <w:r w:rsidRPr="00850A2F">
        <w:rPr>
          <w:sz w:val="28"/>
          <w:szCs w:val="28"/>
          <w:lang w:val="uk-UA"/>
        </w:rPr>
        <w:softHyphen/>
        <w:t>го) та місцевого імунітету дихальних шляхів, зокрема вивчити стан клітинної та гу</w:t>
      </w:r>
      <w:r w:rsidRPr="00850A2F">
        <w:rPr>
          <w:sz w:val="28"/>
          <w:szCs w:val="28"/>
          <w:lang w:val="uk-UA"/>
        </w:rPr>
        <w:softHyphen/>
        <w:t>мо</w:t>
      </w:r>
      <w:r w:rsidRPr="00850A2F">
        <w:rPr>
          <w:sz w:val="28"/>
          <w:szCs w:val="28"/>
          <w:lang w:val="uk-UA"/>
        </w:rPr>
        <w:softHyphen/>
        <w:t>ральної ланок системного імунітету, функціональну активність моноцитів, ци</w:t>
      </w:r>
      <w:r w:rsidRPr="00850A2F">
        <w:rPr>
          <w:sz w:val="28"/>
          <w:szCs w:val="28"/>
          <w:lang w:val="uk-UA"/>
        </w:rPr>
        <w:softHyphen/>
        <w:t>токіновий профіль крові, морфоцитохімічні та ім</w:t>
      </w:r>
      <w:r w:rsidRPr="00850A2F">
        <w:rPr>
          <w:sz w:val="28"/>
          <w:szCs w:val="28"/>
          <w:lang w:val="uk-UA"/>
        </w:rPr>
        <w:t>у</w:t>
      </w:r>
      <w:r w:rsidRPr="00850A2F">
        <w:rPr>
          <w:sz w:val="28"/>
          <w:szCs w:val="28"/>
          <w:lang w:val="uk-UA"/>
        </w:rPr>
        <w:t>нологічні показники бронхоальвеолярного секр</w:t>
      </w:r>
      <w:r w:rsidRPr="00850A2F">
        <w:rPr>
          <w:sz w:val="28"/>
          <w:szCs w:val="28"/>
          <w:lang w:val="uk-UA"/>
        </w:rPr>
        <w:t>е</w:t>
      </w:r>
      <w:r w:rsidRPr="00850A2F">
        <w:rPr>
          <w:sz w:val="28"/>
          <w:szCs w:val="28"/>
          <w:lang w:val="uk-UA"/>
        </w:rPr>
        <w:t>ту.</w:t>
      </w:r>
    </w:p>
    <w:p w:rsidR="005F1102" w:rsidRPr="00850A2F" w:rsidRDefault="005F1102" w:rsidP="005F1102">
      <w:pPr>
        <w:tabs>
          <w:tab w:val="left" w:pos="-4395"/>
        </w:tabs>
        <w:spacing w:line="360" w:lineRule="auto"/>
        <w:ind w:firstLine="709"/>
        <w:jc w:val="both"/>
        <w:rPr>
          <w:spacing w:val="-4"/>
          <w:sz w:val="28"/>
          <w:szCs w:val="28"/>
          <w:lang w:val="uk-UA"/>
        </w:rPr>
      </w:pPr>
      <w:r w:rsidRPr="00850A2F">
        <w:rPr>
          <w:spacing w:val="-4"/>
          <w:sz w:val="28"/>
          <w:szCs w:val="28"/>
          <w:lang w:val="uk-UA"/>
        </w:rPr>
        <w:t>3. Проаналізувати біохімічні показники, що характеризують функ</w:t>
      </w:r>
      <w:r w:rsidRPr="00850A2F">
        <w:rPr>
          <w:spacing w:val="-4"/>
          <w:sz w:val="28"/>
          <w:szCs w:val="28"/>
          <w:lang w:val="uk-UA"/>
        </w:rPr>
        <w:softHyphen/>
        <w:t>ціо</w:t>
      </w:r>
      <w:r w:rsidRPr="00850A2F">
        <w:rPr>
          <w:spacing w:val="-4"/>
          <w:sz w:val="28"/>
          <w:szCs w:val="28"/>
          <w:lang w:val="uk-UA"/>
        </w:rPr>
        <w:softHyphen/>
        <w:t>наль</w:t>
      </w:r>
      <w:r w:rsidRPr="00850A2F">
        <w:rPr>
          <w:spacing w:val="-4"/>
          <w:sz w:val="28"/>
          <w:szCs w:val="28"/>
          <w:lang w:val="uk-UA"/>
        </w:rPr>
        <w:softHyphen/>
        <w:t>ний стан пе</w:t>
      </w:r>
      <w:r w:rsidRPr="00850A2F">
        <w:rPr>
          <w:spacing w:val="-4"/>
          <w:sz w:val="28"/>
          <w:szCs w:val="28"/>
          <w:lang w:val="uk-UA"/>
        </w:rPr>
        <w:softHyphen/>
        <w:t>чінки, прооксидантні та антиоксидантні властивості крові та рівень енер</w:t>
      </w:r>
      <w:r w:rsidRPr="00850A2F">
        <w:rPr>
          <w:spacing w:val="-4"/>
          <w:sz w:val="28"/>
          <w:szCs w:val="28"/>
          <w:lang w:val="uk-UA"/>
        </w:rPr>
        <w:softHyphen/>
        <w:t>ге</w:t>
      </w:r>
      <w:r w:rsidRPr="00850A2F">
        <w:rPr>
          <w:spacing w:val="-4"/>
          <w:sz w:val="28"/>
          <w:szCs w:val="28"/>
          <w:lang w:val="uk-UA"/>
        </w:rPr>
        <w:softHyphen/>
        <w:t>тич</w:t>
      </w:r>
      <w:r w:rsidRPr="00850A2F">
        <w:rPr>
          <w:spacing w:val="-4"/>
          <w:sz w:val="28"/>
          <w:szCs w:val="28"/>
          <w:lang w:val="uk-UA"/>
        </w:rPr>
        <w:softHyphen/>
        <w:t>но</w:t>
      </w:r>
      <w:r w:rsidRPr="00850A2F">
        <w:rPr>
          <w:spacing w:val="-4"/>
          <w:sz w:val="28"/>
          <w:szCs w:val="28"/>
          <w:lang w:val="uk-UA"/>
        </w:rPr>
        <w:softHyphen/>
        <w:t>го метаболі</w:t>
      </w:r>
      <w:r w:rsidRPr="00850A2F">
        <w:rPr>
          <w:spacing w:val="-4"/>
          <w:sz w:val="28"/>
          <w:szCs w:val="28"/>
          <w:lang w:val="uk-UA"/>
        </w:rPr>
        <w:t>з</w:t>
      </w:r>
      <w:r w:rsidRPr="00850A2F">
        <w:rPr>
          <w:spacing w:val="-4"/>
          <w:sz w:val="28"/>
          <w:szCs w:val="28"/>
          <w:lang w:val="uk-UA"/>
        </w:rPr>
        <w:t>му у хворих на ХОЗЛ</w:t>
      </w:r>
      <w:r>
        <w:rPr>
          <w:spacing w:val="-4"/>
          <w:sz w:val="28"/>
          <w:szCs w:val="28"/>
          <w:lang w:val="uk-UA"/>
        </w:rPr>
        <w:t xml:space="preserve"> у</w:t>
      </w:r>
      <w:r w:rsidRPr="00850A2F">
        <w:rPr>
          <w:spacing w:val="-4"/>
          <w:sz w:val="28"/>
          <w:szCs w:val="28"/>
          <w:lang w:val="uk-UA"/>
        </w:rPr>
        <w:t xml:space="preserve"> сполучен</w:t>
      </w:r>
      <w:r>
        <w:rPr>
          <w:spacing w:val="-4"/>
          <w:sz w:val="28"/>
          <w:szCs w:val="28"/>
          <w:lang w:val="uk-UA"/>
        </w:rPr>
        <w:t xml:space="preserve">ні </w:t>
      </w:r>
      <w:r w:rsidRPr="00850A2F">
        <w:rPr>
          <w:spacing w:val="-4"/>
          <w:sz w:val="28"/>
          <w:szCs w:val="28"/>
          <w:lang w:val="uk-UA"/>
        </w:rPr>
        <w:t xml:space="preserve">з НАСГ на тлі ТЛ. </w:t>
      </w:r>
    </w:p>
    <w:p w:rsidR="005F1102" w:rsidRPr="00850A2F" w:rsidRDefault="005F1102" w:rsidP="005F1102">
      <w:pPr>
        <w:tabs>
          <w:tab w:val="left" w:pos="-4395"/>
        </w:tabs>
        <w:spacing w:line="360" w:lineRule="auto"/>
        <w:ind w:firstLine="709"/>
        <w:jc w:val="both"/>
        <w:rPr>
          <w:sz w:val="28"/>
          <w:szCs w:val="28"/>
          <w:lang w:val="uk-UA"/>
        </w:rPr>
      </w:pPr>
      <w:r w:rsidRPr="00850A2F">
        <w:rPr>
          <w:sz w:val="28"/>
          <w:szCs w:val="28"/>
          <w:lang w:val="uk-UA"/>
        </w:rPr>
        <w:t>4. Патогенетично обґрунтувати доцільність використання комбінації ФА, альфа-ліпону та ЕПП у комп</w:t>
      </w:r>
      <w:r w:rsidRPr="00850A2F">
        <w:rPr>
          <w:sz w:val="28"/>
          <w:szCs w:val="28"/>
          <w:lang w:val="uk-UA"/>
        </w:rPr>
        <w:softHyphen/>
        <w:t>лекс</w:t>
      </w:r>
      <w:r w:rsidRPr="00850A2F">
        <w:rPr>
          <w:sz w:val="28"/>
          <w:szCs w:val="28"/>
          <w:lang w:val="uk-UA"/>
        </w:rPr>
        <w:softHyphen/>
        <w:t>но</w:t>
      </w:r>
      <w:r w:rsidRPr="00850A2F">
        <w:rPr>
          <w:sz w:val="28"/>
          <w:szCs w:val="28"/>
          <w:lang w:val="uk-UA"/>
        </w:rPr>
        <w:softHyphen/>
        <w:t>му лікуванні, а також ЕЕП в комб</w:t>
      </w:r>
      <w:r w:rsidRPr="00850A2F">
        <w:rPr>
          <w:sz w:val="28"/>
          <w:szCs w:val="28"/>
          <w:lang w:val="uk-UA"/>
        </w:rPr>
        <w:t>і</w:t>
      </w:r>
      <w:r w:rsidRPr="00850A2F">
        <w:rPr>
          <w:sz w:val="28"/>
          <w:szCs w:val="28"/>
          <w:lang w:val="uk-UA"/>
        </w:rPr>
        <w:t>нації з альфа-лі</w:t>
      </w:r>
      <w:r w:rsidRPr="00850A2F">
        <w:rPr>
          <w:sz w:val="28"/>
          <w:szCs w:val="28"/>
          <w:lang w:val="uk-UA"/>
        </w:rPr>
        <w:softHyphen/>
        <w:t>по</w:t>
      </w:r>
      <w:r w:rsidRPr="00850A2F">
        <w:rPr>
          <w:sz w:val="28"/>
          <w:szCs w:val="28"/>
          <w:lang w:val="uk-UA"/>
        </w:rPr>
        <w:softHyphen/>
        <w:t>ном в комплексі реабілітаційних заходів хворих на ХОЗЛ</w:t>
      </w:r>
      <w:r>
        <w:rPr>
          <w:sz w:val="28"/>
          <w:szCs w:val="28"/>
          <w:lang w:val="uk-UA"/>
        </w:rPr>
        <w:t xml:space="preserve"> у</w:t>
      </w:r>
      <w:r w:rsidRPr="00850A2F">
        <w:rPr>
          <w:sz w:val="28"/>
          <w:szCs w:val="28"/>
          <w:lang w:val="uk-UA"/>
        </w:rPr>
        <w:t xml:space="preserve"> сп</w:t>
      </w:r>
      <w:r w:rsidRPr="00850A2F">
        <w:rPr>
          <w:sz w:val="28"/>
          <w:szCs w:val="28"/>
          <w:lang w:val="uk-UA"/>
        </w:rPr>
        <w:t>о</w:t>
      </w:r>
      <w:r w:rsidRPr="00850A2F">
        <w:rPr>
          <w:sz w:val="28"/>
          <w:szCs w:val="28"/>
          <w:lang w:val="uk-UA"/>
        </w:rPr>
        <w:t>лучен</w:t>
      </w:r>
      <w:r>
        <w:rPr>
          <w:sz w:val="28"/>
          <w:szCs w:val="28"/>
          <w:lang w:val="uk-UA"/>
        </w:rPr>
        <w:t>ні</w:t>
      </w:r>
      <w:r w:rsidRPr="00850A2F">
        <w:rPr>
          <w:sz w:val="28"/>
          <w:szCs w:val="28"/>
          <w:lang w:val="uk-UA"/>
        </w:rPr>
        <w:t xml:space="preserve"> з НАСГ на тлі ТЛ. </w:t>
      </w:r>
    </w:p>
    <w:p w:rsidR="005F1102" w:rsidRPr="00850A2F" w:rsidRDefault="005F1102" w:rsidP="005F1102">
      <w:pPr>
        <w:tabs>
          <w:tab w:val="left" w:pos="-4395"/>
        </w:tabs>
        <w:spacing w:line="360" w:lineRule="auto"/>
        <w:ind w:firstLine="709"/>
        <w:jc w:val="both"/>
        <w:rPr>
          <w:sz w:val="28"/>
          <w:szCs w:val="28"/>
          <w:lang w:val="uk-UA"/>
        </w:rPr>
      </w:pPr>
      <w:r w:rsidRPr="00850A2F">
        <w:rPr>
          <w:sz w:val="28"/>
          <w:szCs w:val="28"/>
          <w:lang w:val="uk-UA"/>
        </w:rPr>
        <w:t>5. На підставі отриманих даних скласти конкретні рекомендації щодо під</w:t>
      </w:r>
      <w:r w:rsidRPr="00850A2F">
        <w:rPr>
          <w:sz w:val="28"/>
          <w:szCs w:val="28"/>
          <w:lang w:val="uk-UA"/>
        </w:rPr>
        <w:softHyphen/>
        <w:t>ви</w:t>
      </w:r>
      <w:r w:rsidRPr="00850A2F">
        <w:rPr>
          <w:sz w:val="28"/>
          <w:szCs w:val="28"/>
          <w:lang w:val="uk-UA"/>
        </w:rPr>
        <w:softHyphen/>
        <w:t>щен</w:t>
      </w:r>
      <w:r w:rsidRPr="00850A2F">
        <w:rPr>
          <w:sz w:val="28"/>
          <w:szCs w:val="28"/>
          <w:lang w:val="uk-UA"/>
        </w:rPr>
        <w:softHyphen/>
        <w:t>ня ефек</w:t>
      </w:r>
      <w:r w:rsidRPr="00850A2F">
        <w:rPr>
          <w:sz w:val="28"/>
          <w:szCs w:val="28"/>
          <w:lang w:val="uk-UA"/>
        </w:rPr>
        <w:softHyphen/>
        <w:t>тивності лікування та медичної реабілітації хворих з ХОЗЛ</w:t>
      </w:r>
      <w:r>
        <w:rPr>
          <w:sz w:val="28"/>
          <w:szCs w:val="28"/>
          <w:lang w:val="uk-UA"/>
        </w:rPr>
        <w:t xml:space="preserve"> у </w:t>
      </w:r>
      <w:r w:rsidRPr="00850A2F">
        <w:rPr>
          <w:sz w:val="28"/>
          <w:szCs w:val="28"/>
          <w:lang w:val="uk-UA"/>
        </w:rPr>
        <w:t>поєднан</w:t>
      </w:r>
      <w:r>
        <w:rPr>
          <w:sz w:val="28"/>
          <w:szCs w:val="28"/>
          <w:lang w:val="uk-UA"/>
        </w:rPr>
        <w:t>ні з НАСГ на тлі ТЛ</w:t>
      </w:r>
      <w:r w:rsidRPr="00850A2F">
        <w:rPr>
          <w:sz w:val="28"/>
          <w:szCs w:val="28"/>
          <w:lang w:val="uk-UA"/>
        </w:rPr>
        <w:t xml:space="preserve"> та розробити раціональні схеми застосування запропонованих препаратів.</w:t>
      </w:r>
    </w:p>
    <w:p w:rsidR="005F1102" w:rsidRPr="00850A2F" w:rsidRDefault="005F1102" w:rsidP="005F1102">
      <w:pPr>
        <w:tabs>
          <w:tab w:val="num" w:pos="1230"/>
        </w:tabs>
        <w:spacing w:line="360" w:lineRule="auto"/>
        <w:ind w:firstLine="709"/>
        <w:jc w:val="both"/>
        <w:rPr>
          <w:sz w:val="28"/>
          <w:szCs w:val="28"/>
          <w:lang w:val="uk-UA"/>
        </w:rPr>
      </w:pPr>
      <w:r w:rsidRPr="00850A2F">
        <w:rPr>
          <w:i/>
          <w:sz w:val="28"/>
          <w:szCs w:val="28"/>
          <w:lang w:val="uk-UA"/>
        </w:rPr>
        <w:lastRenderedPageBreak/>
        <w:t>Об’єкт дослідження</w:t>
      </w:r>
      <w:r w:rsidRPr="00850A2F">
        <w:rPr>
          <w:b/>
          <w:sz w:val="28"/>
          <w:szCs w:val="28"/>
          <w:lang w:val="uk-UA"/>
        </w:rPr>
        <w:t xml:space="preserve"> – </w:t>
      </w:r>
      <w:r w:rsidRPr="00850A2F">
        <w:rPr>
          <w:sz w:val="28"/>
          <w:szCs w:val="28"/>
          <w:lang w:val="uk-UA"/>
        </w:rPr>
        <w:t>динаміка клінічних, імуноло</w:t>
      </w:r>
      <w:r w:rsidRPr="00850A2F">
        <w:rPr>
          <w:sz w:val="28"/>
          <w:szCs w:val="28"/>
          <w:lang w:val="uk-UA"/>
        </w:rPr>
        <w:softHyphen/>
        <w:t>гічних та біохімі</w:t>
      </w:r>
      <w:r w:rsidRPr="00850A2F">
        <w:rPr>
          <w:sz w:val="28"/>
          <w:szCs w:val="28"/>
          <w:lang w:val="uk-UA"/>
        </w:rPr>
        <w:t>ч</w:t>
      </w:r>
      <w:r w:rsidRPr="00850A2F">
        <w:rPr>
          <w:sz w:val="28"/>
          <w:szCs w:val="28"/>
          <w:lang w:val="uk-UA"/>
        </w:rPr>
        <w:t>них пока</w:t>
      </w:r>
      <w:r w:rsidRPr="00850A2F">
        <w:rPr>
          <w:sz w:val="28"/>
          <w:szCs w:val="28"/>
          <w:lang w:val="uk-UA"/>
        </w:rPr>
        <w:softHyphen/>
        <w:t>зників у хворих на ХОЗЛ</w:t>
      </w:r>
      <w:r>
        <w:rPr>
          <w:sz w:val="28"/>
          <w:szCs w:val="28"/>
          <w:lang w:val="uk-UA"/>
        </w:rPr>
        <w:t xml:space="preserve"> у</w:t>
      </w:r>
      <w:r w:rsidRPr="00850A2F">
        <w:rPr>
          <w:sz w:val="28"/>
          <w:szCs w:val="28"/>
          <w:lang w:val="uk-UA"/>
        </w:rPr>
        <w:t xml:space="preserve"> поєднан</w:t>
      </w:r>
      <w:r>
        <w:rPr>
          <w:sz w:val="28"/>
          <w:szCs w:val="28"/>
          <w:lang w:val="uk-UA"/>
        </w:rPr>
        <w:t>ні</w:t>
      </w:r>
      <w:r w:rsidRPr="00850A2F">
        <w:rPr>
          <w:sz w:val="28"/>
          <w:szCs w:val="28"/>
          <w:lang w:val="uk-UA"/>
        </w:rPr>
        <w:t xml:space="preserve"> з НАСГ на тлі ТЛ під впл</w:t>
      </w:r>
      <w:r w:rsidRPr="00850A2F">
        <w:rPr>
          <w:sz w:val="28"/>
          <w:szCs w:val="28"/>
          <w:lang w:val="uk-UA"/>
        </w:rPr>
        <w:t>и</w:t>
      </w:r>
      <w:r w:rsidRPr="00850A2F">
        <w:rPr>
          <w:sz w:val="28"/>
          <w:szCs w:val="28"/>
          <w:lang w:val="uk-UA"/>
        </w:rPr>
        <w:t>вом лікування з викори</w:t>
      </w:r>
      <w:r w:rsidRPr="00850A2F">
        <w:rPr>
          <w:sz w:val="28"/>
          <w:szCs w:val="28"/>
          <w:lang w:val="uk-UA"/>
        </w:rPr>
        <w:t>с</w:t>
      </w:r>
      <w:r w:rsidRPr="00850A2F">
        <w:rPr>
          <w:sz w:val="28"/>
          <w:szCs w:val="28"/>
          <w:lang w:val="uk-UA"/>
        </w:rPr>
        <w:t>танням ФА в комбінації з альфа-ліпоном та ЕЕП, а також медичної реабілітації цих пацієнтів із засто</w:t>
      </w:r>
      <w:r w:rsidRPr="00850A2F">
        <w:rPr>
          <w:sz w:val="28"/>
          <w:szCs w:val="28"/>
          <w:lang w:val="uk-UA"/>
        </w:rPr>
        <w:softHyphen/>
        <w:t>су</w:t>
      </w:r>
      <w:r w:rsidRPr="00850A2F">
        <w:rPr>
          <w:sz w:val="28"/>
          <w:szCs w:val="28"/>
          <w:lang w:val="uk-UA"/>
        </w:rPr>
        <w:softHyphen/>
        <w:t>ван</w:t>
      </w:r>
      <w:r w:rsidRPr="00850A2F">
        <w:rPr>
          <w:sz w:val="28"/>
          <w:szCs w:val="28"/>
          <w:lang w:val="uk-UA"/>
        </w:rPr>
        <w:softHyphen/>
        <w:t>ням альфа-ліпону та екстр</w:t>
      </w:r>
      <w:r w:rsidRPr="00850A2F">
        <w:rPr>
          <w:sz w:val="28"/>
          <w:szCs w:val="28"/>
          <w:lang w:val="uk-UA"/>
        </w:rPr>
        <w:t>а</w:t>
      </w:r>
      <w:r w:rsidRPr="00850A2F">
        <w:rPr>
          <w:sz w:val="28"/>
          <w:szCs w:val="28"/>
          <w:lang w:val="uk-UA"/>
        </w:rPr>
        <w:t>кту ехінацеї пурпурової.</w:t>
      </w:r>
    </w:p>
    <w:p w:rsidR="005F1102" w:rsidRPr="00850A2F" w:rsidRDefault="005F1102" w:rsidP="005F1102">
      <w:pPr>
        <w:tabs>
          <w:tab w:val="num" w:pos="1230"/>
        </w:tabs>
        <w:spacing w:line="360" w:lineRule="auto"/>
        <w:ind w:firstLine="709"/>
        <w:jc w:val="both"/>
        <w:rPr>
          <w:sz w:val="28"/>
          <w:szCs w:val="28"/>
          <w:lang w:val="uk-UA"/>
        </w:rPr>
      </w:pPr>
      <w:r w:rsidRPr="00850A2F">
        <w:rPr>
          <w:i/>
          <w:sz w:val="28"/>
          <w:szCs w:val="28"/>
          <w:lang w:val="uk-UA"/>
        </w:rPr>
        <w:t>Предмет дослідження</w:t>
      </w:r>
      <w:r w:rsidRPr="00850A2F">
        <w:rPr>
          <w:sz w:val="28"/>
          <w:szCs w:val="28"/>
          <w:lang w:val="uk-UA"/>
        </w:rPr>
        <w:t xml:space="preserve"> – особливості патогенезу хронічної патології органів ди</w:t>
      </w:r>
      <w:r w:rsidRPr="00850A2F">
        <w:rPr>
          <w:sz w:val="28"/>
          <w:szCs w:val="28"/>
          <w:lang w:val="uk-UA"/>
        </w:rPr>
        <w:softHyphen/>
        <w:t>хан</w:t>
      </w:r>
      <w:r w:rsidRPr="00850A2F">
        <w:rPr>
          <w:sz w:val="28"/>
          <w:szCs w:val="28"/>
          <w:lang w:val="uk-UA"/>
        </w:rPr>
        <w:softHyphen/>
        <w:t>ня у сполученні з ураженням печінки (ХОЗЛ</w:t>
      </w:r>
      <w:r>
        <w:rPr>
          <w:sz w:val="28"/>
          <w:szCs w:val="28"/>
          <w:lang w:val="uk-UA"/>
        </w:rPr>
        <w:t xml:space="preserve"> у</w:t>
      </w:r>
      <w:r w:rsidRPr="00850A2F">
        <w:rPr>
          <w:sz w:val="28"/>
          <w:szCs w:val="28"/>
          <w:lang w:val="uk-UA"/>
        </w:rPr>
        <w:t xml:space="preserve"> поєднан</w:t>
      </w:r>
      <w:r>
        <w:rPr>
          <w:sz w:val="28"/>
          <w:szCs w:val="28"/>
          <w:lang w:val="uk-UA"/>
        </w:rPr>
        <w:t>ні</w:t>
      </w:r>
      <w:r w:rsidRPr="00850A2F">
        <w:rPr>
          <w:sz w:val="28"/>
          <w:szCs w:val="28"/>
          <w:lang w:val="uk-UA"/>
        </w:rPr>
        <w:t xml:space="preserve"> з НАСГ на тлі ТЛ), ди</w:t>
      </w:r>
      <w:r w:rsidRPr="00850A2F">
        <w:rPr>
          <w:sz w:val="28"/>
          <w:szCs w:val="28"/>
          <w:lang w:val="uk-UA"/>
        </w:rPr>
        <w:softHyphen/>
        <w:t>наміка п</w:t>
      </w:r>
      <w:r w:rsidRPr="00850A2F">
        <w:rPr>
          <w:sz w:val="28"/>
          <w:szCs w:val="28"/>
          <w:lang w:val="uk-UA"/>
        </w:rPr>
        <w:t>о</w:t>
      </w:r>
      <w:r w:rsidRPr="00850A2F">
        <w:rPr>
          <w:sz w:val="28"/>
          <w:szCs w:val="28"/>
          <w:lang w:val="uk-UA"/>
        </w:rPr>
        <w:t>казників системного і місцевого імунітету та біохімічних по</w:t>
      </w:r>
      <w:r w:rsidRPr="00850A2F">
        <w:rPr>
          <w:sz w:val="28"/>
          <w:szCs w:val="28"/>
          <w:lang w:val="uk-UA"/>
        </w:rPr>
        <w:softHyphen/>
        <w:t>каз</w:t>
      </w:r>
      <w:r w:rsidRPr="00850A2F">
        <w:rPr>
          <w:sz w:val="28"/>
          <w:szCs w:val="28"/>
          <w:lang w:val="uk-UA"/>
        </w:rPr>
        <w:softHyphen/>
        <w:t>ни</w:t>
      </w:r>
      <w:r w:rsidRPr="00850A2F">
        <w:rPr>
          <w:sz w:val="28"/>
          <w:szCs w:val="28"/>
          <w:lang w:val="uk-UA"/>
        </w:rPr>
        <w:softHyphen/>
        <w:t>ків; оцін</w:t>
      </w:r>
      <w:r w:rsidRPr="00850A2F">
        <w:rPr>
          <w:sz w:val="28"/>
          <w:szCs w:val="28"/>
          <w:lang w:val="uk-UA"/>
        </w:rPr>
        <w:softHyphen/>
        <w:t>ка ефективності ФА в комбінації з метаболічно актив</w:t>
      </w:r>
      <w:r w:rsidRPr="00850A2F">
        <w:rPr>
          <w:sz w:val="28"/>
          <w:szCs w:val="28"/>
          <w:lang w:val="uk-UA"/>
        </w:rPr>
        <w:softHyphen/>
        <w:t>ним пре</w:t>
      </w:r>
      <w:r w:rsidRPr="00850A2F">
        <w:rPr>
          <w:sz w:val="28"/>
          <w:szCs w:val="28"/>
          <w:lang w:val="uk-UA"/>
        </w:rPr>
        <w:softHyphen/>
        <w:t>паратом альфа-ліпоном та імуноактивним ф</w:t>
      </w:r>
      <w:r w:rsidRPr="00850A2F">
        <w:rPr>
          <w:sz w:val="28"/>
          <w:szCs w:val="28"/>
          <w:lang w:val="uk-UA"/>
        </w:rPr>
        <w:t>і</w:t>
      </w:r>
      <w:r w:rsidRPr="00850A2F">
        <w:rPr>
          <w:sz w:val="28"/>
          <w:szCs w:val="28"/>
          <w:lang w:val="uk-UA"/>
        </w:rPr>
        <w:t>тозасобом – ЕЕП в лікуванні та альфа-ліпону і екстракту ехі</w:t>
      </w:r>
      <w:r w:rsidRPr="00850A2F">
        <w:rPr>
          <w:sz w:val="28"/>
          <w:szCs w:val="28"/>
          <w:lang w:val="uk-UA"/>
        </w:rPr>
        <w:softHyphen/>
        <w:t>нацеї пурпурової в комп</w:t>
      </w:r>
      <w:r w:rsidRPr="00850A2F">
        <w:rPr>
          <w:sz w:val="28"/>
          <w:szCs w:val="28"/>
          <w:lang w:val="uk-UA"/>
        </w:rPr>
        <w:softHyphen/>
        <w:t>лек</w:t>
      </w:r>
      <w:r w:rsidRPr="00850A2F">
        <w:rPr>
          <w:sz w:val="28"/>
          <w:szCs w:val="28"/>
          <w:lang w:val="uk-UA"/>
        </w:rPr>
        <w:softHyphen/>
        <w:t>сі реаб</w:t>
      </w:r>
      <w:r w:rsidRPr="00850A2F">
        <w:rPr>
          <w:sz w:val="28"/>
          <w:szCs w:val="28"/>
          <w:lang w:val="uk-UA"/>
        </w:rPr>
        <w:t>і</w:t>
      </w:r>
      <w:r w:rsidRPr="00850A2F">
        <w:rPr>
          <w:sz w:val="28"/>
          <w:szCs w:val="28"/>
          <w:lang w:val="uk-UA"/>
        </w:rPr>
        <w:t>літаційних заходів у пацієнтів з ХОЗЛ</w:t>
      </w:r>
      <w:r>
        <w:rPr>
          <w:sz w:val="28"/>
          <w:szCs w:val="28"/>
          <w:lang w:val="uk-UA"/>
        </w:rPr>
        <w:t xml:space="preserve"> у</w:t>
      </w:r>
      <w:r w:rsidRPr="00850A2F">
        <w:rPr>
          <w:sz w:val="28"/>
          <w:szCs w:val="28"/>
          <w:lang w:val="uk-UA"/>
        </w:rPr>
        <w:t xml:space="preserve"> спо</w:t>
      </w:r>
      <w:r w:rsidRPr="00850A2F">
        <w:rPr>
          <w:sz w:val="28"/>
          <w:szCs w:val="28"/>
          <w:lang w:val="uk-UA"/>
        </w:rPr>
        <w:softHyphen/>
        <w:t>лу</w:t>
      </w:r>
      <w:r w:rsidRPr="00850A2F">
        <w:rPr>
          <w:sz w:val="28"/>
          <w:szCs w:val="28"/>
          <w:lang w:val="uk-UA"/>
        </w:rPr>
        <w:softHyphen/>
        <w:t>чен</w:t>
      </w:r>
      <w:r>
        <w:rPr>
          <w:sz w:val="28"/>
          <w:szCs w:val="28"/>
          <w:lang w:val="uk-UA"/>
        </w:rPr>
        <w:t>ні</w:t>
      </w:r>
      <w:r w:rsidRPr="00850A2F">
        <w:rPr>
          <w:sz w:val="28"/>
          <w:szCs w:val="28"/>
          <w:lang w:val="uk-UA"/>
        </w:rPr>
        <w:t xml:space="preserve"> з НАСГ на тлі ТЛ. </w:t>
      </w:r>
    </w:p>
    <w:p w:rsidR="005F1102" w:rsidRPr="00850A2F" w:rsidRDefault="005F1102" w:rsidP="005F1102">
      <w:pPr>
        <w:tabs>
          <w:tab w:val="num" w:pos="1230"/>
        </w:tabs>
        <w:spacing w:line="360" w:lineRule="auto"/>
        <w:ind w:firstLine="709"/>
        <w:jc w:val="both"/>
        <w:rPr>
          <w:sz w:val="28"/>
          <w:szCs w:val="28"/>
          <w:lang w:val="uk-UA"/>
        </w:rPr>
      </w:pPr>
      <w:r w:rsidRPr="00850A2F">
        <w:rPr>
          <w:i/>
          <w:sz w:val="28"/>
          <w:szCs w:val="28"/>
          <w:lang w:val="uk-UA"/>
        </w:rPr>
        <w:t>Методи дослідження</w:t>
      </w:r>
      <w:r w:rsidRPr="00850A2F">
        <w:rPr>
          <w:sz w:val="28"/>
          <w:szCs w:val="28"/>
          <w:lang w:val="uk-UA"/>
        </w:rPr>
        <w:t>:</w:t>
      </w:r>
      <w:r w:rsidRPr="00850A2F">
        <w:rPr>
          <w:b/>
          <w:sz w:val="28"/>
          <w:szCs w:val="28"/>
          <w:lang w:val="uk-UA"/>
        </w:rPr>
        <w:t xml:space="preserve"> </w:t>
      </w:r>
      <w:r w:rsidRPr="00850A2F">
        <w:rPr>
          <w:sz w:val="28"/>
          <w:szCs w:val="28"/>
          <w:lang w:val="uk-UA"/>
        </w:rPr>
        <w:t>клінічні, імунологічні, імуно</w:t>
      </w:r>
      <w:r w:rsidRPr="00850A2F">
        <w:rPr>
          <w:sz w:val="28"/>
          <w:szCs w:val="28"/>
          <w:lang w:val="uk-UA"/>
        </w:rPr>
        <w:softHyphen/>
        <w:t>ферментні, біохім</w:t>
      </w:r>
      <w:r w:rsidRPr="00850A2F">
        <w:rPr>
          <w:sz w:val="28"/>
          <w:szCs w:val="28"/>
          <w:lang w:val="uk-UA"/>
        </w:rPr>
        <w:t>і</w:t>
      </w:r>
      <w:r w:rsidRPr="00850A2F">
        <w:rPr>
          <w:sz w:val="28"/>
          <w:szCs w:val="28"/>
          <w:lang w:val="uk-UA"/>
        </w:rPr>
        <w:t>чні, інст</w:t>
      </w:r>
      <w:r w:rsidRPr="00850A2F">
        <w:rPr>
          <w:sz w:val="28"/>
          <w:szCs w:val="28"/>
          <w:lang w:val="uk-UA"/>
        </w:rPr>
        <w:softHyphen/>
        <w:t>румент</w:t>
      </w:r>
      <w:r w:rsidRPr="00850A2F">
        <w:rPr>
          <w:sz w:val="28"/>
          <w:szCs w:val="28"/>
          <w:lang w:val="uk-UA"/>
        </w:rPr>
        <w:t>а</w:t>
      </w:r>
      <w:r w:rsidRPr="00850A2F">
        <w:rPr>
          <w:sz w:val="28"/>
          <w:szCs w:val="28"/>
          <w:lang w:val="uk-UA"/>
        </w:rPr>
        <w:t>льні, статистичні.</w:t>
      </w:r>
    </w:p>
    <w:p w:rsidR="005F1102" w:rsidRPr="00850A2F" w:rsidRDefault="005F1102" w:rsidP="005F1102">
      <w:pPr>
        <w:spacing w:line="360" w:lineRule="auto"/>
        <w:ind w:firstLine="709"/>
        <w:jc w:val="both"/>
        <w:rPr>
          <w:sz w:val="28"/>
          <w:szCs w:val="28"/>
          <w:lang w:val="uk-UA"/>
        </w:rPr>
      </w:pPr>
      <w:r w:rsidRPr="00850A2F">
        <w:rPr>
          <w:b/>
          <w:sz w:val="28"/>
          <w:szCs w:val="28"/>
          <w:lang w:val="uk-UA"/>
        </w:rPr>
        <w:t>Наукова новизна одержаних результатів.</w:t>
      </w:r>
      <w:r w:rsidRPr="00850A2F">
        <w:rPr>
          <w:sz w:val="28"/>
          <w:szCs w:val="28"/>
          <w:lang w:val="uk-UA"/>
        </w:rPr>
        <w:t xml:space="preserve"> Вперше встановлені особ</w:t>
      </w:r>
      <w:r w:rsidRPr="00850A2F">
        <w:rPr>
          <w:sz w:val="28"/>
          <w:szCs w:val="28"/>
          <w:lang w:val="uk-UA"/>
        </w:rPr>
        <w:softHyphen/>
        <w:t>ли</w:t>
      </w:r>
      <w:r w:rsidRPr="00850A2F">
        <w:rPr>
          <w:sz w:val="28"/>
          <w:szCs w:val="28"/>
          <w:lang w:val="uk-UA"/>
        </w:rPr>
        <w:softHyphen/>
        <w:t>вос</w:t>
      </w:r>
      <w:r w:rsidRPr="00850A2F">
        <w:rPr>
          <w:sz w:val="28"/>
          <w:szCs w:val="28"/>
          <w:lang w:val="uk-UA"/>
        </w:rPr>
        <w:softHyphen/>
        <w:t>ті патогенезу поєднаного ураження бронхолегеневої системи неспец</w:t>
      </w:r>
      <w:r w:rsidRPr="00850A2F">
        <w:rPr>
          <w:sz w:val="28"/>
          <w:szCs w:val="28"/>
          <w:lang w:val="uk-UA"/>
        </w:rPr>
        <w:t>и</w:t>
      </w:r>
      <w:r w:rsidRPr="00850A2F">
        <w:rPr>
          <w:sz w:val="28"/>
          <w:szCs w:val="28"/>
          <w:lang w:val="uk-UA"/>
        </w:rPr>
        <w:t>фічного (ХОЗЛ) та тубе</w:t>
      </w:r>
      <w:r w:rsidRPr="00850A2F">
        <w:rPr>
          <w:sz w:val="28"/>
          <w:szCs w:val="28"/>
          <w:lang w:val="uk-UA"/>
        </w:rPr>
        <w:t>р</w:t>
      </w:r>
      <w:r w:rsidRPr="00850A2F">
        <w:rPr>
          <w:sz w:val="28"/>
          <w:szCs w:val="28"/>
          <w:lang w:val="uk-UA"/>
        </w:rPr>
        <w:t>кульозного (ТЛ) ґенезу в сполученні з хронічною патологією пе</w:t>
      </w:r>
      <w:r w:rsidRPr="00850A2F">
        <w:rPr>
          <w:sz w:val="28"/>
          <w:szCs w:val="28"/>
          <w:lang w:val="uk-UA"/>
        </w:rPr>
        <w:softHyphen/>
        <w:t>чін</w:t>
      </w:r>
      <w:r w:rsidRPr="00850A2F">
        <w:rPr>
          <w:sz w:val="28"/>
          <w:szCs w:val="28"/>
          <w:lang w:val="uk-UA"/>
        </w:rPr>
        <w:softHyphen/>
        <w:t>ки у вигляді НАСГ. Показано, що для цієї коморбідної пат</w:t>
      </w:r>
      <w:r w:rsidRPr="00850A2F">
        <w:rPr>
          <w:sz w:val="28"/>
          <w:szCs w:val="28"/>
          <w:lang w:val="uk-UA"/>
        </w:rPr>
        <w:t>о</w:t>
      </w:r>
      <w:r w:rsidRPr="00850A2F">
        <w:rPr>
          <w:sz w:val="28"/>
          <w:szCs w:val="28"/>
          <w:lang w:val="uk-UA"/>
        </w:rPr>
        <w:t>логії характерна наяв</w:t>
      </w:r>
      <w:r w:rsidRPr="00850A2F">
        <w:rPr>
          <w:sz w:val="28"/>
          <w:szCs w:val="28"/>
          <w:lang w:val="uk-UA"/>
        </w:rPr>
        <w:softHyphen/>
        <w:t>ність різнопланових зсувів з боку як системного, так і місцевого імунітету, а са</w:t>
      </w:r>
      <w:r w:rsidRPr="00850A2F">
        <w:rPr>
          <w:sz w:val="28"/>
          <w:szCs w:val="28"/>
          <w:lang w:val="uk-UA"/>
        </w:rPr>
        <w:softHyphen/>
        <w:t>ме зниження кількісних та функціональних показн</w:t>
      </w:r>
      <w:r w:rsidRPr="00850A2F">
        <w:rPr>
          <w:sz w:val="28"/>
          <w:szCs w:val="28"/>
          <w:lang w:val="uk-UA"/>
        </w:rPr>
        <w:t>и</w:t>
      </w:r>
      <w:r w:rsidRPr="00850A2F">
        <w:rPr>
          <w:sz w:val="28"/>
          <w:szCs w:val="28"/>
          <w:lang w:val="uk-UA"/>
        </w:rPr>
        <w:t>ків клітинного імунітету, при</w:t>
      </w:r>
      <w:r w:rsidRPr="00850A2F">
        <w:rPr>
          <w:sz w:val="28"/>
          <w:szCs w:val="28"/>
          <w:lang w:val="uk-UA"/>
        </w:rPr>
        <w:softHyphen/>
        <w:t>гнічення функціональної активності макрофаг</w:t>
      </w:r>
      <w:r w:rsidRPr="00850A2F">
        <w:rPr>
          <w:sz w:val="28"/>
          <w:szCs w:val="28"/>
          <w:lang w:val="uk-UA"/>
        </w:rPr>
        <w:t>а</w:t>
      </w:r>
      <w:r w:rsidRPr="00850A2F">
        <w:rPr>
          <w:sz w:val="28"/>
          <w:szCs w:val="28"/>
          <w:lang w:val="uk-UA"/>
        </w:rPr>
        <w:t>льної фагоцитуючої системи (МФС), накопичення у крові циркулюючих ім</w:t>
      </w:r>
      <w:r w:rsidRPr="00850A2F">
        <w:rPr>
          <w:sz w:val="28"/>
          <w:szCs w:val="28"/>
          <w:lang w:val="uk-UA"/>
        </w:rPr>
        <w:t>у</w:t>
      </w:r>
      <w:r w:rsidRPr="00850A2F">
        <w:rPr>
          <w:sz w:val="28"/>
          <w:szCs w:val="28"/>
          <w:lang w:val="uk-UA"/>
        </w:rPr>
        <w:t>нних комплексів (ЦІК), переважно за рахунок їхньої найбільш патогенної с</w:t>
      </w:r>
      <w:r w:rsidRPr="00850A2F">
        <w:rPr>
          <w:sz w:val="28"/>
          <w:szCs w:val="28"/>
          <w:lang w:val="uk-UA"/>
        </w:rPr>
        <w:t>е</w:t>
      </w:r>
      <w:r w:rsidRPr="00850A2F">
        <w:rPr>
          <w:sz w:val="28"/>
          <w:szCs w:val="28"/>
          <w:lang w:val="uk-UA"/>
        </w:rPr>
        <w:t>редньомолекулярної фракції, дисбаланс вмісту цитокінів (ЦК) у крові, а т</w:t>
      </w:r>
      <w:r w:rsidRPr="00850A2F">
        <w:rPr>
          <w:sz w:val="28"/>
          <w:szCs w:val="28"/>
          <w:lang w:val="uk-UA"/>
        </w:rPr>
        <w:t>а</w:t>
      </w:r>
      <w:r w:rsidRPr="00850A2F">
        <w:rPr>
          <w:sz w:val="28"/>
          <w:szCs w:val="28"/>
          <w:lang w:val="uk-UA"/>
        </w:rPr>
        <w:t>кож порушення цитоімунологічних показників брон</w:t>
      </w:r>
      <w:r w:rsidRPr="00850A2F">
        <w:rPr>
          <w:sz w:val="28"/>
          <w:szCs w:val="28"/>
          <w:lang w:val="uk-UA"/>
        </w:rPr>
        <w:softHyphen/>
        <w:t>хоальвеолярного секр</w:t>
      </w:r>
      <w:r w:rsidRPr="00850A2F">
        <w:rPr>
          <w:sz w:val="28"/>
          <w:szCs w:val="28"/>
          <w:lang w:val="uk-UA"/>
        </w:rPr>
        <w:t>е</w:t>
      </w:r>
      <w:r w:rsidRPr="00850A2F">
        <w:rPr>
          <w:sz w:val="28"/>
          <w:szCs w:val="28"/>
          <w:lang w:val="uk-UA"/>
        </w:rPr>
        <w:t>ту. При цьому, поряд з розвитком синдрому „мета</w:t>
      </w:r>
      <w:r w:rsidRPr="00850A2F">
        <w:rPr>
          <w:sz w:val="28"/>
          <w:szCs w:val="28"/>
          <w:lang w:val="uk-UA"/>
        </w:rPr>
        <w:softHyphen/>
        <w:t>бо</w:t>
      </w:r>
      <w:r w:rsidRPr="00850A2F">
        <w:rPr>
          <w:sz w:val="28"/>
          <w:szCs w:val="28"/>
          <w:lang w:val="uk-UA"/>
        </w:rPr>
        <w:softHyphen/>
      </w:r>
      <w:r w:rsidRPr="00850A2F">
        <w:rPr>
          <w:sz w:val="28"/>
          <w:szCs w:val="28"/>
          <w:lang w:val="uk-UA"/>
        </w:rPr>
        <w:lastRenderedPageBreak/>
        <w:t>ліч</w:t>
      </w:r>
      <w:r w:rsidRPr="00850A2F">
        <w:rPr>
          <w:sz w:val="28"/>
          <w:szCs w:val="28"/>
          <w:lang w:val="uk-UA"/>
        </w:rPr>
        <w:softHyphen/>
        <w:t>ної” інтоксикації (СМІ), суттєвою активацією ліпопероксидації на тлі приг</w:t>
      </w:r>
      <w:r w:rsidRPr="00850A2F">
        <w:rPr>
          <w:sz w:val="28"/>
          <w:szCs w:val="28"/>
          <w:lang w:val="uk-UA"/>
        </w:rPr>
        <w:softHyphen/>
        <w:t>ні</w:t>
      </w:r>
      <w:r w:rsidRPr="00850A2F">
        <w:rPr>
          <w:sz w:val="28"/>
          <w:szCs w:val="28"/>
          <w:lang w:val="uk-UA"/>
        </w:rPr>
        <w:softHyphen/>
        <w:t>чен</w:t>
      </w:r>
      <w:r w:rsidRPr="00850A2F">
        <w:rPr>
          <w:sz w:val="28"/>
          <w:szCs w:val="28"/>
          <w:lang w:val="uk-UA"/>
        </w:rPr>
        <w:softHyphen/>
        <w:t>ня актив</w:t>
      </w:r>
      <w:r w:rsidRPr="00850A2F">
        <w:rPr>
          <w:sz w:val="28"/>
          <w:szCs w:val="28"/>
          <w:lang w:val="uk-UA"/>
        </w:rPr>
        <w:softHyphen/>
        <w:t>ності ферм</w:t>
      </w:r>
      <w:r w:rsidRPr="00850A2F">
        <w:rPr>
          <w:sz w:val="28"/>
          <w:szCs w:val="28"/>
          <w:lang w:val="uk-UA"/>
        </w:rPr>
        <w:t>е</w:t>
      </w:r>
      <w:r w:rsidRPr="00850A2F">
        <w:rPr>
          <w:sz w:val="28"/>
          <w:szCs w:val="28"/>
          <w:lang w:val="uk-UA"/>
        </w:rPr>
        <w:t>нтів системи антиоксидантного захисту (АОЗ), у хворих на ХОЗЛ</w:t>
      </w:r>
      <w:r>
        <w:rPr>
          <w:sz w:val="28"/>
          <w:szCs w:val="28"/>
          <w:lang w:val="uk-UA"/>
        </w:rPr>
        <w:t xml:space="preserve"> у</w:t>
      </w:r>
      <w:r w:rsidRPr="00850A2F">
        <w:rPr>
          <w:sz w:val="28"/>
          <w:szCs w:val="28"/>
          <w:lang w:val="uk-UA"/>
        </w:rPr>
        <w:t xml:space="preserve"> спол</w:t>
      </w:r>
      <w:r w:rsidRPr="00850A2F">
        <w:rPr>
          <w:sz w:val="28"/>
          <w:szCs w:val="28"/>
          <w:lang w:val="uk-UA"/>
        </w:rPr>
        <w:t>у</w:t>
      </w:r>
      <w:r w:rsidRPr="00850A2F">
        <w:rPr>
          <w:sz w:val="28"/>
          <w:szCs w:val="28"/>
          <w:lang w:val="uk-UA"/>
        </w:rPr>
        <w:t>чен</w:t>
      </w:r>
      <w:r>
        <w:rPr>
          <w:sz w:val="28"/>
          <w:szCs w:val="28"/>
          <w:lang w:val="uk-UA"/>
        </w:rPr>
        <w:t>ні</w:t>
      </w:r>
      <w:r w:rsidRPr="00850A2F">
        <w:rPr>
          <w:sz w:val="28"/>
          <w:szCs w:val="28"/>
          <w:lang w:val="uk-UA"/>
        </w:rPr>
        <w:t xml:space="preserve"> з НАСГ на тлі ТЛ відмічено зниження ефективності енер</w:t>
      </w:r>
      <w:r w:rsidRPr="00850A2F">
        <w:rPr>
          <w:sz w:val="28"/>
          <w:szCs w:val="28"/>
          <w:lang w:val="uk-UA"/>
        </w:rPr>
        <w:softHyphen/>
        <w:t>ге</w:t>
      </w:r>
      <w:r w:rsidRPr="00850A2F">
        <w:rPr>
          <w:sz w:val="28"/>
          <w:szCs w:val="28"/>
          <w:lang w:val="uk-UA"/>
        </w:rPr>
        <w:softHyphen/>
        <w:t>тич</w:t>
      </w:r>
      <w:r w:rsidRPr="00850A2F">
        <w:rPr>
          <w:sz w:val="28"/>
          <w:szCs w:val="28"/>
          <w:lang w:val="uk-UA"/>
        </w:rPr>
        <w:softHyphen/>
        <w:t>но</w:t>
      </w:r>
      <w:r w:rsidRPr="00850A2F">
        <w:rPr>
          <w:sz w:val="28"/>
          <w:szCs w:val="28"/>
          <w:lang w:val="uk-UA"/>
        </w:rPr>
        <w:softHyphen/>
        <w:t>го м</w:t>
      </w:r>
      <w:r w:rsidRPr="00850A2F">
        <w:rPr>
          <w:sz w:val="28"/>
          <w:szCs w:val="28"/>
          <w:lang w:val="uk-UA"/>
        </w:rPr>
        <w:t>е</w:t>
      </w:r>
      <w:r w:rsidRPr="00850A2F">
        <w:rPr>
          <w:sz w:val="28"/>
          <w:szCs w:val="28"/>
          <w:lang w:val="uk-UA"/>
        </w:rPr>
        <w:t>таболі</w:t>
      </w:r>
      <w:r w:rsidRPr="00850A2F">
        <w:rPr>
          <w:sz w:val="28"/>
          <w:szCs w:val="28"/>
          <w:lang w:val="uk-UA"/>
        </w:rPr>
        <w:t>з</w:t>
      </w:r>
      <w:r w:rsidRPr="00850A2F">
        <w:rPr>
          <w:sz w:val="28"/>
          <w:szCs w:val="28"/>
          <w:lang w:val="uk-UA"/>
        </w:rPr>
        <w:t>му зі зменшенням енергозабезпеченості організму.</w:t>
      </w:r>
    </w:p>
    <w:p w:rsidR="005F1102" w:rsidRPr="003157C6" w:rsidRDefault="005F1102" w:rsidP="005F1102">
      <w:pPr>
        <w:tabs>
          <w:tab w:val="left" w:pos="-4395"/>
        </w:tabs>
        <w:spacing w:line="360" w:lineRule="auto"/>
        <w:ind w:firstLine="709"/>
        <w:jc w:val="both"/>
        <w:rPr>
          <w:spacing w:val="-4"/>
          <w:sz w:val="28"/>
          <w:szCs w:val="28"/>
          <w:lang w:val="uk-UA"/>
        </w:rPr>
      </w:pPr>
      <w:r w:rsidRPr="003157C6">
        <w:rPr>
          <w:spacing w:val="-4"/>
          <w:sz w:val="28"/>
          <w:szCs w:val="28"/>
          <w:lang w:val="uk-UA"/>
        </w:rPr>
        <w:t>Патогенетично обґрунтувано доцільність застосування в комплексі л</w:t>
      </w:r>
      <w:r w:rsidRPr="003157C6">
        <w:rPr>
          <w:spacing w:val="-4"/>
          <w:sz w:val="28"/>
          <w:szCs w:val="28"/>
          <w:lang w:val="uk-UA"/>
        </w:rPr>
        <w:t>і</w:t>
      </w:r>
      <w:r w:rsidRPr="003157C6">
        <w:rPr>
          <w:spacing w:val="-4"/>
          <w:sz w:val="28"/>
          <w:szCs w:val="28"/>
          <w:lang w:val="uk-UA"/>
        </w:rPr>
        <w:t>ку</w:t>
      </w:r>
      <w:r w:rsidRPr="003157C6">
        <w:rPr>
          <w:spacing w:val="-4"/>
          <w:sz w:val="28"/>
          <w:szCs w:val="28"/>
          <w:lang w:val="uk-UA"/>
        </w:rPr>
        <w:softHyphen/>
        <w:t>ван</w:t>
      </w:r>
      <w:r w:rsidRPr="003157C6">
        <w:rPr>
          <w:spacing w:val="-4"/>
          <w:sz w:val="28"/>
          <w:szCs w:val="28"/>
          <w:lang w:val="uk-UA"/>
        </w:rPr>
        <w:softHyphen/>
        <w:t>ня пацієнтів з ХОЗЛ у сполученні з НАСГ на тлі ТЛ комбінації ФА, альфа-ліпону та ЕЕП, виходячи з пози</w:t>
      </w:r>
      <w:r w:rsidRPr="003157C6">
        <w:rPr>
          <w:spacing w:val="-4"/>
          <w:sz w:val="28"/>
          <w:szCs w:val="28"/>
          <w:lang w:val="uk-UA"/>
        </w:rPr>
        <w:softHyphen/>
        <w:t>тив</w:t>
      </w:r>
      <w:r w:rsidRPr="003157C6">
        <w:rPr>
          <w:spacing w:val="-4"/>
          <w:sz w:val="28"/>
          <w:szCs w:val="28"/>
          <w:lang w:val="uk-UA"/>
        </w:rPr>
        <w:softHyphen/>
        <w:t>но</w:t>
      </w:r>
      <w:r w:rsidRPr="003157C6">
        <w:rPr>
          <w:spacing w:val="-4"/>
          <w:sz w:val="28"/>
          <w:szCs w:val="28"/>
          <w:lang w:val="uk-UA"/>
        </w:rPr>
        <w:softHyphen/>
        <w:t>го впливу даної комбінації ліків на дин</w:t>
      </w:r>
      <w:r w:rsidRPr="003157C6">
        <w:rPr>
          <w:spacing w:val="-4"/>
          <w:sz w:val="28"/>
          <w:szCs w:val="28"/>
          <w:lang w:val="uk-UA"/>
        </w:rPr>
        <w:t>а</w:t>
      </w:r>
      <w:r w:rsidRPr="003157C6">
        <w:rPr>
          <w:spacing w:val="-4"/>
          <w:sz w:val="28"/>
          <w:szCs w:val="28"/>
          <w:lang w:val="uk-UA"/>
        </w:rPr>
        <w:t>міку клініко-інструментальних, біо</w:t>
      </w:r>
      <w:r w:rsidRPr="003157C6">
        <w:rPr>
          <w:spacing w:val="-4"/>
          <w:sz w:val="28"/>
          <w:szCs w:val="28"/>
          <w:lang w:val="uk-UA"/>
        </w:rPr>
        <w:softHyphen/>
        <w:t>хі</w:t>
      </w:r>
      <w:r w:rsidRPr="003157C6">
        <w:rPr>
          <w:spacing w:val="-4"/>
          <w:sz w:val="28"/>
          <w:szCs w:val="28"/>
          <w:lang w:val="uk-UA"/>
        </w:rPr>
        <w:softHyphen/>
        <w:t>міч</w:t>
      </w:r>
      <w:r w:rsidRPr="003157C6">
        <w:rPr>
          <w:spacing w:val="-4"/>
          <w:sz w:val="28"/>
          <w:szCs w:val="28"/>
          <w:lang w:val="uk-UA"/>
        </w:rPr>
        <w:softHyphen/>
        <w:t>них та імунологічних по</w:t>
      </w:r>
      <w:r w:rsidRPr="003157C6">
        <w:rPr>
          <w:spacing w:val="-4"/>
          <w:sz w:val="28"/>
          <w:szCs w:val="28"/>
          <w:lang w:val="uk-UA"/>
        </w:rPr>
        <w:softHyphen/>
        <w:t>каз</w:t>
      </w:r>
      <w:r w:rsidRPr="003157C6">
        <w:rPr>
          <w:spacing w:val="-4"/>
          <w:sz w:val="28"/>
          <w:szCs w:val="28"/>
          <w:lang w:val="uk-UA"/>
        </w:rPr>
        <w:softHyphen/>
        <w:t>ників. Дов</w:t>
      </w:r>
      <w:r w:rsidRPr="003157C6">
        <w:rPr>
          <w:spacing w:val="-4"/>
          <w:sz w:val="28"/>
          <w:szCs w:val="28"/>
          <w:lang w:val="uk-UA"/>
        </w:rPr>
        <w:t>е</w:t>
      </w:r>
      <w:r w:rsidRPr="003157C6">
        <w:rPr>
          <w:spacing w:val="-4"/>
          <w:sz w:val="28"/>
          <w:szCs w:val="28"/>
          <w:lang w:val="uk-UA"/>
        </w:rPr>
        <w:t>дена та патогенетично обґрунтов</w:t>
      </w:r>
      <w:r w:rsidRPr="003157C6">
        <w:rPr>
          <w:spacing w:val="-4"/>
          <w:sz w:val="28"/>
          <w:szCs w:val="28"/>
          <w:lang w:val="uk-UA"/>
        </w:rPr>
        <w:t>а</w:t>
      </w:r>
      <w:r w:rsidRPr="003157C6">
        <w:rPr>
          <w:spacing w:val="-4"/>
          <w:sz w:val="28"/>
          <w:szCs w:val="28"/>
          <w:lang w:val="uk-UA"/>
        </w:rPr>
        <w:t>на ефек</w:t>
      </w:r>
      <w:r w:rsidRPr="003157C6">
        <w:rPr>
          <w:spacing w:val="-4"/>
          <w:sz w:val="28"/>
          <w:szCs w:val="28"/>
          <w:lang w:val="uk-UA"/>
        </w:rPr>
        <w:softHyphen/>
        <w:t>тив</w:t>
      </w:r>
      <w:r w:rsidRPr="003157C6">
        <w:rPr>
          <w:spacing w:val="-4"/>
          <w:sz w:val="28"/>
          <w:szCs w:val="28"/>
          <w:lang w:val="uk-UA"/>
        </w:rPr>
        <w:softHyphen/>
        <w:t>ність заходів ме</w:t>
      </w:r>
      <w:r w:rsidRPr="003157C6">
        <w:rPr>
          <w:spacing w:val="-4"/>
          <w:sz w:val="28"/>
          <w:szCs w:val="28"/>
          <w:lang w:val="uk-UA"/>
        </w:rPr>
        <w:softHyphen/>
        <w:t>дич</w:t>
      </w:r>
      <w:r w:rsidRPr="003157C6">
        <w:rPr>
          <w:spacing w:val="-4"/>
          <w:sz w:val="28"/>
          <w:szCs w:val="28"/>
          <w:lang w:val="uk-UA"/>
        </w:rPr>
        <w:softHyphen/>
        <w:t>ної реабілітації у даного контингенту хворих з ви</w:t>
      </w:r>
      <w:r w:rsidRPr="003157C6">
        <w:rPr>
          <w:spacing w:val="-4"/>
          <w:sz w:val="28"/>
          <w:szCs w:val="28"/>
          <w:lang w:val="uk-UA"/>
        </w:rPr>
        <w:softHyphen/>
        <w:t>ко</w:t>
      </w:r>
      <w:r w:rsidRPr="003157C6">
        <w:rPr>
          <w:spacing w:val="-4"/>
          <w:sz w:val="28"/>
          <w:szCs w:val="28"/>
          <w:lang w:val="uk-UA"/>
        </w:rPr>
        <w:softHyphen/>
        <w:t>рис</w:t>
      </w:r>
      <w:r w:rsidRPr="003157C6">
        <w:rPr>
          <w:spacing w:val="-4"/>
          <w:sz w:val="28"/>
          <w:szCs w:val="28"/>
          <w:lang w:val="uk-UA"/>
        </w:rPr>
        <w:softHyphen/>
        <w:t>тан</w:t>
      </w:r>
      <w:r w:rsidRPr="003157C6">
        <w:rPr>
          <w:spacing w:val="-4"/>
          <w:sz w:val="28"/>
          <w:szCs w:val="28"/>
          <w:lang w:val="uk-UA"/>
        </w:rPr>
        <w:softHyphen/>
        <w:t>ням ЕЕП та альфа-ліпону.</w:t>
      </w:r>
    </w:p>
    <w:p w:rsidR="005F1102" w:rsidRPr="00850A2F" w:rsidRDefault="005F1102" w:rsidP="005F1102">
      <w:pPr>
        <w:spacing w:line="360" w:lineRule="auto"/>
        <w:ind w:firstLine="708"/>
        <w:jc w:val="both"/>
        <w:rPr>
          <w:sz w:val="28"/>
          <w:szCs w:val="28"/>
          <w:lang w:val="uk-UA"/>
        </w:rPr>
      </w:pPr>
      <w:r w:rsidRPr="00850A2F">
        <w:rPr>
          <w:b/>
          <w:sz w:val="28"/>
          <w:szCs w:val="28"/>
          <w:lang w:val="uk-UA"/>
        </w:rPr>
        <w:t xml:space="preserve">Практичне значення одержаних результатів. </w:t>
      </w:r>
      <w:r w:rsidRPr="00850A2F">
        <w:rPr>
          <w:sz w:val="28"/>
          <w:szCs w:val="28"/>
          <w:lang w:val="uk-UA"/>
        </w:rPr>
        <w:t>Розроблено патоген</w:t>
      </w:r>
      <w:r w:rsidRPr="00850A2F">
        <w:rPr>
          <w:sz w:val="28"/>
          <w:szCs w:val="28"/>
          <w:lang w:val="uk-UA"/>
        </w:rPr>
        <w:t>е</w:t>
      </w:r>
      <w:r w:rsidRPr="00850A2F">
        <w:rPr>
          <w:sz w:val="28"/>
          <w:szCs w:val="28"/>
          <w:lang w:val="uk-UA"/>
        </w:rPr>
        <w:t>тично обґру</w:t>
      </w:r>
      <w:r w:rsidRPr="00850A2F">
        <w:rPr>
          <w:sz w:val="28"/>
          <w:szCs w:val="28"/>
          <w:lang w:val="uk-UA"/>
        </w:rPr>
        <w:t>н</w:t>
      </w:r>
      <w:r w:rsidRPr="00850A2F">
        <w:rPr>
          <w:sz w:val="28"/>
          <w:szCs w:val="28"/>
          <w:lang w:val="uk-UA"/>
        </w:rPr>
        <w:t>тований підхід до лікування ХОЗЛ</w:t>
      </w:r>
      <w:r>
        <w:rPr>
          <w:sz w:val="28"/>
          <w:szCs w:val="28"/>
          <w:lang w:val="uk-UA"/>
        </w:rPr>
        <w:t xml:space="preserve"> у</w:t>
      </w:r>
      <w:r w:rsidRPr="00850A2F">
        <w:rPr>
          <w:sz w:val="28"/>
          <w:szCs w:val="28"/>
          <w:lang w:val="uk-UA"/>
        </w:rPr>
        <w:t xml:space="preserve"> сполучен</w:t>
      </w:r>
      <w:r>
        <w:rPr>
          <w:sz w:val="28"/>
          <w:szCs w:val="28"/>
          <w:lang w:val="uk-UA"/>
        </w:rPr>
        <w:t>ні</w:t>
      </w:r>
      <w:r w:rsidRPr="00850A2F">
        <w:rPr>
          <w:sz w:val="28"/>
          <w:szCs w:val="28"/>
          <w:lang w:val="uk-UA"/>
        </w:rPr>
        <w:t xml:space="preserve"> з НАСГ на тлі ТЛ із зас</w:t>
      </w:r>
      <w:r w:rsidRPr="00850A2F">
        <w:rPr>
          <w:sz w:val="28"/>
          <w:szCs w:val="28"/>
          <w:lang w:val="uk-UA"/>
        </w:rPr>
        <w:softHyphen/>
        <w:t>то</w:t>
      </w:r>
      <w:r w:rsidRPr="00850A2F">
        <w:rPr>
          <w:sz w:val="28"/>
          <w:szCs w:val="28"/>
          <w:lang w:val="uk-UA"/>
        </w:rPr>
        <w:softHyphen/>
        <w:t>су</w:t>
      </w:r>
      <w:r w:rsidRPr="00850A2F">
        <w:rPr>
          <w:sz w:val="28"/>
          <w:szCs w:val="28"/>
          <w:lang w:val="uk-UA"/>
        </w:rPr>
        <w:softHyphen/>
        <w:t>ван</w:t>
      </w:r>
      <w:r w:rsidRPr="00850A2F">
        <w:rPr>
          <w:sz w:val="28"/>
          <w:szCs w:val="28"/>
          <w:lang w:val="uk-UA"/>
        </w:rPr>
        <w:softHyphen/>
        <w:t>ням комбінації ФА, альфа-ліпону та ЕЕП. Запропоновані р</w:t>
      </w:r>
      <w:r w:rsidRPr="00850A2F">
        <w:rPr>
          <w:sz w:val="28"/>
          <w:szCs w:val="28"/>
          <w:lang w:val="uk-UA"/>
        </w:rPr>
        <w:t>а</w:t>
      </w:r>
      <w:r w:rsidRPr="00850A2F">
        <w:rPr>
          <w:sz w:val="28"/>
          <w:szCs w:val="28"/>
          <w:lang w:val="uk-UA"/>
        </w:rPr>
        <w:t>ціональні підходи до терапії вказаної спо</w:t>
      </w:r>
      <w:r w:rsidRPr="00850A2F">
        <w:rPr>
          <w:sz w:val="28"/>
          <w:szCs w:val="28"/>
          <w:lang w:val="uk-UA"/>
        </w:rPr>
        <w:softHyphen/>
        <w:t>лу</w:t>
      </w:r>
      <w:r w:rsidRPr="00850A2F">
        <w:rPr>
          <w:sz w:val="28"/>
          <w:szCs w:val="28"/>
          <w:lang w:val="uk-UA"/>
        </w:rPr>
        <w:softHyphen/>
        <w:t>че</w:t>
      </w:r>
      <w:r w:rsidRPr="00850A2F">
        <w:rPr>
          <w:sz w:val="28"/>
          <w:szCs w:val="28"/>
          <w:lang w:val="uk-UA"/>
        </w:rPr>
        <w:softHyphen/>
        <w:t>ної патології спри</w:t>
      </w:r>
      <w:r w:rsidRPr="00850A2F">
        <w:rPr>
          <w:sz w:val="28"/>
          <w:szCs w:val="28"/>
          <w:lang w:val="uk-UA"/>
        </w:rPr>
        <w:softHyphen/>
        <w:t>яють досягне</w:t>
      </w:r>
      <w:r w:rsidRPr="00850A2F">
        <w:rPr>
          <w:sz w:val="28"/>
          <w:szCs w:val="28"/>
          <w:lang w:val="uk-UA"/>
        </w:rPr>
        <w:t>н</w:t>
      </w:r>
      <w:r w:rsidRPr="00850A2F">
        <w:rPr>
          <w:sz w:val="28"/>
          <w:szCs w:val="28"/>
          <w:lang w:val="uk-UA"/>
        </w:rPr>
        <w:t>ню тривалої клінічної ремісії ХОЗЛ, відновленню функ</w:t>
      </w:r>
      <w:r w:rsidRPr="00850A2F">
        <w:rPr>
          <w:sz w:val="28"/>
          <w:szCs w:val="28"/>
          <w:lang w:val="uk-UA"/>
        </w:rPr>
        <w:softHyphen/>
        <w:t>ціо</w:t>
      </w:r>
      <w:r w:rsidRPr="00850A2F">
        <w:rPr>
          <w:sz w:val="28"/>
          <w:szCs w:val="28"/>
          <w:lang w:val="uk-UA"/>
        </w:rPr>
        <w:softHyphen/>
        <w:t>наль</w:t>
      </w:r>
      <w:r w:rsidRPr="00850A2F">
        <w:rPr>
          <w:sz w:val="28"/>
          <w:szCs w:val="28"/>
          <w:lang w:val="uk-UA"/>
        </w:rPr>
        <w:softHyphen/>
        <w:t>ної актив</w:t>
      </w:r>
      <w:r w:rsidRPr="00850A2F">
        <w:rPr>
          <w:sz w:val="28"/>
          <w:szCs w:val="28"/>
          <w:lang w:val="uk-UA"/>
        </w:rPr>
        <w:softHyphen/>
        <w:t>ності печінки та запобігають подальшому прогресува</w:t>
      </w:r>
      <w:r w:rsidRPr="00850A2F">
        <w:rPr>
          <w:sz w:val="28"/>
          <w:szCs w:val="28"/>
          <w:lang w:val="uk-UA"/>
        </w:rPr>
        <w:t>н</w:t>
      </w:r>
      <w:r w:rsidRPr="00850A2F">
        <w:rPr>
          <w:sz w:val="28"/>
          <w:szCs w:val="28"/>
          <w:lang w:val="uk-UA"/>
        </w:rPr>
        <w:t>ню НАСГ під впли</w:t>
      </w:r>
      <w:r w:rsidRPr="00850A2F">
        <w:rPr>
          <w:sz w:val="28"/>
          <w:szCs w:val="28"/>
          <w:lang w:val="uk-UA"/>
        </w:rPr>
        <w:softHyphen/>
      </w:r>
      <w:r>
        <w:rPr>
          <w:sz w:val="28"/>
          <w:szCs w:val="28"/>
          <w:lang w:val="uk-UA"/>
        </w:rPr>
        <w:softHyphen/>
      </w:r>
      <w:r w:rsidRPr="00850A2F">
        <w:rPr>
          <w:sz w:val="28"/>
          <w:szCs w:val="28"/>
          <w:lang w:val="uk-UA"/>
        </w:rPr>
        <w:t>вом ге</w:t>
      </w:r>
      <w:r w:rsidRPr="00850A2F">
        <w:rPr>
          <w:sz w:val="28"/>
          <w:szCs w:val="28"/>
          <w:lang w:val="uk-UA"/>
        </w:rPr>
        <w:softHyphen/>
        <w:t>па</w:t>
      </w:r>
      <w:r w:rsidRPr="00850A2F">
        <w:rPr>
          <w:sz w:val="28"/>
          <w:szCs w:val="28"/>
          <w:lang w:val="uk-UA"/>
        </w:rPr>
        <w:softHyphen/>
        <w:t>тотоксичних препаратів, що використовуються в лі</w:t>
      </w:r>
      <w:r w:rsidRPr="00850A2F">
        <w:rPr>
          <w:sz w:val="28"/>
          <w:szCs w:val="28"/>
          <w:lang w:val="uk-UA"/>
        </w:rPr>
        <w:softHyphen/>
        <w:t>ку</w:t>
      </w:r>
      <w:r w:rsidRPr="00850A2F">
        <w:rPr>
          <w:sz w:val="28"/>
          <w:szCs w:val="28"/>
          <w:lang w:val="uk-UA"/>
        </w:rPr>
        <w:softHyphen/>
        <w:t>ван</w:t>
      </w:r>
      <w:r w:rsidRPr="00850A2F">
        <w:rPr>
          <w:sz w:val="28"/>
          <w:szCs w:val="28"/>
          <w:lang w:val="uk-UA"/>
        </w:rPr>
        <w:softHyphen/>
        <w:t>ні ХОЗЛ та ТЛ, а також пок</w:t>
      </w:r>
      <w:r w:rsidRPr="00850A2F">
        <w:rPr>
          <w:sz w:val="28"/>
          <w:szCs w:val="28"/>
          <w:lang w:val="uk-UA"/>
        </w:rPr>
        <w:softHyphen/>
        <w:t>ращенню кінцевих результатів проти</w:t>
      </w:r>
      <w:r>
        <w:rPr>
          <w:sz w:val="28"/>
          <w:szCs w:val="28"/>
          <w:lang w:val="uk-UA"/>
        </w:rPr>
        <w:softHyphen/>
      </w:r>
      <w:r w:rsidRPr="00850A2F">
        <w:rPr>
          <w:sz w:val="28"/>
          <w:szCs w:val="28"/>
          <w:lang w:val="uk-UA"/>
        </w:rPr>
        <w:t>туберкульозного лі</w:t>
      </w:r>
      <w:r w:rsidRPr="00850A2F">
        <w:rPr>
          <w:sz w:val="28"/>
          <w:szCs w:val="28"/>
          <w:lang w:val="uk-UA"/>
        </w:rPr>
        <w:softHyphen/>
        <w:t>ку</w:t>
      </w:r>
      <w:r w:rsidRPr="00850A2F">
        <w:rPr>
          <w:sz w:val="28"/>
          <w:szCs w:val="28"/>
          <w:lang w:val="uk-UA"/>
        </w:rPr>
        <w:softHyphen/>
        <w:t>вання у в</w:t>
      </w:r>
      <w:r w:rsidRPr="00850A2F">
        <w:rPr>
          <w:sz w:val="28"/>
          <w:szCs w:val="28"/>
          <w:lang w:val="uk-UA"/>
        </w:rPr>
        <w:t>и</w:t>
      </w:r>
      <w:r w:rsidRPr="00850A2F">
        <w:rPr>
          <w:sz w:val="28"/>
          <w:szCs w:val="28"/>
          <w:lang w:val="uk-UA"/>
        </w:rPr>
        <w:t>г</w:t>
      </w:r>
      <w:r w:rsidRPr="00850A2F">
        <w:rPr>
          <w:sz w:val="28"/>
          <w:szCs w:val="28"/>
          <w:lang w:val="uk-UA"/>
        </w:rPr>
        <w:softHyphen/>
        <w:t>ляді змен</w:t>
      </w:r>
      <w:r w:rsidRPr="00850A2F">
        <w:rPr>
          <w:sz w:val="28"/>
          <w:szCs w:val="28"/>
          <w:lang w:val="uk-UA"/>
        </w:rPr>
        <w:softHyphen/>
        <w:t>шен</w:t>
      </w:r>
      <w:r w:rsidRPr="00850A2F">
        <w:rPr>
          <w:sz w:val="28"/>
          <w:szCs w:val="28"/>
          <w:lang w:val="uk-UA"/>
        </w:rPr>
        <w:softHyphen/>
        <w:t>ня термінів загоєння порожнин розпаду легеневої тка</w:t>
      </w:r>
      <w:r w:rsidRPr="00850A2F">
        <w:rPr>
          <w:sz w:val="28"/>
          <w:szCs w:val="28"/>
          <w:lang w:val="uk-UA"/>
        </w:rPr>
        <w:softHyphen/>
        <w:t>нини і зне</w:t>
      </w:r>
      <w:r w:rsidRPr="00850A2F">
        <w:rPr>
          <w:sz w:val="28"/>
          <w:szCs w:val="28"/>
          <w:lang w:val="uk-UA"/>
        </w:rPr>
        <w:softHyphen/>
        <w:t>ба</w:t>
      </w:r>
      <w:r w:rsidRPr="00850A2F">
        <w:rPr>
          <w:sz w:val="28"/>
          <w:szCs w:val="28"/>
          <w:lang w:val="uk-UA"/>
        </w:rPr>
        <w:softHyphen/>
        <w:t>цилення ха</w:t>
      </w:r>
      <w:r w:rsidRPr="00850A2F">
        <w:rPr>
          <w:sz w:val="28"/>
          <w:szCs w:val="28"/>
          <w:lang w:val="uk-UA"/>
        </w:rPr>
        <w:t>р</w:t>
      </w:r>
      <w:r w:rsidRPr="00850A2F">
        <w:rPr>
          <w:sz w:val="28"/>
          <w:szCs w:val="28"/>
          <w:lang w:val="uk-UA"/>
        </w:rPr>
        <w:t>котиння.</w:t>
      </w:r>
    </w:p>
    <w:p w:rsidR="005F1102" w:rsidRPr="00850A2F" w:rsidRDefault="005F1102" w:rsidP="005F1102">
      <w:pPr>
        <w:spacing w:line="360" w:lineRule="auto"/>
        <w:ind w:firstLine="708"/>
        <w:jc w:val="both"/>
        <w:rPr>
          <w:spacing w:val="-2"/>
          <w:sz w:val="28"/>
          <w:szCs w:val="28"/>
          <w:lang w:val="uk-UA"/>
        </w:rPr>
      </w:pPr>
      <w:r w:rsidRPr="00850A2F">
        <w:rPr>
          <w:spacing w:val="-2"/>
          <w:sz w:val="28"/>
          <w:szCs w:val="28"/>
          <w:lang w:val="uk-UA"/>
        </w:rPr>
        <w:t>Запропоновано комплекс лабораторних тестів щодо прогнозування ймо</w:t>
      </w:r>
      <w:r w:rsidRPr="00850A2F">
        <w:rPr>
          <w:spacing w:val="-2"/>
          <w:sz w:val="28"/>
          <w:szCs w:val="28"/>
          <w:lang w:val="uk-UA"/>
        </w:rPr>
        <w:softHyphen/>
        <w:t>вір</w:t>
      </w:r>
      <w:r w:rsidRPr="00850A2F">
        <w:rPr>
          <w:spacing w:val="-2"/>
          <w:sz w:val="28"/>
          <w:szCs w:val="28"/>
          <w:lang w:val="uk-UA"/>
        </w:rPr>
        <w:softHyphen/>
        <w:t>ності в</w:t>
      </w:r>
      <w:r w:rsidRPr="00850A2F">
        <w:rPr>
          <w:spacing w:val="-2"/>
          <w:sz w:val="28"/>
          <w:szCs w:val="28"/>
          <w:lang w:val="uk-UA"/>
        </w:rPr>
        <w:t>и</w:t>
      </w:r>
      <w:r w:rsidRPr="00850A2F">
        <w:rPr>
          <w:spacing w:val="-2"/>
          <w:sz w:val="28"/>
          <w:szCs w:val="28"/>
          <w:lang w:val="uk-UA"/>
        </w:rPr>
        <w:t>никнення чергового загострення ХОЗЛ</w:t>
      </w:r>
      <w:r>
        <w:rPr>
          <w:spacing w:val="-2"/>
          <w:sz w:val="28"/>
          <w:szCs w:val="28"/>
          <w:lang w:val="uk-UA"/>
        </w:rPr>
        <w:t xml:space="preserve"> у</w:t>
      </w:r>
      <w:r w:rsidRPr="00850A2F">
        <w:rPr>
          <w:spacing w:val="-2"/>
          <w:sz w:val="28"/>
          <w:szCs w:val="28"/>
          <w:lang w:val="uk-UA"/>
        </w:rPr>
        <w:t xml:space="preserve"> сполучен</w:t>
      </w:r>
      <w:r>
        <w:rPr>
          <w:spacing w:val="-2"/>
          <w:sz w:val="28"/>
          <w:szCs w:val="28"/>
          <w:lang w:val="uk-UA"/>
        </w:rPr>
        <w:t>ні</w:t>
      </w:r>
      <w:r w:rsidRPr="00850A2F">
        <w:rPr>
          <w:spacing w:val="-2"/>
          <w:sz w:val="28"/>
          <w:szCs w:val="28"/>
          <w:lang w:val="uk-UA"/>
        </w:rPr>
        <w:t xml:space="preserve"> з НАСГ на тлі ТЛ для відбору контингенту хворих з метою подальшого застосування р</w:t>
      </w:r>
      <w:r w:rsidRPr="00850A2F">
        <w:rPr>
          <w:spacing w:val="-2"/>
          <w:sz w:val="28"/>
          <w:szCs w:val="28"/>
          <w:lang w:val="uk-UA"/>
        </w:rPr>
        <w:t>е</w:t>
      </w:r>
      <w:r w:rsidRPr="00850A2F">
        <w:rPr>
          <w:spacing w:val="-2"/>
          <w:sz w:val="28"/>
          <w:szCs w:val="28"/>
          <w:lang w:val="uk-UA"/>
        </w:rPr>
        <w:t>абі</w:t>
      </w:r>
      <w:r w:rsidRPr="00850A2F">
        <w:rPr>
          <w:spacing w:val="-2"/>
          <w:sz w:val="28"/>
          <w:szCs w:val="28"/>
          <w:lang w:val="uk-UA"/>
        </w:rPr>
        <w:softHyphen/>
        <w:t>лі</w:t>
      </w:r>
      <w:r w:rsidRPr="00850A2F">
        <w:rPr>
          <w:spacing w:val="-2"/>
          <w:sz w:val="28"/>
          <w:szCs w:val="28"/>
          <w:lang w:val="uk-UA"/>
        </w:rPr>
        <w:softHyphen/>
        <w:t>та</w:t>
      </w:r>
      <w:r w:rsidRPr="00850A2F">
        <w:rPr>
          <w:spacing w:val="-2"/>
          <w:sz w:val="28"/>
          <w:szCs w:val="28"/>
          <w:lang w:val="uk-UA"/>
        </w:rPr>
        <w:softHyphen/>
        <w:t>цій</w:t>
      </w:r>
      <w:r w:rsidRPr="00850A2F">
        <w:rPr>
          <w:spacing w:val="-2"/>
          <w:sz w:val="28"/>
          <w:szCs w:val="28"/>
          <w:lang w:val="uk-UA"/>
        </w:rPr>
        <w:softHyphen/>
        <w:t>них заходів. Удосконалено заходи щодо медичної реабілітації паці</w:t>
      </w:r>
      <w:r w:rsidRPr="00850A2F">
        <w:rPr>
          <w:spacing w:val="-2"/>
          <w:sz w:val="28"/>
          <w:szCs w:val="28"/>
          <w:lang w:val="uk-UA"/>
        </w:rPr>
        <w:t>є</w:t>
      </w:r>
      <w:r w:rsidRPr="00850A2F">
        <w:rPr>
          <w:spacing w:val="-2"/>
          <w:sz w:val="28"/>
          <w:szCs w:val="28"/>
          <w:lang w:val="uk-UA"/>
        </w:rPr>
        <w:t>нтів з ХОЗЛ</w:t>
      </w:r>
      <w:r>
        <w:rPr>
          <w:spacing w:val="-2"/>
          <w:sz w:val="28"/>
          <w:szCs w:val="28"/>
          <w:lang w:val="uk-UA"/>
        </w:rPr>
        <w:t xml:space="preserve"> у</w:t>
      </w:r>
      <w:r w:rsidRPr="00850A2F">
        <w:rPr>
          <w:spacing w:val="-2"/>
          <w:sz w:val="28"/>
          <w:szCs w:val="28"/>
          <w:lang w:val="uk-UA"/>
        </w:rPr>
        <w:t xml:space="preserve"> спо</w:t>
      </w:r>
      <w:r w:rsidRPr="00850A2F">
        <w:rPr>
          <w:spacing w:val="-2"/>
          <w:sz w:val="28"/>
          <w:szCs w:val="28"/>
          <w:lang w:val="uk-UA"/>
        </w:rPr>
        <w:softHyphen/>
        <w:t>лучен</w:t>
      </w:r>
      <w:r>
        <w:rPr>
          <w:spacing w:val="-2"/>
          <w:sz w:val="28"/>
          <w:szCs w:val="28"/>
          <w:lang w:val="uk-UA"/>
        </w:rPr>
        <w:t>ні</w:t>
      </w:r>
      <w:r w:rsidRPr="00850A2F">
        <w:rPr>
          <w:spacing w:val="-2"/>
          <w:sz w:val="28"/>
          <w:szCs w:val="28"/>
          <w:lang w:val="uk-UA"/>
        </w:rPr>
        <w:t xml:space="preserve"> з НАСГ на тлі ТЛ із використанням комбінації ал</w:t>
      </w:r>
      <w:r w:rsidRPr="00850A2F">
        <w:rPr>
          <w:spacing w:val="-2"/>
          <w:sz w:val="28"/>
          <w:szCs w:val="28"/>
          <w:lang w:val="uk-UA"/>
        </w:rPr>
        <w:t>ь</w:t>
      </w:r>
      <w:r w:rsidRPr="00850A2F">
        <w:rPr>
          <w:spacing w:val="-2"/>
          <w:sz w:val="28"/>
          <w:szCs w:val="28"/>
          <w:lang w:val="uk-UA"/>
        </w:rPr>
        <w:t>фа-ліпону та імуноактивного фі</w:t>
      </w:r>
      <w:r w:rsidRPr="00850A2F">
        <w:rPr>
          <w:spacing w:val="-2"/>
          <w:sz w:val="28"/>
          <w:szCs w:val="28"/>
          <w:lang w:val="uk-UA"/>
        </w:rPr>
        <w:softHyphen/>
        <w:t>то</w:t>
      </w:r>
      <w:r w:rsidRPr="00850A2F">
        <w:rPr>
          <w:spacing w:val="-2"/>
          <w:sz w:val="28"/>
          <w:szCs w:val="28"/>
          <w:lang w:val="uk-UA"/>
        </w:rPr>
        <w:softHyphen/>
        <w:t>засобу – екстракту ехінацеї пурпур</w:t>
      </w:r>
      <w:r w:rsidRPr="00850A2F">
        <w:rPr>
          <w:spacing w:val="-2"/>
          <w:sz w:val="28"/>
          <w:szCs w:val="28"/>
          <w:lang w:val="uk-UA"/>
        </w:rPr>
        <w:t>о</w:t>
      </w:r>
      <w:r w:rsidRPr="00850A2F">
        <w:rPr>
          <w:spacing w:val="-2"/>
          <w:sz w:val="28"/>
          <w:szCs w:val="28"/>
          <w:lang w:val="uk-UA"/>
        </w:rPr>
        <w:t>вої.</w:t>
      </w:r>
    </w:p>
    <w:p w:rsidR="005F1102" w:rsidRPr="00850A2F" w:rsidRDefault="005F1102" w:rsidP="005F1102">
      <w:pPr>
        <w:spacing w:line="360" w:lineRule="auto"/>
        <w:ind w:firstLine="708"/>
        <w:jc w:val="both"/>
        <w:rPr>
          <w:sz w:val="28"/>
          <w:szCs w:val="28"/>
          <w:lang w:val="uk-UA"/>
        </w:rPr>
      </w:pPr>
      <w:r w:rsidRPr="00850A2F">
        <w:rPr>
          <w:sz w:val="28"/>
          <w:szCs w:val="28"/>
          <w:lang w:val="uk-UA"/>
        </w:rPr>
        <w:lastRenderedPageBreak/>
        <w:t>Отримані результати впроваджені в практику лікувально-профілактичних установ терапевтичного профілю Луганської, Донецької та Івано-Франківської областей. Матері</w:t>
      </w:r>
      <w:r w:rsidRPr="00850A2F">
        <w:rPr>
          <w:sz w:val="28"/>
          <w:szCs w:val="28"/>
          <w:lang w:val="uk-UA"/>
        </w:rPr>
        <w:t>а</w:t>
      </w:r>
      <w:r w:rsidRPr="00850A2F">
        <w:rPr>
          <w:sz w:val="28"/>
          <w:szCs w:val="28"/>
          <w:lang w:val="uk-UA"/>
        </w:rPr>
        <w:t>ли дисертації включені до навчального процесу на кафедрах внут</w:t>
      </w:r>
      <w:r w:rsidRPr="00850A2F">
        <w:rPr>
          <w:sz w:val="28"/>
          <w:szCs w:val="28"/>
          <w:lang w:val="uk-UA"/>
        </w:rPr>
        <w:softHyphen/>
        <w:t>ріш</w:t>
      </w:r>
      <w:r w:rsidRPr="00850A2F">
        <w:rPr>
          <w:sz w:val="28"/>
          <w:szCs w:val="28"/>
          <w:lang w:val="uk-UA"/>
        </w:rPr>
        <w:softHyphen/>
        <w:t>ніх хвороб та сімейної медицини Медичного і</w:t>
      </w:r>
      <w:r w:rsidRPr="00850A2F">
        <w:rPr>
          <w:sz w:val="28"/>
          <w:szCs w:val="28"/>
          <w:lang w:val="uk-UA"/>
        </w:rPr>
        <w:t>н</w:t>
      </w:r>
      <w:r w:rsidRPr="00850A2F">
        <w:rPr>
          <w:sz w:val="28"/>
          <w:szCs w:val="28"/>
          <w:lang w:val="uk-UA"/>
        </w:rPr>
        <w:t>ституту Української асоціації на</w:t>
      </w:r>
      <w:r w:rsidRPr="00850A2F">
        <w:rPr>
          <w:sz w:val="28"/>
          <w:szCs w:val="28"/>
          <w:lang w:val="uk-UA"/>
        </w:rPr>
        <w:softHyphen/>
        <w:t>род</w:t>
      </w:r>
      <w:r w:rsidRPr="00850A2F">
        <w:rPr>
          <w:sz w:val="28"/>
          <w:szCs w:val="28"/>
          <w:lang w:val="uk-UA"/>
        </w:rPr>
        <w:softHyphen/>
        <w:t>ної медицини (Київ), Донецького наці</w:t>
      </w:r>
      <w:r w:rsidRPr="00850A2F">
        <w:rPr>
          <w:sz w:val="28"/>
          <w:szCs w:val="28"/>
          <w:lang w:val="uk-UA"/>
        </w:rPr>
        <w:t>о</w:t>
      </w:r>
      <w:r w:rsidRPr="00850A2F">
        <w:rPr>
          <w:sz w:val="28"/>
          <w:szCs w:val="28"/>
          <w:lang w:val="uk-UA"/>
        </w:rPr>
        <w:t>нального медичного університету ім. М. Горь</w:t>
      </w:r>
      <w:r w:rsidRPr="00850A2F">
        <w:rPr>
          <w:sz w:val="28"/>
          <w:szCs w:val="28"/>
          <w:lang w:val="uk-UA"/>
        </w:rPr>
        <w:softHyphen/>
        <w:t xml:space="preserve">кого, Луганського, Івано-Франківського державних медичних університетів. </w:t>
      </w:r>
    </w:p>
    <w:p w:rsidR="005F1102" w:rsidRPr="00850A2F" w:rsidRDefault="005F1102" w:rsidP="005F1102">
      <w:pPr>
        <w:tabs>
          <w:tab w:val="num" w:pos="1230"/>
        </w:tabs>
        <w:spacing w:line="360" w:lineRule="auto"/>
        <w:ind w:firstLine="709"/>
        <w:jc w:val="both"/>
        <w:rPr>
          <w:sz w:val="28"/>
          <w:szCs w:val="28"/>
          <w:lang w:val="uk-UA"/>
        </w:rPr>
      </w:pPr>
      <w:r w:rsidRPr="00850A2F">
        <w:rPr>
          <w:b/>
          <w:sz w:val="28"/>
          <w:szCs w:val="28"/>
          <w:lang w:val="uk-UA"/>
        </w:rPr>
        <w:t>Особистий внесок здобувача.</w:t>
      </w:r>
      <w:r w:rsidRPr="00850A2F">
        <w:rPr>
          <w:sz w:val="28"/>
          <w:szCs w:val="28"/>
          <w:lang w:val="uk-UA"/>
        </w:rPr>
        <w:t xml:space="preserve"> Здобувачка особисто провела у повному обсязі кл</w:t>
      </w:r>
      <w:r w:rsidRPr="00850A2F">
        <w:rPr>
          <w:sz w:val="28"/>
          <w:szCs w:val="28"/>
          <w:lang w:val="uk-UA"/>
        </w:rPr>
        <w:t>і</w:t>
      </w:r>
      <w:r w:rsidRPr="00850A2F">
        <w:rPr>
          <w:sz w:val="28"/>
          <w:szCs w:val="28"/>
          <w:lang w:val="uk-UA"/>
        </w:rPr>
        <w:t>нічне обстеження пацієнтів з ХОЗЛ</w:t>
      </w:r>
      <w:r>
        <w:rPr>
          <w:sz w:val="28"/>
          <w:szCs w:val="28"/>
          <w:lang w:val="uk-UA"/>
        </w:rPr>
        <w:t xml:space="preserve"> у</w:t>
      </w:r>
      <w:r w:rsidRPr="00850A2F">
        <w:rPr>
          <w:sz w:val="28"/>
          <w:szCs w:val="28"/>
          <w:lang w:val="uk-UA"/>
        </w:rPr>
        <w:t xml:space="preserve"> сполучен</w:t>
      </w:r>
      <w:r>
        <w:rPr>
          <w:sz w:val="28"/>
          <w:szCs w:val="28"/>
          <w:lang w:val="uk-UA"/>
        </w:rPr>
        <w:t>ні</w:t>
      </w:r>
      <w:r w:rsidRPr="00850A2F">
        <w:rPr>
          <w:sz w:val="28"/>
          <w:szCs w:val="28"/>
          <w:lang w:val="uk-UA"/>
        </w:rPr>
        <w:t xml:space="preserve"> з НАСГ на тлі ТЛ, дос</w:t>
      </w:r>
      <w:r w:rsidRPr="00850A2F">
        <w:rPr>
          <w:sz w:val="28"/>
          <w:szCs w:val="28"/>
          <w:lang w:val="uk-UA"/>
        </w:rPr>
        <w:softHyphen/>
        <w:t>лідження та обґр</w:t>
      </w:r>
      <w:r w:rsidRPr="00850A2F">
        <w:rPr>
          <w:sz w:val="28"/>
          <w:szCs w:val="28"/>
          <w:lang w:val="uk-UA"/>
        </w:rPr>
        <w:t>у</w:t>
      </w:r>
      <w:r w:rsidRPr="00850A2F">
        <w:rPr>
          <w:sz w:val="28"/>
          <w:szCs w:val="28"/>
          <w:lang w:val="uk-UA"/>
        </w:rPr>
        <w:t>нтування ефективності запропонованого лікування та ме</w:t>
      </w:r>
      <w:r w:rsidRPr="00850A2F">
        <w:rPr>
          <w:sz w:val="28"/>
          <w:szCs w:val="28"/>
          <w:lang w:val="uk-UA"/>
        </w:rPr>
        <w:softHyphen/>
        <w:t>ди</w:t>
      </w:r>
      <w:r w:rsidRPr="00850A2F">
        <w:rPr>
          <w:sz w:val="28"/>
          <w:szCs w:val="28"/>
          <w:lang w:val="uk-UA"/>
        </w:rPr>
        <w:softHyphen/>
        <w:t>ч</w:t>
      </w:r>
      <w:r w:rsidRPr="00850A2F">
        <w:rPr>
          <w:sz w:val="28"/>
          <w:szCs w:val="28"/>
          <w:lang w:val="uk-UA"/>
        </w:rPr>
        <w:softHyphen/>
        <w:t>ної реабі</w:t>
      </w:r>
      <w:r w:rsidRPr="00850A2F">
        <w:rPr>
          <w:sz w:val="28"/>
          <w:szCs w:val="28"/>
          <w:lang w:val="uk-UA"/>
        </w:rPr>
        <w:softHyphen/>
        <w:t>літації хворих з хр</w:t>
      </w:r>
      <w:r w:rsidRPr="00850A2F">
        <w:rPr>
          <w:sz w:val="28"/>
          <w:szCs w:val="28"/>
          <w:lang w:val="uk-UA"/>
        </w:rPr>
        <w:t>о</w:t>
      </w:r>
      <w:r w:rsidRPr="00850A2F">
        <w:rPr>
          <w:sz w:val="28"/>
          <w:szCs w:val="28"/>
          <w:lang w:val="uk-UA"/>
        </w:rPr>
        <w:t>нічною коморбідною патологією органів дихання та пе</w:t>
      </w:r>
      <w:r w:rsidRPr="00850A2F">
        <w:rPr>
          <w:sz w:val="28"/>
          <w:szCs w:val="28"/>
          <w:lang w:val="uk-UA"/>
        </w:rPr>
        <w:softHyphen/>
        <w:t>чін</w:t>
      </w:r>
      <w:r w:rsidRPr="00850A2F">
        <w:rPr>
          <w:sz w:val="28"/>
          <w:szCs w:val="28"/>
          <w:lang w:val="uk-UA"/>
        </w:rPr>
        <w:softHyphen/>
        <w:t>ки. Дисертантка безпосередньо брала участь у бронхоскоп</w:t>
      </w:r>
      <w:r w:rsidRPr="00850A2F">
        <w:rPr>
          <w:sz w:val="28"/>
          <w:szCs w:val="28"/>
          <w:lang w:val="uk-UA"/>
        </w:rPr>
        <w:t>і</w:t>
      </w:r>
      <w:r w:rsidRPr="00850A2F">
        <w:rPr>
          <w:sz w:val="28"/>
          <w:szCs w:val="28"/>
          <w:lang w:val="uk-UA"/>
        </w:rPr>
        <w:t>чному, імуноло</w:t>
      </w:r>
      <w:r w:rsidRPr="00850A2F">
        <w:rPr>
          <w:sz w:val="28"/>
          <w:szCs w:val="28"/>
          <w:lang w:val="uk-UA"/>
        </w:rPr>
        <w:softHyphen/>
        <w:t>гіч</w:t>
      </w:r>
      <w:r w:rsidRPr="00850A2F">
        <w:rPr>
          <w:sz w:val="28"/>
          <w:szCs w:val="28"/>
          <w:lang w:val="uk-UA"/>
        </w:rPr>
        <w:softHyphen/>
        <w:t>но</w:t>
      </w:r>
      <w:r w:rsidRPr="00850A2F">
        <w:rPr>
          <w:sz w:val="28"/>
          <w:szCs w:val="28"/>
          <w:lang w:val="uk-UA"/>
        </w:rPr>
        <w:softHyphen/>
        <w:t>му та біохімічному обстеженні хворих, що знаходилися під спостереженням, здій</w:t>
      </w:r>
      <w:r w:rsidRPr="00850A2F">
        <w:rPr>
          <w:sz w:val="28"/>
          <w:szCs w:val="28"/>
          <w:lang w:val="uk-UA"/>
        </w:rPr>
        <w:softHyphen/>
        <w:t>снила статистичну обробку отриманих даних та ї</w:t>
      </w:r>
      <w:r w:rsidRPr="00850A2F">
        <w:rPr>
          <w:sz w:val="28"/>
          <w:szCs w:val="28"/>
          <w:lang w:val="uk-UA"/>
        </w:rPr>
        <w:t>х</w:t>
      </w:r>
      <w:r w:rsidRPr="00850A2F">
        <w:rPr>
          <w:sz w:val="28"/>
          <w:szCs w:val="28"/>
          <w:lang w:val="uk-UA"/>
        </w:rPr>
        <w:t>ній аналіз, сформулювала вис</w:t>
      </w:r>
      <w:r w:rsidRPr="00850A2F">
        <w:rPr>
          <w:sz w:val="28"/>
          <w:szCs w:val="28"/>
          <w:lang w:val="uk-UA"/>
        </w:rPr>
        <w:softHyphen/>
        <w:t>новки дисертаційної роботи та практичні рек</w:t>
      </w:r>
      <w:r w:rsidRPr="00850A2F">
        <w:rPr>
          <w:sz w:val="28"/>
          <w:szCs w:val="28"/>
          <w:lang w:val="uk-UA"/>
        </w:rPr>
        <w:t>о</w:t>
      </w:r>
      <w:r w:rsidRPr="00850A2F">
        <w:rPr>
          <w:sz w:val="28"/>
          <w:szCs w:val="28"/>
          <w:lang w:val="uk-UA"/>
        </w:rPr>
        <w:t>мендації, провела впро</w:t>
      </w:r>
      <w:r w:rsidRPr="00850A2F">
        <w:rPr>
          <w:sz w:val="28"/>
          <w:szCs w:val="28"/>
          <w:lang w:val="uk-UA"/>
        </w:rPr>
        <w:softHyphen/>
        <w:t>вад</w:t>
      </w:r>
      <w:r w:rsidRPr="00850A2F">
        <w:rPr>
          <w:sz w:val="28"/>
          <w:szCs w:val="28"/>
          <w:lang w:val="uk-UA"/>
        </w:rPr>
        <w:softHyphen/>
        <w:t>же</w:t>
      </w:r>
      <w:r w:rsidRPr="00850A2F">
        <w:rPr>
          <w:sz w:val="28"/>
          <w:szCs w:val="28"/>
          <w:lang w:val="uk-UA"/>
        </w:rPr>
        <w:softHyphen/>
        <w:t>ння результатів наукових досл</w:t>
      </w:r>
      <w:r w:rsidRPr="00850A2F">
        <w:rPr>
          <w:sz w:val="28"/>
          <w:szCs w:val="28"/>
          <w:lang w:val="uk-UA"/>
        </w:rPr>
        <w:t>і</w:t>
      </w:r>
      <w:r w:rsidRPr="00850A2F">
        <w:rPr>
          <w:sz w:val="28"/>
          <w:szCs w:val="28"/>
          <w:lang w:val="uk-UA"/>
        </w:rPr>
        <w:t>джень у клінічну практ</w:t>
      </w:r>
      <w:r w:rsidRPr="00850A2F">
        <w:rPr>
          <w:sz w:val="28"/>
          <w:szCs w:val="28"/>
          <w:lang w:val="uk-UA"/>
        </w:rPr>
        <w:t>и</w:t>
      </w:r>
      <w:r w:rsidRPr="00850A2F">
        <w:rPr>
          <w:sz w:val="28"/>
          <w:szCs w:val="28"/>
          <w:lang w:val="uk-UA"/>
        </w:rPr>
        <w:t>ку та навчальний процес.</w:t>
      </w:r>
    </w:p>
    <w:p w:rsidR="005F1102" w:rsidRPr="00850A2F" w:rsidRDefault="005F1102" w:rsidP="005F1102">
      <w:pPr>
        <w:overflowPunct w:val="0"/>
        <w:autoSpaceDE w:val="0"/>
        <w:autoSpaceDN w:val="0"/>
        <w:adjustRightInd w:val="0"/>
        <w:spacing w:line="360" w:lineRule="auto"/>
        <w:ind w:firstLine="708"/>
        <w:jc w:val="both"/>
        <w:textAlignment w:val="baseline"/>
        <w:rPr>
          <w:sz w:val="28"/>
          <w:szCs w:val="28"/>
          <w:lang w:val="uk-UA"/>
        </w:rPr>
      </w:pPr>
      <w:r w:rsidRPr="00850A2F">
        <w:rPr>
          <w:b/>
          <w:sz w:val="28"/>
          <w:szCs w:val="28"/>
          <w:lang w:val="uk-UA"/>
        </w:rPr>
        <w:t>Апробація результатів дисертації.</w:t>
      </w:r>
      <w:r w:rsidRPr="00850A2F">
        <w:rPr>
          <w:sz w:val="28"/>
          <w:szCs w:val="28"/>
          <w:lang w:val="uk-UA"/>
        </w:rPr>
        <w:t xml:space="preserve"> Основні положення дисертації д</w:t>
      </w:r>
      <w:r w:rsidRPr="00850A2F">
        <w:rPr>
          <w:sz w:val="28"/>
          <w:szCs w:val="28"/>
          <w:lang w:val="uk-UA"/>
        </w:rPr>
        <w:t>о</w:t>
      </w:r>
      <w:r w:rsidRPr="00850A2F">
        <w:rPr>
          <w:sz w:val="28"/>
          <w:szCs w:val="28"/>
          <w:lang w:val="uk-UA"/>
        </w:rPr>
        <w:t>клад</w:t>
      </w:r>
      <w:r w:rsidRPr="00850A2F">
        <w:rPr>
          <w:sz w:val="28"/>
          <w:szCs w:val="28"/>
          <w:lang w:val="uk-UA"/>
        </w:rPr>
        <w:t>а</w:t>
      </w:r>
      <w:r w:rsidRPr="00850A2F">
        <w:rPr>
          <w:sz w:val="28"/>
          <w:szCs w:val="28"/>
          <w:lang w:val="uk-UA"/>
        </w:rPr>
        <w:t xml:space="preserve">лися та обговорювалися на таких наукових конференціях і симпозіумах: </w:t>
      </w:r>
      <w:r w:rsidRPr="00850A2F">
        <w:rPr>
          <w:bCs/>
          <w:sz w:val="28"/>
          <w:szCs w:val="28"/>
          <w:lang w:val="uk-UA"/>
        </w:rPr>
        <w:t>І Міжнародній науково-практичній конференції „Пробл</w:t>
      </w:r>
      <w:r w:rsidRPr="00850A2F">
        <w:rPr>
          <w:bCs/>
          <w:sz w:val="28"/>
          <w:szCs w:val="28"/>
          <w:lang w:val="uk-UA"/>
        </w:rPr>
        <w:t>е</w:t>
      </w:r>
      <w:r w:rsidRPr="00850A2F">
        <w:rPr>
          <w:bCs/>
          <w:sz w:val="28"/>
          <w:szCs w:val="28"/>
          <w:lang w:val="uk-UA"/>
        </w:rPr>
        <w:t>ми та перспективи методичних під</w:t>
      </w:r>
      <w:r w:rsidRPr="00850A2F">
        <w:rPr>
          <w:bCs/>
          <w:sz w:val="28"/>
          <w:szCs w:val="28"/>
          <w:lang w:val="uk-UA"/>
        </w:rPr>
        <w:softHyphen/>
        <w:t xml:space="preserve">ходів до аналізу стану здоров’я” (Луганськ, 2007), </w:t>
      </w:r>
      <w:r w:rsidRPr="00850A2F">
        <w:rPr>
          <w:sz w:val="28"/>
          <w:szCs w:val="28"/>
          <w:lang w:val="uk-UA"/>
        </w:rPr>
        <w:t>ХІІ Ко</w:t>
      </w:r>
      <w:r w:rsidRPr="00850A2F">
        <w:rPr>
          <w:sz w:val="28"/>
          <w:szCs w:val="28"/>
          <w:lang w:val="uk-UA"/>
        </w:rPr>
        <w:t>н</w:t>
      </w:r>
      <w:r w:rsidRPr="00850A2F">
        <w:rPr>
          <w:sz w:val="28"/>
          <w:szCs w:val="28"/>
          <w:lang w:val="uk-UA"/>
        </w:rPr>
        <w:t>гресі Світової Федерації українських лікарських тов</w:t>
      </w:r>
      <w:r w:rsidRPr="00850A2F">
        <w:rPr>
          <w:sz w:val="28"/>
          <w:szCs w:val="28"/>
          <w:lang w:val="uk-UA"/>
        </w:rPr>
        <w:t>а</w:t>
      </w:r>
      <w:r w:rsidRPr="00850A2F">
        <w:rPr>
          <w:sz w:val="28"/>
          <w:szCs w:val="28"/>
          <w:lang w:val="uk-UA"/>
        </w:rPr>
        <w:t xml:space="preserve">риств (Івано-Франківськ, 2008), </w:t>
      </w:r>
      <w:r w:rsidRPr="00850A2F">
        <w:rPr>
          <w:bCs/>
          <w:sz w:val="28"/>
          <w:szCs w:val="28"/>
          <w:lang w:val="uk-UA"/>
        </w:rPr>
        <w:t>4 з’їзді фтизіа</w:t>
      </w:r>
      <w:r w:rsidRPr="00850A2F">
        <w:rPr>
          <w:bCs/>
          <w:sz w:val="28"/>
          <w:szCs w:val="28"/>
          <w:lang w:val="uk-UA"/>
        </w:rPr>
        <w:t>т</w:t>
      </w:r>
      <w:r w:rsidRPr="00850A2F">
        <w:rPr>
          <w:bCs/>
          <w:sz w:val="28"/>
          <w:szCs w:val="28"/>
          <w:lang w:val="uk-UA"/>
        </w:rPr>
        <w:t xml:space="preserve">рів та пульмонологів України (Київ, 2008), </w:t>
      </w:r>
      <w:r w:rsidRPr="00850A2F">
        <w:rPr>
          <w:bCs/>
          <w:sz w:val="28"/>
          <w:szCs w:val="28"/>
          <w:lang w:val="en-US"/>
        </w:rPr>
        <w:t>V</w:t>
      </w:r>
      <w:r w:rsidRPr="00850A2F">
        <w:rPr>
          <w:bCs/>
          <w:sz w:val="28"/>
          <w:szCs w:val="28"/>
          <w:lang w:val="uk-UA"/>
        </w:rPr>
        <w:t>ІІ</w:t>
      </w:r>
      <w:r w:rsidRPr="00850A2F">
        <w:rPr>
          <w:bCs/>
          <w:sz w:val="28"/>
          <w:szCs w:val="28"/>
          <w:lang w:val="en-US"/>
        </w:rPr>
        <w:t>I</w:t>
      </w:r>
      <w:r w:rsidRPr="00850A2F">
        <w:rPr>
          <w:bCs/>
          <w:sz w:val="28"/>
          <w:szCs w:val="28"/>
          <w:lang w:val="uk-UA"/>
        </w:rPr>
        <w:t xml:space="preserve"> міждисциплінарній наук</w:t>
      </w:r>
      <w:r w:rsidRPr="00850A2F">
        <w:rPr>
          <w:bCs/>
          <w:sz w:val="28"/>
          <w:szCs w:val="28"/>
          <w:lang w:val="uk-UA"/>
        </w:rPr>
        <w:t>о</w:t>
      </w:r>
      <w:r w:rsidRPr="00850A2F">
        <w:rPr>
          <w:bCs/>
          <w:sz w:val="28"/>
          <w:szCs w:val="28"/>
          <w:lang w:val="uk-UA"/>
        </w:rPr>
        <w:t>во-прак</w:t>
      </w:r>
      <w:r w:rsidRPr="00850A2F">
        <w:rPr>
          <w:bCs/>
          <w:sz w:val="28"/>
          <w:szCs w:val="28"/>
          <w:lang w:val="uk-UA"/>
        </w:rPr>
        <w:softHyphen/>
        <w:t>тич</w:t>
      </w:r>
      <w:r w:rsidRPr="00850A2F">
        <w:rPr>
          <w:bCs/>
          <w:sz w:val="28"/>
          <w:szCs w:val="28"/>
          <w:lang w:val="uk-UA"/>
        </w:rPr>
        <w:softHyphen/>
        <w:t xml:space="preserve">ній конференції </w:t>
      </w:r>
      <w:r w:rsidRPr="00850A2F">
        <w:rPr>
          <w:sz w:val="28"/>
          <w:szCs w:val="28"/>
          <w:lang w:val="uk-UA"/>
        </w:rPr>
        <w:t>«Епіде</w:t>
      </w:r>
      <w:r w:rsidRPr="00850A2F">
        <w:rPr>
          <w:sz w:val="28"/>
          <w:szCs w:val="28"/>
          <w:lang w:val="uk-UA"/>
        </w:rPr>
        <w:softHyphen/>
        <w:t xml:space="preserve">міологія, імунопатогенез, діагностика, лікування хламідіозу та </w:t>
      </w:r>
      <w:r w:rsidRPr="00850A2F">
        <w:rPr>
          <w:sz w:val="28"/>
          <w:szCs w:val="28"/>
          <w:lang w:val="en-US"/>
        </w:rPr>
        <w:t>TORCH</w:t>
      </w:r>
      <w:r w:rsidRPr="00850A2F">
        <w:rPr>
          <w:sz w:val="28"/>
          <w:szCs w:val="28"/>
          <w:lang w:val="uk-UA"/>
        </w:rPr>
        <w:t>-інфекцій» (К</w:t>
      </w:r>
      <w:r w:rsidRPr="00850A2F">
        <w:rPr>
          <w:sz w:val="28"/>
          <w:szCs w:val="28"/>
          <w:lang w:val="uk-UA"/>
        </w:rPr>
        <w:t>и</w:t>
      </w:r>
      <w:r w:rsidRPr="00850A2F">
        <w:rPr>
          <w:sz w:val="28"/>
          <w:szCs w:val="28"/>
          <w:lang w:val="uk-UA"/>
        </w:rPr>
        <w:t xml:space="preserve">їв, 2008 р.); </w:t>
      </w:r>
      <w:r w:rsidRPr="00850A2F">
        <w:rPr>
          <w:bCs/>
          <w:sz w:val="28"/>
          <w:szCs w:val="28"/>
          <w:lang w:val="uk-UA"/>
        </w:rPr>
        <w:t>науково-практичній конференції “Сучас</w:t>
      </w:r>
      <w:r w:rsidRPr="00850A2F">
        <w:rPr>
          <w:bCs/>
          <w:sz w:val="28"/>
          <w:szCs w:val="28"/>
          <w:lang w:val="uk-UA"/>
        </w:rPr>
        <w:softHyphen/>
        <w:t>ні еколог</w:t>
      </w:r>
      <w:r w:rsidRPr="00850A2F">
        <w:rPr>
          <w:bCs/>
          <w:sz w:val="28"/>
          <w:szCs w:val="28"/>
          <w:lang w:val="uk-UA"/>
        </w:rPr>
        <w:t>і</w:t>
      </w:r>
      <w:r w:rsidRPr="00850A2F">
        <w:rPr>
          <w:bCs/>
          <w:sz w:val="28"/>
          <w:szCs w:val="28"/>
          <w:lang w:val="uk-UA"/>
        </w:rPr>
        <w:t>чні проблеми України” (Луганськ, 2008), ІІІ Міжнародній наук</w:t>
      </w:r>
      <w:r w:rsidRPr="00850A2F">
        <w:rPr>
          <w:bCs/>
          <w:sz w:val="28"/>
          <w:szCs w:val="28"/>
          <w:lang w:val="uk-UA"/>
        </w:rPr>
        <w:t>о</w:t>
      </w:r>
      <w:r w:rsidRPr="00850A2F">
        <w:rPr>
          <w:bCs/>
          <w:sz w:val="28"/>
          <w:szCs w:val="28"/>
          <w:lang w:val="uk-UA"/>
        </w:rPr>
        <w:t>во-прак</w:t>
      </w:r>
      <w:r w:rsidRPr="00850A2F">
        <w:rPr>
          <w:bCs/>
          <w:sz w:val="28"/>
          <w:szCs w:val="28"/>
          <w:lang w:val="uk-UA"/>
        </w:rPr>
        <w:softHyphen/>
        <w:t>тичній конференції „Проблеми та перспективи методичних підходів до анал</w:t>
      </w:r>
      <w:r w:rsidRPr="00850A2F">
        <w:rPr>
          <w:bCs/>
          <w:sz w:val="28"/>
          <w:szCs w:val="28"/>
          <w:lang w:val="uk-UA"/>
        </w:rPr>
        <w:t>і</w:t>
      </w:r>
      <w:r w:rsidRPr="00850A2F">
        <w:rPr>
          <w:bCs/>
          <w:sz w:val="28"/>
          <w:szCs w:val="28"/>
          <w:lang w:val="uk-UA"/>
        </w:rPr>
        <w:t xml:space="preserve">зу стану здоров’я” </w:t>
      </w:r>
      <w:r w:rsidRPr="00850A2F">
        <w:rPr>
          <w:bCs/>
          <w:sz w:val="28"/>
          <w:szCs w:val="28"/>
          <w:lang w:val="uk-UA"/>
        </w:rPr>
        <w:lastRenderedPageBreak/>
        <w:t>(Луганськ, 2009), науково-практичній конференції „Щор</w:t>
      </w:r>
      <w:r w:rsidRPr="00850A2F">
        <w:rPr>
          <w:bCs/>
          <w:sz w:val="28"/>
          <w:szCs w:val="28"/>
          <w:lang w:val="uk-UA"/>
        </w:rPr>
        <w:t>і</w:t>
      </w:r>
      <w:r w:rsidRPr="00850A2F">
        <w:rPr>
          <w:bCs/>
          <w:sz w:val="28"/>
          <w:szCs w:val="28"/>
          <w:lang w:val="uk-UA"/>
        </w:rPr>
        <w:t>чні тера</w:t>
      </w:r>
      <w:r w:rsidRPr="00850A2F">
        <w:rPr>
          <w:bCs/>
          <w:sz w:val="28"/>
          <w:szCs w:val="28"/>
          <w:lang w:val="uk-UA"/>
        </w:rPr>
        <w:softHyphen/>
        <w:t>певтичні читання: сучасна терапія та її узагальнююча роль в клініці внутрішніх хв</w:t>
      </w:r>
      <w:r w:rsidRPr="00850A2F">
        <w:rPr>
          <w:bCs/>
          <w:sz w:val="28"/>
          <w:szCs w:val="28"/>
          <w:lang w:val="uk-UA"/>
        </w:rPr>
        <w:t>о</w:t>
      </w:r>
      <w:r w:rsidRPr="00850A2F">
        <w:rPr>
          <w:bCs/>
          <w:sz w:val="28"/>
          <w:szCs w:val="28"/>
          <w:lang w:val="uk-UA"/>
        </w:rPr>
        <w:t xml:space="preserve">роб” (Харків, 2009), </w:t>
      </w:r>
      <w:r w:rsidRPr="00850A2F">
        <w:rPr>
          <w:sz w:val="28"/>
          <w:szCs w:val="28"/>
          <w:lang w:val="uk-UA"/>
        </w:rPr>
        <w:t>на засіданнях асоціацій терапевтів, пул</w:t>
      </w:r>
      <w:r w:rsidRPr="00850A2F">
        <w:rPr>
          <w:sz w:val="28"/>
          <w:szCs w:val="28"/>
          <w:lang w:val="uk-UA"/>
        </w:rPr>
        <w:t>ь</w:t>
      </w:r>
      <w:r w:rsidRPr="00850A2F">
        <w:rPr>
          <w:sz w:val="28"/>
          <w:szCs w:val="28"/>
          <w:lang w:val="uk-UA"/>
        </w:rPr>
        <w:t>монологів та фтизіатрів Луганської області (Л</w:t>
      </w:r>
      <w:r w:rsidRPr="00850A2F">
        <w:rPr>
          <w:sz w:val="28"/>
          <w:szCs w:val="28"/>
          <w:lang w:val="uk-UA"/>
        </w:rPr>
        <w:t>у</w:t>
      </w:r>
      <w:r w:rsidRPr="00850A2F">
        <w:rPr>
          <w:sz w:val="28"/>
          <w:szCs w:val="28"/>
          <w:lang w:val="uk-UA"/>
        </w:rPr>
        <w:t>ганськ, 2004-2008).</w:t>
      </w:r>
    </w:p>
    <w:p w:rsidR="005F1102" w:rsidRPr="00850A2F" w:rsidRDefault="005F1102" w:rsidP="005F1102">
      <w:pPr>
        <w:tabs>
          <w:tab w:val="num" w:pos="1230"/>
        </w:tabs>
        <w:spacing w:line="360" w:lineRule="auto"/>
        <w:ind w:firstLine="709"/>
        <w:jc w:val="both"/>
        <w:rPr>
          <w:sz w:val="28"/>
          <w:szCs w:val="28"/>
        </w:rPr>
      </w:pPr>
      <w:r w:rsidRPr="00850A2F">
        <w:rPr>
          <w:b/>
          <w:sz w:val="28"/>
          <w:szCs w:val="28"/>
        </w:rPr>
        <w:t xml:space="preserve">Публікації. </w:t>
      </w:r>
      <w:r w:rsidRPr="00850A2F">
        <w:rPr>
          <w:sz w:val="28"/>
          <w:szCs w:val="28"/>
        </w:rPr>
        <w:t xml:space="preserve">Результати дисертації опубліковані у </w:t>
      </w:r>
      <w:r w:rsidRPr="00850A2F">
        <w:rPr>
          <w:sz w:val="28"/>
          <w:szCs w:val="28"/>
          <w:lang w:val="uk-UA"/>
        </w:rPr>
        <w:t>18</w:t>
      </w:r>
      <w:r w:rsidRPr="00850A2F">
        <w:rPr>
          <w:sz w:val="28"/>
          <w:szCs w:val="28"/>
        </w:rPr>
        <w:t xml:space="preserve"> статтях</w:t>
      </w:r>
      <w:r w:rsidRPr="00850A2F">
        <w:rPr>
          <w:sz w:val="28"/>
          <w:szCs w:val="28"/>
          <w:lang w:val="uk-UA"/>
        </w:rPr>
        <w:t>,</w:t>
      </w:r>
      <w:r w:rsidRPr="00850A2F">
        <w:rPr>
          <w:sz w:val="28"/>
          <w:szCs w:val="28"/>
        </w:rPr>
        <w:t xml:space="preserve"> </w:t>
      </w:r>
      <w:r w:rsidRPr="00850A2F">
        <w:rPr>
          <w:sz w:val="28"/>
          <w:szCs w:val="28"/>
          <w:lang w:val="uk-UA"/>
        </w:rPr>
        <w:t xml:space="preserve">усі у </w:t>
      </w:r>
      <w:r w:rsidRPr="00850A2F">
        <w:rPr>
          <w:sz w:val="28"/>
          <w:szCs w:val="28"/>
        </w:rPr>
        <w:t>фа</w:t>
      </w:r>
      <w:r w:rsidRPr="00850A2F">
        <w:rPr>
          <w:sz w:val="28"/>
          <w:szCs w:val="28"/>
          <w:lang w:val="uk-UA"/>
        </w:rPr>
        <w:softHyphen/>
      </w:r>
      <w:r w:rsidRPr="00850A2F">
        <w:rPr>
          <w:sz w:val="28"/>
          <w:szCs w:val="28"/>
        </w:rPr>
        <w:t>хо</w:t>
      </w:r>
      <w:r w:rsidRPr="00850A2F">
        <w:rPr>
          <w:sz w:val="28"/>
          <w:szCs w:val="28"/>
          <w:lang w:val="uk-UA"/>
        </w:rPr>
        <w:softHyphen/>
      </w:r>
      <w:r w:rsidRPr="00850A2F">
        <w:rPr>
          <w:sz w:val="28"/>
          <w:szCs w:val="28"/>
        </w:rPr>
        <w:t>вих виданнях, затверджених ВАК України (</w:t>
      </w:r>
      <w:r w:rsidRPr="00850A2F">
        <w:rPr>
          <w:sz w:val="28"/>
          <w:szCs w:val="28"/>
          <w:lang w:val="uk-UA"/>
        </w:rPr>
        <w:t>з них 12</w:t>
      </w:r>
      <w:r w:rsidRPr="00850A2F">
        <w:rPr>
          <w:sz w:val="28"/>
          <w:szCs w:val="28"/>
        </w:rPr>
        <w:t xml:space="preserve"> одноосібних); </w:t>
      </w:r>
      <w:r w:rsidRPr="00850A2F">
        <w:rPr>
          <w:sz w:val="28"/>
          <w:szCs w:val="28"/>
          <w:lang w:val="uk-UA"/>
        </w:rPr>
        <w:t>6</w:t>
      </w:r>
      <w:r w:rsidRPr="00850A2F">
        <w:rPr>
          <w:sz w:val="28"/>
          <w:szCs w:val="28"/>
        </w:rPr>
        <w:t xml:space="preserve"> т</w:t>
      </w:r>
      <w:r w:rsidRPr="00850A2F">
        <w:rPr>
          <w:sz w:val="28"/>
          <w:szCs w:val="28"/>
        </w:rPr>
        <w:t>е</w:t>
      </w:r>
      <w:r w:rsidRPr="00850A2F">
        <w:rPr>
          <w:sz w:val="28"/>
          <w:szCs w:val="28"/>
        </w:rPr>
        <w:t>з</w:t>
      </w:r>
      <w:r w:rsidRPr="00850A2F">
        <w:rPr>
          <w:sz w:val="28"/>
          <w:szCs w:val="28"/>
          <w:lang w:val="uk-UA"/>
        </w:rPr>
        <w:t>ах</w:t>
      </w:r>
      <w:r w:rsidRPr="00850A2F">
        <w:rPr>
          <w:sz w:val="28"/>
          <w:szCs w:val="28"/>
        </w:rPr>
        <w:t xml:space="preserve"> до</w:t>
      </w:r>
      <w:r w:rsidRPr="00850A2F">
        <w:rPr>
          <w:sz w:val="28"/>
          <w:szCs w:val="28"/>
          <w:lang w:val="uk-UA"/>
        </w:rPr>
        <w:softHyphen/>
      </w:r>
      <w:r w:rsidRPr="00850A2F">
        <w:rPr>
          <w:sz w:val="28"/>
          <w:szCs w:val="28"/>
        </w:rPr>
        <w:t>по</w:t>
      </w:r>
      <w:r w:rsidRPr="00850A2F">
        <w:rPr>
          <w:sz w:val="28"/>
          <w:szCs w:val="28"/>
          <w:lang w:val="uk-UA"/>
        </w:rPr>
        <w:softHyphen/>
      </w:r>
      <w:r w:rsidRPr="00850A2F">
        <w:rPr>
          <w:sz w:val="28"/>
          <w:szCs w:val="28"/>
        </w:rPr>
        <w:t>ві</w:t>
      </w:r>
      <w:r w:rsidRPr="00850A2F">
        <w:rPr>
          <w:sz w:val="28"/>
          <w:szCs w:val="28"/>
          <w:lang w:val="uk-UA"/>
        </w:rPr>
        <w:softHyphen/>
      </w:r>
      <w:r w:rsidRPr="00850A2F">
        <w:rPr>
          <w:sz w:val="28"/>
          <w:szCs w:val="28"/>
        </w:rPr>
        <w:t>дей на науково-практичних конференціях та симпозіумах</w:t>
      </w:r>
      <w:r w:rsidRPr="00850A2F">
        <w:rPr>
          <w:sz w:val="28"/>
          <w:szCs w:val="28"/>
          <w:lang w:val="uk-UA"/>
        </w:rPr>
        <w:t>;</w:t>
      </w:r>
      <w:r w:rsidRPr="00850A2F">
        <w:rPr>
          <w:sz w:val="28"/>
          <w:szCs w:val="28"/>
        </w:rPr>
        <w:t xml:space="preserve"> за темою дисертаційної ро</w:t>
      </w:r>
      <w:r w:rsidRPr="00850A2F">
        <w:rPr>
          <w:sz w:val="28"/>
          <w:szCs w:val="28"/>
          <w:lang w:val="uk-UA"/>
        </w:rPr>
        <w:softHyphen/>
      </w:r>
      <w:r w:rsidRPr="00850A2F">
        <w:rPr>
          <w:sz w:val="28"/>
          <w:szCs w:val="28"/>
        </w:rPr>
        <w:t>бо</w:t>
      </w:r>
      <w:r w:rsidRPr="00850A2F">
        <w:rPr>
          <w:sz w:val="28"/>
          <w:szCs w:val="28"/>
          <w:lang w:val="uk-UA"/>
        </w:rPr>
        <w:softHyphen/>
      </w:r>
      <w:r w:rsidRPr="00850A2F">
        <w:rPr>
          <w:sz w:val="28"/>
          <w:szCs w:val="28"/>
        </w:rPr>
        <w:t xml:space="preserve">ти отримано </w:t>
      </w:r>
      <w:r w:rsidRPr="00850A2F">
        <w:rPr>
          <w:sz w:val="28"/>
          <w:szCs w:val="28"/>
          <w:lang w:val="uk-UA"/>
        </w:rPr>
        <w:t>3</w:t>
      </w:r>
      <w:r w:rsidRPr="00850A2F">
        <w:rPr>
          <w:sz w:val="28"/>
          <w:szCs w:val="28"/>
        </w:rPr>
        <w:t xml:space="preserve"> патент</w:t>
      </w:r>
      <w:r w:rsidRPr="00850A2F">
        <w:rPr>
          <w:sz w:val="28"/>
          <w:szCs w:val="28"/>
          <w:lang w:val="uk-UA"/>
        </w:rPr>
        <w:t>а</w:t>
      </w:r>
      <w:r w:rsidRPr="00850A2F">
        <w:rPr>
          <w:sz w:val="28"/>
          <w:szCs w:val="28"/>
        </w:rPr>
        <w:t xml:space="preserve"> України на корисні моделі</w:t>
      </w:r>
      <w:r w:rsidRPr="00850A2F">
        <w:rPr>
          <w:sz w:val="28"/>
          <w:szCs w:val="28"/>
          <w:lang w:val="uk-UA"/>
        </w:rPr>
        <w:t>, 2 свід</w:t>
      </w:r>
      <w:r w:rsidRPr="00850A2F">
        <w:rPr>
          <w:sz w:val="28"/>
          <w:szCs w:val="28"/>
          <w:lang w:val="uk-UA"/>
        </w:rPr>
        <w:t>о</w:t>
      </w:r>
      <w:r w:rsidRPr="00850A2F">
        <w:rPr>
          <w:sz w:val="28"/>
          <w:szCs w:val="28"/>
          <w:lang w:val="uk-UA"/>
        </w:rPr>
        <w:t>цтва на рацпро</w:t>
      </w:r>
      <w:r w:rsidRPr="00850A2F">
        <w:rPr>
          <w:sz w:val="28"/>
          <w:szCs w:val="28"/>
          <w:lang w:val="uk-UA"/>
        </w:rPr>
        <w:softHyphen/>
        <w:t>по</w:t>
      </w:r>
      <w:r w:rsidRPr="00850A2F">
        <w:rPr>
          <w:sz w:val="28"/>
          <w:szCs w:val="28"/>
          <w:lang w:val="uk-UA"/>
        </w:rPr>
        <w:softHyphen/>
        <w:t>зи</w:t>
      </w:r>
      <w:r w:rsidRPr="00850A2F">
        <w:rPr>
          <w:sz w:val="28"/>
          <w:szCs w:val="28"/>
          <w:lang w:val="uk-UA"/>
        </w:rPr>
        <w:softHyphen/>
        <w:t>ції, видано 1 інформаційний лист</w:t>
      </w:r>
      <w:r w:rsidRPr="00850A2F">
        <w:rPr>
          <w:sz w:val="28"/>
          <w:szCs w:val="28"/>
        </w:rPr>
        <w:t>.</w:t>
      </w:r>
    </w:p>
    <w:p w:rsidR="005F1102" w:rsidRPr="005C3587" w:rsidRDefault="005F1102" w:rsidP="005F1102">
      <w:pPr>
        <w:pStyle w:val="32"/>
        <w:pageBreakBefore/>
        <w:spacing w:after="0" w:line="360" w:lineRule="auto"/>
        <w:ind w:left="0" w:firstLine="709"/>
        <w:jc w:val="center"/>
        <w:rPr>
          <w:b/>
          <w:bCs/>
          <w:sz w:val="28"/>
          <w:szCs w:val="28"/>
          <w:lang w:val="uk-UA"/>
        </w:rPr>
      </w:pPr>
      <w:r w:rsidRPr="005C3587">
        <w:rPr>
          <w:b/>
          <w:bCs/>
          <w:sz w:val="28"/>
          <w:szCs w:val="28"/>
          <w:lang w:val="uk-UA"/>
        </w:rPr>
        <w:lastRenderedPageBreak/>
        <w:t>ВИСНОВКИ</w:t>
      </w:r>
    </w:p>
    <w:p w:rsidR="005F1102" w:rsidRPr="00D64AEC" w:rsidRDefault="005F1102" w:rsidP="005F1102">
      <w:pPr>
        <w:pStyle w:val="af6"/>
        <w:spacing w:after="0" w:line="360" w:lineRule="auto"/>
        <w:ind w:left="0" w:firstLine="709"/>
        <w:jc w:val="both"/>
        <w:rPr>
          <w:sz w:val="28"/>
          <w:szCs w:val="28"/>
          <w:lang w:val="uk-UA"/>
        </w:rPr>
      </w:pPr>
      <w:r w:rsidRPr="00D64AEC">
        <w:rPr>
          <w:sz w:val="28"/>
          <w:szCs w:val="28"/>
          <w:lang w:val="uk-UA"/>
        </w:rPr>
        <w:t>У дисертації наведено теоретичне узагальнення та вирішення актуал</w:t>
      </w:r>
      <w:r w:rsidRPr="00D64AEC">
        <w:rPr>
          <w:sz w:val="28"/>
          <w:szCs w:val="28"/>
          <w:lang w:val="uk-UA"/>
        </w:rPr>
        <w:t>ь</w:t>
      </w:r>
      <w:r w:rsidRPr="00D64AEC">
        <w:rPr>
          <w:sz w:val="28"/>
          <w:szCs w:val="28"/>
          <w:lang w:val="uk-UA"/>
        </w:rPr>
        <w:t>ної нау</w:t>
      </w:r>
      <w:r w:rsidRPr="00D64AEC">
        <w:rPr>
          <w:sz w:val="28"/>
          <w:szCs w:val="28"/>
          <w:lang w:val="uk-UA"/>
        </w:rPr>
        <w:softHyphen/>
        <w:t>ко</w:t>
      </w:r>
      <w:r w:rsidRPr="00D64AEC">
        <w:rPr>
          <w:sz w:val="28"/>
          <w:szCs w:val="28"/>
          <w:lang w:val="uk-UA"/>
        </w:rPr>
        <w:softHyphen/>
        <w:t>вої задачі в галузі медицини, а саме внутрішніх хвороб, - встано</w:t>
      </w:r>
      <w:r w:rsidRPr="00D64AEC">
        <w:rPr>
          <w:sz w:val="28"/>
          <w:szCs w:val="28"/>
          <w:lang w:val="uk-UA"/>
        </w:rPr>
        <w:t>в</w:t>
      </w:r>
      <w:r w:rsidRPr="00D64AEC">
        <w:rPr>
          <w:sz w:val="28"/>
          <w:szCs w:val="28"/>
          <w:lang w:val="uk-UA"/>
        </w:rPr>
        <w:t>лення особ</w:t>
      </w:r>
      <w:r w:rsidRPr="00D64AEC">
        <w:rPr>
          <w:sz w:val="28"/>
          <w:szCs w:val="28"/>
          <w:lang w:val="uk-UA"/>
        </w:rPr>
        <w:softHyphen/>
        <w:t>ли</w:t>
      </w:r>
      <w:r w:rsidRPr="00D64AEC">
        <w:rPr>
          <w:sz w:val="28"/>
          <w:szCs w:val="28"/>
          <w:lang w:val="uk-UA"/>
        </w:rPr>
        <w:softHyphen/>
        <w:t>вос</w:t>
      </w:r>
      <w:r w:rsidRPr="00D64AEC">
        <w:rPr>
          <w:sz w:val="28"/>
          <w:szCs w:val="28"/>
          <w:lang w:val="uk-UA"/>
        </w:rPr>
        <w:softHyphen/>
        <w:t>тей клінічного перебігу сполученої патології – ХОЗЛ в поє</w:t>
      </w:r>
      <w:r w:rsidRPr="00D64AEC">
        <w:rPr>
          <w:sz w:val="28"/>
          <w:szCs w:val="28"/>
          <w:lang w:val="uk-UA"/>
        </w:rPr>
        <w:t>д</w:t>
      </w:r>
      <w:r w:rsidRPr="00D64AEC">
        <w:rPr>
          <w:sz w:val="28"/>
          <w:szCs w:val="28"/>
          <w:lang w:val="uk-UA"/>
        </w:rPr>
        <w:t>нанні з НАСГ на тлі ТЛ, пог</w:t>
      </w:r>
      <w:r w:rsidRPr="00D64AEC">
        <w:rPr>
          <w:sz w:val="28"/>
          <w:szCs w:val="28"/>
          <w:lang w:val="uk-UA"/>
        </w:rPr>
        <w:softHyphen/>
        <w:t>либ</w:t>
      </w:r>
      <w:r w:rsidRPr="00D64AEC">
        <w:rPr>
          <w:sz w:val="28"/>
          <w:szCs w:val="28"/>
          <w:lang w:val="uk-UA"/>
        </w:rPr>
        <w:softHyphen/>
        <w:t>лення уявлень щодо спільних ланок патоген</w:t>
      </w:r>
      <w:r w:rsidRPr="00D64AEC">
        <w:rPr>
          <w:sz w:val="28"/>
          <w:szCs w:val="28"/>
          <w:lang w:val="uk-UA"/>
        </w:rPr>
        <w:t>е</w:t>
      </w:r>
      <w:r w:rsidRPr="00D64AEC">
        <w:rPr>
          <w:sz w:val="28"/>
          <w:szCs w:val="28"/>
          <w:lang w:val="uk-UA"/>
        </w:rPr>
        <w:t>зу цих захворювань, в то</w:t>
      </w:r>
      <w:r w:rsidRPr="00D64AEC">
        <w:rPr>
          <w:sz w:val="28"/>
          <w:szCs w:val="28"/>
          <w:lang w:val="uk-UA"/>
        </w:rPr>
        <w:softHyphen/>
        <w:t>му чис</w:t>
      </w:r>
      <w:r w:rsidRPr="00D64AEC">
        <w:rPr>
          <w:sz w:val="28"/>
          <w:szCs w:val="28"/>
          <w:lang w:val="uk-UA"/>
        </w:rPr>
        <w:softHyphen/>
        <w:t>лі функціонального стану бронхолеген</w:t>
      </w:r>
      <w:r w:rsidRPr="00D64AEC">
        <w:rPr>
          <w:sz w:val="28"/>
          <w:szCs w:val="28"/>
          <w:lang w:val="uk-UA"/>
        </w:rPr>
        <w:t>е</w:t>
      </w:r>
      <w:r w:rsidRPr="00D64AEC">
        <w:rPr>
          <w:sz w:val="28"/>
          <w:szCs w:val="28"/>
          <w:lang w:val="uk-UA"/>
        </w:rPr>
        <w:t>вої системи та печінки, ролі мета</w:t>
      </w:r>
      <w:r w:rsidRPr="00D64AEC">
        <w:rPr>
          <w:sz w:val="28"/>
          <w:szCs w:val="28"/>
          <w:lang w:val="uk-UA"/>
        </w:rPr>
        <w:softHyphen/>
        <w:t>бо</w:t>
      </w:r>
      <w:r w:rsidRPr="00D64AEC">
        <w:rPr>
          <w:sz w:val="28"/>
          <w:szCs w:val="28"/>
          <w:lang w:val="uk-UA"/>
        </w:rPr>
        <w:softHyphen/>
        <w:t>лічних та іму</w:t>
      </w:r>
      <w:r w:rsidRPr="00D64AEC">
        <w:rPr>
          <w:sz w:val="28"/>
          <w:szCs w:val="28"/>
          <w:lang w:val="uk-UA"/>
        </w:rPr>
        <w:softHyphen/>
        <w:t>нологічних порушень у розви</w:t>
      </w:r>
      <w:r w:rsidRPr="00D64AEC">
        <w:rPr>
          <w:sz w:val="28"/>
          <w:szCs w:val="28"/>
          <w:lang w:val="uk-UA"/>
        </w:rPr>
        <w:t>т</w:t>
      </w:r>
      <w:r w:rsidRPr="00D64AEC">
        <w:rPr>
          <w:sz w:val="28"/>
          <w:szCs w:val="28"/>
          <w:lang w:val="uk-UA"/>
        </w:rPr>
        <w:t>ку даної комор</w:t>
      </w:r>
      <w:r w:rsidRPr="00D64AEC">
        <w:rPr>
          <w:sz w:val="28"/>
          <w:szCs w:val="28"/>
          <w:lang w:val="uk-UA"/>
        </w:rPr>
        <w:softHyphen/>
        <w:t>бід</w:t>
      </w:r>
      <w:r w:rsidRPr="00D64AEC">
        <w:rPr>
          <w:sz w:val="28"/>
          <w:szCs w:val="28"/>
          <w:lang w:val="uk-UA"/>
        </w:rPr>
        <w:softHyphen/>
        <w:t>ної патології. До</w:t>
      </w:r>
      <w:r w:rsidRPr="00D64AEC">
        <w:rPr>
          <w:sz w:val="28"/>
          <w:szCs w:val="28"/>
          <w:lang w:val="uk-UA"/>
        </w:rPr>
        <w:softHyphen/>
        <w:t>ве</w:t>
      </w:r>
      <w:r w:rsidRPr="00D64AEC">
        <w:rPr>
          <w:sz w:val="28"/>
          <w:szCs w:val="28"/>
          <w:lang w:val="uk-UA"/>
        </w:rPr>
        <w:softHyphen/>
        <w:t>дена ефек</w:t>
      </w:r>
      <w:r w:rsidRPr="00D64AEC">
        <w:rPr>
          <w:sz w:val="28"/>
          <w:szCs w:val="28"/>
          <w:lang w:val="uk-UA"/>
        </w:rPr>
        <w:softHyphen/>
        <w:t>тив</w:t>
      </w:r>
      <w:r w:rsidRPr="00D64AEC">
        <w:rPr>
          <w:sz w:val="28"/>
          <w:szCs w:val="28"/>
          <w:lang w:val="uk-UA"/>
        </w:rPr>
        <w:softHyphen/>
        <w:t>ність комбінації флуім</w:t>
      </w:r>
      <w:r w:rsidRPr="00D64AEC">
        <w:rPr>
          <w:sz w:val="28"/>
          <w:szCs w:val="28"/>
          <w:lang w:val="uk-UA"/>
        </w:rPr>
        <w:t>у</w:t>
      </w:r>
      <w:r w:rsidRPr="00D64AEC">
        <w:rPr>
          <w:sz w:val="28"/>
          <w:szCs w:val="28"/>
          <w:lang w:val="uk-UA"/>
        </w:rPr>
        <w:t>цил-антибіотику ІТ, альфа</w:t>
      </w:r>
      <w:r w:rsidRPr="00D64AEC">
        <w:rPr>
          <w:sz w:val="28"/>
          <w:szCs w:val="28"/>
          <w:lang w:val="uk-UA"/>
        </w:rPr>
        <w:softHyphen/>
        <w:t xml:space="preserve">-ліпону та </w:t>
      </w:r>
      <w:r>
        <w:rPr>
          <w:sz w:val="28"/>
          <w:szCs w:val="28"/>
          <w:lang w:val="uk-UA"/>
        </w:rPr>
        <w:t>екстракту ехінацеї пурпурової</w:t>
      </w:r>
      <w:r w:rsidRPr="00D64AEC">
        <w:rPr>
          <w:sz w:val="28"/>
          <w:szCs w:val="28"/>
          <w:lang w:val="uk-UA"/>
        </w:rPr>
        <w:t xml:space="preserve"> в лік</w:t>
      </w:r>
      <w:r w:rsidRPr="00D64AEC">
        <w:rPr>
          <w:sz w:val="28"/>
          <w:szCs w:val="28"/>
          <w:lang w:val="uk-UA"/>
        </w:rPr>
        <w:t>у</w:t>
      </w:r>
      <w:r w:rsidRPr="00D64AEC">
        <w:rPr>
          <w:sz w:val="28"/>
          <w:szCs w:val="28"/>
          <w:lang w:val="uk-UA"/>
        </w:rPr>
        <w:t>ванні та медичній реабілітації хворих з цією поєднаною патологією.</w:t>
      </w:r>
    </w:p>
    <w:p w:rsidR="005F1102" w:rsidRPr="00D64AEC" w:rsidRDefault="005F1102" w:rsidP="00591BCD">
      <w:pPr>
        <w:pStyle w:val="af6"/>
        <w:numPr>
          <w:ilvl w:val="0"/>
          <w:numId w:val="40"/>
        </w:numPr>
        <w:tabs>
          <w:tab w:val="clear" w:pos="1429"/>
          <w:tab w:val="num" w:pos="980"/>
        </w:tabs>
        <w:spacing w:after="0" w:line="360" w:lineRule="auto"/>
        <w:ind w:left="0" w:firstLine="720"/>
        <w:jc w:val="both"/>
        <w:rPr>
          <w:spacing w:val="-6"/>
          <w:sz w:val="28"/>
          <w:szCs w:val="28"/>
          <w:lang w:val="uk-UA"/>
        </w:rPr>
      </w:pPr>
      <w:r w:rsidRPr="00D64AEC">
        <w:rPr>
          <w:spacing w:val="-6"/>
          <w:sz w:val="28"/>
          <w:szCs w:val="28"/>
          <w:lang w:val="uk-UA"/>
        </w:rPr>
        <w:t>Клінічна картина ХОЗЛ у сполученні з НАСГ на тлі ТЛ в період заго</w:t>
      </w:r>
      <w:r w:rsidRPr="00D64AEC">
        <w:rPr>
          <w:spacing w:val="-6"/>
          <w:sz w:val="28"/>
          <w:szCs w:val="28"/>
          <w:lang w:val="uk-UA"/>
        </w:rPr>
        <w:softHyphen/>
        <w:t>стрен</w:t>
      </w:r>
      <w:r w:rsidRPr="00D64AEC">
        <w:rPr>
          <w:spacing w:val="-6"/>
          <w:sz w:val="28"/>
          <w:szCs w:val="28"/>
          <w:lang w:val="uk-UA"/>
        </w:rPr>
        <w:softHyphen/>
        <w:t>ня патологічного процесу характеризувалася поєдна</w:t>
      </w:r>
      <w:r w:rsidRPr="00D64AEC">
        <w:rPr>
          <w:spacing w:val="-6"/>
          <w:sz w:val="28"/>
          <w:szCs w:val="28"/>
          <w:lang w:val="uk-UA"/>
        </w:rPr>
        <w:t>н</w:t>
      </w:r>
      <w:r w:rsidRPr="00D64AEC">
        <w:rPr>
          <w:spacing w:val="-6"/>
          <w:sz w:val="28"/>
          <w:szCs w:val="28"/>
          <w:lang w:val="uk-UA"/>
        </w:rPr>
        <w:t>ням інтокси</w:t>
      </w:r>
      <w:r w:rsidRPr="00D64AEC">
        <w:rPr>
          <w:spacing w:val="-6"/>
          <w:sz w:val="28"/>
          <w:szCs w:val="28"/>
          <w:lang w:val="uk-UA"/>
        </w:rPr>
        <w:softHyphen/>
        <w:t>ка</w:t>
      </w:r>
      <w:r w:rsidRPr="00D64AEC">
        <w:rPr>
          <w:spacing w:val="-6"/>
          <w:sz w:val="28"/>
          <w:szCs w:val="28"/>
          <w:lang w:val="uk-UA"/>
        </w:rPr>
        <w:softHyphen/>
        <w:t>цій</w:t>
      </w:r>
      <w:r w:rsidRPr="00D64AEC">
        <w:rPr>
          <w:spacing w:val="-6"/>
          <w:sz w:val="28"/>
          <w:szCs w:val="28"/>
          <w:lang w:val="uk-UA"/>
        </w:rPr>
        <w:softHyphen/>
        <w:t>ного, а</w:t>
      </w:r>
      <w:r w:rsidRPr="00D64AEC">
        <w:rPr>
          <w:spacing w:val="-6"/>
          <w:sz w:val="28"/>
          <w:szCs w:val="28"/>
          <w:lang w:val="uk-UA"/>
        </w:rPr>
        <w:t>с</w:t>
      </w:r>
      <w:r w:rsidRPr="00D64AEC">
        <w:rPr>
          <w:spacing w:val="-6"/>
          <w:sz w:val="28"/>
          <w:szCs w:val="28"/>
          <w:lang w:val="uk-UA"/>
        </w:rPr>
        <w:t>тено-невротичного, бронхолегеневого та гепато</w:t>
      </w:r>
      <w:r w:rsidRPr="00D64AEC">
        <w:rPr>
          <w:spacing w:val="-6"/>
          <w:sz w:val="28"/>
          <w:szCs w:val="28"/>
          <w:lang w:val="uk-UA"/>
        </w:rPr>
        <w:softHyphen/>
        <w:t>мега</w:t>
      </w:r>
      <w:r w:rsidRPr="00D64AEC">
        <w:rPr>
          <w:spacing w:val="-6"/>
          <w:sz w:val="28"/>
          <w:szCs w:val="28"/>
          <w:lang w:val="uk-UA"/>
        </w:rPr>
        <w:softHyphen/>
        <w:t>ліч</w:t>
      </w:r>
      <w:r w:rsidRPr="00D64AEC">
        <w:rPr>
          <w:spacing w:val="-6"/>
          <w:sz w:val="28"/>
          <w:szCs w:val="28"/>
          <w:lang w:val="uk-UA"/>
        </w:rPr>
        <w:softHyphen/>
        <w:t>но</w:t>
      </w:r>
      <w:r w:rsidRPr="00D64AEC">
        <w:rPr>
          <w:spacing w:val="-6"/>
          <w:sz w:val="28"/>
          <w:szCs w:val="28"/>
          <w:lang w:val="uk-UA"/>
        </w:rPr>
        <w:softHyphen/>
        <w:t>го синд</w:t>
      </w:r>
      <w:r w:rsidRPr="00D64AEC">
        <w:rPr>
          <w:spacing w:val="-6"/>
          <w:sz w:val="28"/>
          <w:szCs w:val="28"/>
          <w:lang w:val="uk-UA"/>
        </w:rPr>
        <w:softHyphen/>
        <w:t>ро</w:t>
      </w:r>
      <w:r w:rsidRPr="00D64AEC">
        <w:rPr>
          <w:spacing w:val="-6"/>
          <w:sz w:val="28"/>
          <w:szCs w:val="28"/>
          <w:lang w:val="uk-UA"/>
        </w:rPr>
        <w:softHyphen/>
        <w:t>мів. I стадія ХОЗЛ встановлена у 29 па</w:t>
      </w:r>
      <w:r w:rsidRPr="00D64AEC">
        <w:rPr>
          <w:spacing w:val="-6"/>
          <w:sz w:val="28"/>
          <w:szCs w:val="28"/>
          <w:lang w:val="uk-UA"/>
        </w:rPr>
        <w:softHyphen/>
        <w:t>цієнтів (26,8%), II – у 69 (63,9%) і  ІІІ – у 10 (9,3%) о</w:t>
      </w:r>
      <w:r w:rsidRPr="00D64AEC">
        <w:rPr>
          <w:spacing w:val="-6"/>
          <w:sz w:val="28"/>
          <w:szCs w:val="28"/>
          <w:lang w:val="uk-UA"/>
        </w:rPr>
        <w:t>б</w:t>
      </w:r>
      <w:r w:rsidRPr="00D64AEC">
        <w:rPr>
          <w:spacing w:val="-6"/>
          <w:sz w:val="28"/>
          <w:szCs w:val="28"/>
          <w:lang w:val="uk-UA"/>
        </w:rPr>
        <w:t>стежених хворих; Ι ступінь стеатозу печінки (за сонографічними ознаками) сп</w:t>
      </w:r>
      <w:r w:rsidRPr="00D64AEC">
        <w:rPr>
          <w:spacing w:val="-6"/>
          <w:sz w:val="28"/>
          <w:szCs w:val="28"/>
          <w:lang w:val="uk-UA"/>
        </w:rPr>
        <w:t>о</w:t>
      </w:r>
      <w:r w:rsidRPr="00D64AEC">
        <w:rPr>
          <w:spacing w:val="-6"/>
          <w:sz w:val="28"/>
          <w:szCs w:val="28"/>
          <w:lang w:val="uk-UA"/>
        </w:rPr>
        <w:t>стерігався у 27 пац</w:t>
      </w:r>
      <w:r w:rsidRPr="00D64AEC">
        <w:rPr>
          <w:spacing w:val="-6"/>
          <w:sz w:val="28"/>
          <w:szCs w:val="28"/>
          <w:lang w:val="uk-UA"/>
        </w:rPr>
        <w:t>і</w:t>
      </w:r>
      <w:r w:rsidRPr="00D64AEC">
        <w:rPr>
          <w:spacing w:val="-6"/>
          <w:sz w:val="28"/>
          <w:szCs w:val="28"/>
          <w:lang w:val="uk-UA"/>
        </w:rPr>
        <w:t>єнтів (25,0 %), ΙΙ – у 48 (44,4 %) та ΙΙΙ – у 33 хворих (30,6%).</w:t>
      </w:r>
    </w:p>
    <w:p w:rsidR="005F1102" w:rsidRPr="00D64AEC" w:rsidRDefault="005F1102" w:rsidP="00591BCD">
      <w:pPr>
        <w:pStyle w:val="af6"/>
        <w:numPr>
          <w:ilvl w:val="0"/>
          <w:numId w:val="40"/>
        </w:numPr>
        <w:tabs>
          <w:tab w:val="clear" w:pos="1429"/>
          <w:tab w:val="num" w:pos="980"/>
        </w:tabs>
        <w:spacing w:after="0" w:line="360" w:lineRule="auto"/>
        <w:ind w:left="0" w:firstLine="720"/>
        <w:jc w:val="both"/>
        <w:rPr>
          <w:sz w:val="28"/>
          <w:szCs w:val="28"/>
          <w:lang w:val="uk-UA"/>
        </w:rPr>
      </w:pPr>
      <w:r w:rsidRPr="00D64AEC">
        <w:rPr>
          <w:sz w:val="28"/>
          <w:szCs w:val="28"/>
          <w:lang w:val="uk-UA"/>
        </w:rPr>
        <w:t>У пацієнтів зі сполученою хронічною патологією легень та печ</w:t>
      </w:r>
      <w:r w:rsidRPr="00D64AEC">
        <w:rPr>
          <w:sz w:val="28"/>
          <w:szCs w:val="28"/>
          <w:lang w:val="uk-UA"/>
        </w:rPr>
        <w:t>і</w:t>
      </w:r>
      <w:r w:rsidRPr="00D64AEC">
        <w:rPr>
          <w:sz w:val="28"/>
          <w:szCs w:val="28"/>
          <w:lang w:val="uk-UA"/>
        </w:rPr>
        <w:t>нки у вигляді ХОЗЛ у поєднанні з НАСГ на тлі ТЛ, виявлений вторинний імун</w:t>
      </w:r>
      <w:r w:rsidRPr="00D64AEC">
        <w:rPr>
          <w:sz w:val="28"/>
          <w:szCs w:val="28"/>
          <w:lang w:val="uk-UA"/>
        </w:rPr>
        <w:t>о</w:t>
      </w:r>
      <w:r w:rsidRPr="00D64AEC">
        <w:rPr>
          <w:sz w:val="28"/>
          <w:szCs w:val="28"/>
          <w:lang w:val="uk-UA"/>
        </w:rPr>
        <w:t>де</w:t>
      </w:r>
      <w:r w:rsidRPr="00D64AEC">
        <w:rPr>
          <w:sz w:val="28"/>
          <w:szCs w:val="28"/>
          <w:lang w:val="uk-UA"/>
        </w:rPr>
        <w:softHyphen/>
        <w:t>фі</w:t>
      </w:r>
      <w:r w:rsidRPr="00D64AEC">
        <w:rPr>
          <w:sz w:val="28"/>
          <w:szCs w:val="28"/>
          <w:lang w:val="uk-UA"/>
        </w:rPr>
        <w:softHyphen/>
        <w:t>цит</w:t>
      </w:r>
      <w:r w:rsidRPr="00D64AEC">
        <w:rPr>
          <w:sz w:val="28"/>
          <w:szCs w:val="28"/>
          <w:lang w:val="uk-UA"/>
        </w:rPr>
        <w:softHyphen/>
        <w:t>ний стан, що проявлявся вираженими пору</w:t>
      </w:r>
      <w:r w:rsidRPr="00D64AEC">
        <w:rPr>
          <w:sz w:val="28"/>
          <w:szCs w:val="28"/>
          <w:lang w:val="uk-UA"/>
        </w:rPr>
        <w:softHyphen/>
        <w:t>шеннями з бо</w:t>
      </w:r>
      <w:r w:rsidRPr="00D64AEC">
        <w:rPr>
          <w:sz w:val="28"/>
          <w:szCs w:val="28"/>
          <w:lang w:val="uk-UA"/>
        </w:rPr>
        <w:softHyphen/>
        <w:t>ку Т-клітинної ланки імунітету, при</w:t>
      </w:r>
      <w:r w:rsidRPr="00D64AEC">
        <w:rPr>
          <w:sz w:val="28"/>
          <w:szCs w:val="28"/>
          <w:lang w:val="uk-UA"/>
        </w:rPr>
        <w:softHyphen/>
        <w:t>гніченням функціональної актив</w:t>
      </w:r>
      <w:r w:rsidRPr="00D64AEC">
        <w:rPr>
          <w:sz w:val="28"/>
          <w:szCs w:val="28"/>
          <w:lang w:val="uk-UA"/>
        </w:rPr>
        <w:softHyphen/>
        <w:t>ності МФС, нако</w:t>
      </w:r>
      <w:r w:rsidRPr="00D64AEC">
        <w:rPr>
          <w:sz w:val="28"/>
          <w:szCs w:val="28"/>
          <w:lang w:val="uk-UA"/>
        </w:rPr>
        <w:softHyphen/>
        <w:t>пи</w:t>
      </w:r>
      <w:r w:rsidRPr="00D64AEC">
        <w:rPr>
          <w:sz w:val="28"/>
          <w:szCs w:val="28"/>
          <w:lang w:val="uk-UA"/>
        </w:rPr>
        <w:softHyphen/>
        <w:t>ченням у крові найбільш патогенних середньо- та дрібно</w:t>
      </w:r>
      <w:r w:rsidRPr="00D64AEC">
        <w:rPr>
          <w:sz w:val="28"/>
          <w:szCs w:val="28"/>
          <w:lang w:val="uk-UA"/>
        </w:rPr>
        <w:softHyphen/>
        <w:t>мо</w:t>
      </w:r>
      <w:r w:rsidRPr="00D64AEC">
        <w:rPr>
          <w:sz w:val="28"/>
          <w:szCs w:val="28"/>
          <w:lang w:val="uk-UA"/>
        </w:rPr>
        <w:softHyphen/>
        <w:t>ле</w:t>
      </w:r>
      <w:r w:rsidRPr="00D64AEC">
        <w:rPr>
          <w:sz w:val="28"/>
          <w:szCs w:val="28"/>
          <w:lang w:val="uk-UA"/>
        </w:rPr>
        <w:softHyphen/>
        <w:t>кулярних фра</w:t>
      </w:r>
      <w:r w:rsidRPr="00D64AEC">
        <w:rPr>
          <w:sz w:val="28"/>
          <w:szCs w:val="28"/>
          <w:lang w:val="uk-UA"/>
        </w:rPr>
        <w:t>к</w:t>
      </w:r>
      <w:r w:rsidRPr="00D64AEC">
        <w:rPr>
          <w:sz w:val="28"/>
          <w:szCs w:val="28"/>
          <w:lang w:val="uk-UA"/>
        </w:rPr>
        <w:t>цій ЦІК, п</w:t>
      </w:r>
      <w:r w:rsidRPr="00D64AEC">
        <w:rPr>
          <w:sz w:val="28"/>
          <w:szCs w:val="28"/>
          <w:lang w:val="uk-UA"/>
        </w:rPr>
        <w:t>о</w:t>
      </w:r>
      <w:r w:rsidRPr="00D64AEC">
        <w:rPr>
          <w:sz w:val="28"/>
          <w:szCs w:val="28"/>
          <w:lang w:val="uk-UA"/>
        </w:rPr>
        <w:t>рушенням цитокінового профілю крові.</w:t>
      </w:r>
    </w:p>
    <w:p w:rsidR="005F1102" w:rsidRPr="00D64AEC" w:rsidRDefault="005F1102" w:rsidP="00591BCD">
      <w:pPr>
        <w:pStyle w:val="af6"/>
        <w:numPr>
          <w:ilvl w:val="0"/>
          <w:numId w:val="40"/>
        </w:numPr>
        <w:tabs>
          <w:tab w:val="clear" w:pos="1429"/>
          <w:tab w:val="num" w:pos="980"/>
        </w:tabs>
        <w:spacing w:after="0" w:line="360" w:lineRule="auto"/>
        <w:ind w:left="0" w:firstLine="720"/>
        <w:jc w:val="both"/>
        <w:rPr>
          <w:spacing w:val="-2"/>
          <w:sz w:val="28"/>
          <w:szCs w:val="28"/>
          <w:lang w:val="uk-UA"/>
        </w:rPr>
      </w:pPr>
      <w:r w:rsidRPr="00D64AEC">
        <w:rPr>
          <w:spacing w:val="-2"/>
          <w:sz w:val="28"/>
          <w:szCs w:val="28"/>
          <w:lang w:val="uk-UA"/>
        </w:rPr>
        <w:t>У хворих з загостренням ХОЗЛ у поєднанні з НАСГ на тлі ТЛ виявл</w:t>
      </w:r>
      <w:r w:rsidRPr="00D64AEC">
        <w:rPr>
          <w:spacing w:val="-2"/>
          <w:sz w:val="28"/>
          <w:szCs w:val="28"/>
          <w:lang w:val="uk-UA"/>
        </w:rPr>
        <w:t>е</w:t>
      </w:r>
      <w:r w:rsidRPr="00D64AEC">
        <w:rPr>
          <w:spacing w:val="-2"/>
          <w:sz w:val="28"/>
          <w:szCs w:val="28"/>
          <w:lang w:val="uk-UA"/>
        </w:rPr>
        <w:t>ні порушення мукозального імунітету БАС, які полягали у збільшенні ц</w:t>
      </w:r>
      <w:r w:rsidRPr="00D64AEC">
        <w:rPr>
          <w:spacing w:val="-2"/>
          <w:sz w:val="28"/>
          <w:szCs w:val="28"/>
          <w:lang w:val="uk-UA"/>
        </w:rPr>
        <w:t>и</w:t>
      </w:r>
      <w:r w:rsidRPr="00D64AEC">
        <w:rPr>
          <w:spacing w:val="-2"/>
          <w:sz w:val="28"/>
          <w:szCs w:val="28"/>
          <w:lang w:val="uk-UA"/>
        </w:rPr>
        <w:t>тозу та вираженій диспропорції клітинних елеме</w:t>
      </w:r>
      <w:r w:rsidRPr="00D64AEC">
        <w:rPr>
          <w:spacing w:val="-2"/>
          <w:sz w:val="28"/>
          <w:szCs w:val="28"/>
          <w:lang w:val="uk-UA"/>
        </w:rPr>
        <w:t>н</w:t>
      </w:r>
      <w:r w:rsidRPr="00D64AEC">
        <w:rPr>
          <w:spacing w:val="-2"/>
          <w:sz w:val="28"/>
          <w:szCs w:val="28"/>
          <w:lang w:val="uk-UA"/>
        </w:rPr>
        <w:t>тів за рахунок значного зростання відносного вмісту нейтрофілів на тлі суттєвого змен</w:t>
      </w:r>
      <w:r w:rsidRPr="00D64AEC">
        <w:rPr>
          <w:spacing w:val="-2"/>
          <w:sz w:val="28"/>
          <w:szCs w:val="28"/>
          <w:lang w:val="uk-UA"/>
        </w:rPr>
        <w:softHyphen/>
        <w:t>шен</w:t>
      </w:r>
      <w:r w:rsidRPr="00D64AEC">
        <w:rPr>
          <w:spacing w:val="-2"/>
          <w:sz w:val="28"/>
          <w:szCs w:val="28"/>
          <w:lang w:val="uk-UA"/>
        </w:rPr>
        <w:softHyphen/>
        <w:t>ня відсотку епітелі</w:t>
      </w:r>
      <w:r w:rsidRPr="00D64AEC">
        <w:rPr>
          <w:spacing w:val="-2"/>
          <w:sz w:val="28"/>
          <w:szCs w:val="28"/>
          <w:lang w:val="uk-UA"/>
        </w:rPr>
        <w:t>а</w:t>
      </w:r>
      <w:r w:rsidRPr="00D64AEC">
        <w:rPr>
          <w:spacing w:val="-2"/>
          <w:sz w:val="28"/>
          <w:szCs w:val="28"/>
          <w:lang w:val="uk-UA"/>
        </w:rPr>
        <w:t>льних клітин та АМ і деякого підвищення лімфоцитів, зниженні життєздатн</w:t>
      </w:r>
      <w:r w:rsidRPr="00D64AEC">
        <w:rPr>
          <w:spacing w:val="-2"/>
          <w:sz w:val="28"/>
          <w:szCs w:val="28"/>
          <w:lang w:val="uk-UA"/>
        </w:rPr>
        <w:t>о</w:t>
      </w:r>
      <w:r w:rsidRPr="00D64AEC">
        <w:rPr>
          <w:spacing w:val="-2"/>
          <w:sz w:val="28"/>
          <w:szCs w:val="28"/>
          <w:lang w:val="uk-UA"/>
        </w:rPr>
        <w:t>сті епіте</w:t>
      </w:r>
      <w:r w:rsidRPr="00D64AEC">
        <w:rPr>
          <w:spacing w:val="-2"/>
          <w:sz w:val="28"/>
          <w:szCs w:val="28"/>
          <w:lang w:val="uk-UA"/>
        </w:rPr>
        <w:softHyphen/>
        <w:t>ліо</w:t>
      </w:r>
      <w:r w:rsidRPr="00D64AEC">
        <w:rPr>
          <w:spacing w:val="-2"/>
          <w:sz w:val="28"/>
          <w:szCs w:val="28"/>
          <w:lang w:val="uk-UA"/>
        </w:rPr>
        <w:softHyphen/>
        <w:t>ци</w:t>
      </w:r>
      <w:r w:rsidRPr="00D64AEC">
        <w:rPr>
          <w:spacing w:val="-2"/>
          <w:sz w:val="28"/>
          <w:szCs w:val="28"/>
          <w:lang w:val="uk-UA"/>
        </w:rPr>
        <w:softHyphen/>
        <w:t>тів, AM у БАС та змен</w:t>
      </w:r>
      <w:r w:rsidRPr="00D64AEC">
        <w:rPr>
          <w:spacing w:val="-2"/>
          <w:sz w:val="28"/>
          <w:szCs w:val="28"/>
          <w:lang w:val="uk-UA"/>
        </w:rPr>
        <w:softHyphen/>
        <w:t xml:space="preserve">шенням відсотку AM, здатних </w:t>
      </w:r>
      <w:r w:rsidRPr="00D64AEC">
        <w:rPr>
          <w:spacing w:val="-2"/>
          <w:sz w:val="28"/>
          <w:szCs w:val="28"/>
          <w:lang w:val="uk-UA"/>
        </w:rPr>
        <w:lastRenderedPageBreak/>
        <w:t>відновл</w:t>
      </w:r>
      <w:r w:rsidRPr="00D64AEC">
        <w:rPr>
          <w:spacing w:val="-2"/>
          <w:sz w:val="28"/>
          <w:szCs w:val="28"/>
          <w:lang w:val="uk-UA"/>
        </w:rPr>
        <w:t>ю</w:t>
      </w:r>
      <w:r w:rsidRPr="00D64AEC">
        <w:rPr>
          <w:spacing w:val="-2"/>
          <w:sz w:val="28"/>
          <w:szCs w:val="28"/>
          <w:lang w:val="uk-UA"/>
        </w:rPr>
        <w:t>вати НСТ на тлі значного пригнічення фагоцитарної а</w:t>
      </w:r>
      <w:r w:rsidRPr="00D64AEC">
        <w:rPr>
          <w:spacing w:val="-2"/>
          <w:sz w:val="28"/>
          <w:szCs w:val="28"/>
          <w:lang w:val="uk-UA"/>
        </w:rPr>
        <w:t>к</w:t>
      </w:r>
      <w:r w:rsidRPr="00D64AEC">
        <w:rPr>
          <w:spacing w:val="-2"/>
          <w:sz w:val="28"/>
          <w:szCs w:val="28"/>
          <w:lang w:val="uk-UA"/>
        </w:rPr>
        <w:t>тив</w:t>
      </w:r>
      <w:r w:rsidRPr="00D64AEC">
        <w:rPr>
          <w:spacing w:val="-2"/>
          <w:sz w:val="28"/>
          <w:szCs w:val="28"/>
          <w:lang w:val="uk-UA"/>
        </w:rPr>
        <w:softHyphen/>
        <w:t>ності АМ у БАС.</w:t>
      </w:r>
    </w:p>
    <w:p w:rsidR="005F1102" w:rsidRPr="00D64AEC" w:rsidRDefault="005F1102" w:rsidP="00591BCD">
      <w:pPr>
        <w:pStyle w:val="af6"/>
        <w:numPr>
          <w:ilvl w:val="0"/>
          <w:numId w:val="40"/>
        </w:numPr>
        <w:tabs>
          <w:tab w:val="clear" w:pos="1429"/>
          <w:tab w:val="num" w:pos="980"/>
        </w:tabs>
        <w:spacing w:after="0" w:line="360" w:lineRule="auto"/>
        <w:ind w:left="0" w:firstLine="720"/>
        <w:jc w:val="both"/>
        <w:rPr>
          <w:spacing w:val="-4"/>
          <w:sz w:val="28"/>
          <w:szCs w:val="28"/>
          <w:lang w:val="uk-UA"/>
        </w:rPr>
      </w:pPr>
      <w:r w:rsidRPr="00D64AEC">
        <w:rPr>
          <w:spacing w:val="-4"/>
          <w:sz w:val="28"/>
          <w:szCs w:val="28"/>
          <w:lang w:val="uk-UA"/>
        </w:rPr>
        <w:t>У пацієнтів з ХОЗЛ у сполученні з НАСГ на тлі ТЛ виявлено поруше</w:t>
      </w:r>
      <w:r w:rsidRPr="00D64AEC">
        <w:rPr>
          <w:spacing w:val="-4"/>
          <w:sz w:val="28"/>
          <w:szCs w:val="28"/>
          <w:lang w:val="uk-UA"/>
        </w:rPr>
        <w:t>н</w:t>
      </w:r>
      <w:r w:rsidRPr="00D64AEC">
        <w:rPr>
          <w:spacing w:val="-4"/>
          <w:sz w:val="28"/>
          <w:szCs w:val="28"/>
          <w:lang w:val="uk-UA"/>
        </w:rPr>
        <w:t>ня функ</w:t>
      </w:r>
      <w:r w:rsidRPr="00D64AEC">
        <w:rPr>
          <w:spacing w:val="-4"/>
          <w:sz w:val="28"/>
          <w:szCs w:val="28"/>
          <w:lang w:val="uk-UA"/>
        </w:rPr>
        <w:softHyphen/>
        <w:t>ціонального стану печінки: гіпербілірубінемія переважно за р</w:t>
      </w:r>
      <w:r w:rsidRPr="00D64AEC">
        <w:rPr>
          <w:spacing w:val="-4"/>
          <w:sz w:val="28"/>
          <w:szCs w:val="28"/>
          <w:lang w:val="uk-UA"/>
        </w:rPr>
        <w:t>а</w:t>
      </w:r>
      <w:r w:rsidRPr="00D64AEC">
        <w:rPr>
          <w:spacing w:val="-4"/>
          <w:sz w:val="28"/>
          <w:szCs w:val="28"/>
          <w:lang w:val="uk-UA"/>
        </w:rPr>
        <w:t>хунок фрак</w:t>
      </w:r>
      <w:r w:rsidRPr="00D64AEC">
        <w:rPr>
          <w:spacing w:val="-4"/>
          <w:sz w:val="28"/>
          <w:szCs w:val="28"/>
          <w:lang w:val="uk-UA"/>
        </w:rPr>
        <w:softHyphen/>
        <w:t>ції прямого білірубіну, збільшення активності АлАТ в середньому в 2,8 р</w:t>
      </w:r>
      <w:r w:rsidRPr="00D64AEC">
        <w:rPr>
          <w:spacing w:val="-4"/>
          <w:sz w:val="28"/>
          <w:szCs w:val="28"/>
          <w:lang w:val="uk-UA"/>
        </w:rPr>
        <w:t>а</w:t>
      </w:r>
      <w:r w:rsidRPr="00D64AEC">
        <w:rPr>
          <w:spacing w:val="-4"/>
          <w:sz w:val="28"/>
          <w:szCs w:val="28"/>
          <w:lang w:val="uk-UA"/>
        </w:rPr>
        <w:t>зи та АсАТ - в 2,5 рази, пока</w:t>
      </w:r>
      <w:r w:rsidRPr="00D64AEC">
        <w:rPr>
          <w:spacing w:val="-4"/>
          <w:sz w:val="28"/>
          <w:szCs w:val="28"/>
          <w:lang w:val="uk-UA"/>
        </w:rPr>
        <w:t>з</w:t>
      </w:r>
      <w:r w:rsidRPr="00D64AEC">
        <w:rPr>
          <w:spacing w:val="-4"/>
          <w:sz w:val="28"/>
          <w:szCs w:val="28"/>
          <w:lang w:val="uk-UA"/>
        </w:rPr>
        <w:t>ника тимолової проби - в 1,7 рази. У 57,4% хворих реєст</w:t>
      </w:r>
      <w:r w:rsidRPr="00D64AEC">
        <w:rPr>
          <w:spacing w:val="-4"/>
          <w:sz w:val="28"/>
          <w:szCs w:val="28"/>
          <w:lang w:val="uk-UA"/>
        </w:rPr>
        <w:softHyphen/>
        <w:t>ру</w:t>
      </w:r>
      <w:r w:rsidRPr="00D64AEC">
        <w:rPr>
          <w:spacing w:val="-4"/>
          <w:sz w:val="28"/>
          <w:szCs w:val="28"/>
          <w:lang w:val="uk-UA"/>
        </w:rPr>
        <w:softHyphen/>
        <w:t>вався помірно виражений синдром внутрішньо</w:t>
      </w:r>
      <w:r w:rsidRPr="00D64AEC">
        <w:rPr>
          <w:spacing w:val="-4"/>
          <w:sz w:val="28"/>
          <w:szCs w:val="28"/>
          <w:lang w:val="uk-UA"/>
        </w:rPr>
        <w:softHyphen/>
        <w:t>печінкового холестазу, який ха</w:t>
      </w:r>
      <w:r w:rsidRPr="00D64AEC">
        <w:rPr>
          <w:spacing w:val="-4"/>
          <w:sz w:val="28"/>
          <w:szCs w:val="28"/>
          <w:lang w:val="uk-UA"/>
        </w:rPr>
        <w:softHyphen/>
        <w:t>рак</w:t>
      </w:r>
      <w:r w:rsidRPr="00D64AEC">
        <w:rPr>
          <w:spacing w:val="-4"/>
          <w:sz w:val="28"/>
          <w:szCs w:val="28"/>
          <w:lang w:val="uk-UA"/>
        </w:rPr>
        <w:softHyphen/>
        <w:t>теризувався в лабораторному плані підвищенням актив</w:t>
      </w:r>
      <w:r w:rsidRPr="00D64AEC">
        <w:rPr>
          <w:spacing w:val="-4"/>
          <w:sz w:val="28"/>
          <w:szCs w:val="28"/>
          <w:lang w:val="uk-UA"/>
        </w:rPr>
        <w:softHyphen/>
        <w:t>нос</w:t>
      </w:r>
      <w:r w:rsidRPr="00D64AEC">
        <w:rPr>
          <w:spacing w:val="-4"/>
          <w:sz w:val="28"/>
          <w:szCs w:val="28"/>
          <w:lang w:val="uk-UA"/>
        </w:rPr>
        <w:softHyphen/>
        <w:t>ті екскр</w:t>
      </w:r>
      <w:r w:rsidRPr="00D64AEC">
        <w:rPr>
          <w:spacing w:val="-4"/>
          <w:sz w:val="28"/>
          <w:szCs w:val="28"/>
          <w:lang w:val="uk-UA"/>
        </w:rPr>
        <w:t>е</w:t>
      </w:r>
      <w:r w:rsidRPr="00D64AEC">
        <w:rPr>
          <w:spacing w:val="-4"/>
          <w:sz w:val="28"/>
          <w:szCs w:val="28"/>
          <w:lang w:val="uk-UA"/>
        </w:rPr>
        <w:t>то</w:t>
      </w:r>
      <w:r w:rsidRPr="00D64AEC">
        <w:rPr>
          <w:spacing w:val="-4"/>
          <w:sz w:val="28"/>
          <w:szCs w:val="28"/>
          <w:lang w:val="uk-UA"/>
        </w:rPr>
        <w:t>р</w:t>
      </w:r>
      <w:r w:rsidRPr="00D64AEC">
        <w:rPr>
          <w:spacing w:val="-4"/>
          <w:sz w:val="28"/>
          <w:szCs w:val="28"/>
          <w:lang w:val="uk-UA"/>
        </w:rPr>
        <w:t>них фер</w:t>
      </w:r>
      <w:r w:rsidRPr="00D64AEC">
        <w:rPr>
          <w:spacing w:val="-4"/>
          <w:sz w:val="28"/>
          <w:szCs w:val="28"/>
          <w:lang w:val="uk-UA"/>
        </w:rPr>
        <w:softHyphen/>
        <w:t>ментів - ЛФ - в 1,5 рази та ГГТП - в 1,4 рази, вмісту холестерину в крові у 1,8 ра</w:t>
      </w:r>
      <w:r w:rsidRPr="00D64AEC">
        <w:rPr>
          <w:spacing w:val="-4"/>
          <w:sz w:val="28"/>
          <w:szCs w:val="28"/>
          <w:lang w:val="uk-UA"/>
        </w:rPr>
        <w:softHyphen/>
        <w:t xml:space="preserve">зи та </w:t>
      </w:r>
      <w:r w:rsidRPr="00D64AEC">
        <w:rPr>
          <w:spacing w:val="-4"/>
          <w:sz w:val="28"/>
          <w:szCs w:val="28"/>
          <w:lang w:val="uk-UA"/>
        </w:rPr>
        <w:sym w:font="Symbol" w:char="F062"/>
      </w:r>
      <w:r w:rsidRPr="00D64AEC">
        <w:rPr>
          <w:spacing w:val="-4"/>
          <w:sz w:val="28"/>
          <w:szCs w:val="28"/>
          <w:lang w:val="uk-UA"/>
        </w:rPr>
        <w:t>-ліпопротеїдів - в 1,9 рази. Поряд з цим виявлено зниження енерго</w:t>
      </w:r>
      <w:r w:rsidRPr="00D64AEC">
        <w:rPr>
          <w:spacing w:val="-4"/>
          <w:sz w:val="28"/>
          <w:szCs w:val="28"/>
          <w:lang w:val="uk-UA"/>
        </w:rPr>
        <w:softHyphen/>
        <w:t>за</w:t>
      </w:r>
      <w:r w:rsidRPr="00D64AEC">
        <w:rPr>
          <w:spacing w:val="-4"/>
          <w:sz w:val="28"/>
          <w:szCs w:val="28"/>
          <w:lang w:val="uk-UA"/>
        </w:rPr>
        <w:softHyphen/>
        <w:t>без</w:t>
      </w:r>
      <w:r w:rsidRPr="00D64AEC">
        <w:rPr>
          <w:spacing w:val="-4"/>
          <w:sz w:val="28"/>
          <w:szCs w:val="28"/>
          <w:lang w:val="uk-UA"/>
        </w:rPr>
        <w:softHyphen/>
        <w:t>пе</w:t>
      </w:r>
      <w:r w:rsidRPr="00D64AEC">
        <w:rPr>
          <w:spacing w:val="-4"/>
          <w:sz w:val="28"/>
          <w:szCs w:val="28"/>
          <w:lang w:val="uk-UA"/>
        </w:rPr>
        <w:softHyphen/>
        <w:t>ченості організму хворих у в</w:t>
      </w:r>
      <w:r w:rsidRPr="00D64AEC">
        <w:rPr>
          <w:spacing w:val="-4"/>
          <w:sz w:val="28"/>
          <w:szCs w:val="28"/>
          <w:lang w:val="uk-UA"/>
        </w:rPr>
        <w:t>и</w:t>
      </w:r>
      <w:r w:rsidRPr="00D64AEC">
        <w:rPr>
          <w:spacing w:val="-4"/>
          <w:sz w:val="28"/>
          <w:szCs w:val="28"/>
          <w:lang w:val="uk-UA"/>
        </w:rPr>
        <w:t>гляді зниження вмісту АТФ у крові, падіння ЕЗЕ, зсувів з боку ізофермен</w:t>
      </w:r>
      <w:r w:rsidRPr="00D64AEC">
        <w:rPr>
          <w:spacing w:val="-4"/>
          <w:sz w:val="28"/>
          <w:szCs w:val="28"/>
          <w:lang w:val="uk-UA"/>
        </w:rPr>
        <w:t>т</w:t>
      </w:r>
      <w:r w:rsidRPr="00D64AEC">
        <w:rPr>
          <w:spacing w:val="-4"/>
          <w:sz w:val="28"/>
          <w:szCs w:val="28"/>
          <w:lang w:val="uk-UA"/>
        </w:rPr>
        <w:t>них фракцій ЛДГ: підвищення ЛДГ</w:t>
      </w:r>
      <w:r w:rsidRPr="00D64AEC">
        <w:rPr>
          <w:spacing w:val="-4"/>
          <w:sz w:val="28"/>
          <w:szCs w:val="28"/>
          <w:vertAlign w:val="subscript"/>
          <w:lang w:val="uk-UA"/>
        </w:rPr>
        <w:t>3</w:t>
      </w:r>
      <w:r w:rsidRPr="00D64AEC">
        <w:rPr>
          <w:spacing w:val="-4"/>
          <w:sz w:val="28"/>
          <w:szCs w:val="28"/>
          <w:lang w:val="uk-UA"/>
        </w:rPr>
        <w:t xml:space="preserve"> в 2,61 рази та суми „печінкових” фракцій ЛДГ</w:t>
      </w:r>
      <w:r w:rsidRPr="00D64AEC">
        <w:rPr>
          <w:spacing w:val="-4"/>
          <w:sz w:val="28"/>
          <w:szCs w:val="28"/>
          <w:vertAlign w:val="subscript"/>
          <w:lang w:val="uk-UA"/>
        </w:rPr>
        <w:t>4+5</w:t>
      </w:r>
      <w:r w:rsidRPr="00D64AEC">
        <w:rPr>
          <w:spacing w:val="-4"/>
          <w:sz w:val="28"/>
          <w:szCs w:val="28"/>
          <w:lang w:val="uk-UA"/>
        </w:rPr>
        <w:t xml:space="preserve"> в середньому в 3,2 рази при су</w:t>
      </w:r>
      <w:r w:rsidRPr="00D64AEC">
        <w:rPr>
          <w:spacing w:val="-4"/>
          <w:sz w:val="28"/>
          <w:szCs w:val="28"/>
          <w:lang w:val="uk-UA"/>
        </w:rPr>
        <w:t>т</w:t>
      </w:r>
      <w:r w:rsidRPr="00D64AEC">
        <w:rPr>
          <w:spacing w:val="-4"/>
          <w:sz w:val="28"/>
          <w:szCs w:val="28"/>
          <w:lang w:val="uk-UA"/>
        </w:rPr>
        <w:t>тєвому змен</w:t>
      </w:r>
      <w:r w:rsidRPr="00D64AEC">
        <w:rPr>
          <w:spacing w:val="-4"/>
          <w:sz w:val="28"/>
          <w:szCs w:val="28"/>
          <w:lang w:val="uk-UA"/>
        </w:rPr>
        <w:softHyphen/>
        <w:t>шен</w:t>
      </w:r>
      <w:r w:rsidRPr="00D64AEC">
        <w:rPr>
          <w:spacing w:val="-4"/>
          <w:sz w:val="28"/>
          <w:szCs w:val="28"/>
          <w:lang w:val="uk-UA"/>
        </w:rPr>
        <w:softHyphen/>
        <w:t>ні рівня „аеробних” фр</w:t>
      </w:r>
      <w:r w:rsidRPr="00D64AEC">
        <w:rPr>
          <w:spacing w:val="-4"/>
          <w:sz w:val="28"/>
          <w:szCs w:val="28"/>
          <w:lang w:val="uk-UA"/>
        </w:rPr>
        <w:t>а</w:t>
      </w:r>
      <w:r w:rsidRPr="00D64AEC">
        <w:rPr>
          <w:spacing w:val="-4"/>
          <w:sz w:val="28"/>
          <w:szCs w:val="28"/>
          <w:lang w:val="uk-UA"/>
        </w:rPr>
        <w:t>кцій ЛДГ</w:t>
      </w:r>
      <w:r w:rsidRPr="00D64AEC">
        <w:rPr>
          <w:spacing w:val="-4"/>
          <w:sz w:val="28"/>
          <w:szCs w:val="28"/>
          <w:vertAlign w:val="subscript"/>
          <w:lang w:val="uk-UA"/>
        </w:rPr>
        <w:t>1+2</w:t>
      </w:r>
      <w:r w:rsidRPr="00D64AEC">
        <w:rPr>
          <w:spacing w:val="-4"/>
          <w:sz w:val="28"/>
          <w:szCs w:val="28"/>
          <w:lang w:val="uk-UA"/>
        </w:rPr>
        <w:t xml:space="preserve">. </w:t>
      </w:r>
    </w:p>
    <w:p w:rsidR="005F1102" w:rsidRPr="00D64AEC" w:rsidRDefault="005F1102" w:rsidP="00591BCD">
      <w:pPr>
        <w:pStyle w:val="af6"/>
        <w:numPr>
          <w:ilvl w:val="0"/>
          <w:numId w:val="40"/>
        </w:numPr>
        <w:tabs>
          <w:tab w:val="clear" w:pos="1429"/>
          <w:tab w:val="num" w:pos="980"/>
        </w:tabs>
        <w:spacing w:after="0" w:line="360" w:lineRule="auto"/>
        <w:ind w:left="0" w:firstLine="720"/>
        <w:jc w:val="both"/>
        <w:rPr>
          <w:spacing w:val="-2"/>
          <w:sz w:val="28"/>
          <w:szCs w:val="28"/>
          <w:lang w:val="uk-UA"/>
        </w:rPr>
      </w:pPr>
      <w:r w:rsidRPr="00D64AEC">
        <w:rPr>
          <w:spacing w:val="-2"/>
          <w:sz w:val="28"/>
          <w:szCs w:val="28"/>
          <w:lang w:val="uk-UA"/>
        </w:rPr>
        <w:t>При ХОЗЛ у сполученні з НАСГ на тлі ТЛ відмічалися дисліп</w:t>
      </w:r>
      <w:r w:rsidRPr="00D64AEC">
        <w:rPr>
          <w:spacing w:val="-2"/>
          <w:sz w:val="28"/>
          <w:szCs w:val="28"/>
          <w:lang w:val="uk-UA"/>
        </w:rPr>
        <w:t>і</w:t>
      </w:r>
      <w:r w:rsidRPr="00D64AEC">
        <w:rPr>
          <w:spacing w:val="-2"/>
          <w:sz w:val="28"/>
          <w:szCs w:val="28"/>
          <w:lang w:val="uk-UA"/>
        </w:rPr>
        <w:t>демія, збіль</w:t>
      </w:r>
      <w:r w:rsidRPr="00D64AEC">
        <w:rPr>
          <w:spacing w:val="-2"/>
          <w:sz w:val="28"/>
          <w:szCs w:val="28"/>
          <w:lang w:val="uk-UA"/>
        </w:rPr>
        <w:softHyphen/>
        <w:t>шення вмісту у крові СМ у середньому в 4,75 рази, тобто ная</w:t>
      </w:r>
      <w:r w:rsidRPr="00D64AEC">
        <w:rPr>
          <w:spacing w:val="-2"/>
          <w:sz w:val="28"/>
          <w:szCs w:val="28"/>
          <w:lang w:val="uk-UA"/>
        </w:rPr>
        <w:t>в</w:t>
      </w:r>
      <w:r w:rsidRPr="00D64AEC">
        <w:rPr>
          <w:spacing w:val="-2"/>
          <w:sz w:val="28"/>
          <w:szCs w:val="28"/>
          <w:lang w:val="uk-UA"/>
        </w:rPr>
        <w:t>ність ви</w:t>
      </w:r>
      <w:r w:rsidRPr="00D64AEC">
        <w:rPr>
          <w:spacing w:val="-2"/>
          <w:sz w:val="28"/>
          <w:szCs w:val="28"/>
          <w:lang w:val="uk-UA"/>
        </w:rPr>
        <w:softHyphen/>
        <w:t>ра</w:t>
      </w:r>
      <w:r w:rsidRPr="00D64AEC">
        <w:rPr>
          <w:spacing w:val="-2"/>
          <w:sz w:val="28"/>
          <w:szCs w:val="28"/>
          <w:lang w:val="uk-UA"/>
        </w:rPr>
        <w:softHyphen/>
        <w:t>же</w:t>
      </w:r>
      <w:r w:rsidRPr="00D64AEC">
        <w:rPr>
          <w:spacing w:val="-2"/>
          <w:sz w:val="28"/>
          <w:szCs w:val="28"/>
          <w:lang w:val="uk-UA"/>
        </w:rPr>
        <w:softHyphen/>
        <w:t>ного СМІ, інтенсифікація процесів ліпопероксидації та накоп</w:t>
      </w:r>
      <w:r w:rsidRPr="00D64AEC">
        <w:rPr>
          <w:spacing w:val="-2"/>
          <w:sz w:val="28"/>
          <w:szCs w:val="28"/>
          <w:lang w:val="uk-UA"/>
        </w:rPr>
        <w:t>и</w:t>
      </w:r>
      <w:r w:rsidRPr="00D64AEC">
        <w:rPr>
          <w:spacing w:val="-2"/>
          <w:sz w:val="28"/>
          <w:szCs w:val="28"/>
          <w:lang w:val="uk-UA"/>
        </w:rPr>
        <w:t>чення в крові про</w:t>
      </w:r>
      <w:r w:rsidRPr="00D64AEC">
        <w:rPr>
          <w:spacing w:val="-2"/>
          <w:sz w:val="28"/>
          <w:szCs w:val="28"/>
          <w:lang w:val="uk-UA"/>
        </w:rPr>
        <w:softHyphen/>
        <w:t>дук</w:t>
      </w:r>
      <w:r w:rsidRPr="00D64AEC">
        <w:rPr>
          <w:spacing w:val="-2"/>
          <w:sz w:val="28"/>
          <w:szCs w:val="28"/>
          <w:lang w:val="uk-UA"/>
        </w:rPr>
        <w:softHyphen/>
        <w:t>тів ПОЛ (вміст МДА підвищений в середньому в 2,6 р</w:t>
      </w:r>
      <w:r w:rsidRPr="00D64AEC">
        <w:rPr>
          <w:spacing w:val="-2"/>
          <w:sz w:val="28"/>
          <w:szCs w:val="28"/>
          <w:lang w:val="uk-UA"/>
        </w:rPr>
        <w:t>а</w:t>
      </w:r>
      <w:r w:rsidRPr="00D64AEC">
        <w:rPr>
          <w:spacing w:val="-2"/>
          <w:sz w:val="28"/>
          <w:szCs w:val="28"/>
          <w:lang w:val="uk-UA"/>
        </w:rPr>
        <w:t>зи та ДК – в 2,9 рази) на тлі пригнічення активності ферментів системи АОЗ: кратність зн</w:t>
      </w:r>
      <w:r w:rsidRPr="00D64AEC">
        <w:rPr>
          <w:spacing w:val="-2"/>
          <w:sz w:val="28"/>
          <w:szCs w:val="28"/>
          <w:lang w:val="uk-UA"/>
        </w:rPr>
        <w:t>и</w:t>
      </w:r>
      <w:r w:rsidRPr="00D64AEC">
        <w:rPr>
          <w:spacing w:val="-2"/>
          <w:sz w:val="28"/>
          <w:szCs w:val="28"/>
          <w:lang w:val="uk-UA"/>
        </w:rPr>
        <w:t>ження актив</w:t>
      </w:r>
      <w:r w:rsidRPr="00D64AEC">
        <w:rPr>
          <w:spacing w:val="-2"/>
          <w:sz w:val="28"/>
          <w:szCs w:val="28"/>
          <w:lang w:val="uk-UA"/>
        </w:rPr>
        <w:softHyphen/>
        <w:t>нос</w:t>
      </w:r>
      <w:r w:rsidRPr="00D64AEC">
        <w:rPr>
          <w:spacing w:val="-2"/>
          <w:sz w:val="28"/>
          <w:szCs w:val="28"/>
          <w:lang w:val="uk-UA"/>
        </w:rPr>
        <w:softHyphen/>
        <w:t>ті СОД становила 2,1 рази та КТ – 1,6 рази стосовно но</w:t>
      </w:r>
      <w:r w:rsidRPr="00D64AEC">
        <w:rPr>
          <w:spacing w:val="-2"/>
          <w:sz w:val="28"/>
          <w:szCs w:val="28"/>
          <w:lang w:val="uk-UA"/>
        </w:rPr>
        <w:t>р</w:t>
      </w:r>
      <w:r w:rsidRPr="00D64AEC">
        <w:rPr>
          <w:spacing w:val="-2"/>
          <w:sz w:val="28"/>
          <w:szCs w:val="28"/>
          <w:lang w:val="uk-UA"/>
        </w:rPr>
        <w:t xml:space="preserve">ми. </w:t>
      </w:r>
    </w:p>
    <w:p w:rsidR="005F1102" w:rsidRPr="00D64AEC" w:rsidRDefault="005F1102" w:rsidP="00591BCD">
      <w:pPr>
        <w:pStyle w:val="af6"/>
        <w:numPr>
          <w:ilvl w:val="0"/>
          <w:numId w:val="40"/>
        </w:numPr>
        <w:tabs>
          <w:tab w:val="clear" w:pos="1429"/>
          <w:tab w:val="num" w:pos="980"/>
        </w:tabs>
        <w:spacing w:after="0" w:line="360" w:lineRule="auto"/>
        <w:ind w:left="0" w:firstLine="720"/>
        <w:jc w:val="both"/>
        <w:rPr>
          <w:sz w:val="28"/>
          <w:szCs w:val="28"/>
          <w:lang w:val="uk-UA"/>
        </w:rPr>
      </w:pPr>
      <w:r w:rsidRPr="00D64AEC">
        <w:rPr>
          <w:sz w:val="28"/>
          <w:szCs w:val="28"/>
          <w:lang w:val="uk-UA"/>
        </w:rPr>
        <w:t>Включення комбінації флуімуцил-антибіотику ІТ, альфа-ліпону та ек</w:t>
      </w:r>
      <w:r w:rsidRPr="00D64AEC">
        <w:rPr>
          <w:sz w:val="28"/>
          <w:szCs w:val="28"/>
          <w:lang w:val="uk-UA"/>
        </w:rPr>
        <w:t>с</w:t>
      </w:r>
      <w:r w:rsidRPr="00D64AEC">
        <w:rPr>
          <w:sz w:val="28"/>
          <w:szCs w:val="28"/>
          <w:lang w:val="uk-UA"/>
        </w:rPr>
        <w:t>тракту ехінацеї пурпурової до комплексу лікування хворих з загостренням ХОЗЛ у сполученні з НАСГ на тлі ТЛ сприяло зниженню та навіть ліквідації проявів інтоксикаційного, астено-невро</w:t>
      </w:r>
      <w:r w:rsidRPr="00D64AEC">
        <w:rPr>
          <w:sz w:val="28"/>
          <w:szCs w:val="28"/>
          <w:lang w:val="uk-UA"/>
        </w:rPr>
        <w:softHyphen/>
        <w:t>тич</w:t>
      </w:r>
      <w:r w:rsidRPr="00D64AEC">
        <w:rPr>
          <w:sz w:val="28"/>
          <w:szCs w:val="28"/>
          <w:lang w:val="uk-UA"/>
        </w:rPr>
        <w:softHyphen/>
        <w:t>но</w:t>
      </w:r>
      <w:r w:rsidRPr="00D64AEC">
        <w:rPr>
          <w:sz w:val="28"/>
          <w:szCs w:val="28"/>
          <w:lang w:val="uk-UA"/>
        </w:rPr>
        <w:softHyphen/>
        <w:t>го та бронх</w:t>
      </w:r>
      <w:r w:rsidRPr="00D64AEC">
        <w:rPr>
          <w:sz w:val="28"/>
          <w:szCs w:val="28"/>
          <w:lang w:val="uk-UA"/>
        </w:rPr>
        <w:t>о</w:t>
      </w:r>
      <w:r w:rsidRPr="00D64AEC">
        <w:rPr>
          <w:sz w:val="28"/>
          <w:szCs w:val="28"/>
          <w:lang w:val="uk-UA"/>
        </w:rPr>
        <w:t>легеневого синд</w:t>
      </w:r>
      <w:r w:rsidRPr="00D64AEC">
        <w:rPr>
          <w:sz w:val="28"/>
          <w:szCs w:val="28"/>
          <w:lang w:val="uk-UA"/>
        </w:rPr>
        <w:softHyphen/>
        <w:t>ро</w:t>
      </w:r>
      <w:r w:rsidRPr="00D64AEC">
        <w:rPr>
          <w:sz w:val="28"/>
          <w:szCs w:val="28"/>
          <w:lang w:val="uk-UA"/>
        </w:rPr>
        <w:softHyphen/>
        <w:t>мів і ознак ураження печінки. Сп</w:t>
      </w:r>
      <w:r w:rsidRPr="00D64AEC">
        <w:rPr>
          <w:sz w:val="28"/>
          <w:szCs w:val="28"/>
          <w:lang w:val="uk-UA"/>
        </w:rPr>
        <w:t>о</w:t>
      </w:r>
      <w:r w:rsidRPr="00D64AEC">
        <w:rPr>
          <w:sz w:val="28"/>
          <w:szCs w:val="28"/>
          <w:lang w:val="uk-UA"/>
        </w:rPr>
        <w:t>стерігалось та</w:t>
      </w:r>
      <w:r w:rsidRPr="00D64AEC">
        <w:rPr>
          <w:sz w:val="28"/>
          <w:szCs w:val="28"/>
          <w:lang w:val="uk-UA"/>
        </w:rPr>
        <w:softHyphen/>
        <w:t>кож ві</w:t>
      </w:r>
      <w:r w:rsidRPr="00D64AEC">
        <w:rPr>
          <w:sz w:val="28"/>
          <w:szCs w:val="28"/>
          <w:lang w:val="uk-UA"/>
        </w:rPr>
        <w:softHyphen/>
        <w:t>ро</w:t>
      </w:r>
      <w:r w:rsidRPr="00D64AEC">
        <w:rPr>
          <w:sz w:val="28"/>
          <w:szCs w:val="28"/>
          <w:lang w:val="uk-UA"/>
        </w:rPr>
        <w:softHyphen/>
        <w:t>гідне поліпшення спі</w:t>
      </w:r>
      <w:r w:rsidRPr="00D64AEC">
        <w:rPr>
          <w:sz w:val="28"/>
          <w:szCs w:val="28"/>
          <w:lang w:val="uk-UA"/>
        </w:rPr>
        <w:softHyphen/>
        <w:t>ро</w:t>
      </w:r>
      <w:r w:rsidRPr="00D64AEC">
        <w:rPr>
          <w:sz w:val="28"/>
          <w:szCs w:val="28"/>
          <w:lang w:val="uk-UA"/>
        </w:rPr>
        <w:softHyphen/>
        <w:t>графічних та сонографічних даних, імунологічних по</w:t>
      </w:r>
      <w:r w:rsidRPr="00D64AEC">
        <w:rPr>
          <w:sz w:val="28"/>
          <w:szCs w:val="28"/>
          <w:lang w:val="uk-UA"/>
        </w:rPr>
        <w:softHyphen/>
        <w:t>каз</w:t>
      </w:r>
      <w:r w:rsidRPr="00D64AEC">
        <w:rPr>
          <w:sz w:val="28"/>
          <w:szCs w:val="28"/>
          <w:lang w:val="uk-UA"/>
        </w:rPr>
        <w:softHyphen/>
        <w:t>ни</w:t>
      </w:r>
      <w:r w:rsidRPr="00D64AEC">
        <w:rPr>
          <w:sz w:val="28"/>
          <w:szCs w:val="28"/>
          <w:lang w:val="uk-UA"/>
        </w:rPr>
        <w:softHyphen/>
        <w:t>ків: ліквід</w:t>
      </w:r>
      <w:r w:rsidRPr="00D64AEC">
        <w:rPr>
          <w:sz w:val="28"/>
          <w:szCs w:val="28"/>
          <w:lang w:val="uk-UA"/>
        </w:rPr>
        <w:t>а</w:t>
      </w:r>
      <w:r w:rsidRPr="00D64AEC">
        <w:rPr>
          <w:sz w:val="28"/>
          <w:szCs w:val="28"/>
          <w:lang w:val="uk-UA"/>
        </w:rPr>
        <w:t>ція Т-лім</w:t>
      </w:r>
      <w:r w:rsidRPr="00D64AEC">
        <w:rPr>
          <w:sz w:val="28"/>
          <w:szCs w:val="28"/>
          <w:lang w:val="uk-UA"/>
        </w:rPr>
        <w:softHyphen/>
        <w:t>фопенії, відновлення фун</w:t>
      </w:r>
      <w:r w:rsidRPr="00D64AEC">
        <w:rPr>
          <w:sz w:val="28"/>
          <w:szCs w:val="28"/>
          <w:lang w:val="uk-UA"/>
        </w:rPr>
        <w:t>к</w:t>
      </w:r>
      <w:r w:rsidRPr="00D64AEC">
        <w:rPr>
          <w:sz w:val="28"/>
          <w:szCs w:val="28"/>
          <w:lang w:val="uk-UA"/>
        </w:rPr>
        <w:t>ціо</w:t>
      </w:r>
      <w:r w:rsidRPr="00D64AEC">
        <w:rPr>
          <w:sz w:val="28"/>
          <w:szCs w:val="28"/>
          <w:lang w:val="uk-UA"/>
        </w:rPr>
        <w:softHyphen/>
        <w:t>нальної активності Т-клі</w:t>
      </w:r>
      <w:r w:rsidRPr="00D64AEC">
        <w:rPr>
          <w:sz w:val="28"/>
          <w:szCs w:val="28"/>
          <w:lang w:val="uk-UA"/>
        </w:rPr>
        <w:softHyphen/>
        <w:t>тин, під</w:t>
      </w:r>
      <w:r w:rsidRPr="00D64AEC">
        <w:rPr>
          <w:sz w:val="28"/>
          <w:szCs w:val="28"/>
          <w:lang w:val="uk-UA"/>
        </w:rPr>
        <w:softHyphen/>
        <w:t>ви</w:t>
      </w:r>
      <w:r w:rsidRPr="00D64AEC">
        <w:rPr>
          <w:sz w:val="28"/>
          <w:szCs w:val="28"/>
          <w:lang w:val="uk-UA"/>
        </w:rPr>
        <w:softHyphen/>
        <w:t>щення по</w:t>
      </w:r>
      <w:r w:rsidRPr="00D64AEC">
        <w:rPr>
          <w:sz w:val="28"/>
          <w:szCs w:val="28"/>
          <w:lang w:val="uk-UA"/>
        </w:rPr>
        <w:softHyphen/>
        <w:t>казників ФАМ, зниження рівня ЦІК у крові та нор</w:t>
      </w:r>
      <w:r w:rsidRPr="00D64AEC">
        <w:rPr>
          <w:sz w:val="28"/>
          <w:szCs w:val="28"/>
          <w:lang w:val="uk-UA"/>
        </w:rPr>
        <w:softHyphen/>
        <w:t>ма</w:t>
      </w:r>
      <w:r w:rsidRPr="00D64AEC">
        <w:rPr>
          <w:sz w:val="28"/>
          <w:szCs w:val="28"/>
          <w:lang w:val="uk-UA"/>
        </w:rPr>
        <w:softHyphen/>
        <w:t>лі</w:t>
      </w:r>
      <w:r w:rsidRPr="00D64AEC">
        <w:rPr>
          <w:sz w:val="28"/>
          <w:szCs w:val="28"/>
          <w:lang w:val="uk-UA"/>
        </w:rPr>
        <w:softHyphen/>
        <w:t>за</w:t>
      </w:r>
      <w:r w:rsidRPr="00D64AEC">
        <w:rPr>
          <w:sz w:val="28"/>
          <w:szCs w:val="28"/>
          <w:lang w:val="uk-UA"/>
        </w:rPr>
        <w:softHyphen/>
        <w:t>ція їх мо</w:t>
      </w:r>
      <w:r w:rsidRPr="00D64AEC">
        <w:rPr>
          <w:sz w:val="28"/>
          <w:szCs w:val="28"/>
          <w:lang w:val="uk-UA"/>
        </w:rPr>
        <w:softHyphen/>
        <w:t>ле</w:t>
      </w:r>
      <w:r w:rsidRPr="00D64AEC">
        <w:rPr>
          <w:sz w:val="28"/>
          <w:szCs w:val="28"/>
          <w:lang w:val="uk-UA"/>
        </w:rPr>
        <w:softHyphen/>
        <w:t>ку</w:t>
      </w:r>
      <w:r w:rsidRPr="00D64AEC">
        <w:rPr>
          <w:sz w:val="28"/>
          <w:szCs w:val="28"/>
          <w:lang w:val="uk-UA"/>
        </w:rPr>
        <w:softHyphen/>
        <w:t>ляр</w:t>
      </w:r>
      <w:r w:rsidRPr="00D64AEC">
        <w:rPr>
          <w:sz w:val="28"/>
          <w:szCs w:val="28"/>
          <w:lang w:val="uk-UA"/>
        </w:rPr>
        <w:softHyphen/>
        <w:t xml:space="preserve">ного </w:t>
      </w:r>
      <w:r w:rsidRPr="00D64AEC">
        <w:rPr>
          <w:sz w:val="28"/>
          <w:szCs w:val="28"/>
          <w:lang w:val="uk-UA"/>
        </w:rPr>
        <w:lastRenderedPageBreak/>
        <w:t>складу, ліквід</w:t>
      </w:r>
      <w:r w:rsidRPr="00D64AEC">
        <w:rPr>
          <w:sz w:val="28"/>
          <w:szCs w:val="28"/>
          <w:lang w:val="uk-UA"/>
        </w:rPr>
        <w:t>а</w:t>
      </w:r>
      <w:r w:rsidRPr="00D64AEC">
        <w:rPr>
          <w:sz w:val="28"/>
          <w:szCs w:val="28"/>
          <w:lang w:val="uk-UA"/>
        </w:rPr>
        <w:t>ція дисбалансу ЦК та відновлення по</w:t>
      </w:r>
      <w:r w:rsidRPr="00D64AEC">
        <w:rPr>
          <w:sz w:val="28"/>
          <w:szCs w:val="28"/>
          <w:lang w:val="uk-UA"/>
        </w:rPr>
        <w:softHyphen/>
        <w:t>каз</w:t>
      </w:r>
      <w:r w:rsidRPr="00D64AEC">
        <w:rPr>
          <w:sz w:val="28"/>
          <w:szCs w:val="28"/>
          <w:lang w:val="uk-UA"/>
        </w:rPr>
        <w:softHyphen/>
        <w:t>ників міс</w:t>
      </w:r>
      <w:r w:rsidRPr="00D64AEC">
        <w:rPr>
          <w:sz w:val="28"/>
          <w:szCs w:val="28"/>
          <w:lang w:val="uk-UA"/>
        </w:rPr>
        <w:softHyphen/>
        <w:t>це</w:t>
      </w:r>
      <w:r w:rsidRPr="00D64AEC">
        <w:rPr>
          <w:sz w:val="28"/>
          <w:szCs w:val="28"/>
          <w:lang w:val="uk-UA"/>
        </w:rPr>
        <w:softHyphen/>
        <w:t>во</w:t>
      </w:r>
      <w:r w:rsidRPr="00D64AEC">
        <w:rPr>
          <w:sz w:val="28"/>
          <w:szCs w:val="28"/>
          <w:lang w:val="uk-UA"/>
        </w:rPr>
        <w:softHyphen/>
        <w:t>го іму</w:t>
      </w:r>
      <w:r w:rsidRPr="00D64AEC">
        <w:rPr>
          <w:sz w:val="28"/>
          <w:szCs w:val="28"/>
          <w:lang w:val="uk-UA"/>
        </w:rPr>
        <w:softHyphen/>
        <w:t>ні</w:t>
      </w:r>
      <w:r w:rsidRPr="00D64AEC">
        <w:rPr>
          <w:sz w:val="28"/>
          <w:szCs w:val="28"/>
          <w:lang w:val="uk-UA"/>
        </w:rPr>
        <w:softHyphen/>
        <w:t>тету дихальних шля</w:t>
      </w:r>
      <w:r w:rsidRPr="00D64AEC">
        <w:rPr>
          <w:sz w:val="28"/>
          <w:szCs w:val="28"/>
          <w:lang w:val="uk-UA"/>
        </w:rPr>
        <w:softHyphen/>
        <w:t>хів, а також позит</w:t>
      </w:r>
      <w:r w:rsidRPr="00D64AEC">
        <w:rPr>
          <w:sz w:val="28"/>
          <w:szCs w:val="28"/>
          <w:lang w:val="uk-UA"/>
        </w:rPr>
        <w:t>и</w:t>
      </w:r>
      <w:r w:rsidRPr="00D64AEC">
        <w:rPr>
          <w:sz w:val="28"/>
          <w:szCs w:val="28"/>
          <w:lang w:val="uk-UA"/>
        </w:rPr>
        <w:t>вна динаміка біо</w:t>
      </w:r>
      <w:r w:rsidRPr="00D64AEC">
        <w:rPr>
          <w:sz w:val="28"/>
          <w:szCs w:val="28"/>
          <w:lang w:val="uk-UA"/>
        </w:rPr>
        <w:softHyphen/>
        <w:t>хімічних по</w:t>
      </w:r>
      <w:r w:rsidRPr="00D64AEC">
        <w:rPr>
          <w:sz w:val="28"/>
          <w:szCs w:val="28"/>
          <w:lang w:val="uk-UA"/>
        </w:rPr>
        <w:softHyphen/>
        <w:t>каз</w:t>
      </w:r>
      <w:r w:rsidRPr="00D64AEC">
        <w:rPr>
          <w:sz w:val="28"/>
          <w:szCs w:val="28"/>
          <w:lang w:val="uk-UA"/>
        </w:rPr>
        <w:softHyphen/>
        <w:t>ни</w:t>
      </w:r>
      <w:r w:rsidRPr="00D64AEC">
        <w:rPr>
          <w:sz w:val="28"/>
          <w:szCs w:val="28"/>
          <w:lang w:val="uk-UA"/>
        </w:rPr>
        <w:softHyphen/>
        <w:t>ків (нор</w:t>
      </w:r>
      <w:r w:rsidRPr="00D64AEC">
        <w:rPr>
          <w:sz w:val="28"/>
          <w:szCs w:val="28"/>
          <w:lang w:val="uk-UA"/>
        </w:rPr>
        <w:softHyphen/>
        <w:t>ма</w:t>
      </w:r>
      <w:r w:rsidRPr="00D64AEC">
        <w:rPr>
          <w:sz w:val="28"/>
          <w:szCs w:val="28"/>
          <w:lang w:val="uk-UA"/>
        </w:rPr>
        <w:softHyphen/>
        <w:t>лізація „печінко</w:t>
      </w:r>
      <w:r w:rsidRPr="00D64AEC">
        <w:rPr>
          <w:sz w:val="28"/>
          <w:szCs w:val="28"/>
          <w:lang w:val="uk-UA"/>
        </w:rPr>
        <w:softHyphen/>
        <w:t>вих” проб, фракційного складу лі</w:t>
      </w:r>
      <w:r w:rsidRPr="00D64AEC">
        <w:rPr>
          <w:sz w:val="28"/>
          <w:szCs w:val="28"/>
          <w:lang w:val="uk-UA"/>
        </w:rPr>
        <w:softHyphen/>
        <w:t>підів кр</w:t>
      </w:r>
      <w:r w:rsidRPr="00D64AEC">
        <w:rPr>
          <w:sz w:val="28"/>
          <w:szCs w:val="28"/>
          <w:lang w:val="uk-UA"/>
        </w:rPr>
        <w:t>о</w:t>
      </w:r>
      <w:r w:rsidRPr="00D64AEC">
        <w:rPr>
          <w:sz w:val="28"/>
          <w:szCs w:val="28"/>
          <w:lang w:val="uk-UA"/>
        </w:rPr>
        <w:t>ві, зниження вміс</w:t>
      </w:r>
      <w:r w:rsidRPr="00D64AEC">
        <w:rPr>
          <w:sz w:val="28"/>
          <w:szCs w:val="28"/>
          <w:lang w:val="uk-UA"/>
        </w:rPr>
        <w:softHyphen/>
        <w:t>ту СМ, відновлення балансу ПОЛ-АОЗ, зникнення пор</w:t>
      </w:r>
      <w:r w:rsidRPr="00D64AEC">
        <w:rPr>
          <w:sz w:val="28"/>
          <w:szCs w:val="28"/>
          <w:lang w:val="uk-UA"/>
        </w:rPr>
        <w:t>у</w:t>
      </w:r>
      <w:r w:rsidRPr="00D64AEC">
        <w:rPr>
          <w:sz w:val="28"/>
          <w:szCs w:val="28"/>
          <w:lang w:val="uk-UA"/>
        </w:rPr>
        <w:t>шень енергетичного мета</w:t>
      </w:r>
      <w:r w:rsidRPr="00D64AEC">
        <w:rPr>
          <w:sz w:val="28"/>
          <w:szCs w:val="28"/>
          <w:lang w:val="uk-UA"/>
        </w:rPr>
        <w:softHyphen/>
        <w:t>болі</w:t>
      </w:r>
      <w:r w:rsidRPr="00D64AEC">
        <w:rPr>
          <w:sz w:val="28"/>
          <w:szCs w:val="28"/>
          <w:lang w:val="uk-UA"/>
        </w:rPr>
        <w:t>з</w:t>
      </w:r>
      <w:r w:rsidRPr="00D64AEC">
        <w:rPr>
          <w:sz w:val="28"/>
          <w:szCs w:val="28"/>
          <w:lang w:val="uk-UA"/>
        </w:rPr>
        <w:t>му).</w:t>
      </w:r>
    </w:p>
    <w:p w:rsidR="005F1102" w:rsidRPr="00D64AEC" w:rsidRDefault="005F1102" w:rsidP="00591BCD">
      <w:pPr>
        <w:pStyle w:val="af6"/>
        <w:numPr>
          <w:ilvl w:val="0"/>
          <w:numId w:val="40"/>
        </w:numPr>
        <w:tabs>
          <w:tab w:val="clear" w:pos="1429"/>
          <w:tab w:val="num" w:pos="980"/>
        </w:tabs>
        <w:spacing w:after="0" w:line="360" w:lineRule="auto"/>
        <w:ind w:left="0" w:firstLine="720"/>
        <w:jc w:val="both"/>
        <w:rPr>
          <w:spacing w:val="-2"/>
          <w:sz w:val="28"/>
          <w:szCs w:val="28"/>
          <w:lang w:val="uk-UA"/>
        </w:rPr>
      </w:pPr>
      <w:r w:rsidRPr="00D64AEC">
        <w:rPr>
          <w:spacing w:val="-2"/>
          <w:sz w:val="28"/>
          <w:szCs w:val="28"/>
          <w:lang w:val="uk-UA"/>
        </w:rPr>
        <w:t>Проведення медичної реабілітації за допомогою альфа-ліпону та екс</w:t>
      </w:r>
      <w:r w:rsidRPr="00D64AEC">
        <w:rPr>
          <w:spacing w:val="-2"/>
          <w:sz w:val="28"/>
          <w:szCs w:val="28"/>
          <w:lang w:val="uk-UA"/>
        </w:rPr>
        <w:t>т</w:t>
      </w:r>
      <w:r w:rsidRPr="00D64AEC">
        <w:rPr>
          <w:spacing w:val="-2"/>
          <w:sz w:val="28"/>
          <w:szCs w:val="28"/>
          <w:lang w:val="uk-UA"/>
        </w:rPr>
        <w:t>ракту ехінацеї пурпурової в пе</w:t>
      </w:r>
      <w:r w:rsidRPr="00D64AEC">
        <w:rPr>
          <w:spacing w:val="-2"/>
          <w:sz w:val="28"/>
          <w:szCs w:val="28"/>
          <w:lang w:val="uk-UA"/>
        </w:rPr>
        <w:softHyphen/>
        <w:t>ріо</w:t>
      </w:r>
      <w:r w:rsidRPr="00D64AEC">
        <w:rPr>
          <w:spacing w:val="-2"/>
          <w:sz w:val="28"/>
          <w:szCs w:val="28"/>
          <w:lang w:val="uk-UA"/>
        </w:rPr>
        <w:softHyphen/>
        <w:t>ді диспансерного нагляду у 91,4 % хворих забезпечувало позитивну динаміку біо</w:t>
      </w:r>
      <w:r w:rsidRPr="00D64AEC">
        <w:rPr>
          <w:spacing w:val="-2"/>
          <w:sz w:val="28"/>
          <w:szCs w:val="28"/>
          <w:lang w:val="uk-UA"/>
        </w:rPr>
        <w:softHyphen/>
        <w:t>хімічних показників крові, які характ</w:t>
      </w:r>
      <w:r w:rsidRPr="00D64AEC">
        <w:rPr>
          <w:spacing w:val="-2"/>
          <w:sz w:val="28"/>
          <w:szCs w:val="28"/>
          <w:lang w:val="uk-UA"/>
        </w:rPr>
        <w:t>е</w:t>
      </w:r>
      <w:r w:rsidRPr="00D64AEC">
        <w:rPr>
          <w:spacing w:val="-2"/>
          <w:sz w:val="28"/>
          <w:szCs w:val="28"/>
          <w:lang w:val="uk-UA"/>
        </w:rPr>
        <w:t>ризують функціо</w:t>
      </w:r>
      <w:r w:rsidRPr="00D64AEC">
        <w:rPr>
          <w:spacing w:val="-2"/>
          <w:sz w:val="28"/>
          <w:szCs w:val="28"/>
          <w:lang w:val="uk-UA"/>
        </w:rPr>
        <w:softHyphen/>
        <w:t>наль</w:t>
      </w:r>
      <w:r w:rsidRPr="00D64AEC">
        <w:rPr>
          <w:spacing w:val="-2"/>
          <w:sz w:val="28"/>
          <w:szCs w:val="28"/>
          <w:lang w:val="uk-UA"/>
        </w:rPr>
        <w:softHyphen/>
        <w:t>ний стан печінки, лік</w:t>
      </w:r>
      <w:r w:rsidRPr="00D64AEC">
        <w:rPr>
          <w:spacing w:val="-2"/>
          <w:sz w:val="28"/>
          <w:szCs w:val="28"/>
          <w:lang w:val="uk-UA"/>
        </w:rPr>
        <w:softHyphen/>
        <w:t>ві</w:t>
      </w:r>
      <w:r w:rsidRPr="00D64AEC">
        <w:rPr>
          <w:spacing w:val="-2"/>
          <w:sz w:val="28"/>
          <w:szCs w:val="28"/>
          <w:lang w:val="uk-UA"/>
        </w:rPr>
        <w:softHyphen/>
        <w:t>дацію СМІ, нормалізацію співві</w:t>
      </w:r>
      <w:r w:rsidRPr="00D64AEC">
        <w:rPr>
          <w:spacing w:val="-2"/>
          <w:sz w:val="28"/>
          <w:szCs w:val="28"/>
          <w:lang w:val="uk-UA"/>
        </w:rPr>
        <w:t>д</w:t>
      </w:r>
      <w:r w:rsidRPr="00D64AEC">
        <w:rPr>
          <w:spacing w:val="-2"/>
          <w:sz w:val="28"/>
          <w:szCs w:val="28"/>
          <w:lang w:val="uk-UA"/>
        </w:rPr>
        <w:t>но</w:t>
      </w:r>
      <w:r w:rsidRPr="00D64AEC">
        <w:rPr>
          <w:spacing w:val="-2"/>
          <w:sz w:val="28"/>
          <w:szCs w:val="28"/>
          <w:lang w:val="uk-UA"/>
        </w:rPr>
        <w:softHyphen/>
        <w:t>шення ПОЛ-АОЗ, суттєво поліпшує іму</w:t>
      </w:r>
      <w:r w:rsidRPr="00D64AEC">
        <w:rPr>
          <w:spacing w:val="-2"/>
          <w:sz w:val="28"/>
          <w:szCs w:val="28"/>
          <w:lang w:val="uk-UA"/>
        </w:rPr>
        <w:softHyphen/>
        <w:t>но</w:t>
      </w:r>
      <w:r w:rsidRPr="00D64AEC">
        <w:rPr>
          <w:spacing w:val="-2"/>
          <w:sz w:val="28"/>
          <w:szCs w:val="28"/>
          <w:lang w:val="uk-UA"/>
        </w:rPr>
        <w:softHyphen/>
        <w:t>ло</w:t>
      </w:r>
      <w:r w:rsidRPr="00D64AEC">
        <w:rPr>
          <w:spacing w:val="-2"/>
          <w:sz w:val="28"/>
          <w:szCs w:val="28"/>
          <w:lang w:val="uk-UA"/>
        </w:rPr>
        <w:softHyphen/>
        <w:t>гічні показники – сприяє зн</w:t>
      </w:r>
      <w:r w:rsidRPr="00D64AEC">
        <w:rPr>
          <w:spacing w:val="-2"/>
          <w:sz w:val="28"/>
          <w:szCs w:val="28"/>
          <w:lang w:val="uk-UA"/>
        </w:rPr>
        <w:t>и</w:t>
      </w:r>
      <w:r w:rsidRPr="00D64AEC">
        <w:rPr>
          <w:spacing w:val="-2"/>
          <w:sz w:val="28"/>
          <w:szCs w:val="28"/>
          <w:lang w:val="uk-UA"/>
        </w:rPr>
        <w:t>женню кон</w:t>
      </w:r>
      <w:r w:rsidRPr="00D64AEC">
        <w:rPr>
          <w:spacing w:val="-2"/>
          <w:sz w:val="28"/>
          <w:szCs w:val="28"/>
          <w:lang w:val="uk-UA"/>
        </w:rPr>
        <w:softHyphen/>
        <w:t>центрації ЦІК у крові, ліквідації дис</w:t>
      </w:r>
      <w:r w:rsidRPr="00D64AEC">
        <w:rPr>
          <w:spacing w:val="-2"/>
          <w:sz w:val="28"/>
          <w:szCs w:val="28"/>
          <w:lang w:val="uk-UA"/>
        </w:rPr>
        <w:softHyphen/>
        <w:t>ба</w:t>
      </w:r>
      <w:r w:rsidRPr="00D64AEC">
        <w:rPr>
          <w:spacing w:val="-2"/>
          <w:sz w:val="28"/>
          <w:szCs w:val="28"/>
          <w:lang w:val="uk-UA"/>
        </w:rPr>
        <w:softHyphen/>
        <w:t>лан</w:t>
      </w:r>
      <w:r w:rsidRPr="00D64AEC">
        <w:rPr>
          <w:spacing w:val="-2"/>
          <w:sz w:val="28"/>
          <w:szCs w:val="28"/>
          <w:lang w:val="uk-UA"/>
        </w:rPr>
        <w:softHyphen/>
        <w:t>су ЦК. У 94,3% пац</w:t>
      </w:r>
      <w:r w:rsidRPr="00D64AEC">
        <w:rPr>
          <w:spacing w:val="-2"/>
          <w:sz w:val="28"/>
          <w:szCs w:val="28"/>
          <w:lang w:val="uk-UA"/>
        </w:rPr>
        <w:t>і</w:t>
      </w:r>
      <w:r w:rsidRPr="00D64AEC">
        <w:rPr>
          <w:spacing w:val="-2"/>
          <w:sz w:val="28"/>
          <w:szCs w:val="28"/>
          <w:lang w:val="uk-UA"/>
        </w:rPr>
        <w:t>єнтів, які вживали альфа-ліпон та ЕЕП, тривалість до</w:t>
      </w:r>
      <w:r w:rsidRPr="00D64AEC">
        <w:rPr>
          <w:spacing w:val="-2"/>
          <w:sz w:val="28"/>
          <w:szCs w:val="28"/>
          <w:lang w:val="uk-UA"/>
        </w:rPr>
        <w:softHyphen/>
        <w:t>сяг</w:t>
      </w:r>
      <w:r w:rsidRPr="00D64AEC">
        <w:rPr>
          <w:spacing w:val="-2"/>
          <w:sz w:val="28"/>
          <w:szCs w:val="28"/>
          <w:lang w:val="uk-UA"/>
        </w:rPr>
        <w:softHyphen/>
        <w:t>ну</w:t>
      </w:r>
      <w:r w:rsidRPr="00D64AEC">
        <w:rPr>
          <w:spacing w:val="-2"/>
          <w:sz w:val="28"/>
          <w:szCs w:val="28"/>
          <w:lang w:val="uk-UA"/>
        </w:rPr>
        <w:softHyphen/>
        <w:t>тої клініко-ла</w:t>
      </w:r>
      <w:r w:rsidRPr="00D64AEC">
        <w:rPr>
          <w:spacing w:val="-2"/>
          <w:sz w:val="28"/>
          <w:szCs w:val="28"/>
          <w:lang w:val="uk-UA"/>
        </w:rPr>
        <w:softHyphen/>
        <w:t>бо</w:t>
      </w:r>
      <w:r w:rsidRPr="00D64AEC">
        <w:rPr>
          <w:spacing w:val="-2"/>
          <w:sz w:val="28"/>
          <w:szCs w:val="28"/>
          <w:lang w:val="uk-UA"/>
        </w:rPr>
        <w:softHyphen/>
        <w:t>раторної ремісії складала 1 рік та більше; протягом цього періоду вив</w:t>
      </w:r>
      <w:r w:rsidRPr="00D64AEC">
        <w:rPr>
          <w:spacing w:val="-2"/>
          <w:sz w:val="28"/>
          <w:szCs w:val="28"/>
          <w:lang w:val="uk-UA"/>
        </w:rPr>
        <w:softHyphen/>
        <w:t>чені імуноло</w:t>
      </w:r>
      <w:r w:rsidRPr="00D64AEC">
        <w:rPr>
          <w:spacing w:val="-2"/>
          <w:sz w:val="28"/>
          <w:szCs w:val="28"/>
          <w:lang w:val="uk-UA"/>
        </w:rPr>
        <w:softHyphen/>
        <w:t>гічні та біохімічні п</w:t>
      </w:r>
      <w:r w:rsidRPr="00D64AEC">
        <w:rPr>
          <w:spacing w:val="-2"/>
          <w:sz w:val="28"/>
          <w:szCs w:val="28"/>
          <w:lang w:val="uk-UA"/>
        </w:rPr>
        <w:t>о</w:t>
      </w:r>
      <w:r w:rsidRPr="00D64AEC">
        <w:rPr>
          <w:spacing w:val="-2"/>
          <w:sz w:val="28"/>
          <w:szCs w:val="28"/>
          <w:lang w:val="uk-UA"/>
        </w:rPr>
        <w:t>казники були близькі до нормальних значень, за</w:t>
      </w:r>
      <w:r w:rsidRPr="00D64AEC">
        <w:rPr>
          <w:spacing w:val="-2"/>
          <w:sz w:val="28"/>
          <w:szCs w:val="28"/>
          <w:lang w:val="uk-UA"/>
        </w:rPr>
        <w:softHyphen/>
        <w:t>гост</w:t>
      </w:r>
      <w:r w:rsidRPr="00D64AEC">
        <w:rPr>
          <w:spacing w:val="-2"/>
          <w:sz w:val="28"/>
          <w:szCs w:val="28"/>
          <w:lang w:val="uk-UA"/>
        </w:rPr>
        <w:softHyphen/>
        <w:t>рення ХОЗЛ у сполуче</w:t>
      </w:r>
      <w:r w:rsidRPr="00D64AEC">
        <w:rPr>
          <w:spacing w:val="-2"/>
          <w:sz w:val="28"/>
          <w:szCs w:val="28"/>
          <w:lang w:val="uk-UA"/>
        </w:rPr>
        <w:t>н</w:t>
      </w:r>
      <w:r w:rsidRPr="00D64AEC">
        <w:rPr>
          <w:spacing w:val="-2"/>
          <w:sz w:val="28"/>
          <w:szCs w:val="28"/>
          <w:lang w:val="uk-UA"/>
        </w:rPr>
        <w:t>ні з НАСГ на тлі ТЛ не було відмічено. У другій під</w:t>
      </w:r>
      <w:r w:rsidRPr="00D64AEC">
        <w:rPr>
          <w:spacing w:val="-2"/>
          <w:sz w:val="28"/>
          <w:szCs w:val="28"/>
          <w:lang w:val="uk-UA"/>
        </w:rPr>
        <w:softHyphen/>
        <w:t>групі при застосуванні лише загальноприйнятих засобів тривалість клін</w:t>
      </w:r>
      <w:r w:rsidRPr="00D64AEC">
        <w:rPr>
          <w:spacing w:val="-2"/>
          <w:sz w:val="28"/>
          <w:szCs w:val="28"/>
          <w:lang w:val="uk-UA"/>
        </w:rPr>
        <w:t>і</w:t>
      </w:r>
      <w:r w:rsidRPr="00D64AEC">
        <w:rPr>
          <w:spacing w:val="-2"/>
          <w:sz w:val="28"/>
          <w:szCs w:val="28"/>
          <w:lang w:val="uk-UA"/>
        </w:rPr>
        <w:t>ко-біо</w:t>
      </w:r>
      <w:r w:rsidRPr="00D64AEC">
        <w:rPr>
          <w:spacing w:val="-2"/>
          <w:sz w:val="28"/>
          <w:szCs w:val="28"/>
          <w:lang w:val="uk-UA"/>
        </w:rPr>
        <w:softHyphen/>
        <w:t>хі</w:t>
      </w:r>
      <w:r w:rsidRPr="00D64AEC">
        <w:rPr>
          <w:spacing w:val="-2"/>
          <w:sz w:val="28"/>
          <w:szCs w:val="28"/>
          <w:lang w:val="uk-UA"/>
        </w:rPr>
        <w:softHyphen/>
        <w:t>міч</w:t>
      </w:r>
      <w:r w:rsidRPr="00D64AEC">
        <w:rPr>
          <w:spacing w:val="-2"/>
          <w:sz w:val="28"/>
          <w:szCs w:val="28"/>
          <w:lang w:val="uk-UA"/>
        </w:rPr>
        <w:softHyphen/>
        <w:t>ної ремісії пр</w:t>
      </w:r>
      <w:r w:rsidRPr="00D64AEC">
        <w:rPr>
          <w:spacing w:val="-2"/>
          <w:sz w:val="28"/>
          <w:szCs w:val="28"/>
          <w:lang w:val="uk-UA"/>
        </w:rPr>
        <w:t>о</w:t>
      </w:r>
      <w:r w:rsidRPr="00D64AEC">
        <w:rPr>
          <w:spacing w:val="-2"/>
          <w:sz w:val="28"/>
          <w:szCs w:val="28"/>
          <w:lang w:val="uk-UA"/>
        </w:rPr>
        <w:t>тягом 1 року відмічено у 52,9 % хворих, тобто в 1,7 рази менше.</w:t>
      </w:r>
    </w:p>
    <w:p w:rsidR="005F1102" w:rsidRPr="003E634A" w:rsidRDefault="005F1102" w:rsidP="005F1102">
      <w:pPr>
        <w:keepLines/>
        <w:tabs>
          <w:tab w:val="left" w:pos="490"/>
        </w:tabs>
        <w:spacing w:beforeLines="120" w:before="288"/>
        <w:jc w:val="center"/>
        <w:rPr>
          <w:sz w:val="28"/>
          <w:szCs w:val="28"/>
        </w:rPr>
      </w:pPr>
      <w:r w:rsidRPr="003E634A">
        <w:rPr>
          <w:b/>
          <w:w w:val="101"/>
          <w:sz w:val="28"/>
          <w:szCs w:val="28"/>
        </w:rPr>
        <w:t>СПИСОК ВИКОРИСТАНИХ ДЖЕРЕЛ</w:t>
      </w:r>
    </w:p>
    <w:p w:rsidR="005F1102" w:rsidRPr="003E634A" w:rsidRDefault="005F1102" w:rsidP="005F1102">
      <w:pPr>
        <w:keepLines/>
        <w:tabs>
          <w:tab w:val="left" w:pos="490"/>
          <w:tab w:val="left" w:pos="700"/>
        </w:tabs>
        <w:spacing w:line="360" w:lineRule="auto"/>
        <w:rPr>
          <w:sz w:val="28"/>
          <w:szCs w:val="28"/>
        </w:rPr>
      </w:pPr>
    </w:p>
    <w:p w:rsidR="005F1102" w:rsidRPr="003E634A" w:rsidRDefault="005F1102" w:rsidP="00591BCD">
      <w:pPr>
        <w:keepLines/>
        <w:numPr>
          <w:ilvl w:val="0"/>
          <w:numId w:val="41"/>
        </w:numPr>
        <w:tabs>
          <w:tab w:val="left" w:pos="266"/>
          <w:tab w:val="left" w:pos="700"/>
        </w:tabs>
        <w:adjustRightInd w:val="0"/>
        <w:spacing w:after="0" w:line="360" w:lineRule="auto"/>
        <w:ind w:left="0" w:firstLine="0"/>
        <w:jc w:val="both"/>
        <w:textAlignment w:val="baseline"/>
        <w:rPr>
          <w:sz w:val="28"/>
          <w:szCs w:val="28"/>
        </w:rPr>
      </w:pPr>
      <w:r w:rsidRPr="003E634A">
        <w:rPr>
          <w:sz w:val="28"/>
          <w:szCs w:val="28"/>
        </w:rPr>
        <w:t>Авдеев С. Н. Бактериальная инфекция у больных ХОБЛ с острой дых</w:t>
      </w:r>
      <w:r w:rsidRPr="003E634A">
        <w:rPr>
          <w:sz w:val="28"/>
          <w:szCs w:val="28"/>
        </w:rPr>
        <w:t>а</w:t>
      </w:r>
      <w:r w:rsidRPr="003E634A">
        <w:rPr>
          <w:sz w:val="28"/>
          <w:szCs w:val="28"/>
        </w:rPr>
        <w:t>тельной недостаточностью</w:t>
      </w:r>
      <w:r w:rsidRPr="003E634A">
        <w:rPr>
          <w:sz w:val="28"/>
          <w:szCs w:val="28"/>
          <w:lang w:val="uk-UA"/>
        </w:rPr>
        <w:t xml:space="preserve"> /</w:t>
      </w:r>
      <w:r w:rsidRPr="003E634A">
        <w:rPr>
          <w:sz w:val="28"/>
          <w:szCs w:val="28"/>
        </w:rPr>
        <w:t xml:space="preserve"> С.Н.Авдеев, А.Г.Шанина, А.Г.Чучалин // Клин. микробиол. а</w:t>
      </w:r>
      <w:r w:rsidRPr="003E634A">
        <w:rPr>
          <w:sz w:val="28"/>
          <w:szCs w:val="28"/>
        </w:rPr>
        <w:t>н</w:t>
      </w:r>
      <w:r w:rsidRPr="003E634A">
        <w:rPr>
          <w:sz w:val="28"/>
          <w:szCs w:val="28"/>
        </w:rPr>
        <w:t>тимикроб. химиотер. – 2005. – Т. 7, № 3. – С. 245-254.</w:t>
      </w:r>
    </w:p>
    <w:p w:rsidR="005F1102" w:rsidRPr="003E634A" w:rsidRDefault="005F1102" w:rsidP="00591BCD">
      <w:pPr>
        <w:keepLines/>
        <w:numPr>
          <w:ilvl w:val="0"/>
          <w:numId w:val="41"/>
        </w:numPr>
        <w:tabs>
          <w:tab w:val="left" w:pos="266"/>
          <w:tab w:val="left" w:pos="700"/>
        </w:tabs>
        <w:adjustRightInd w:val="0"/>
        <w:spacing w:after="0" w:line="360" w:lineRule="auto"/>
        <w:ind w:left="0" w:firstLine="0"/>
        <w:jc w:val="both"/>
        <w:textAlignment w:val="baseline"/>
        <w:rPr>
          <w:sz w:val="28"/>
          <w:szCs w:val="28"/>
        </w:rPr>
      </w:pPr>
      <w:r w:rsidRPr="003E634A">
        <w:rPr>
          <w:sz w:val="28"/>
          <w:szCs w:val="28"/>
        </w:rPr>
        <w:t xml:space="preserve">Авдеев С. Системные эффекты у больных ХОБЛ </w:t>
      </w:r>
      <w:r w:rsidRPr="003E634A">
        <w:rPr>
          <w:sz w:val="28"/>
          <w:szCs w:val="28"/>
          <w:lang w:val="uk-UA"/>
        </w:rPr>
        <w:t xml:space="preserve">/ </w:t>
      </w:r>
      <w:r w:rsidRPr="003E634A">
        <w:rPr>
          <w:sz w:val="28"/>
          <w:szCs w:val="28"/>
        </w:rPr>
        <w:t>С.Авдеев // Врач. – 2006. – №11. – С.3-8.</w:t>
      </w:r>
    </w:p>
    <w:p w:rsidR="005F1102" w:rsidRPr="003E634A" w:rsidRDefault="005F1102" w:rsidP="00591BCD">
      <w:pPr>
        <w:keepLines/>
        <w:numPr>
          <w:ilvl w:val="0"/>
          <w:numId w:val="41"/>
        </w:numPr>
        <w:tabs>
          <w:tab w:val="left" w:pos="266"/>
          <w:tab w:val="left" w:pos="900"/>
        </w:tabs>
        <w:adjustRightInd w:val="0"/>
        <w:spacing w:after="0" w:line="360" w:lineRule="auto"/>
        <w:ind w:left="0" w:firstLine="0"/>
        <w:jc w:val="both"/>
        <w:textAlignment w:val="baseline"/>
        <w:rPr>
          <w:sz w:val="28"/>
          <w:szCs w:val="28"/>
        </w:rPr>
      </w:pPr>
      <w:r w:rsidRPr="003E634A">
        <w:rPr>
          <w:sz w:val="28"/>
          <w:szCs w:val="28"/>
        </w:rPr>
        <w:t>Аверьянов А.В. Хроническая обструктивная болезнь легких с частыми обострени</w:t>
      </w:r>
      <w:r w:rsidRPr="003E634A">
        <w:rPr>
          <w:sz w:val="28"/>
          <w:szCs w:val="28"/>
        </w:rPr>
        <w:t>я</w:t>
      </w:r>
      <w:r w:rsidRPr="003E634A">
        <w:rPr>
          <w:sz w:val="28"/>
          <w:szCs w:val="28"/>
        </w:rPr>
        <w:t>ми: возможные пути решения проблемы / А.В.Аверьянов, К.А.Зыков // Справочник поликлинич</w:t>
      </w:r>
      <w:r w:rsidRPr="003E634A">
        <w:rPr>
          <w:sz w:val="28"/>
          <w:szCs w:val="28"/>
        </w:rPr>
        <w:t>е</w:t>
      </w:r>
      <w:r w:rsidRPr="003E634A">
        <w:rPr>
          <w:sz w:val="28"/>
          <w:szCs w:val="28"/>
        </w:rPr>
        <w:t>ского врача. – 2009. – № 2. – С. 38-42.</w:t>
      </w:r>
    </w:p>
    <w:p w:rsidR="005F1102" w:rsidRPr="003E634A" w:rsidRDefault="005F1102" w:rsidP="00591BCD">
      <w:pPr>
        <w:keepLines/>
        <w:numPr>
          <w:ilvl w:val="0"/>
          <w:numId w:val="41"/>
        </w:numPr>
        <w:tabs>
          <w:tab w:val="left" w:pos="266"/>
          <w:tab w:val="left" w:pos="700"/>
        </w:tabs>
        <w:adjustRightInd w:val="0"/>
        <w:spacing w:after="0" w:line="360" w:lineRule="auto"/>
        <w:ind w:left="0" w:firstLine="0"/>
        <w:jc w:val="both"/>
        <w:textAlignment w:val="baseline"/>
        <w:rPr>
          <w:sz w:val="28"/>
          <w:szCs w:val="28"/>
        </w:rPr>
      </w:pPr>
      <w:r w:rsidRPr="003E634A">
        <w:rPr>
          <w:sz w:val="28"/>
          <w:szCs w:val="28"/>
        </w:rPr>
        <w:lastRenderedPageBreak/>
        <w:t>Андреев</w:t>
      </w:r>
      <w:r>
        <w:rPr>
          <w:sz w:val="28"/>
          <w:szCs w:val="28"/>
        </w:rPr>
        <w:t> </w:t>
      </w:r>
      <w:r w:rsidRPr="003E634A">
        <w:rPr>
          <w:sz w:val="28"/>
          <w:szCs w:val="28"/>
        </w:rPr>
        <w:t>Л.И. Методика определения малонового диал</w:t>
      </w:r>
      <w:r w:rsidRPr="003E634A">
        <w:rPr>
          <w:sz w:val="28"/>
          <w:szCs w:val="28"/>
        </w:rPr>
        <w:t>ь</w:t>
      </w:r>
      <w:r w:rsidRPr="003E634A">
        <w:rPr>
          <w:sz w:val="28"/>
          <w:szCs w:val="28"/>
        </w:rPr>
        <w:t>дегида</w:t>
      </w:r>
      <w:r w:rsidRPr="003E634A">
        <w:rPr>
          <w:sz w:val="28"/>
          <w:szCs w:val="28"/>
          <w:lang w:val="uk-UA"/>
        </w:rPr>
        <w:t xml:space="preserve"> /</w:t>
      </w:r>
      <w:r w:rsidRPr="003E634A">
        <w:rPr>
          <w:sz w:val="28"/>
          <w:szCs w:val="28"/>
        </w:rPr>
        <w:t xml:space="preserve"> </w:t>
      </w:r>
      <w:r w:rsidRPr="003E634A">
        <w:rPr>
          <w:spacing w:val="-2"/>
          <w:sz w:val="28"/>
          <w:szCs w:val="28"/>
        </w:rPr>
        <w:t>Л.И.Андреев, Л.А.Кожемякин // Лабораторное дело. – 1988. – №</w:t>
      </w:r>
      <w:r w:rsidRPr="003E634A">
        <w:rPr>
          <w:spacing w:val="-2"/>
          <w:sz w:val="28"/>
          <w:szCs w:val="28"/>
          <w:lang w:val="uk-UA"/>
        </w:rPr>
        <w:t xml:space="preserve"> </w:t>
      </w:r>
      <w:r w:rsidRPr="003E634A">
        <w:rPr>
          <w:spacing w:val="-2"/>
          <w:sz w:val="28"/>
          <w:szCs w:val="28"/>
        </w:rPr>
        <w:t>11. – С. 41</w:t>
      </w:r>
      <w:r w:rsidRPr="003E634A">
        <w:rPr>
          <w:spacing w:val="-2"/>
          <w:sz w:val="28"/>
          <w:szCs w:val="28"/>
          <w:lang w:val="uk-UA"/>
        </w:rPr>
        <w:t>-</w:t>
      </w:r>
      <w:r w:rsidRPr="003E634A">
        <w:rPr>
          <w:spacing w:val="-2"/>
          <w:sz w:val="28"/>
          <w:szCs w:val="28"/>
        </w:rPr>
        <w:t>43.</w:t>
      </w:r>
    </w:p>
    <w:p w:rsidR="005F1102" w:rsidRPr="003E634A" w:rsidRDefault="005F1102" w:rsidP="00591BCD">
      <w:pPr>
        <w:keepLines/>
        <w:numPr>
          <w:ilvl w:val="0"/>
          <w:numId w:val="41"/>
        </w:numPr>
        <w:tabs>
          <w:tab w:val="left" w:pos="266"/>
          <w:tab w:val="left" w:pos="700"/>
        </w:tabs>
        <w:adjustRightInd w:val="0"/>
        <w:spacing w:after="0" w:line="360" w:lineRule="auto"/>
        <w:ind w:left="0" w:firstLine="0"/>
        <w:jc w:val="both"/>
        <w:textAlignment w:val="baseline"/>
        <w:rPr>
          <w:sz w:val="28"/>
          <w:szCs w:val="28"/>
        </w:rPr>
      </w:pPr>
      <w:r>
        <w:rPr>
          <w:sz w:val="28"/>
          <w:szCs w:val="28"/>
        </w:rPr>
        <w:t>Афонина Г.</w:t>
      </w:r>
      <w:r w:rsidRPr="003E634A">
        <w:rPr>
          <w:sz w:val="28"/>
          <w:szCs w:val="28"/>
        </w:rPr>
        <w:t>Б. Липиды, свободные радикалы и иммунный о</w:t>
      </w:r>
      <w:r w:rsidRPr="003E634A">
        <w:rPr>
          <w:sz w:val="28"/>
          <w:szCs w:val="28"/>
        </w:rPr>
        <w:t>т</w:t>
      </w:r>
      <w:r w:rsidRPr="003E634A">
        <w:rPr>
          <w:sz w:val="28"/>
          <w:szCs w:val="28"/>
        </w:rPr>
        <w:t xml:space="preserve">вет </w:t>
      </w:r>
      <w:r w:rsidRPr="003E634A">
        <w:rPr>
          <w:sz w:val="28"/>
          <w:szCs w:val="28"/>
          <w:lang w:val="uk-UA"/>
        </w:rPr>
        <w:t xml:space="preserve">/ </w:t>
      </w:r>
      <w:r w:rsidRPr="003E634A">
        <w:rPr>
          <w:sz w:val="28"/>
          <w:szCs w:val="28"/>
        </w:rPr>
        <w:t>Г.Б.Афонина, Л.А.Куюн. – Киев, 2000. – 285 с.</w:t>
      </w:r>
    </w:p>
    <w:p w:rsidR="005F1102" w:rsidRPr="003E634A" w:rsidRDefault="005F1102" w:rsidP="00591BCD">
      <w:pPr>
        <w:keepLines/>
        <w:numPr>
          <w:ilvl w:val="0"/>
          <w:numId w:val="41"/>
        </w:numPr>
        <w:tabs>
          <w:tab w:val="left" w:pos="266"/>
          <w:tab w:val="left" w:pos="700"/>
        </w:tabs>
        <w:adjustRightInd w:val="0"/>
        <w:spacing w:after="0" w:line="360" w:lineRule="auto"/>
        <w:ind w:left="0" w:firstLine="0"/>
        <w:jc w:val="both"/>
        <w:textAlignment w:val="baseline"/>
        <w:rPr>
          <w:sz w:val="28"/>
          <w:szCs w:val="28"/>
        </w:rPr>
      </w:pPr>
      <w:r w:rsidRPr="003E634A">
        <w:rPr>
          <w:sz w:val="28"/>
          <w:szCs w:val="28"/>
        </w:rPr>
        <w:t>Бабак О.Я. Неспецифический реактивный гепатит. Его место среди хрон</w:t>
      </w:r>
      <w:r w:rsidRPr="003E634A">
        <w:rPr>
          <w:sz w:val="28"/>
          <w:szCs w:val="28"/>
        </w:rPr>
        <w:t>и</w:t>
      </w:r>
      <w:r w:rsidRPr="003E634A">
        <w:rPr>
          <w:sz w:val="28"/>
          <w:szCs w:val="28"/>
        </w:rPr>
        <w:t>ческих заболеваний печени / О.Я.Бабак // Сучасна гастроентерологія і геп</w:t>
      </w:r>
      <w:r w:rsidRPr="003E634A">
        <w:rPr>
          <w:sz w:val="28"/>
          <w:szCs w:val="28"/>
        </w:rPr>
        <w:t>а</w:t>
      </w:r>
      <w:r w:rsidRPr="003E634A">
        <w:rPr>
          <w:sz w:val="28"/>
          <w:szCs w:val="28"/>
        </w:rPr>
        <w:t>тологія. – 2000. – №2. – С.56-59.</w:t>
      </w:r>
    </w:p>
    <w:p w:rsidR="005F1102" w:rsidRPr="003E634A" w:rsidRDefault="005F1102" w:rsidP="00591BCD">
      <w:pPr>
        <w:keepLines/>
        <w:numPr>
          <w:ilvl w:val="0"/>
          <w:numId w:val="41"/>
        </w:numPr>
        <w:tabs>
          <w:tab w:val="left" w:pos="266"/>
          <w:tab w:val="left" w:pos="700"/>
        </w:tabs>
        <w:adjustRightInd w:val="0"/>
        <w:spacing w:after="0" w:line="360" w:lineRule="auto"/>
        <w:ind w:left="0" w:firstLine="0"/>
        <w:jc w:val="both"/>
        <w:textAlignment w:val="baseline"/>
        <w:rPr>
          <w:sz w:val="28"/>
          <w:szCs w:val="28"/>
        </w:rPr>
      </w:pPr>
      <w:r w:rsidRPr="003E634A">
        <w:rPr>
          <w:sz w:val="28"/>
          <w:szCs w:val="28"/>
        </w:rPr>
        <w:t>Бабак О.Я. Стан сироваткових маркерів фіброзу печінки при неалкогол</w:t>
      </w:r>
      <w:r w:rsidRPr="003E634A">
        <w:rPr>
          <w:sz w:val="28"/>
          <w:szCs w:val="28"/>
        </w:rPr>
        <w:t>ь</w:t>
      </w:r>
      <w:r w:rsidRPr="003E634A">
        <w:rPr>
          <w:sz w:val="28"/>
          <w:szCs w:val="28"/>
        </w:rPr>
        <w:t>ній жировій хворобі печінки / О.Я. Бабак, О.В. Колеснікова</w:t>
      </w:r>
      <w:r w:rsidRPr="003E634A">
        <w:rPr>
          <w:sz w:val="28"/>
          <w:szCs w:val="28"/>
          <w:lang w:val="uk-UA"/>
        </w:rPr>
        <w:t xml:space="preserve"> </w:t>
      </w:r>
      <w:r w:rsidRPr="003E634A">
        <w:rPr>
          <w:sz w:val="28"/>
          <w:szCs w:val="28"/>
        </w:rPr>
        <w:t>// Сучасна гастрое</w:t>
      </w:r>
      <w:r w:rsidRPr="003E634A">
        <w:rPr>
          <w:sz w:val="28"/>
          <w:szCs w:val="28"/>
        </w:rPr>
        <w:t>н</w:t>
      </w:r>
      <w:r w:rsidRPr="003E634A">
        <w:rPr>
          <w:sz w:val="28"/>
          <w:szCs w:val="28"/>
        </w:rPr>
        <w:t>тер</w:t>
      </w:r>
      <w:r w:rsidRPr="003E634A">
        <w:rPr>
          <w:sz w:val="28"/>
          <w:szCs w:val="28"/>
        </w:rPr>
        <w:t>о</w:t>
      </w:r>
      <w:r w:rsidRPr="003E634A">
        <w:rPr>
          <w:sz w:val="28"/>
          <w:szCs w:val="28"/>
        </w:rPr>
        <w:t>логія. – 2008. – № 3 (41). – С. 9-13.</w:t>
      </w:r>
    </w:p>
    <w:p w:rsidR="005F1102" w:rsidRPr="003E634A" w:rsidRDefault="005F1102" w:rsidP="00591BCD">
      <w:pPr>
        <w:keepLines/>
        <w:numPr>
          <w:ilvl w:val="0"/>
          <w:numId w:val="41"/>
        </w:numPr>
        <w:tabs>
          <w:tab w:val="left" w:pos="266"/>
          <w:tab w:val="left" w:pos="700"/>
        </w:tabs>
        <w:adjustRightInd w:val="0"/>
        <w:spacing w:after="0" w:line="360" w:lineRule="auto"/>
        <w:ind w:left="0" w:firstLine="0"/>
        <w:jc w:val="both"/>
        <w:textAlignment w:val="baseline"/>
        <w:rPr>
          <w:sz w:val="28"/>
          <w:szCs w:val="28"/>
        </w:rPr>
      </w:pPr>
      <w:r w:rsidRPr="003E634A">
        <w:rPr>
          <w:sz w:val="28"/>
          <w:szCs w:val="28"/>
        </w:rPr>
        <w:t>Бабак О.Я. Хронические гепатиты / Бабак О.Я. – Киев: Блиц-информ, 1999. – 208 с.</w:t>
      </w:r>
    </w:p>
    <w:p w:rsidR="005F1102" w:rsidRPr="003E634A" w:rsidRDefault="005F1102" w:rsidP="00591BCD">
      <w:pPr>
        <w:keepLines/>
        <w:numPr>
          <w:ilvl w:val="0"/>
          <w:numId w:val="41"/>
        </w:numPr>
        <w:tabs>
          <w:tab w:val="left" w:pos="266"/>
          <w:tab w:val="left" w:pos="700"/>
        </w:tabs>
        <w:adjustRightInd w:val="0"/>
        <w:spacing w:after="0" w:line="360" w:lineRule="auto"/>
        <w:ind w:left="0" w:firstLine="0"/>
        <w:jc w:val="both"/>
        <w:textAlignment w:val="baseline"/>
        <w:rPr>
          <w:sz w:val="28"/>
          <w:szCs w:val="28"/>
        </w:rPr>
      </w:pPr>
      <w:r w:rsidRPr="003E634A">
        <w:rPr>
          <w:sz w:val="28"/>
          <w:szCs w:val="28"/>
        </w:rPr>
        <w:t>Бабак О.Я. Хронические гепатиты и обмен липидов / О.Я.Бабак // Здоров’я У</w:t>
      </w:r>
      <w:r w:rsidRPr="003E634A">
        <w:rPr>
          <w:sz w:val="28"/>
          <w:szCs w:val="28"/>
        </w:rPr>
        <w:t>к</w:t>
      </w:r>
      <w:r w:rsidRPr="003E634A">
        <w:rPr>
          <w:sz w:val="28"/>
          <w:szCs w:val="28"/>
        </w:rPr>
        <w:t>раїни. – 2004. – № 10. – С. 4.</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2"/>
          <w:sz w:val="28"/>
          <w:szCs w:val="28"/>
        </w:rPr>
      </w:pPr>
      <w:r w:rsidRPr="003E634A">
        <w:rPr>
          <w:spacing w:val="-2"/>
          <w:sz w:val="28"/>
          <w:szCs w:val="28"/>
        </w:rPr>
        <w:t>Бабак О.Я. Решенные и нерешенные вопросы терапии неалкогольной ж</w:t>
      </w:r>
      <w:r w:rsidRPr="003E634A">
        <w:rPr>
          <w:spacing w:val="-2"/>
          <w:sz w:val="28"/>
          <w:szCs w:val="28"/>
        </w:rPr>
        <w:t>и</w:t>
      </w:r>
      <w:r w:rsidRPr="003E634A">
        <w:rPr>
          <w:spacing w:val="-2"/>
          <w:sz w:val="28"/>
          <w:szCs w:val="28"/>
        </w:rPr>
        <w:t xml:space="preserve">ровой болезни печени в рамках метаболического синдрома </w:t>
      </w:r>
      <w:r w:rsidRPr="003E634A">
        <w:rPr>
          <w:spacing w:val="-2"/>
          <w:sz w:val="28"/>
          <w:szCs w:val="28"/>
          <w:lang w:val="uk-UA"/>
        </w:rPr>
        <w:t xml:space="preserve">/ </w:t>
      </w:r>
      <w:r w:rsidRPr="003E634A">
        <w:rPr>
          <w:spacing w:val="-2"/>
          <w:sz w:val="28"/>
          <w:szCs w:val="28"/>
        </w:rPr>
        <w:t>О.Я.Бабак, Е.В.Ко</w:t>
      </w:r>
      <w:r w:rsidRPr="003E634A">
        <w:rPr>
          <w:spacing w:val="-2"/>
          <w:sz w:val="28"/>
          <w:szCs w:val="28"/>
          <w:lang w:val="uk-UA"/>
        </w:rPr>
        <w:softHyphen/>
      </w:r>
      <w:r w:rsidRPr="003E634A">
        <w:rPr>
          <w:spacing w:val="-2"/>
          <w:sz w:val="28"/>
          <w:szCs w:val="28"/>
        </w:rPr>
        <w:t>лесн</w:t>
      </w:r>
      <w:r w:rsidRPr="003E634A">
        <w:rPr>
          <w:spacing w:val="-2"/>
          <w:sz w:val="28"/>
          <w:szCs w:val="28"/>
        </w:rPr>
        <w:t>и</w:t>
      </w:r>
      <w:r w:rsidRPr="003E634A">
        <w:rPr>
          <w:spacing w:val="-2"/>
          <w:sz w:val="28"/>
          <w:szCs w:val="28"/>
        </w:rPr>
        <w:t>кова // Український терапевтичний журнал. – 2006. – №3. – С. 4</w:t>
      </w:r>
      <w:r w:rsidRPr="003E634A">
        <w:rPr>
          <w:spacing w:val="-2"/>
          <w:sz w:val="28"/>
          <w:szCs w:val="28"/>
          <w:lang w:val="uk-UA"/>
        </w:rPr>
        <w:t>-</w:t>
      </w:r>
      <w:r w:rsidRPr="003E634A">
        <w:rPr>
          <w:spacing w:val="-2"/>
          <w:sz w:val="28"/>
          <w:szCs w:val="28"/>
        </w:rPr>
        <w:t>8.</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Барабой В.А. Альфа-липоевая – дигидролипоевая кислоты – активная биоа</w:t>
      </w:r>
      <w:r w:rsidRPr="003E634A">
        <w:rPr>
          <w:sz w:val="28"/>
          <w:szCs w:val="28"/>
        </w:rPr>
        <w:t>н</w:t>
      </w:r>
      <w:r w:rsidRPr="003E634A">
        <w:rPr>
          <w:sz w:val="28"/>
          <w:szCs w:val="28"/>
        </w:rPr>
        <w:t>тиоксидантная и биорегуляторная система</w:t>
      </w:r>
      <w:r w:rsidRPr="003E634A">
        <w:rPr>
          <w:sz w:val="28"/>
          <w:szCs w:val="28"/>
          <w:lang w:val="uk-UA"/>
        </w:rPr>
        <w:t xml:space="preserve"> /</w:t>
      </w:r>
      <w:r w:rsidRPr="003E634A">
        <w:rPr>
          <w:sz w:val="28"/>
          <w:szCs w:val="28"/>
        </w:rPr>
        <w:t xml:space="preserve"> В.А.Барабой // Укра</w:t>
      </w:r>
      <w:r w:rsidRPr="003E634A">
        <w:rPr>
          <w:sz w:val="28"/>
          <w:szCs w:val="28"/>
          <w:lang w:val="uk-UA"/>
        </w:rPr>
        <w:t>ї</w:t>
      </w:r>
      <w:r w:rsidRPr="003E634A">
        <w:rPr>
          <w:sz w:val="28"/>
          <w:szCs w:val="28"/>
        </w:rPr>
        <w:t>нський б</w:t>
      </w:r>
      <w:r w:rsidRPr="003E634A">
        <w:rPr>
          <w:sz w:val="28"/>
          <w:szCs w:val="28"/>
          <w:lang w:val="uk-UA"/>
        </w:rPr>
        <w:t>і</w:t>
      </w:r>
      <w:r w:rsidRPr="003E634A">
        <w:rPr>
          <w:sz w:val="28"/>
          <w:szCs w:val="28"/>
        </w:rPr>
        <w:t>ох</w:t>
      </w:r>
      <w:r w:rsidRPr="003E634A">
        <w:rPr>
          <w:sz w:val="28"/>
          <w:szCs w:val="28"/>
          <w:lang w:val="uk-UA"/>
        </w:rPr>
        <w:t>і</w:t>
      </w:r>
      <w:r w:rsidRPr="003E634A">
        <w:rPr>
          <w:sz w:val="28"/>
          <w:szCs w:val="28"/>
        </w:rPr>
        <w:t>м</w:t>
      </w:r>
      <w:r w:rsidRPr="003E634A">
        <w:rPr>
          <w:sz w:val="28"/>
          <w:szCs w:val="28"/>
          <w:lang w:val="uk-UA"/>
        </w:rPr>
        <w:t>і</w:t>
      </w:r>
      <w:r w:rsidRPr="003E634A">
        <w:rPr>
          <w:sz w:val="28"/>
          <w:szCs w:val="28"/>
        </w:rPr>
        <w:t>чний жу</w:t>
      </w:r>
      <w:r w:rsidRPr="003E634A">
        <w:rPr>
          <w:sz w:val="28"/>
          <w:szCs w:val="28"/>
        </w:rPr>
        <w:t>р</w:t>
      </w:r>
      <w:r w:rsidRPr="003E634A">
        <w:rPr>
          <w:sz w:val="28"/>
          <w:szCs w:val="28"/>
        </w:rPr>
        <w:t xml:space="preserve">нал. – 2005. – Т. 77, № 33. – С. 20-26.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 xml:space="preserve">Бацков С.С. Ультразвуковой метод исследования в гастроэнтерологии </w:t>
      </w:r>
      <w:r w:rsidRPr="003E634A">
        <w:rPr>
          <w:sz w:val="28"/>
          <w:szCs w:val="28"/>
          <w:lang w:val="uk-UA"/>
        </w:rPr>
        <w:t xml:space="preserve">/ </w:t>
      </w:r>
      <w:r w:rsidRPr="003E634A">
        <w:rPr>
          <w:sz w:val="28"/>
          <w:szCs w:val="28"/>
        </w:rPr>
        <w:t>Ба</w:t>
      </w:r>
      <w:r w:rsidRPr="003E634A">
        <w:rPr>
          <w:sz w:val="28"/>
          <w:szCs w:val="28"/>
        </w:rPr>
        <w:t>ц</w:t>
      </w:r>
      <w:r w:rsidRPr="003E634A">
        <w:rPr>
          <w:sz w:val="28"/>
          <w:szCs w:val="28"/>
        </w:rPr>
        <w:t xml:space="preserve">ков С.С. – СПб: Основа, 1995. – 152 с.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Богомолов П.О. Неалкогольная жировая болезнь печени: стеатоз и н</w:t>
      </w:r>
      <w:r w:rsidRPr="003E634A">
        <w:rPr>
          <w:sz w:val="28"/>
          <w:szCs w:val="28"/>
        </w:rPr>
        <w:t>е</w:t>
      </w:r>
      <w:r w:rsidRPr="003E634A">
        <w:rPr>
          <w:sz w:val="28"/>
          <w:szCs w:val="28"/>
        </w:rPr>
        <w:t>ал</w:t>
      </w:r>
      <w:r w:rsidRPr="003E634A">
        <w:rPr>
          <w:sz w:val="28"/>
          <w:szCs w:val="28"/>
        </w:rPr>
        <w:softHyphen/>
        <w:t>когольный стеатогепатит / П.О. Богомолов, Ю.О. Шульпенкова // Клинич</w:t>
      </w:r>
      <w:r w:rsidRPr="003E634A">
        <w:rPr>
          <w:sz w:val="28"/>
          <w:szCs w:val="28"/>
        </w:rPr>
        <w:t>е</w:t>
      </w:r>
      <w:r w:rsidRPr="003E634A">
        <w:rPr>
          <w:sz w:val="28"/>
          <w:szCs w:val="28"/>
        </w:rPr>
        <w:t>ские перспективы гастроэнтерологии, гепатологии. - 2004. - № 3. – С.20-27.</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Богомолов П.О. Многофакторный генез жировой болезни печени</w:t>
      </w:r>
      <w:r w:rsidRPr="003E634A">
        <w:rPr>
          <w:sz w:val="28"/>
          <w:szCs w:val="28"/>
          <w:lang w:val="uk-UA"/>
        </w:rPr>
        <w:t xml:space="preserve"> /</w:t>
      </w:r>
      <w:r w:rsidRPr="003E634A">
        <w:rPr>
          <w:sz w:val="28"/>
          <w:szCs w:val="28"/>
        </w:rPr>
        <w:t xml:space="preserve"> П.О.Бог</w:t>
      </w:r>
      <w:r w:rsidRPr="003E634A">
        <w:rPr>
          <w:sz w:val="28"/>
          <w:szCs w:val="28"/>
        </w:rPr>
        <w:t>о</w:t>
      </w:r>
      <w:r w:rsidRPr="003E634A">
        <w:rPr>
          <w:sz w:val="28"/>
          <w:szCs w:val="28"/>
        </w:rPr>
        <w:t>молов, А.О.Буеверов // Гепат. форум. – 2006. – № 3. –</w:t>
      </w:r>
      <w:r w:rsidRPr="003E634A">
        <w:rPr>
          <w:sz w:val="28"/>
          <w:szCs w:val="28"/>
          <w:lang w:val="uk-UA"/>
        </w:rPr>
        <w:t xml:space="preserve"> </w:t>
      </w:r>
      <w:r w:rsidRPr="003E634A">
        <w:rPr>
          <w:sz w:val="28"/>
          <w:szCs w:val="28"/>
        </w:rPr>
        <w:t>С. 4</w:t>
      </w:r>
      <w:r w:rsidRPr="003E634A">
        <w:rPr>
          <w:sz w:val="28"/>
          <w:szCs w:val="28"/>
          <w:lang w:val="uk-UA"/>
        </w:rPr>
        <w:t>-</w:t>
      </w:r>
      <w:r w:rsidRPr="003E634A">
        <w:rPr>
          <w:sz w:val="28"/>
          <w:szCs w:val="28"/>
        </w:rPr>
        <w:t>10.</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lastRenderedPageBreak/>
        <w:t>Богомолов П.О. Неалкогольный стеатогепатит: патофизиология, пат</w:t>
      </w:r>
      <w:r w:rsidRPr="003E634A">
        <w:rPr>
          <w:sz w:val="28"/>
          <w:szCs w:val="28"/>
        </w:rPr>
        <w:t>о</w:t>
      </w:r>
      <w:r w:rsidRPr="003E634A">
        <w:rPr>
          <w:sz w:val="28"/>
          <w:szCs w:val="28"/>
        </w:rPr>
        <w:t>морф</w:t>
      </w:r>
      <w:r w:rsidRPr="003E634A">
        <w:rPr>
          <w:sz w:val="28"/>
          <w:szCs w:val="28"/>
        </w:rPr>
        <w:t>о</w:t>
      </w:r>
      <w:r w:rsidRPr="003E634A">
        <w:rPr>
          <w:sz w:val="28"/>
          <w:szCs w:val="28"/>
        </w:rPr>
        <w:t xml:space="preserve">логия, клиника и подходы к лечению </w:t>
      </w:r>
      <w:r w:rsidRPr="003E634A">
        <w:rPr>
          <w:sz w:val="28"/>
          <w:szCs w:val="28"/>
          <w:lang w:val="uk-UA"/>
        </w:rPr>
        <w:t xml:space="preserve">/ </w:t>
      </w:r>
      <w:r w:rsidRPr="003E634A">
        <w:rPr>
          <w:sz w:val="28"/>
          <w:szCs w:val="28"/>
        </w:rPr>
        <w:t>П.О.Богомолов, Т.В.Павлова // Фарм</w:t>
      </w:r>
      <w:r w:rsidRPr="003E634A">
        <w:rPr>
          <w:sz w:val="28"/>
          <w:szCs w:val="28"/>
        </w:rPr>
        <w:t>а</w:t>
      </w:r>
      <w:r w:rsidRPr="003E634A">
        <w:rPr>
          <w:sz w:val="28"/>
          <w:szCs w:val="28"/>
        </w:rPr>
        <w:t>тека. – 2003. – № 10. – С. 31</w:t>
      </w:r>
      <w:r w:rsidRPr="003E634A">
        <w:rPr>
          <w:sz w:val="28"/>
          <w:szCs w:val="28"/>
          <w:lang w:val="uk-UA"/>
        </w:rPr>
        <w:t>-</w:t>
      </w:r>
      <w:r w:rsidRPr="003E634A">
        <w:rPr>
          <w:sz w:val="28"/>
          <w:szCs w:val="28"/>
        </w:rPr>
        <w:t>39.</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Богомолов П.О.</w:t>
      </w:r>
      <w:r w:rsidRPr="003E634A">
        <w:rPr>
          <w:sz w:val="28"/>
          <w:szCs w:val="28"/>
          <w:lang w:val="uk-UA"/>
        </w:rPr>
        <w:t xml:space="preserve"> </w:t>
      </w:r>
      <w:r w:rsidRPr="003E634A">
        <w:rPr>
          <w:sz w:val="28"/>
          <w:szCs w:val="28"/>
        </w:rPr>
        <w:t>Неалкогольная жировая болезнь печени: стеатоз и неа</w:t>
      </w:r>
      <w:r w:rsidRPr="003E634A">
        <w:rPr>
          <w:sz w:val="28"/>
          <w:szCs w:val="28"/>
        </w:rPr>
        <w:t>л</w:t>
      </w:r>
      <w:r w:rsidRPr="003E634A">
        <w:rPr>
          <w:sz w:val="28"/>
          <w:szCs w:val="28"/>
        </w:rPr>
        <w:t xml:space="preserve">когольный стеатогепатит </w:t>
      </w:r>
      <w:r w:rsidRPr="003E634A">
        <w:rPr>
          <w:sz w:val="28"/>
          <w:szCs w:val="28"/>
          <w:lang w:val="uk-UA"/>
        </w:rPr>
        <w:t xml:space="preserve">/ </w:t>
      </w:r>
      <w:r w:rsidRPr="003E634A">
        <w:rPr>
          <w:sz w:val="28"/>
          <w:szCs w:val="28"/>
        </w:rPr>
        <w:t>П.О.Богомолов, Ю.О.Шульпекова // Клин</w:t>
      </w:r>
      <w:r>
        <w:rPr>
          <w:sz w:val="28"/>
          <w:szCs w:val="28"/>
          <w:lang w:val="uk-UA"/>
        </w:rPr>
        <w:t>ические</w:t>
      </w:r>
      <w:r w:rsidRPr="003E634A">
        <w:rPr>
          <w:sz w:val="28"/>
          <w:szCs w:val="28"/>
        </w:rPr>
        <w:t xml:space="preserve"> перспект</w:t>
      </w:r>
      <w:r>
        <w:rPr>
          <w:sz w:val="28"/>
          <w:szCs w:val="28"/>
          <w:lang w:val="uk-UA"/>
        </w:rPr>
        <w:t>ив</w:t>
      </w:r>
      <w:r>
        <w:rPr>
          <w:sz w:val="28"/>
          <w:szCs w:val="28"/>
        </w:rPr>
        <w:t>ы в</w:t>
      </w:r>
      <w:r w:rsidRPr="003E634A">
        <w:rPr>
          <w:sz w:val="28"/>
          <w:szCs w:val="28"/>
        </w:rPr>
        <w:t xml:space="preserve"> гастроэнтерол</w:t>
      </w:r>
      <w:r>
        <w:rPr>
          <w:sz w:val="28"/>
          <w:szCs w:val="28"/>
        </w:rPr>
        <w:t>огии</w:t>
      </w:r>
      <w:r w:rsidRPr="003E634A">
        <w:rPr>
          <w:sz w:val="28"/>
          <w:szCs w:val="28"/>
        </w:rPr>
        <w:t>, г</w:t>
      </w:r>
      <w:r w:rsidRPr="003E634A">
        <w:rPr>
          <w:sz w:val="28"/>
          <w:szCs w:val="28"/>
        </w:rPr>
        <w:t>е</w:t>
      </w:r>
      <w:r w:rsidRPr="003E634A">
        <w:rPr>
          <w:sz w:val="28"/>
          <w:szCs w:val="28"/>
        </w:rPr>
        <w:t>патол</w:t>
      </w:r>
      <w:r>
        <w:rPr>
          <w:sz w:val="28"/>
          <w:szCs w:val="28"/>
        </w:rPr>
        <w:t>огии</w:t>
      </w:r>
      <w:r w:rsidRPr="003E634A">
        <w:rPr>
          <w:sz w:val="28"/>
          <w:szCs w:val="28"/>
        </w:rPr>
        <w:t>. – 2004. –</w:t>
      </w:r>
      <w:r w:rsidRPr="003E634A">
        <w:rPr>
          <w:sz w:val="28"/>
          <w:szCs w:val="28"/>
          <w:lang w:val="uk-UA"/>
        </w:rPr>
        <w:t xml:space="preserve"> </w:t>
      </w:r>
      <w:r w:rsidRPr="003E634A">
        <w:rPr>
          <w:sz w:val="28"/>
          <w:szCs w:val="28"/>
        </w:rPr>
        <w:t>№ 3. – С. 20</w:t>
      </w:r>
      <w:r w:rsidRPr="003E634A">
        <w:rPr>
          <w:sz w:val="28"/>
          <w:szCs w:val="28"/>
          <w:lang w:val="uk-UA"/>
        </w:rPr>
        <w:t>-</w:t>
      </w:r>
      <w:r w:rsidRPr="003E634A">
        <w:rPr>
          <w:sz w:val="28"/>
          <w:szCs w:val="28"/>
        </w:rPr>
        <w:t>27.</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Богомолов П.О.</w:t>
      </w:r>
      <w:r w:rsidRPr="003E634A">
        <w:rPr>
          <w:sz w:val="28"/>
          <w:szCs w:val="28"/>
          <w:lang w:val="uk-UA"/>
        </w:rPr>
        <w:t xml:space="preserve"> </w:t>
      </w:r>
      <w:r w:rsidRPr="003E634A">
        <w:rPr>
          <w:sz w:val="28"/>
          <w:szCs w:val="28"/>
        </w:rPr>
        <w:t>Стеатоз печени и неалкогольный сте</w:t>
      </w:r>
      <w:r w:rsidRPr="003E634A">
        <w:rPr>
          <w:sz w:val="28"/>
          <w:szCs w:val="28"/>
        </w:rPr>
        <w:t>а</w:t>
      </w:r>
      <w:r w:rsidRPr="003E634A">
        <w:rPr>
          <w:sz w:val="28"/>
          <w:szCs w:val="28"/>
        </w:rPr>
        <w:t>тогепатит</w:t>
      </w:r>
      <w:r w:rsidRPr="003E634A">
        <w:rPr>
          <w:sz w:val="28"/>
          <w:szCs w:val="28"/>
          <w:lang w:val="uk-UA"/>
        </w:rPr>
        <w:t xml:space="preserve">/ </w:t>
      </w:r>
      <w:r w:rsidRPr="003E634A">
        <w:rPr>
          <w:sz w:val="28"/>
          <w:szCs w:val="28"/>
        </w:rPr>
        <w:t>П.О.Богомолов, Ю.О.Шульпекова</w:t>
      </w:r>
      <w:r w:rsidRPr="003E634A">
        <w:rPr>
          <w:sz w:val="28"/>
          <w:szCs w:val="28"/>
          <w:lang w:val="uk-UA"/>
        </w:rPr>
        <w:t xml:space="preserve"> // </w:t>
      </w:r>
      <w:r w:rsidRPr="003E634A">
        <w:rPr>
          <w:sz w:val="28"/>
          <w:szCs w:val="28"/>
        </w:rPr>
        <w:t>Болезни печени и желчных п</w:t>
      </w:r>
      <w:r w:rsidRPr="003E634A">
        <w:rPr>
          <w:sz w:val="28"/>
          <w:szCs w:val="28"/>
        </w:rPr>
        <w:t>у</w:t>
      </w:r>
      <w:r w:rsidRPr="003E634A">
        <w:rPr>
          <w:sz w:val="28"/>
          <w:szCs w:val="28"/>
        </w:rPr>
        <w:t>тей</w:t>
      </w:r>
      <w:r w:rsidRPr="003E634A">
        <w:rPr>
          <w:sz w:val="28"/>
          <w:szCs w:val="28"/>
          <w:lang w:val="uk-UA"/>
        </w:rPr>
        <w:t xml:space="preserve"> / </w:t>
      </w:r>
      <w:r w:rsidRPr="003E634A">
        <w:rPr>
          <w:sz w:val="28"/>
          <w:szCs w:val="28"/>
        </w:rPr>
        <w:t>В.Т.Ивашкин</w:t>
      </w:r>
      <w:r w:rsidRPr="003E634A">
        <w:rPr>
          <w:sz w:val="28"/>
          <w:szCs w:val="28"/>
          <w:lang w:val="uk-UA"/>
        </w:rPr>
        <w:t xml:space="preserve">. </w:t>
      </w:r>
      <w:r w:rsidRPr="003E634A">
        <w:rPr>
          <w:sz w:val="28"/>
          <w:szCs w:val="28"/>
        </w:rPr>
        <w:t>– [2-е изд.] – М.: М-Вести, 2005. –</w:t>
      </w:r>
      <w:r w:rsidRPr="003E634A">
        <w:rPr>
          <w:sz w:val="28"/>
          <w:szCs w:val="28"/>
          <w:lang w:val="uk-UA"/>
        </w:rPr>
        <w:t xml:space="preserve"> </w:t>
      </w:r>
      <w:r w:rsidRPr="003E634A">
        <w:rPr>
          <w:sz w:val="28"/>
          <w:szCs w:val="28"/>
        </w:rPr>
        <w:t>С. 205</w:t>
      </w:r>
      <w:r w:rsidRPr="003E634A">
        <w:rPr>
          <w:sz w:val="28"/>
          <w:szCs w:val="28"/>
          <w:lang w:val="uk-UA"/>
        </w:rPr>
        <w:t>-</w:t>
      </w:r>
      <w:r w:rsidRPr="003E634A">
        <w:rPr>
          <w:sz w:val="28"/>
          <w:szCs w:val="28"/>
        </w:rPr>
        <w:t>216.</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Буеверов А.О. Оксидативный стресс и его роль в повреждении печ</w:t>
      </w:r>
      <w:r w:rsidRPr="003E634A">
        <w:rPr>
          <w:sz w:val="28"/>
          <w:szCs w:val="28"/>
        </w:rPr>
        <w:t>е</w:t>
      </w:r>
      <w:r w:rsidRPr="003E634A">
        <w:rPr>
          <w:sz w:val="28"/>
          <w:szCs w:val="28"/>
        </w:rPr>
        <w:t>ни</w:t>
      </w:r>
      <w:r w:rsidRPr="003E634A">
        <w:rPr>
          <w:sz w:val="28"/>
          <w:szCs w:val="28"/>
          <w:lang w:val="uk-UA"/>
        </w:rPr>
        <w:t xml:space="preserve"> / </w:t>
      </w:r>
      <w:r w:rsidRPr="003E634A">
        <w:rPr>
          <w:sz w:val="28"/>
          <w:szCs w:val="28"/>
        </w:rPr>
        <w:t>А.О.Буеверов // Рос. журн. гастроэнт., гепатол., колопроктол. – 2002. – №</w:t>
      </w:r>
      <w:r w:rsidRPr="003E634A">
        <w:rPr>
          <w:sz w:val="28"/>
          <w:szCs w:val="28"/>
          <w:lang w:val="uk-UA"/>
        </w:rPr>
        <w:t xml:space="preserve"> </w:t>
      </w:r>
      <w:r w:rsidRPr="003E634A">
        <w:rPr>
          <w:sz w:val="28"/>
          <w:szCs w:val="28"/>
        </w:rPr>
        <w:t>4. – С. 21</w:t>
      </w:r>
      <w:r w:rsidRPr="003E634A">
        <w:rPr>
          <w:sz w:val="28"/>
          <w:szCs w:val="28"/>
          <w:lang w:val="uk-UA"/>
        </w:rPr>
        <w:t>-</w:t>
      </w:r>
      <w:r w:rsidRPr="003E634A">
        <w:rPr>
          <w:sz w:val="28"/>
          <w:szCs w:val="28"/>
        </w:rPr>
        <w:t>25.</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Буеверов А.О.</w:t>
      </w:r>
      <w:r w:rsidRPr="003E634A">
        <w:rPr>
          <w:sz w:val="28"/>
          <w:szCs w:val="28"/>
          <w:lang w:val="uk-UA"/>
        </w:rPr>
        <w:t xml:space="preserve"> </w:t>
      </w:r>
      <w:r w:rsidRPr="003E634A">
        <w:rPr>
          <w:sz w:val="28"/>
          <w:szCs w:val="28"/>
        </w:rPr>
        <w:t>Некоторые патогенетические и клинические вопросы неалк</w:t>
      </w:r>
      <w:r w:rsidRPr="003E634A">
        <w:rPr>
          <w:sz w:val="28"/>
          <w:szCs w:val="28"/>
        </w:rPr>
        <w:t>о</w:t>
      </w:r>
      <w:r w:rsidRPr="003E634A">
        <w:rPr>
          <w:sz w:val="28"/>
          <w:szCs w:val="28"/>
        </w:rPr>
        <w:t xml:space="preserve">гольного стеатогепатита </w:t>
      </w:r>
      <w:r w:rsidRPr="003E634A">
        <w:rPr>
          <w:sz w:val="28"/>
          <w:szCs w:val="28"/>
          <w:lang w:val="uk-UA"/>
        </w:rPr>
        <w:t xml:space="preserve">/ </w:t>
      </w:r>
      <w:r w:rsidRPr="003E634A">
        <w:rPr>
          <w:sz w:val="28"/>
          <w:szCs w:val="28"/>
        </w:rPr>
        <w:t>А.О.Буеверов, М.В.Маевская // Клинические перспективы в гастроэ</w:t>
      </w:r>
      <w:r w:rsidRPr="003E634A">
        <w:rPr>
          <w:sz w:val="28"/>
          <w:szCs w:val="28"/>
        </w:rPr>
        <w:t>н</w:t>
      </w:r>
      <w:r w:rsidRPr="003E634A">
        <w:rPr>
          <w:sz w:val="28"/>
          <w:szCs w:val="28"/>
        </w:rPr>
        <w:t>терологии, гепатологии. – 2003. – № 3. – С. 2 – 7.</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Буеверов А. О. Неалкогольная жировая болезнь печени и неалкогол</w:t>
      </w:r>
      <w:r w:rsidRPr="003E634A">
        <w:rPr>
          <w:sz w:val="28"/>
          <w:szCs w:val="28"/>
        </w:rPr>
        <w:t>ь</w:t>
      </w:r>
      <w:r w:rsidRPr="003E634A">
        <w:rPr>
          <w:sz w:val="28"/>
          <w:szCs w:val="28"/>
        </w:rPr>
        <w:t>ный  стеатогепатит / А.О.Буеверов // Врач. – 2006. – № 7. – С.1-4.</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 xml:space="preserve"> Буеверов А.О. Патогенетическое лечение неалкогольного стеатогепат</w:t>
      </w:r>
      <w:r w:rsidRPr="003E634A">
        <w:rPr>
          <w:sz w:val="28"/>
          <w:szCs w:val="28"/>
        </w:rPr>
        <w:t>и</w:t>
      </w:r>
      <w:r w:rsidRPr="003E634A">
        <w:rPr>
          <w:sz w:val="28"/>
          <w:szCs w:val="28"/>
        </w:rPr>
        <w:t xml:space="preserve">та: обоснование, эффективность, безопасность </w:t>
      </w:r>
      <w:r w:rsidRPr="003E634A">
        <w:rPr>
          <w:sz w:val="28"/>
          <w:szCs w:val="28"/>
          <w:lang w:val="uk-UA"/>
        </w:rPr>
        <w:t xml:space="preserve">/ </w:t>
      </w:r>
      <w:r w:rsidRPr="003E634A">
        <w:rPr>
          <w:sz w:val="28"/>
          <w:szCs w:val="28"/>
        </w:rPr>
        <w:t>А.О.Буеверов, П.О.Бо</w:t>
      </w:r>
      <w:r>
        <w:rPr>
          <w:sz w:val="28"/>
          <w:szCs w:val="28"/>
        </w:rPr>
        <w:softHyphen/>
      </w:r>
      <w:r w:rsidRPr="003E634A">
        <w:rPr>
          <w:sz w:val="28"/>
          <w:szCs w:val="28"/>
        </w:rPr>
        <w:t>го</w:t>
      </w:r>
      <w:r>
        <w:rPr>
          <w:sz w:val="28"/>
          <w:szCs w:val="28"/>
        </w:rPr>
        <w:softHyphen/>
      </w:r>
      <w:r w:rsidRPr="003E634A">
        <w:rPr>
          <w:sz w:val="28"/>
          <w:szCs w:val="28"/>
        </w:rPr>
        <w:t>мо</w:t>
      </w:r>
      <w:r>
        <w:rPr>
          <w:sz w:val="28"/>
          <w:szCs w:val="28"/>
        </w:rPr>
        <w:softHyphen/>
      </w:r>
      <w:r w:rsidRPr="003E634A">
        <w:rPr>
          <w:sz w:val="28"/>
          <w:szCs w:val="28"/>
        </w:rPr>
        <w:t>лов, М.В.Маевская  // Терапевтич</w:t>
      </w:r>
      <w:r w:rsidRPr="003E634A">
        <w:rPr>
          <w:sz w:val="28"/>
          <w:szCs w:val="28"/>
        </w:rPr>
        <w:t>е</w:t>
      </w:r>
      <w:r w:rsidRPr="003E634A">
        <w:rPr>
          <w:sz w:val="28"/>
          <w:szCs w:val="28"/>
        </w:rPr>
        <w:t>ский архив. – 2007. – №</w:t>
      </w:r>
      <w:r w:rsidRPr="003E634A">
        <w:rPr>
          <w:sz w:val="28"/>
          <w:szCs w:val="28"/>
          <w:lang w:val="uk-UA"/>
        </w:rPr>
        <w:t xml:space="preserve"> </w:t>
      </w:r>
      <w:r w:rsidRPr="003E634A">
        <w:rPr>
          <w:sz w:val="28"/>
          <w:szCs w:val="28"/>
        </w:rPr>
        <w:t>8. – С.88-92.</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Бурик Д. Лечебные свойства эхинацеи</w:t>
      </w:r>
      <w:r w:rsidRPr="003E634A">
        <w:rPr>
          <w:sz w:val="28"/>
          <w:szCs w:val="28"/>
          <w:lang w:val="uk-UA"/>
        </w:rPr>
        <w:t xml:space="preserve"> /</w:t>
      </w:r>
      <w:r w:rsidRPr="003E634A">
        <w:rPr>
          <w:sz w:val="28"/>
          <w:szCs w:val="28"/>
        </w:rPr>
        <w:t xml:space="preserve"> Д.Бурик, Х.Квик, Т.Вилсон //</w:t>
      </w:r>
      <w:r w:rsidRPr="003E634A">
        <w:rPr>
          <w:sz w:val="28"/>
          <w:szCs w:val="28"/>
          <w:lang w:val="uk-UA"/>
        </w:rPr>
        <w:t xml:space="preserve"> </w:t>
      </w:r>
      <w:r w:rsidRPr="003E634A">
        <w:rPr>
          <w:sz w:val="28"/>
          <w:szCs w:val="28"/>
        </w:rPr>
        <w:t>Пров</w:t>
      </w:r>
      <w:r w:rsidRPr="003E634A">
        <w:rPr>
          <w:sz w:val="28"/>
          <w:szCs w:val="28"/>
        </w:rPr>
        <w:t>и</w:t>
      </w:r>
      <w:r w:rsidRPr="003E634A">
        <w:rPr>
          <w:sz w:val="28"/>
          <w:szCs w:val="28"/>
        </w:rPr>
        <w:t>зор. –</w:t>
      </w:r>
      <w:r w:rsidRPr="003E634A">
        <w:rPr>
          <w:sz w:val="28"/>
          <w:szCs w:val="28"/>
          <w:lang w:val="uk-UA"/>
        </w:rPr>
        <w:t xml:space="preserve"> </w:t>
      </w:r>
      <w:r w:rsidRPr="003E634A">
        <w:rPr>
          <w:sz w:val="28"/>
          <w:szCs w:val="28"/>
        </w:rPr>
        <w:t>1998. – №</w:t>
      </w:r>
      <w:r w:rsidRPr="003E634A">
        <w:rPr>
          <w:sz w:val="28"/>
          <w:szCs w:val="28"/>
          <w:lang w:val="uk-UA"/>
        </w:rPr>
        <w:t xml:space="preserve"> </w:t>
      </w:r>
      <w:r w:rsidRPr="003E634A">
        <w:rPr>
          <w:sz w:val="28"/>
          <w:szCs w:val="28"/>
        </w:rPr>
        <w:t>3. – С. 35-39.</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Валецкий Ю. М. Частота та аналіз супутньої хронічної патології хв</w:t>
      </w:r>
      <w:r w:rsidRPr="003E634A">
        <w:rPr>
          <w:sz w:val="28"/>
          <w:szCs w:val="28"/>
        </w:rPr>
        <w:t>о</w:t>
      </w:r>
      <w:r w:rsidRPr="003E634A">
        <w:rPr>
          <w:sz w:val="28"/>
          <w:szCs w:val="28"/>
        </w:rPr>
        <w:t>рих на туберкульоз легень</w:t>
      </w:r>
      <w:r w:rsidRPr="003E634A">
        <w:rPr>
          <w:sz w:val="28"/>
          <w:szCs w:val="28"/>
          <w:lang w:val="uk-UA"/>
        </w:rPr>
        <w:t xml:space="preserve"> / Ю.М.Валецький</w:t>
      </w:r>
      <w:r w:rsidRPr="003E634A">
        <w:rPr>
          <w:sz w:val="28"/>
          <w:szCs w:val="28"/>
        </w:rPr>
        <w:t xml:space="preserve"> // Укр</w:t>
      </w:r>
      <w:r>
        <w:rPr>
          <w:sz w:val="28"/>
          <w:szCs w:val="28"/>
        </w:rPr>
        <w:t>а</w:t>
      </w:r>
      <w:r>
        <w:rPr>
          <w:sz w:val="28"/>
          <w:szCs w:val="28"/>
          <w:lang w:val="uk-UA"/>
        </w:rPr>
        <w:t>їнський</w:t>
      </w:r>
      <w:r w:rsidRPr="003E634A">
        <w:rPr>
          <w:sz w:val="28"/>
          <w:szCs w:val="28"/>
        </w:rPr>
        <w:t xml:space="preserve"> пульмонол</w:t>
      </w:r>
      <w:r>
        <w:rPr>
          <w:sz w:val="28"/>
          <w:szCs w:val="28"/>
          <w:lang w:val="uk-UA"/>
        </w:rPr>
        <w:t>огічний</w:t>
      </w:r>
      <w:r w:rsidRPr="003E634A">
        <w:rPr>
          <w:sz w:val="28"/>
          <w:szCs w:val="28"/>
        </w:rPr>
        <w:t xml:space="preserve"> журн</w:t>
      </w:r>
      <w:r>
        <w:rPr>
          <w:sz w:val="28"/>
          <w:szCs w:val="28"/>
          <w:lang w:val="uk-UA"/>
        </w:rPr>
        <w:t>ал</w:t>
      </w:r>
      <w:r w:rsidRPr="003E634A">
        <w:rPr>
          <w:sz w:val="28"/>
          <w:szCs w:val="28"/>
        </w:rPr>
        <w:t>. – 2003. – № 2. – С. 132.</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lastRenderedPageBreak/>
        <w:t>Варианты нарушений иммунного статусу у больных хроническим бро</w:t>
      </w:r>
      <w:r w:rsidRPr="003E634A">
        <w:rPr>
          <w:sz w:val="28"/>
          <w:szCs w:val="28"/>
        </w:rPr>
        <w:t>н</w:t>
      </w:r>
      <w:r w:rsidRPr="003E634A">
        <w:rPr>
          <w:sz w:val="28"/>
          <w:szCs w:val="28"/>
        </w:rPr>
        <w:t>хитом / Е.Ф. Чернушенко, Ю.И. Фещенко, И.Ф. Круглова [и др.] // У</w:t>
      </w:r>
      <w:r w:rsidRPr="003E634A">
        <w:rPr>
          <w:sz w:val="28"/>
          <w:szCs w:val="28"/>
        </w:rPr>
        <w:t>к</w:t>
      </w:r>
      <w:r w:rsidRPr="003E634A">
        <w:rPr>
          <w:sz w:val="28"/>
          <w:szCs w:val="28"/>
        </w:rPr>
        <w:t>раїнський пульмонологічний журнал. – 2000. – № 1. – С. 12-15.</w:t>
      </w:r>
    </w:p>
    <w:p w:rsidR="005F1102" w:rsidRPr="003E634A" w:rsidRDefault="005F1102" w:rsidP="00591BCD">
      <w:pPr>
        <w:keepLines/>
        <w:numPr>
          <w:ilvl w:val="0"/>
          <w:numId w:val="41"/>
        </w:numPr>
        <w:tabs>
          <w:tab w:val="left" w:pos="378"/>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Введение в биометрию / [И.Д.Соколов, Е.И.Соколова, С.Ю.Наумов и др.]. – Луганск : Элтон-2, 2008. – 131 с.</w:t>
      </w:r>
    </w:p>
    <w:p w:rsidR="005F1102" w:rsidRPr="00900500"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6"/>
          <w:sz w:val="28"/>
          <w:szCs w:val="28"/>
        </w:rPr>
      </w:pPr>
      <w:r w:rsidRPr="00900500">
        <w:rPr>
          <w:spacing w:val="-6"/>
          <w:sz w:val="28"/>
          <w:szCs w:val="28"/>
        </w:rPr>
        <w:t>Вильдерман А.М. Туберкулез и хронические неспецифические заболев</w:t>
      </w:r>
      <w:r w:rsidRPr="00900500">
        <w:rPr>
          <w:spacing w:val="-6"/>
          <w:sz w:val="28"/>
          <w:szCs w:val="28"/>
        </w:rPr>
        <w:t>а</w:t>
      </w:r>
      <w:r w:rsidRPr="00900500">
        <w:rPr>
          <w:spacing w:val="-6"/>
          <w:sz w:val="28"/>
          <w:szCs w:val="28"/>
        </w:rPr>
        <w:t>ния легких / А.М. Вильдерман // Проблемы туберкулеза. – 1991. – № 2. – С. 74-76.</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6"/>
          <w:sz w:val="28"/>
          <w:szCs w:val="28"/>
        </w:rPr>
      </w:pPr>
      <w:r w:rsidRPr="003E634A">
        <w:rPr>
          <w:spacing w:val="-6"/>
          <w:sz w:val="28"/>
          <w:szCs w:val="28"/>
        </w:rPr>
        <w:t>Возианов А.Ф. Цитокины. Биохимические и противоопухолевые свойс</w:t>
      </w:r>
      <w:r w:rsidRPr="003E634A">
        <w:rPr>
          <w:spacing w:val="-6"/>
          <w:sz w:val="28"/>
          <w:szCs w:val="28"/>
        </w:rPr>
        <w:t>т</w:t>
      </w:r>
      <w:r w:rsidRPr="003E634A">
        <w:rPr>
          <w:spacing w:val="-6"/>
          <w:sz w:val="28"/>
          <w:szCs w:val="28"/>
        </w:rPr>
        <w:t>ва / А.Ф.Возианов, А.К. Бутенко, К.П. Зак. – К</w:t>
      </w:r>
      <w:r w:rsidRPr="003E634A">
        <w:rPr>
          <w:spacing w:val="-6"/>
          <w:sz w:val="28"/>
          <w:szCs w:val="28"/>
          <w:lang w:val="uk-UA"/>
        </w:rPr>
        <w:t>иїв</w:t>
      </w:r>
      <w:r w:rsidRPr="003E634A">
        <w:rPr>
          <w:spacing w:val="-6"/>
          <w:sz w:val="28"/>
          <w:szCs w:val="28"/>
        </w:rPr>
        <w:t xml:space="preserve"> : Наукова ду</w:t>
      </w:r>
      <w:r w:rsidRPr="003E634A">
        <w:rPr>
          <w:spacing w:val="-6"/>
          <w:sz w:val="28"/>
          <w:szCs w:val="28"/>
        </w:rPr>
        <w:t>м</w:t>
      </w:r>
      <w:r w:rsidRPr="003E634A">
        <w:rPr>
          <w:spacing w:val="-6"/>
          <w:sz w:val="28"/>
          <w:szCs w:val="28"/>
        </w:rPr>
        <w:t xml:space="preserve">ка, 1998. – 318 с.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Волков И.К. Диагностическая и терапевтическая эффективность бронх</w:t>
      </w:r>
      <w:r w:rsidRPr="003E634A">
        <w:rPr>
          <w:sz w:val="28"/>
          <w:szCs w:val="28"/>
        </w:rPr>
        <w:t>о</w:t>
      </w:r>
      <w:r w:rsidRPr="003E634A">
        <w:rPr>
          <w:sz w:val="28"/>
          <w:szCs w:val="28"/>
        </w:rPr>
        <w:t>ск</w:t>
      </w:r>
      <w:r w:rsidRPr="003E634A">
        <w:rPr>
          <w:sz w:val="28"/>
          <w:szCs w:val="28"/>
        </w:rPr>
        <w:t>о</w:t>
      </w:r>
      <w:r w:rsidRPr="003E634A">
        <w:rPr>
          <w:sz w:val="28"/>
          <w:szCs w:val="28"/>
        </w:rPr>
        <w:t>пии при хронических и рецидивирующих бронхолегочных заболеваниях у д</w:t>
      </w:r>
      <w:r w:rsidRPr="003E634A">
        <w:rPr>
          <w:sz w:val="28"/>
          <w:szCs w:val="28"/>
        </w:rPr>
        <w:t>е</w:t>
      </w:r>
      <w:r w:rsidRPr="003E634A">
        <w:rPr>
          <w:sz w:val="28"/>
          <w:szCs w:val="28"/>
        </w:rPr>
        <w:t>тей</w:t>
      </w:r>
      <w:r w:rsidRPr="003E634A">
        <w:rPr>
          <w:sz w:val="28"/>
          <w:szCs w:val="28"/>
          <w:lang w:val="uk-UA"/>
        </w:rPr>
        <w:t xml:space="preserve"> </w:t>
      </w:r>
      <w:r w:rsidRPr="003E634A">
        <w:rPr>
          <w:sz w:val="28"/>
          <w:szCs w:val="28"/>
        </w:rPr>
        <w:t xml:space="preserve">: </w:t>
      </w:r>
      <w:r w:rsidRPr="003E634A">
        <w:rPr>
          <w:sz w:val="28"/>
          <w:szCs w:val="28"/>
          <w:lang w:val="uk-UA"/>
        </w:rPr>
        <w:t>а</w:t>
      </w:r>
      <w:r w:rsidRPr="003E634A">
        <w:rPr>
          <w:sz w:val="28"/>
          <w:szCs w:val="28"/>
        </w:rPr>
        <w:t xml:space="preserve">втореф. дис. </w:t>
      </w:r>
      <w:r w:rsidRPr="003E634A">
        <w:rPr>
          <w:sz w:val="28"/>
          <w:szCs w:val="28"/>
          <w:lang w:val="uk-UA"/>
        </w:rPr>
        <w:t>на здобуття наук.ступеня</w:t>
      </w:r>
      <w:r w:rsidRPr="003E634A">
        <w:rPr>
          <w:sz w:val="28"/>
          <w:szCs w:val="28"/>
        </w:rPr>
        <w:t xml:space="preserve"> д-ра мед. наук</w:t>
      </w:r>
      <w:r w:rsidRPr="003E634A">
        <w:rPr>
          <w:sz w:val="28"/>
          <w:szCs w:val="28"/>
          <w:lang w:val="uk-UA"/>
        </w:rPr>
        <w:t xml:space="preserve"> : спец. 14.01.10 „Педіа</w:t>
      </w:r>
      <w:r w:rsidRPr="003E634A">
        <w:rPr>
          <w:sz w:val="28"/>
          <w:szCs w:val="28"/>
          <w:lang w:val="uk-UA"/>
        </w:rPr>
        <w:t>т</w:t>
      </w:r>
      <w:r w:rsidRPr="003E634A">
        <w:rPr>
          <w:sz w:val="28"/>
          <w:szCs w:val="28"/>
          <w:lang w:val="uk-UA"/>
        </w:rPr>
        <w:t xml:space="preserve">рія” / </w:t>
      </w:r>
      <w:r w:rsidRPr="003E634A">
        <w:rPr>
          <w:sz w:val="28"/>
          <w:szCs w:val="28"/>
        </w:rPr>
        <w:t>И.К.Волков</w:t>
      </w:r>
      <w:r w:rsidRPr="003E634A">
        <w:rPr>
          <w:sz w:val="28"/>
          <w:szCs w:val="28"/>
          <w:lang w:val="uk-UA"/>
        </w:rPr>
        <w:t>. –</w:t>
      </w:r>
      <w:r w:rsidRPr="003E634A">
        <w:rPr>
          <w:sz w:val="28"/>
          <w:szCs w:val="28"/>
        </w:rPr>
        <w:t xml:space="preserve"> М.</w:t>
      </w:r>
      <w:r w:rsidRPr="003E634A">
        <w:rPr>
          <w:sz w:val="28"/>
          <w:szCs w:val="28"/>
          <w:lang w:val="uk-UA"/>
        </w:rPr>
        <w:t>,</w:t>
      </w:r>
      <w:r w:rsidRPr="003E634A">
        <w:rPr>
          <w:sz w:val="28"/>
          <w:szCs w:val="28"/>
        </w:rPr>
        <w:t xml:space="preserve"> 1993. –</w:t>
      </w:r>
      <w:r w:rsidRPr="003E634A">
        <w:rPr>
          <w:sz w:val="28"/>
          <w:szCs w:val="28"/>
          <w:lang w:val="uk-UA"/>
        </w:rPr>
        <w:t xml:space="preserve"> </w:t>
      </w:r>
      <w:r w:rsidRPr="003E634A">
        <w:rPr>
          <w:sz w:val="28"/>
          <w:szCs w:val="28"/>
        </w:rPr>
        <w:t>36</w:t>
      </w:r>
      <w:r w:rsidRPr="003E634A">
        <w:rPr>
          <w:sz w:val="28"/>
          <w:szCs w:val="28"/>
          <w:lang w:val="uk-UA"/>
        </w:rPr>
        <w:t xml:space="preserve"> с</w:t>
      </w:r>
      <w:r w:rsidRPr="003E634A">
        <w:rPr>
          <w:sz w:val="28"/>
          <w:szCs w:val="28"/>
        </w:rPr>
        <w:t>.</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Волошин О.І. Ліки рослинного пох</w:t>
      </w:r>
      <w:r w:rsidRPr="003E634A">
        <w:rPr>
          <w:sz w:val="28"/>
          <w:szCs w:val="28"/>
        </w:rPr>
        <w:t>о</w:t>
      </w:r>
      <w:r w:rsidRPr="003E634A">
        <w:rPr>
          <w:sz w:val="28"/>
          <w:szCs w:val="28"/>
        </w:rPr>
        <w:t xml:space="preserve">дження: сучасні тенденції у вітчизняній та світовій клінічній медицині і фармації </w:t>
      </w:r>
      <w:r w:rsidRPr="003E634A">
        <w:rPr>
          <w:sz w:val="28"/>
          <w:szCs w:val="28"/>
          <w:lang w:val="uk-UA"/>
        </w:rPr>
        <w:t xml:space="preserve">/ </w:t>
      </w:r>
      <w:r w:rsidRPr="003E634A">
        <w:rPr>
          <w:sz w:val="28"/>
          <w:szCs w:val="28"/>
        </w:rPr>
        <w:t>О.І.Вол</w:t>
      </w:r>
      <w:r w:rsidRPr="003E634A">
        <w:rPr>
          <w:sz w:val="28"/>
          <w:szCs w:val="28"/>
        </w:rPr>
        <w:t>о</w:t>
      </w:r>
      <w:r w:rsidRPr="003E634A">
        <w:rPr>
          <w:sz w:val="28"/>
          <w:szCs w:val="28"/>
        </w:rPr>
        <w:t>шин, О.В.Пішак, Л.О.Волошина // Фітотерапія. – 2003. – №3. – С. 3</w:t>
      </w:r>
      <w:r w:rsidRPr="003E634A">
        <w:rPr>
          <w:sz w:val="28"/>
          <w:szCs w:val="28"/>
          <w:lang w:val="uk-UA"/>
        </w:rPr>
        <w:t>-</w:t>
      </w:r>
      <w:r w:rsidRPr="003E634A">
        <w:rPr>
          <w:sz w:val="28"/>
          <w:szCs w:val="28"/>
        </w:rPr>
        <w:t>7.</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2"/>
          <w:sz w:val="28"/>
          <w:szCs w:val="28"/>
        </w:rPr>
      </w:pPr>
      <w:r w:rsidRPr="003E634A">
        <w:rPr>
          <w:spacing w:val="-2"/>
          <w:sz w:val="28"/>
          <w:szCs w:val="28"/>
        </w:rPr>
        <w:t>Волчегорский И. А. Показатели системы перекисное окисление лип</w:t>
      </w:r>
      <w:r w:rsidRPr="003E634A">
        <w:rPr>
          <w:spacing w:val="-2"/>
          <w:sz w:val="28"/>
          <w:szCs w:val="28"/>
        </w:rPr>
        <w:t>и</w:t>
      </w:r>
      <w:r w:rsidRPr="003E634A">
        <w:rPr>
          <w:spacing w:val="-2"/>
          <w:sz w:val="28"/>
          <w:szCs w:val="28"/>
        </w:rPr>
        <w:t>дов</w:t>
      </w:r>
      <w:r w:rsidRPr="003E634A">
        <w:rPr>
          <w:spacing w:val="-2"/>
          <w:sz w:val="28"/>
          <w:szCs w:val="28"/>
          <w:lang w:val="uk-UA"/>
        </w:rPr>
        <w:t xml:space="preserve"> – </w:t>
      </w:r>
      <w:r w:rsidRPr="003E634A">
        <w:rPr>
          <w:spacing w:val="-2"/>
          <w:sz w:val="28"/>
          <w:szCs w:val="28"/>
        </w:rPr>
        <w:t>антиоксидантная защита как предикторы неблагоприятного течения инфиль</w:t>
      </w:r>
      <w:r w:rsidRPr="003E634A">
        <w:rPr>
          <w:spacing w:val="-2"/>
          <w:sz w:val="28"/>
          <w:szCs w:val="28"/>
        </w:rPr>
        <w:t>т</w:t>
      </w:r>
      <w:r w:rsidRPr="003E634A">
        <w:rPr>
          <w:spacing w:val="-2"/>
          <w:sz w:val="28"/>
          <w:szCs w:val="28"/>
        </w:rPr>
        <w:t>ративного туберкулеза</w:t>
      </w:r>
      <w:r>
        <w:rPr>
          <w:spacing w:val="-2"/>
          <w:sz w:val="28"/>
          <w:szCs w:val="28"/>
        </w:rPr>
        <w:t xml:space="preserve"> легких / И.А.Волчегорский, П.</w:t>
      </w:r>
      <w:r w:rsidRPr="003E634A">
        <w:rPr>
          <w:spacing w:val="-2"/>
          <w:sz w:val="28"/>
          <w:szCs w:val="28"/>
        </w:rPr>
        <w:t>Н.Новос</w:t>
      </w:r>
      <w:r w:rsidRPr="003E634A">
        <w:rPr>
          <w:spacing w:val="-2"/>
          <w:sz w:val="28"/>
          <w:szCs w:val="28"/>
        </w:rPr>
        <w:t>е</w:t>
      </w:r>
      <w:r>
        <w:rPr>
          <w:spacing w:val="-2"/>
          <w:sz w:val="28"/>
          <w:szCs w:val="28"/>
        </w:rPr>
        <w:t>лов, А.</w:t>
      </w:r>
      <w:r w:rsidRPr="003E634A">
        <w:rPr>
          <w:spacing w:val="-2"/>
          <w:sz w:val="28"/>
          <w:szCs w:val="28"/>
        </w:rPr>
        <w:t>А.Бо</w:t>
      </w:r>
      <w:r>
        <w:rPr>
          <w:spacing w:val="-2"/>
          <w:sz w:val="28"/>
          <w:szCs w:val="28"/>
          <w:lang w:val="uk-UA"/>
        </w:rPr>
        <w:softHyphen/>
      </w:r>
      <w:r w:rsidRPr="003E634A">
        <w:rPr>
          <w:spacing w:val="-2"/>
          <w:sz w:val="28"/>
          <w:szCs w:val="28"/>
        </w:rPr>
        <w:t>ло</w:t>
      </w:r>
      <w:r>
        <w:rPr>
          <w:spacing w:val="-2"/>
          <w:sz w:val="28"/>
          <w:szCs w:val="28"/>
          <w:lang w:val="uk-UA"/>
        </w:rPr>
        <w:softHyphen/>
      </w:r>
      <w:r w:rsidRPr="003E634A">
        <w:rPr>
          <w:spacing w:val="-2"/>
          <w:sz w:val="28"/>
          <w:szCs w:val="28"/>
        </w:rPr>
        <w:t>тов // Проблемы туберкулеза и болезней легких. – 2008. – № 4. – С.</w:t>
      </w:r>
      <w:r w:rsidRPr="003E634A">
        <w:rPr>
          <w:spacing w:val="-2"/>
          <w:sz w:val="28"/>
          <w:szCs w:val="28"/>
          <w:lang w:val="uk-UA"/>
        </w:rPr>
        <w:t xml:space="preserve"> </w:t>
      </w:r>
      <w:r w:rsidRPr="003E634A">
        <w:rPr>
          <w:spacing w:val="-2"/>
          <w:sz w:val="28"/>
          <w:szCs w:val="28"/>
        </w:rPr>
        <w:t>28-32.</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2"/>
          <w:sz w:val="28"/>
          <w:szCs w:val="28"/>
        </w:rPr>
      </w:pPr>
      <w:r w:rsidRPr="003E634A">
        <w:rPr>
          <w:spacing w:val="-2"/>
          <w:sz w:val="28"/>
          <w:szCs w:val="28"/>
        </w:rPr>
        <w:t>Вплив антимікобактеріальної терапії на динаміку деяких показників білкового обміну та гепатобіліарної системи у хворих на вперше діагно</w:t>
      </w:r>
      <w:r w:rsidRPr="003E634A">
        <w:rPr>
          <w:spacing w:val="-2"/>
          <w:sz w:val="28"/>
          <w:szCs w:val="28"/>
        </w:rPr>
        <w:t>с</w:t>
      </w:r>
      <w:r w:rsidRPr="003E634A">
        <w:rPr>
          <w:spacing w:val="-2"/>
          <w:sz w:val="28"/>
          <w:szCs w:val="28"/>
        </w:rPr>
        <w:t>тований тубе</w:t>
      </w:r>
      <w:r w:rsidRPr="003E634A">
        <w:rPr>
          <w:spacing w:val="-2"/>
          <w:sz w:val="28"/>
          <w:szCs w:val="28"/>
        </w:rPr>
        <w:t>р</w:t>
      </w:r>
      <w:r w:rsidRPr="003E634A">
        <w:rPr>
          <w:spacing w:val="-2"/>
          <w:sz w:val="28"/>
          <w:szCs w:val="28"/>
        </w:rPr>
        <w:t>кульоз легень / І.О.Галан, О.М.Павленко, В.І.Потайчук, І.Ф.Здо</w:t>
      </w:r>
      <w:r w:rsidRPr="003E634A">
        <w:rPr>
          <w:spacing w:val="-2"/>
          <w:sz w:val="28"/>
          <w:szCs w:val="28"/>
          <w:lang w:val="uk-UA"/>
        </w:rPr>
        <w:softHyphen/>
      </w:r>
      <w:r w:rsidRPr="003E634A">
        <w:rPr>
          <w:spacing w:val="-2"/>
          <w:sz w:val="28"/>
          <w:szCs w:val="28"/>
        </w:rPr>
        <w:t>рик // Український пульмон</w:t>
      </w:r>
      <w:r w:rsidRPr="003E634A">
        <w:rPr>
          <w:spacing w:val="-2"/>
          <w:sz w:val="28"/>
          <w:szCs w:val="28"/>
        </w:rPr>
        <w:t>о</w:t>
      </w:r>
      <w:r w:rsidRPr="003E634A">
        <w:rPr>
          <w:spacing w:val="-2"/>
          <w:sz w:val="28"/>
          <w:szCs w:val="28"/>
        </w:rPr>
        <w:t>логічний журнал. – 2008. – № 3. – С. 70-72.</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 xml:space="preserve">Гааль </w:t>
      </w:r>
      <w:r w:rsidRPr="003E634A">
        <w:rPr>
          <w:sz w:val="28"/>
          <w:szCs w:val="28"/>
          <w:lang w:val="uk-UA"/>
        </w:rPr>
        <w:t>З</w:t>
      </w:r>
      <w:r w:rsidRPr="003E634A">
        <w:rPr>
          <w:sz w:val="28"/>
          <w:szCs w:val="28"/>
        </w:rPr>
        <w:t>.</w:t>
      </w:r>
      <w:r w:rsidRPr="003E634A">
        <w:rPr>
          <w:sz w:val="28"/>
          <w:szCs w:val="28"/>
          <w:lang w:val="uk-UA"/>
        </w:rPr>
        <w:t xml:space="preserve"> </w:t>
      </w:r>
      <w:r w:rsidRPr="003E634A">
        <w:rPr>
          <w:sz w:val="28"/>
          <w:szCs w:val="28"/>
        </w:rPr>
        <w:t>Электрофорез в разделении биологич</w:t>
      </w:r>
      <w:r w:rsidRPr="003E634A">
        <w:rPr>
          <w:sz w:val="28"/>
          <w:szCs w:val="28"/>
        </w:rPr>
        <w:t>е</w:t>
      </w:r>
      <w:r w:rsidRPr="003E634A">
        <w:rPr>
          <w:sz w:val="28"/>
          <w:szCs w:val="28"/>
        </w:rPr>
        <w:t>ских макромолекул</w:t>
      </w:r>
      <w:r w:rsidRPr="003E634A">
        <w:rPr>
          <w:sz w:val="28"/>
          <w:szCs w:val="28"/>
          <w:lang w:val="uk-UA"/>
        </w:rPr>
        <w:t xml:space="preserve"> /</w:t>
      </w:r>
      <w:r w:rsidRPr="003E634A">
        <w:rPr>
          <w:sz w:val="28"/>
          <w:szCs w:val="28"/>
        </w:rPr>
        <w:t xml:space="preserve"> </w:t>
      </w:r>
      <w:r w:rsidRPr="003E634A">
        <w:rPr>
          <w:sz w:val="28"/>
          <w:szCs w:val="28"/>
          <w:lang w:val="uk-UA"/>
        </w:rPr>
        <w:t>З</w:t>
      </w:r>
      <w:r w:rsidRPr="003E634A">
        <w:rPr>
          <w:sz w:val="28"/>
          <w:szCs w:val="28"/>
        </w:rPr>
        <w:t>.Гааль, Г.Медьеши, Л.Верецкеи</w:t>
      </w:r>
      <w:r w:rsidRPr="003E634A">
        <w:rPr>
          <w:sz w:val="28"/>
          <w:szCs w:val="28"/>
          <w:lang w:val="uk-UA"/>
        </w:rPr>
        <w:t xml:space="preserve"> </w:t>
      </w:r>
      <w:r>
        <w:rPr>
          <w:sz w:val="28"/>
          <w:szCs w:val="28"/>
          <w:lang w:val="uk-UA"/>
        </w:rPr>
        <w:t>;</w:t>
      </w:r>
      <w:r w:rsidRPr="003E634A">
        <w:rPr>
          <w:sz w:val="28"/>
          <w:szCs w:val="28"/>
        </w:rPr>
        <w:t xml:space="preserve"> пер. с англ. – М.: Мир, 1982. – 448 с.</w:t>
      </w:r>
    </w:p>
    <w:p w:rsidR="005F1102" w:rsidRPr="003E634A" w:rsidRDefault="005F1102" w:rsidP="00591BCD">
      <w:pPr>
        <w:keepLines/>
        <w:numPr>
          <w:ilvl w:val="0"/>
          <w:numId w:val="41"/>
        </w:numPr>
        <w:tabs>
          <w:tab w:val="left" w:pos="378"/>
          <w:tab w:val="left" w:pos="900"/>
        </w:tabs>
        <w:adjustRightInd w:val="0"/>
        <w:spacing w:after="0" w:line="360" w:lineRule="auto"/>
        <w:ind w:left="0" w:firstLine="0"/>
        <w:jc w:val="both"/>
        <w:textAlignment w:val="baseline"/>
        <w:rPr>
          <w:sz w:val="28"/>
          <w:szCs w:val="28"/>
        </w:rPr>
      </w:pPr>
      <w:r w:rsidRPr="003E634A">
        <w:rPr>
          <w:sz w:val="28"/>
          <w:szCs w:val="28"/>
        </w:rPr>
        <w:lastRenderedPageBreak/>
        <w:t>Гавриленко Т.И. Методы оценки местного иммунитета при легочной п</w:t>
      </w:r>
      <w:r w:rsidRPr="003E634A">
        <w:rPr>
          <w:sz w:val="28"/>
          <w:szCs w:val="28"/>
        </w:rPr>
        <w:t>а</w:t>
      </w:r>
      <w:r w:rsidRPr="003E634A">
        <w:rPr>
          <w:sz w:val="28"/>
          <w:szCs w:val="28"/>
        </w:rPr>
        <w:t>тол</w:t>
      </w:r>
      <w:r w:rsidRPr="003E634A">
        <w:rPr>
          <w:sz w:val="28"/>
          <w:szCs w:val="28"/>
        </w:rPr>
        <w:t>о</w:t>
      </w:r>
      <w:r w:rsidRPr="003E634A">
        <w:rPr>
          <w:sz w:val="28"/>
          <w:szCs w:val="28"/>
        </w:rPr>
        <w:softHyphen/>
        <w:t>гии</w:t>
      </w:r>
      <w:r w:rsidRPr="003E634A">
        <w:rPr>
          <w:sz w:val="28"/>
          <w:szCs w:val="28"/>
          <w:lang w:val="uk-UA"/>
        </w:rPr>
        <w:t xml:space="preserve"> /</w:t>
      </w:r>
      <w:r w:rsidRPr="003E634A">
        <w:rPr>
          <w:sz w:val="28"/>
          <w:szCs w:val="28"/>
        </w:rPr>
        <w:t xml:space="preserve"> Т.И.Гавриленко // Лабор. диагност. – 1998. – Т.3, №1. – С.30-35.</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Гаврилов Б.В. Анализ методов определения продуктов ПОЛ в сыворо</w:t>
      </w:r>
      <w:r w:rsidRPr="003E634A">
        <w:rPr>
          <w:sz w:val="28"/>
          <w:szCs w:val="28"/>
        </w:rPr>
        <w:t>т</w:t>
      </w:r>
      <w:r w:rsidRPr="003E634A">
        <w:rPr>
          <w:sz w:val="28"/>
          <w:szCs w:val="28"/>
        </w:rPr>
        <w:t>ке крови по тесту с ТБК / Б.В. Гаврилов, А.Р. Гаврилова, Л.М. Мажуль // Вопр</w:t>
      </w:r>
      <w:r w:rsidRPr="003E634A">
        <w:rPr>
          <w:sz w:val="28"/>
          <w:szCs w:val="28"/>
        </w:rPr>
        <w:t>о</w:t>
      </w:r>
      <w:r w:rsidRPr="003E634A">
        <w:rPr>
          <w:sz w:val="28"/>
          <w:szCs w:val="28"/>
        </w:rPr>
        <w:t>сы медиц</w:t>
      </w:r>
      <w:r w:rsidRPr="003E634A">
        <w:rPr>
          <w:sz w:val="28"/>
          <w:szCs w:val="28"/>
        </w:rPr>
        <w:t>и</w:t>
      </w:r>
      <w:r w:rsidRPr="003E634A">
        <w:rPr>
          <w:sz w:val="28"/>
          <w:szCs w:val="28"/>
        </w:rPr>
        <w:t>нской химии. – 1987. – Т. 33, № 1. – С. 118 – 123.</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Гаврисюк В.К. Вопросы классификации и терминологии хронической л</w:t>
      </w:r>
      <w:r w:rsidRPr="003E634A">
        <w:rPr>
          <w:sz w:val="28"/>
          <w:szCs w:val="28"/>
        </w:rPr>
        <w:t>е</w:t>
      </w:r>
      <w:r w:rsidRPr="003E634A">
        <w:rPr>
          <w:sz w:val="28"/>
          <w:szCs w:val="28"/>
        </w:rPr>
        <w:t>гоч</w:t>
      </w:r>
      <w:r w:rsidRPr="003E634A">
        <w:rPr>
          <w:sz w:val="28"/>
          <w:szCs w:val="28"/>
        </w:rPr>
        <w:softHyphen/>
        <w:t xml:space="preserve">ной недостаточности </w:t>
      </w:r>
      <w:r w:rsidRPr="003E634A">
        <w:rPr>
          <w:sz w:val="28"/>
          <w:szCs w:val="28"/>
          <w:lang w:val="uk-UA"/>
        </w:rPr>
        <w:t xml:space="preserve">/ </w:t>
      </w:r>
      <w:r w:rsidRPr="003E634A">
        <w:rPr>
          <w:sz w:val="28"/>
          <w:szCs w:val="28"/>
        </w:rPr>
        <w:t>В.К.Гаврисюк // Матеріали науково-практичної конференції ”Актуальні проблеми кліні</w:t>
      </w:r>
      <w:r w:rsidRPr="003E634A">
        <w:rPr>
          <w:sz w:val="28"/>
          <w:szCs w:val="28"/>
        </w:rPr>
        <w:t>ч</w:t>
      </w:r>
      <w:r w:rsidRPr="003E634A">
        <w:rPr>
          <w:sz w:val="28"/>
          <w:szCs w:val="28"/>
        </w:rPr>
        <w:t>ної пульмонології”. – Київ</w:t>
      </w:r>
      <w:r w:rsidRPr="003E634A">
        <w:rPr>
          <w:sz w:val="28"/>
          <w:szCs w:val="28"/>
          <w:lang w:val="uk-UA"/>
        </w:rPr>
        <w:t xml:space="preserve">, </w:t>
      </w:r>
      <w:r w:rsidRPr="003E634A">
        <w:rPr>
          <w:sz w:val="28"/>
          <w:szCs w:val="28"/>
        </w:rPr>
        <w:t xml:space="preserve">2003. – С.25-27.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Гаврисюк</w:t>
      </w:r>
      <w:r w:rsidRPr="003E634A">
        <w:rPr>
          <w:sz w:val="28"/>
          <w:szCs w:val="28"/>
          <w:lang w:val="uk-UA"/>
        </w:rPr>
        <w:t xml:space="preserve"> </w:t>
      </w:r>
      <w:r w:rsidRPr="003E634A">
        <w:rPr>
          <w:sz w:val="28"/>
          <w:szCs w:val="28"/>
        </w:rPr>
        <w:t>В. К. Системные проявления ХОЗЛ:</w:t>
      </w:r>
      <w:r w:rsidRPr="003E634A">
        <w:rPr>
          <w:sz w:val="28"/>
          <w:szCs w:val="28"/>
          <w:lang w:val="uk-UA"/>
        </w:rPr>
        <w:t xml:space="preserve"> </w:t>
      </w:r>
      <w:r w:rsidRPr="003E634A">
        <w:rPr>
          <w:sz w:val="28"/>
          <w:szCs w:val="28"/>
        </w:rPr>
        <w:t>особенности клиники, д</w:t>
      </w:r>
      <w:r w:rsidRPr="003E634A">
        <w:rPr>
          <w:sz w:val="28"/>
          <w:szCs w:val="28"/>
        </w:rPr>
        <w:t>и</w:t>
      </w:r>
      <w:r w:rsidRPr="003E634A">
        <w:rPr>
          <w:sz w:val="28"/>
          <w:szCs w:val="28"/>
        </w:rPr>
        <w:t xml:space="preserve">агностики и лечения </w:t>
      </w:r>
      <w:r w:rsidRPr="003E634A">
        <w:rPr>
          <w:sz w:val="28"/>
          <w:szCs w:val="28"/>
          <w:lang w:val="uk-UA"/>
        </w:rPr>
        <w:t xml:space="preserve">/ </w:t>
      </w:r>
      <w:r w:rsidRPr="003E634A">
        <w:rPr>
          <w:sz w:val="28"/>
          <w:szCs w:val="28"/>
        </w:rPr>
        <w:t>В.К.Гаврисюк</w:t>
      </w:r>
      <w:r w:rsidRPr="003E634A">
        <w:rPr>
          <w:sz w:val="28"/>
          <w:szCs w:val="28"/>
          <w:lang w:val="uk-UA"/>
        </w:rPr>
        <w:t xml:space="preserve"> // Український пульмонологічний жу</w:t>
      </w:r>
      <w:r w:rsidRPr="003E634A">
        <w:rPr>
          <w:sz w:val="28"/>
          <w:szCs w:val="28"/>
          <w:lang w:val="uk-UA"/>
        </w:rPr>
        <w:t>р</w:t>
      </w:r>
      <w:r w:rsidRPr="003E634A">
        <w:rPr>
          <w:sz w:val="28"/>
          <w:szCs w:val="28"/>
          <w:lang w:val="uk-UA"/>
        </w:rPr>
        <w:t xml:space="preserve">нал. – 2009. – № 2. – С.7.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2"/>
          <w:sz w:val="28"/>
          <w:szCs w:val="28"/>
        </w:rPr>
      </w:pPr>
      <w:r w:rsidRPr="003E634A">
        <w:rPr>
          <w:spacing w:val="-2"/>
          <w:sz w:val="28"/>
          <w:szCs w:val="28"/>
          <w:lang w:val="uk-UA"/>
        </w:rPr>
        <w:t>Галаченко О.О. Динаміка енергетичного гомеостазу при бронхо-легеневій патології на тлі заст</w:t>
      </w:r>
      <w:r w:rsidRPr="003E634A">
        <w:rPr>
          <w:spacing w:val="-2"/>
          <w:sz w:val="28"/>
          <w:szCs w:val="28"/>
          <w:lang w:val="uk-UA"/>
        </w:rPr>
        <w:t>о</w:t>
      </w:r>
      <w:r w:rsidRPr="003E634A">
        <w:rPr>
          <w:spacing w:val="-2"/>
          <w:sz w:val="28"/>
          <w:szCs w:val="28"/>
          <w:lang w:val="uk-UA"/>
        </w:rPr>
        <w:t>сування ацетилцистеїну в комбінації з тіо</w:t>
      </w:r>
      <w:r w:rsidRPr="003E634A">
        <w:rPr>
          <w:spacing w:val="-2"/>
          <w:sz w:val="28"/>
          <w:szCs w:val="28"/>
          <w:lang w:val="uk-UA"/>
        </w:rPr>
        <w:softHyphen/>
        <w:t xml:space="preserve">триазоліном / О.О. Галаченко, Л.В. Савченкова // Ліки. – 2006. – № </w:t>
      </w:r>
      <w:r w:rsidRPr="003E634A">
        <w:rPr>
          <w:spacing w:val="-2"/>
          <w:sz w:val="28"/>
          <w:szCs w:val="28"/>
        </w:rPr>
        <w:t>1-2.</w:t>
      </w:r>
      <w:r w:rsidRPr="003E634A">
        <w:rPr>
          <w:spacing w:val="-2"/>
          <w:sz w:val="28"/>
          <w:szCs w:val="28"/>
          <w:lang w:val="uk-UA"/>
        </w:rPr>
        <w:t xml:space="preserve"> – </w:t>
      </w:r>
      <w:r w:rsidRPr="003E634A">
        <w:rPr>
          <w:spacing w:val="-2"/>
          <w:sz w:val="28"/>
          <w:szCs w:val="28"/>
        </w:rPr>
        <w:t>С.</w:t>
      </w:r>
      <w:r w:rsidRPr="003E634A">
        <w:rPr>
          <w:spacing w:val="-2"/>
          <w:sz w:val="28"/>
          <w:szCs w:val="28"/>
          <w:lang w:val="uk-UA"/>
        </w:rPr>
        <w:t xml:space="preserve"> </w:t>
      </w:r>
      <w:r w:rsidRPr="003E634A">
        <w:rPr>
          <w:spacing w:val="-2"/>
          <w:sz w:val="28"/>
          <w:szCs w:val="28"/>
        </w:rPr>
        <w:t>84-88.</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Гарник Т.П.Клініко-експериментальні аспекти терапії стеатогепатитів</w:t>
      </w:r>
      <w:r w:rsidRPr="003E634A">
        <w:rPr>
          <w:sz w:val="28"/>
          <w:szCs w:val="28"/>
          <w:lang w:val="uk-UA"/>
        </w:rPr>
        <w:t xml:space="preserve"> </w:t>
      </w:r>
      <w:r w:rsidRPr="003E634A">
        <w:rPr>
          <w:sz w:val="28"/>
          <w:szCs w:val="28"/>
        </w:rPr>
        <w:t xml:space="preserve">: автореф. дис. </w:t>
      </w:r>
      <w:r w:rsidRPr="003E634A">
        <w:rPr>
          <w:sz w:val="28"/>
          <w:szCs w:val="28"/>
          <w:lang w:val="uk-UA"/>
        </w:rPr>
        <w:t>на здобуття наук.ступеня</w:t>
      </w:r>
      <w:r w:rsidRPr="003E634A">
        <w:rPr>
          <w:sz w:val="28"/>
          <w:szCs w:val="28"/>
        </w:rPr>
        <w:t xml:space="preserve"> д-ра мед. наук</w:t>
      </w:r>
      <w:r w:rsidRPr="003E634A">
        <w:rPr>
          <w:sz w:val="28"/>
          <w:szCs w:val="28"/>
          <w:lang w:val="uk-UA"/>
        </w:rPr>
        <w:t xml:space="preserve"> : спец. </w:t>
      </w:r>
      <w:r w:rsidRPr="003E634A">
        <w:rPr>
          <w:sz w:val="28"/>
          <w:szCs w:val="28"/>
        </w:rPr>
        <w:t>14.01.02</w:t>
      </w:r>
      <w:r w:rsidRPr="003E634A">
        <w:rPr>
          <w:sz w:val="28"/>
          <w:szCs w:val="28"/>
          <w:lang w:val="uk-UA"/>
        </w:rPr>
        <w:t xml:space="preserve"> „Вну</w:t>
      </w:r>
      <w:r w:rsidRPr="003E634A">
        <w:rPr>
          <w:sz w:val="28"/>
          <w:szCs w:val="28"/>
          <w:lang w:val="uk-UA"/>
        </w:rPr>
        <w:t>т</w:t>
      </w:r>
      <w:r w:rsidRPr="003E634A">
        <w:rPr>
          <w:sz w:val="28"/>
          <w:szCs w:val="28"/>
          <w:lang w:val="uk-UA"/>
        </w:rPr>
        <w:t xml:space="preserve">рішні хвороби” / </w:t>
      </w:r>
      <w:r w:rsidRPr="003E634A">
        <w:rPr>
          <w:sz w:val="28"/>
          <w:szCs w:val="28"/>
        </w:rPr>
        <w:t>Т.П.Гарник</w:t>
      </w:r>
      <w:r w:rsidRPr="003E634A">
        <w:rPr>
          <w:sz w:val="28"/>
          <w:szCs w:val="28"/>
          <w:lang w:val="uk-UA"/>
        </w:rPr>
        <w:t>.</w:t>
      </w:r>
      <w:r w:rsidRPr="003E634A">
        <w:rPr>
          <w:sz w:val="28"/>
          <w:szCs w:val="28"/>
        </w:rPr>
        <w:t xml:space="preserve"> </w:t>
      </w:r>
      <w:r w:rsidRPr="003E634A">
        <w:rPr>
          <w:sz w:val="28"/>
          <w:szCs w:val="28"/>
          <w:lang w:val="uk-UA"/>
        </w:rPr>
        <w:t xml:space="preserve">– </w:t>
      </w:r>
      <w:r w:rsidRPr="003E634A">
        <w:rPr>
          <w:sz w:val="28"/>
          <w:szCs w:val="28"/>
        </w:rPr>
        <w:t xml:space="preserve">Київ, 2004. – 33 с.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Гарник Т.П.</w:t>
      </w:r>
      <w:r w:rsidRPr="003E634A">
        <w:rPr>
          <w:sz w:val="28"/>
          <w:szCs w:val="28"/>
          <w:lang w:val="uk-UA"/>
        </w:rPr>
        <w:t xml:space="preserve"> </w:t>
      </w:r>
      <w:r w:rsidRPr="003E634A">
        <w:rPr>
          <w:sz w:val="28"/>
          <w:szCs w:val="28"/>
        </w:rPr>
        <w:t>Корекція метаболічних порушень у хворих на неалкогол</w:t>
      </w:r>
      <w:r w:rsidRPr="003E634A">
        <w:rPr>
          <w:sz w:val="28"/>
          <w:szCs w:val="28"/>
        </w:rPr>
        <w:t>ь</w:t>
      </w:r>
      <w:r w:rsidRPr="003E634A">
        <w:rPr>
          <w:sz w:val="28"/>
          <w:szCs w:val="28"/>
        </w:rPr>
        <w:t>ний стеатогепатоз та стеатогепатит на тлі цукрового діабету</w:t>
      </w:r>
      <w:r w:rsidRPr="003E634A">
        <w:rPr>
          <w:sz w:val="28"/>
          <w:szCs w:val="28"/>
          <w:lang w:val="uk-UA"/>
        </w:rPr>
        <w:t xml:space="preserve"> /</w:t>
      </w:r>
      <w:r w:rsidRPr="003E634A">
        <w:rPr>
          <w:sz w:val="28"/>
          <w:szCs w:val="28"/>
        </w:rPr>
        <w:t xml:space="preserve"> Т.П.Гарник, В.М.Фролов, І.В.Білоусова // Вікова поліморбідність і медикаментозна т</w:t>
      </w:r>
      <w:r w:rsidRPr="003E634A">
        <w:rPr>
          <w:sz w:val="28"/>
          <w:szCs w:val="28"/>
        </w:rPr>
        <w:t>е</w:t>
      </w:r>
      <w:r w:rsidRPr="003E634A">
        <w:rPr>
          <w:sz w:val="28"/>
          <w:szCs w:val="28"/>
        </w:rPr>
        <w:t>рапія</w:t>
      </w:r>
      <w:r w:rsidRPr="003E634A">
        <w:rPr>
          <w:sz w:val="28"/>
          <w:szCs w:val="28"/>
          <w:lang w:val="uk-UA"/>
        </w:rPr>
        <w:t xml:space="preserve"> </w:t>
      </w:r>
      <w:r w:rsidRPr="003E634A">
        <w:rPr>
          <w:sz w:val="28"/>
          <w:szCs w:val="28"/>
        </w:rPr>
        <w:t>: матер. науково-практичної конференції. – Київ, 2007. – С. 7</w:t>
      </w:r>
      <w:r w:rsidRPr="003E634A">
        <w:rPr>
          <w:sz w:val="28"/>
          <w:szCs w:val="28"/>
          <w:lang w:val="uk-UA"/>
        </w:rPr>
        <w:t>-</w:t>
      </w:r>
      <w:r w:rsidRPr="003E634A">
        <w:rPr>
          <w:sz w:val="28"/>
          <w:szCs w:val="28"/>
        </w:rPr>
        <w:t xml:space="preserve">9.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Гарник Т.П. Эхинацея пурпурная как лекарственное растение и перспе</w:t>
      </w:r>
      <w:r w:rsidRPr="003E634A">
        <w:rPr>
          <w:sz w:val="28"/>
          <w:szCs w:val="28"/>
        </w:rPr>
        <w:t>к</w:t>
      </w:r>
      <w:r w:rsidRPr="003E634A">
        <w:rPr>
          <w:sz w:val="28"/>
          <w:szCs w:val="28"/>
        </w:rPr>
        <w:t>тивы применения новых лекарстве</w:t>
      </w:r>
      <w:r w:rsidRPr="003E634A">
        <w:rPr>
          <w:sz w:val="28"/>
          <w:szCs w:val="28"/>
        </w:rPr>
        <w:t>н</w:t>
      </w:r>
      <w:r w:rsidRPr="003E634A">
        <w:rPr>
          <w:sz w:val="28"/>
          <w:szCs w:val="28"/>
        </w:rPr>
        <w:t xml:space="preserve">ных препаратов из этого растения </w:t>
      </w:r>
      <w:r w:rsidRPr="003E634A">
        <w:rPr>
          <w:sz w:val="28"/>
          <w:szCs w:val="28"/>
          <w:lang w:val="uk-UA"/>
        </w:rPr>
        <w:t xml:space="preserve">/ </w:t>
      </w:r>
      <w:r w:rsidRPr="003E634A">
        <w:rPr>
          <w:sz w:val="28"/>
          <w:szCs w:val="28"/>
        </w:rPr>
        <w:t>Т.П.Гарник, В.М.Фролов, Н.А.Пересадин // Проблеми екологічної та меди</w:t>
      </w:r>
      <w:r w:rsidRPr="003E634A">
        <w:rPr>
          <w:sz w:val="28"/>
          <w:szCs w:val="28"/>
        </w:rPr>
        <w:t>ч</w:t>
      </w:r>
      <w:r w:rsidRPr="003E634A">
        <w:rPr>
          <w:sz w:val="28"/>
          <w:szCs w:val="28"/>
        </w:rPr>
        <w:t>ної генетики i клінічної ім</w:t>
      </w:r>
      <w:r w:rsidRPr="003E634A">
        <w:rPr>
          <w:sz w:val="28"/>
          <w:szCs w:val="28"/>
        </w:rPr>
        <w:t>у</w:t>
      </w:r>
      <w:r w:rsidRPr="003E634A">
        <w:rPr>
          <w:sz w:val="28"/>
          <w:szCs w:val="28"/>
        </w:rPr>
        <w:t>нології</w:t>
      </w:r>
      <w:r w:rsidRPr="003E634A">
        <w:rPr>
          <w:sz w:val="28"/>
          <w:szCs w:val="28"/>
          <w:lang w:val="uk-UA"/>
        </w:rPr>
        <w:t xml:space="preserve"> </w:t>
      </w:r>
      <w:r w:rsidRPr="003E634A">
        <w:rPr>
          <w:sz w:val="28"/>
          <w:szCs w:val="28"/>
        </w:rPr>
        <w:t xml:space="preserve">: </w:t>
      </w:r>
      <w:r w:rsidRPr="003E634A">
        <w:rPr>
          <w:sz w:val="28"/>
          <w:szCs w:val="28"/>
          <w:lang w:val="uk-UA"/>
        </w:rPr>
        <w:t>з</w:t>
      </w:r>
      <w:r w:rsidRPr="003E634A">
        <w:rPr>
          <w:sz w:val="28"/>
          <w:szCs w:val="28"/>
        </w:rPr>
        <w:t>б. наук. працъ. – Київ</w:t>
      </w:r>
      <w:r w:rsidRPr="003E634A">
        <w:rPr>
          <w:sz w:val="28"/>
          <w:szCs w:val="28"/>
          <w:lang w:val="uk-UA"/>
        </w:rPr>
        <w:t xml:space="preserve">; </w:t>
      </w:r>
      <w:r w:rsidRPr="003E634A">
        <w:rPr>
          <w:sz w:val="28"/>
          <w:szCs w:val="28"/>
        </w:rPr>
        <w:t>Луганськ</w:t>
      </w:r>
      <w:r w:rsidRPr="003E634A">
        <w:rPr>
          <w:sz w:val="28"/>
          <w:szCs w:val="28"/>
          <w:lang w:val="uk-UA"/>
        </w:rPr>
        <w:t xml:space="preserve">; </w:t>
      </w:r>
      <w:r w:rsidRPr="003E634A">
        <w:rPr>
          <w:sz w:val="28"/>
          <w:szCs w:val="28"/>
        </w:rPr>
        <w:t>Xapків, 2007. - Вип. 1-2 (76-77). – С.19-39.</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lastRenderedPageBreak/>
        <w:t>Гепатопротективное действие полисахаридов эхинацеи пурпурной / Э.И. Х</w:t>
      </w:r>
      <w:r w:rsidRPr="003E634A">
        <w:rPr>
          <w:sz w:val="28"/>
          <w:szCs w:val="28"/>
        </w:rPr>
        <w:t>а</w:t>
      </w:r>
      <w:r w:rsidRPr="003E634A">
        <w:rPr>
          <w:sz w:val="28"/>
          <w:szCs w:val="28"/>
        </w:rPr>
        <w:t>сина, М.Н. Сгребнева, В.А. Хоменко, Т.Ф. Соловьева // С эхинацеей в третье т</w:t>
      </w:r>
      <w:r w:rsidRPr="003E634A">
        <w:rPr>
          <w:sz w:val="28"/>
          <w:szCs w:val="28"/>
        </w:rPr>
        <w:t>ы</w:t>
      </w:r>
      <w:r w:rsidRPr="003E634A">
        <w:rPr>
          <w:sz w:val="28"/>
          <w:szCs w:val="28"/>
        </w:rPr>
        <w:t>сячелетие</w:t>
      </w:r>
      <w:r w:rsidRPr="003E634A">
        <w:rPr>
          <w:sz w:val="28"/>
          <w:szCs w:val="28"/>
          <w:lang w:val="uk-UA"/>
        </w:rPr>
        <w:t xml:space="preserve"> </w:t>
      </w:r>
      <w:r w:rsidRPr="003E634A">
        <w:rPr>
          <w:sz w:val="28"/>
          <w:szCs w:val="28"/>
        </w:rPr>
        <w:t>: матер. Международн. научн. конф. (7-14 июля 2003 г.)</w:t>
      </w:r>
      <w:r w:rsidRPr="003E634A">
        <w:rPr>
          <w:sz w:val="28"/>
          <w:szCs w:val="28"/>
          <w:lang w:val="uk-UA"/>
        </w:rPr>
        <w:t>.</w:t>
      </w:r>
      <w:r w:rsidRPr="003E634A">
        <w:rPr>
          <w:sz w:val="28"/>
          <w:szCs w:val="28"/>
        </w:rPr>
        <w:t xml:space="preserve"> – Полт</w:t>
      </w:r>
      <w:r w:rsidRPr="003E634A">
        <w:rPr>
          <w:sz w:val="28"/>
          <w:szCs w:val="28"/>
        </w:rPr>
        <w:t>а</w:t>
      </w:r>
      <w:r w:rsidRPr="003E634A">
        <w:rPr>
          <w:sz w:val="28"/>
          <w:szCs w:val="28"/>
        </w:rPr>
        <w:t>ва, 2003. – С. 212-217.</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Герман Н.Г. Электрофоретическое разделение изофрементов лактатдеги</w:t>
      </w:r>
      <w:r w:rsidRPr="003E634A">
        <w:rPr>
          <w:sz w:val="28"/>
          <w:szCs w:val="28"/>
        </w:rPr>
        <w:t>д</w:t>
      </w:r>
      <w:r w:rsidRPr="003E634A">
        <w:rPr>
          <w:sz w:val="28"/>
          <w:szCs w:val="28"/>
        </w:rPr>
        <w:t xml:space="preserve">рогеназы в геле агарозы </w:t>
      </w:r>
      <w:r w:rsidRPr="003E634A">
        <w:rPr>
          <w:sz w:val="28"/>
          <w:szCs w:val="28"/>
          <w:lang w:val="uk-UA"/>
        </w:rPr>
        <w:t xml:space="preserve">/ </w:t>
      </w:r>
      <w:r w:rsidRPr="003E634A">
        <w:rPr>
          <w:sz w:val="28"/>
          <w:szCs w:val="28"/>
        </w:rPr>
        <w:t>Н.Г.Герман, В.С.Гудумак, Н.И.Мадан // Лаборато</w:t>
      </w:r>
      <w:r w:rsidRPr="003E634A">
        <w:rPr>
          <w:sz w:val="28"/>
          <w:szCs w:val="28"/>
        </w:rPr>
        <w:t>р</w:t>
      </w:r>
      <w:r w:rsidRPr="003E634A">
        <w:rPr>
          <w:sz w:val="28"/>
          <w:szCs w:val="28"/>
        </w:rPr>
        <w:t>ное д</w:t>
      </w:r>
      <w:r w:rsidRPr="003E634A">
        <w:rPr>
          <w:sz w:val="28"/>
          <w:szCs w:val="28"/>
        </w:rPr>
        <w:t>е</w:t>
      </w:r>
      <w:r w:rsidRPr="003E634A">
        <w:rPr>
          <w:sz w:val="28"/>
          <w:szCs w:val="28"/>
        </w:rPr>
        <w:t>ло. – 1982. – № 9. – С. 33</w:t>
      </w:r>
      <w:r w:rsidRPr="003E634A">
        <w:rPr>
          <w:sz w:val="28"/>
          <w:szCs w:val="28"/>
          <w:lang w:val="uk-UA"/>
        </w:rPr>
        <w:t>-</w:t>
      </w:r>
      <w:r w:rsidRPr="003E634A">
        <w:rPr>
          <w:sz w:val="28"/>
          <w:szCs w:val="28"/>
        </w:rPr>
        <w:t>35.</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Геруш И.В. Влияние спиртовой настойки эхинацеи пурпурной на состо</w:t>
      </w:r>
      <w:r w:rsidRPr="003E634A">
        <w:rPr>
          <w:sz w:val="28"/>
          <w:szCs w:val="28"/>
        </w:rPr>
        <w:t>я</w:t>
      </w:r>
      <w:r w:rsidRPr="003E634A">
        <w:rPr>
          <w:sz w:val="28"/>
          <w:szCs w:val="28"/>
        </w:rPr>
        <w:t>ние оксидантной системы крови в норме и при экспериментал</w:t>
      </w:r>
      <w:r w:rsidRPr="003E634A">
        <w:rPr>
          <w:sz w:val="28"/>
          <w:szCs w:val="28"/>
        </w:rPr>
        <w:t>ь</w:t>
      </w:r>
      <w:r w:rsidRPr="003E634A">
        <w:rPr>
          <w:sz w:val="28"/>
          <w:szCs w:val="28"/>
        </w:rPr>
        <w:t xml:space="preserve">ной патологии </w:t>
      </w:r>
      <w:r w:rsidRPr="003E634A">
        <w:rPr>
          <w:sz w:val="28"/>
          <w:szCs w:val="28"/>
          <w:lang w:val="uk-UA"/>
        </w:rPr>
        <w:t xml:space="preserve">/ </w:t>
      </w:r>
      <w:r w:rsidRPr="003E634A">
        <w:rPr>
          <w:sz w:val="28"/>
          <w:szCs w:val="28"/>
        </w:rPr>
        <w:t>И.В.Геруш, И.Ф.Мещишен // Изучение и использование эхинацеи</w:t>
      </w:r>
      <w:r w:rsidRPr="003E634A">
        <w:rPr>
          <w:sz w:val="28"/>
          <w:szCs w:val="28"/>
          <w:lang w:val="uk-UA"/>
        </w:rPr>
        <w:t xml:space="preserve"> </w:t>
      </w:r>
      <w:r w:rsidRPr="003E634A">
        <w:rPr>
          <w:sz w:val="28"/>
          <w:szCs w:val="28"/>
        </w:rPr>
        <w:t xml:space="preserve">: матер. Международн. научн. конф. (21-24 сентября </w:t>
      </w:r>
      <w:smartTag w:uri="urn:schemas-microsoft-com:office:smarttags" w:element="metricconverter">
        <w:smartTagPr>
          <w:attr w:name="ProductID" w:val="1998 г"/>
        </w:smartTagPr>
        <w:r w:rsidRPr="003E634A">
          <w:rPr>
            <w:sz w:val="28"/>
            <w:szCs w:val="28"/>
          </w:rPr>
          <w:t>1998 г</w:t>
        </w:r>
      </w:smartTag>
      <w:r w:rsidRPr="003E634A">
        <w:rPr>
          <w:sz w:val="28"/>
          <w:szCs w:val="28"/>
        </w:rPr>
        <w:t>.). – Полтава: Ве</w:t>
      </w:r>
      <w:r w:rsidRPr="003E634A">
        <w:rPr>
          <w:sz w:val="28"/>
          <w:szCs w:val="28"/>
        </w:rPr>
        <w:t>р</w:t>
      </w:r>
      <w:r w:rsidRPr="003E634A">
        <w:rPr>
          <w:sz w:val="28"/>
          <w:szCs w:val="28"/>
        </w:rPr>
        <w:t>стка, 1998. – С. 115-118.</w:t>
      </w:r>
    </w:p>
    <w:p w:rsidR="005F1102" w:rsidRPr="003E634A" w:rsidRDefault="005F1102" w:rsidP="00591BCD">
      <w:pPr>
        <w:keepLines/>
        <w:numPr>
          <w:ilvl w:val="0"/>
          <w:numId w:val="41"/>
        </w:numPr>
        <w:tabs>
          <w:tab w:val="left" w:pos="378"/>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Гланц С. Медико-биологическая статистика / Гланц С. ; пер. с англ. - М.</w:t>
      </w:r>
      <w:r>
        <w:rPr>
          <w:sz w:val="28"/>
          <w:szCs w:val="28"/>
          <w:lang w:val="uk-UA"/>
        </w:rPr>
        <w:t>:</w:t>
      </w:r>
      <w:r w:rsidRPr="003E634A">
        <w:rPr>
          <w:sz w:val="28"/>
          <w:szCs w:val="28"/>
          <w:lang w:val="uk-UA"/>
        </w:rPr>
        <w:t xml:space="preserve"> Практ</w:t>
      </w:r>
      <w:r w:rsidRPr="003E634A">
        <w:rPr>
          <w:sz w:val="28"/>
          <w:szCs w:val="28"/>
          <w:lang w:val="uk-UA"/>
        </w:rPr>
        <w:t>и</w:t>
      </w:r>
      <w:r w:rsidRPr="003E634A">
        <w:rPr>
          <w:sz w:val="28"/>
          <w:szCs w:val="28"/>
          <w:lang w:val="uk-UA"/>
        </w:rPr>
        <w:t>ка, 1998. - 459 с.</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Голубчіков М.В. Статистичний огляд захворювання населення Ук</w:t>
      </w:r>
      <w:r w:rsidRPr="003E634A">
        <w:rPr>
          <w:sz w:val="28"/>
          <w:szCs w:val="28"/>
        </w:rPr>
        <w:softHyphen/>
        <w:t>раї</w:t>
      </w:r>
      <w:r w:rsidRPr="003E634A">
        <w:rPr>
          <w:sz w:val="28"/>
          <w:szCs w:val="28"/>
        </w:rPr>
        <w:softHyphen/>
        <w:t xml:space="preserve">ни на хвороби органів травлення </w:t>
      </w:r>
      <w:r w:rsidRPr="003E634A">
        <w:rPr>
          <w:sz w:val="28"/>
          <w:szCs w:val="28"/>
          <w:lang w:val="uk-UA"/>
        </w:rPr>
        <w:t xml:space="preserve">/ </w:t>
      </w:r>
      <w:r w:rsidRPr="003E634A">
        <w:rPr>
          <w:sz w:val="28"/>
          <w:szCs w:val="28"/>
        </w:rPr>
        <w:t>М.В.Голубчіков // Сучасна гастроентерологія. – 2000. – №</w:t>
      </w:r>
      <w:r w:rsidRPr="003E634A">
        <w:rPr>
          <w:sz w:val="28"/>
          <w:szCs w:val="28"/>
          <w:lang w:val="uk-UA"/>
        </w:rPr>
        <w:t xml:space="preserve"> </w:t>
      </w:r>
      <w:r w:rsidRPr="003E634A">
        <w:rPr>
          <w:sz w:val="28"/>
          <w:szCs w:val="28"/>
        </w:rPr>
        <w:t>1. – С. 17</w:t>
      </w:r>
      <w:r>
        <w:rPr>
          <w:sz w:val="28"/>
          <w:szCs w:val="28"/>
          <w:lang w:val="uk-UA"/>
        </w:rPr>
        <w:t>-</w:t>
      </w:r>
      <w:r w:rsidRPr="003E634A">
        <w:rPr>
          <w:sz w:val="28"/>
          <w:szCs w:val="28"/>
        </w:rPr>
        <w:t>21.</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Голубчіков М.В. Статистичний огляд захворювання населення Ук</w:t>
      </w:r>
      <w:r w:rsidRPr="003E634A">
        <w:rPr>
          <w:sz w:val="28"/>
          <w:szCs w:val="28"/>
        </w:rPr>
        <w:softHyphen/>
        <w:t>раї</w:t>
      </w:r>
      <w:r w:rsidRPr="003E634A">
        <w:rPr>
          <w:sz w:val="28"/>
          <w:szCs w:val="28"/>
        </w:rPr>
        <w:softHyphen/>
        <w:t xml:space="preserve">ни на хвороби печінки та жовчовивідних шляхів </w:t>
      </w:r>
      <w:r w:rsidRPr="003E634A">
        <w:rPr>
          <w:sz w:val="28"/>
          <w:szCs w:val="28"/>
          <w:lang w:val="uk-UA"/>
        </w:rPr>
        <w:t xml:space="preserve">/ </w:t>
      </w:r>
      <w:r w:rsidRPr="003E634A">
        <w:rPr>
          <w:sz w:val="28"/>
          <w:szCs w:val="28"/>
        </w:rPr>
        <w:t>М.В.Голубчіков // Сучасна г</w:t>
      </w:r>
      <w:r w:rsidRPr="003E634A">
        <w:rPr>
          <w:sz w:val="28"/>
          <w:szCs w:val="28"/>
        </w:rPr>
        <w:t>а</w:t>
      </w:r>
      <w:r w:rsidRPr="003E634A">
        <w:rPr>
          <w:sz w:val="28"/>
          <w:szCs w:val="28"/>
        </w:rPr>
        <w:t>строентерологія і гепат</w:t>
      </w:r>
      <w:r w:rsidRPr="003E634A">
        <w:rPr>
          <w:sz w:val="28"/>
          <w:szCs w:val="28"/>
        </w:rPr>
        <w:t>о</w:t>
      </w:r>
      <w:r w:rsidRPr="003E634A">
        <w:rPr>
          <w:sz w:val="28"/>
          <w:szCs w:val="28"/>
        </w:rPr>
        <w:t>логія. – 2000. – №</w:t>
      </w:r>
      <w:r w:rsidRPr="003E634A">
        <w:rPr>
          <w:sz w:val="28"/>
          <w:szCs w:val="28"/>
          <w:lang w:val="uk-UA"/>
        </w:rPr>
        <w:t xml:space="preserve"> </w:t>
      </w:r>
      <w:r w:rsidRPr="003E634A">
        <w:rPr>
          <w:sz w:val="28"/>
          <w:szCs w:val="28"/>
        </w:rPr>
        <w:t>2. – С. 53</w:t>
      </w:r>
      <w:r>
        <w:rPr>
          <w:sz w:val="28"/>
          <w:szCs w:val="28"/>
          <w:lang w:val="uk-UA"/>
        </w:rPr>
        <w:t>-</w:t>
      </w:r>
      <w:r w:rsidRPr="003E634A">
        <w:rPr>
          <w:sz w:val="28"/>
          <w:szCs w:val="28"/>
        </w:rPr>
        <w:t>85.</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lang w:val="uk-UA"/>
        </w:rPr>
      </w:pPr>
      <w:r w:rsidRPr="003E634A">
        <w:rPr>
          <w:sz w:val="28"/>
          <w:szCs w:val="28"/>
        </w:rPr>
        <w:t>Гольденберг Ю.М. Перекисное окисление липидов и гемостаз на эт</w:t>
      </w:r>
      <w:r w:rsidRPr="003E634A">
        <w:rPr>
          <w:sz w:val="28"/>
          <w:szCs w:val="28"/>
        </w:rPr>
        <w:t>а</w:t>
      </w:r>
      <w:r w:rsidRPr="003E634A">
        <w:rPr>
          <w:sz w:val="28"/>
          <w:szCs w:val="28"/>
        </w:rPr>
        <w:t>пах формирования основных форм хронических неспецифических заболеваний ле</w:t>
      </w:r>
      <w:r w:rsidRPr="003E634A">
        <w:rPr>
          <w:sz w:val="28"/>
          <w:szCs w:val="28"/>
        </w:rPr>
        <w:t>г</w:t>
      </w:r>
      <w:r w:rsidRPr="003E634A">
        <w:rPr>
          <w:sz w:val="28"/>
          <w:szCs w:val="28"/>
        </w:rPr>
        <w:t>ких и коррекция нарушений</w:t>
      </w:r>
      <w:r w:rsidRPr="003E634A">
        <w:rPr>
          <w:sz w:val="28"/>
          <w:szCs w:val="28"/>
          <w:lang w:val="uk-UA"/>
        </w:rPr>
        <w:t xml:space="preserve"> </w:t>
      </w:r>
      <w:r w:rsidRPr="003E634A">
        <w:rPr>
          <w:sz w:val="28"/>
          <w:szCs w:val="28"/>
        </w:rPr>
        <w:t xml:space="preserve">: автореф. дис. </w:t>
      </w:r>
      <w:r w:rsidRPr="003E634A">
        <w:rPr>
          <w:sz w:val="28"/>
          <w:szCs w:val="28"/>
          <w:lang w:val="uk-UA"/>
        </w:rPr>
        <w:t>на соискание науч.степени</w:t>
      </w:r>
      <w:r w:rsidRPr="003E634A">
        <w:rPr>
          <w:sz w:val="28"/>
          <w:szCs w:val="28"/>
        </w:rPr>
        <w:t xml:space="preserve"> д-ра мед. н</w:t>
      </w:r>
      <w:r w:rsidRPr="003E634A">
        <w:rPr>
          <w:sz w:val="28"/>
          <w:szCs w:val="28"/>
        </w:rPr>
        <w:t>а</w:t>
      </w:r>
      <w:r w:rsidRPr="003E634A">
        <w:rPr>
          <w:sz w:val="28"/>
          <w:szCs w:val="28"/>
        </w:rPr>
        <w:t>ук</w:t>
      </w:r>
      <w:r w:rsidRPr="003E634A">
        <w:rPr>
          <w:sz w:val="28"/>
          <w:szCs w:val="28"/>
          <w:lang w:val="uk-UA"/>
        </w:rPr>
        <w:t xml:space="preserve"> : спец. 14.04.27 „Пульмонология” / Ю.М.Гольденберг. – М., 1993. – 33 с.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lang w:val="uk-UA"/>
        </w:rPr>
      </w:pPr>
      <w:r w:rsidRPr="003E634A">
        <w:rPr>
          <w:sz w:val="28"/>
          <w:szCs w:val="28"/>
          <w:lang w:val="uk-UA"/>
        </w:rPr>
        <w:t>Горчакова Н.А. Препарати ехінацеї: минуле, сучасне, майбутнє… / Н.А.Горчакова // Л</w:t>
      </w:r>
      <w:r w:rsidRPr="003E634A">
        <w:rPr>
          <w:sz w:val="28"/>
          <w:szCs w:val="28"/>
          <w:lang w:val="uk-UA"/>
        </w:rPr>
        <w:t>і</w:t>
      </w:r>
      <w:r w:rsidRPr="003E634A">
        <w:rPr>
          <w:sz w:val="28"/>
          <w:szCs w:val="28"/>
          <w:lang w:val="uk-UA"/>
        </w:rPr>
        <w:t>ки України. – 2002. – № 6. – С. 2-3.</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lastRenderedPageBreak/>
        <w:t>Горченко Д.В. Из</w:t>
      </w:r>
      <w:r>
        <w:rPr>
          <w:sz w:val="28"/>
          <w:szCs w:val="28"/>
          <w:lang w:val="uk-UA"/>
        </w:rPr>
        <w:t>у</w:t>
      </w:r>
      <w:r w:rsidRPr="003E634A">
        <w:rPr>
          <w:sz w:val="28"/>
          <w:szCs w:val="28"/>
        </w:rPr>
        <w:t>чение антимикробных свойств настойки эхинацеи пу</w:t>
      </w:r>
      <w:r w:rsidRPr="003E634A">
        <w:rPr>
          <w:sz w:val="28"/>
          <w:szCs w:val="28"/>
        </w:rPr>
        <w:t>р</w:t>
      </w:r>
      <w:r w:rsidRPr="003E634A">
        <w:rPr>
          <w:sz w:val="28"/>
          <w:szCs w:val="28"/>
        </w:rPr>
        <w:t xml:space="preserve">пурной </w:t>
      </w:r>
      <w:r w:rsidRPr="003E634A">
        <w:rPr>
          <w:sz w:val="28"/>
          <w:szCs w:val="28"/>
          <w:lang w:val="uk-UA"/>
        </w:rPr>
        <w:t xml:space="preserve">/ </w:t>
      </w:r>
      <w:r w:rsidRPr="003E634A">
        <w:rPr>
          <w:sz w:val="28"/>
          <w:szCs w:val="28"/>
        </w:rPr>
        <w:t xml:space="preserve">Д.В.Горченко </w:t>
      </w:r>
      <w:r>
        <w:rPr>
          <w:sz w:val="28"/>
          <w:szCs w:val="28"/>
        </w:rPr>
        <w:t xml:space="preserve">// </w:t>
      </w:r>
      <w:r w:rsidRPr="003E634A">
        <w:rPr>
          <w:sz w:val="28"/>
          <w:szCs w:val="28"/>
        </w:rPr>
        <w:t>С эхинацеей в третье тысячелетие</w:t>
      </w:r>
      <w:r w:rsidRPr="003E634A">
        <w:rPr>
          <w:sz w:val="28"/>
          <w:szCs w:val="28"/>
          <w:lang w:val="uk-UA"/>
        </w:rPr>
        <w:t xml:space="preserve"> </w:t>
      </w:r>
      <w:r w:rsidRPr="003E634A">
        <w:rPr>
          <w:sz w:val="28"/>
          <w:szCs w:val="28"/>
        </w:rPr>
        <w:t>: матер. Межд</w:t>
      </w:r>
      <w:r w:rsidRPr="003E634A">
        <w:rPr>
          <w:sz w:val="28"/>
          <w:szCs w:val="28"/>
        </w:rPr>
        <w:t>у</w:t>
      </w:r>
      <w:r w:rsidRPr="003E634A">
        <w:rPr>
          <w:sz w:val="28"/>
          <w:szCs w:val="28"/>
        </w:rPr>
        <w:t xml:space="preserve">народн. научн. конф. (7-14 июля </w:t>
      </w:r>
      <w:smartTag w:uri="urn:schemas-microsoft-com:office:smarttags" w:element="metricconverter">
        <w:smartTagPr>
          <w:attr w:name="ProductID" w:val="2003 г"/>
        </w:smartTagPr>
        <w:r w:rsidRPr="003E634A">
          <w:rPr>
            <w:sz w:val="28"/>
            <w:szCs w:val="28"/>
          </w:rPr>
          <w:t>2003 г</w:t>
        </w:r>
      </w:smartTag>
      <w:r w:rsidRPr="003E634A">
        <w:rPr>
          <w:sz w:val="28"/>
          <w:szCs w:val="28"/>
        </w:rPr>
        <w:t>.). – Полтава, 2003. – С. 160-163.</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Грицова Н.А. Эффективность применения препарата флуимуцил</w:t>
      </w:r>
      <w:r w:rsidRPr="003E634A">
        <w:rPr>
          <w:sz w:val="28"/>
          <w:szCs w:val="28"/>
          <w:lang w:val="uk-UA"/>
        </w:rPr>
        <w:t>-</w:t>
      </w:r>
      <w:r w:rsidRPr="003E634A">
        <w:rPr>
          <w:sz w:val="28"/>
          <w:szCs w:val="28"/>
        </w:rPr>
        <w:t>антибиотик в комплексной терапии туберкулёза лёгких на фоне хроническ</w:t>
      </w:r>
      <w:r w:rsidRPr="003E634A">
        <w:rPr>
          <w:sz w:val="28"/>
          <w:szCs w:val="28"/>
        </w:rPr>
        <w:t>о</w:t>
      </w:r>
      <w:r w:rsidRPr="003E634A">
        <w:rPr>
          <w:sz w:val="28"/>
          <w:szCs w:val="28"/>
        </w:rPr>
        <w:t>го необструктивного бронхита</w:t>
      </w:r>
      <w:r w:rsidRPr="003E634A">
        <w:rPr>
          <w:sz w:val="28"/>
          <w:szCs w:val="28"/>
          <w:lang w:val="uk-UA"/>
        </w:rPr>
        <w:t xml:space="preserve"> / </w:t>
      </w:r>
      <w:r w:rsidRPr="003E634A">
        <w:rPr>
          <w:sz w:val="28"/>
          <w:szCs w:val="28"/>
        </w:rPr>
        <w:t xml:space="preserve">Н.А. Грицова </w:t>
      </w:r>
      <w:r w:rsidRPr="003E634A">
        <w:rPr>
          <w:sz w:val="28"/>
          <w:szCs w:val="28"/>
          <w:lang w:val="uk-UA"/>
        </w:rPr>
        <w:t>// Проблеми екологічної та м</w:t>
      </w:r>
      <w:r w:rsidRPr="003E634A">
        <w:rPr>
          <w:sz w:val="28"/>
          <w:szCs w:val="28"/>
          <w:lang w:val="uk-UA"/>
        </w:rPr>
        <w:t>е</w:t>
      </w:r>
      <w:r w:rsidRPr="003E634A">
        <w:rPr>
          <w:sz w:val="28"/>
          <w:szCs w:val="28"/>
          <w:lang w:val="uk-UA"/>
        </w:rPr>
        <w:t xml:space="preserve">дичної генетики </w:t>
      </w:r>
      <w:r w:rsidRPr="003E634A">
        <w:rPr>
          <w:sz w:val="28"/>
          <w:szCs w:val="28"/>
        </w:rPr>
        <w:t>i</w:t>
      </w:r>
      <w:r w:rsidRPr="003E634A">
        <w:rPr>
          <w:sz w:val="28"/>
          <w:szCs w:val="28"/>
          <w:lang w:val="uk-UA"/>
        </w:rPr>
        <w:t xml:space="preserve"> клінічної імунології : зб.наук.праць. – Київ; Л</w:t>
      </w:r>
      <w:r w:rsidRPr="003E634A">
        <w:rPr>
          <w:sz w:val="28"/>
          <w:szCs w:val="28"/>
          <w:lang w:val="uk-UA"/>
        </w:rPr>
        <w:t>у</w:t>
      </w:r>
      <w:r w:rsidRPr="003E634A">
        <w:rPr>
          <w:sz w:val="28"/>
          <w:szCs w:val="28"/>
          <w:lang w:val="uk-UA"/>
        </w:rPr>
        <w:t xml:space="preserve">ганськ; </w:t>
      </w:r>
      <w:r w:rsidRPr="003E634A">
        <w:rPr>
          <w:sz w:val="28"/>
          <w:szCs w:val="28"/>
        </w:rPr>
        <w:t>Xap</w:t>
      </w:r>
      <w:r w:rsidRPr="003E634A">
        <w:rPr>
          <w:sz w:val="28"/>
          <w:szCs w:val="28"/>
          <w:lang w:val="uk-UA"/>
        </w:rPr>
        <w:t>ків, 2008. - Вип. 1-2 (82-83). – С.215-224.</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Грищук Л.А. Частота і структура порушень гепатобіліарної системи у хв</w:t>
      </w:r>
      <w:r w:rsidRPr="003E634A">
        <w:rPr>
          <w:sz w:val="28"/>
          <w:szCs w:val="28"/>
        </w:rPr>
        <w:t>о</w:t>
      </w:r>
      <w:r w:rsidRPr="003E634A">
        <w:rPr>
          <w:sz w:val="28"/>
          <w:szCs w:val="28"/>
        </w:rPr>
        <w:t>рих на туберкульоз легень</w:t>
      </w:r>
      <w:r w:rsidRPr="003E634A">
        <w:rPr>
          <w:sz w:val="28"/>
          <w:szCs w:val="28"/>
          <w:lang w:val="uk-UA"/>
        </w:rPr>
        <w:t xml:space="preserve"> /</w:t>
      </w:r>
      <w:r w:rsidRPr="003E634A">
        <w:rPr>
          <w:sz w:val="28"/>
          <w:szCs w:val="28"/>
        </w:rPr>
        <w:t xml:space="preserve"> Л.А.Грищук // Інфекційні хвороби. – 2002. – № 4. – С. 55-57.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Гріднєв О.Є. Перекисне окиснення ліпідів і печінка / О.Є. Гріднєв // С</w:t>
      </w:r>
      <w:r w:rsidRPr="003E634A">
        <w:rPr>
          <w:sz w:val="28"/>
          <w:szCs w:val="28"/>
        </w:rPr>
        <w:t>у</w:t>
      </w:r>
      <w:r w:rsidRPr="003E634A">
        <w:rPr>
          <w:sz w:val="28"/>
          <w:szCs w:val="28"/>
        </w:rPr>
        <w:t>часна гастр</w:t>
      </w:r>
      <w:r w:rsidRPr="003E634A">
        <w:rPr>
          <w:sz w:val="28"/>
          <w:szCs w:val="28"/>
        </w:rPr>
        <w:t>о</w:t>
      </w:r>
      <w:r w:rsidRPr="003E634A">
        <w:rPr>
          <w:sz w:val="28"/>
          <w:szCs w:val="28"/>
        </w:rPr>
        <w:t>ентерологія. – 2005. – №</w:t>
      </w:r>
      <w:r w:rsidRPr="003E634A">
        <w:rPr>
          <w:sz w:val="28"/>
          <w:szCs w:val="28"/>
          <w:lang w:val="uk-UA"/>
        </w:rPr>
        <w:t xml:space="preserve"> </w:t>
      </w:r>
      <w:r w:rsidRPr="003E634A">
        <w:rPr>
          <w:sz w:val="28"/>
          <w:szCs w:val="28"/>
        </w:rPr>
        <w:t>5 (25). – С. 80</w:t>
      </w:r>
      <w:r>
        <w:rPr>
          <w:sz w:val="28"/>
          <w:szCs w:val="28"/>
          <w:lang w:val="uk-UA"/>
        </w:rPr>
        <w:t>-</w:t>
      </w:r>
      <w:r w:rsidRPr="003E634A">
        <w:rPr>
          <w:sz w:val="28"/>
          <w:szCs w:val="28"/>
        </w:rPr>
        <w:t>83.</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Гробова О.М.</w:t>
      </w:r>
      <w:r w:rsidRPr="003E634A">
        <w:rPr>
          <w:sz w:val="28"/>
          <w:szCs w:val="28"/>
          <w:lang w:val="uk-UA"/>
        </w:rPr>
        <w:t xml:space="preserve"> </w:t>
      </w:r>
      <w:r w:rsidRPr="003E634A">
        <w:rPr>
          <w:sz w:val="28"/>
          <w:szCs w:val="28"/>
        </w:rPr>
        <w:t>Цитологическая харак</w:t>
      </w:r>
      <w:r w:rsidRPr="003E634A">
        <w:rPr>
          <w:sz w:val="28"/>
          <w:szCs w:val="28"/>
        </w:rPr>
        <w:softHyphen/>
        <w:t>теристика бронхоальвеолярных см</w:t>
      </w:r>
      <w:r w:rsidRPr="003E634A">
        <w:rPr>
          <w:sz w:val="28"/>
          <w:szCs w:val="28"/>
        </w:rPr>
        <w:t>ы</w:t>
      </w:r>
      <w:r w:rsidRPr="003E634A">
        <w:rPr>
          <w:sz w:val="28"/>
          <w:szCs w:val="28"/>
        </w:rPr>
        <w:t>вов при хроническом бронхите</w:t>
      </w:r>
      <w:r w:rsidRPr="003E634A">
        <w:rPr>
          <w:sz w:val="28"/>
          <w:szCs w:val="28"/>
          <w:lang w:val="uk-UA"/>
        </w:rPr>
        <w:t xml:space="preserve"> /</w:t>
      </w:r>
      <w:r w:rsidRPr="003E634A">
        <w:rPr>
          <w:sz w:val="28"/>
          <w:szCs w:val="28"/>
        </w:rPr>
        <w:t xml:space="preserve"> О.М. Гробова, Т.Н.Копьева, О.В.Макарова // Пробл</w:t>
      </w:r>
      <w:r w:rsidRPr="003E634A">
        <w:rPr>
          <w:sz w:val="28"/>
          <w:szCs w:val="28"/>
          <w:lang w:val="uk-UA"/>
        </w:rPr>
        <w:t>ем</w:t>
      </w:r>
      <w:r w:rsidRPr="003E634A">
        <w:rPr>
          <w:sz w:val="28"/>
          <w:szCs w:val="28"/>
        </w:rPr>
        <w:t>ы т</w:t>
      </w:r>
      <w:r w:rsidRPr="003E634A">
        <w:rPr>
          <w:sz w:val="28"/>
          <w:szCs w:val="28"/>
        </w:rPr>
        <w:t>у</w:t>
      </w:r>
      <w:r w:rsidRPr="003E634A">
        <w:rPr>
          <w:sz w:val="28"/>
          <w:szCs w:val="28"/>
        </w:rPr>
        <w:t>беркулеза. – 1989. – № 12. – С.7-11.</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Громашевская Л.Л. «Средние молекулы» как один из показателей «мет</w:t>
      </w:r>
      <w:r w:rsidRPr="003E634A">
        <w:rPr>
          <w:sz w:val="28"/>
          <w:szCs w:val="28"/>
        </w:rPr>
        <w:t>а</w:t>
      </w:r>
      <w:r w:rsidRPr="003E634A">
        <w:rPr>
          <w:sz w:val="28"/>
          <w:szCs w:val="28"/>
        </w:rPr>
        <w:t>болической ин</w:t>
      </w:r>
      <w:r>
        <w:rPr>
          <w:sz w:val="28"/>
          <w:szCs w:val="28"/>
        </w:rPr>
        <w:t xml:space="preserve">токсикации» в оpганизме / Л.Л. </w:t>
      </w:r>
      <w:r w:rsidRPr="003E634A">
        <w:rPr>
          <w:sz w:val="28"/>
          <w:szCs w:val="28"/>
        </w:rPr>
        <w:t>Громашевская // Ла</w:t>
      </w:r>
      <w:r>
        <w:rPr>
          <w:sz w:val="28"/>
          <w:szCs w:val="28"/>
          <w:lang w:val="uk-UA"/>
        </w:rPr>
        <w:softHyphen/>
      </w:r>
      <w:r w:rsidRPr="003E634A">
        <w:rPr>
          <w:sz w:val="28"/>
          <w:szCs w:val="28"/>
        </w:rPr>
        <w:t>бо</w:t>
      </w:r>
      <w:r>
        <w:rPr>
          <w:sz w:val="28"/>
          <w:szCs w:val="28"/>
          <w:lang w:val="uk-UA"/>
        </w:rPr>
        <w:softHyphen/>
      </w:r>
      <w:r w:rsidRPr="003E634A">
        <w:rPr>
          <w:sz w:val="28"/>
          <w:szCs w:val="28"/>
        </w:rPr>
        <w:t>ра</w:t>
      </w:r>
      <w:r>
        <w:rPr>
          <w:sz w:val="28"/>
          <w:szCs w:val="28"/>
          <w:lang w:val="uk-UA"/>
        </w:rPr>
        <w:softHyphen/>
      </w:r>
      <w:r w:rsidRPr="003E634A">
        <w:rPr>
          <w:sz w:val="28"/>
          <w:szCs w:val="28"/>
        </w:rPr>
        <w:t>тор</w:t>
      </w:r>
      <w:r>
        <w:rPr>
          <w:sz w:val="28"/>
          <w:szCs w:val="28"/>
          <w:lang w:val="uk-UA"/>
        </w:rPr>
        <w:softHyphen/>
      </w:r>
      <w:r w:rsidRPr="003E634A">
        <w:rPr>
          <w:sz w:val="28"/>
          <w:szCs w:val="28"/>
        </w:rPr>
        <w:t>ная диагно</w:t>
      </w:r>
      <w:r w:rsidRPr="003E634A">
        <w:rPr>
          <w:sz w:val="28"/>
          <w:szCs w:val="28"/>
        </w:rPr>
        <w:t>с</w:t>
      </w:r>
      <w:r w:rsidRPr="003E634A">
        <w:rPr>
          <w:sz w:val="28"/>
          <w:szCs w:val="28"/>
        </w:rPr>
        <w:t>тика. - 1997. – №1. – С. 11</w:t>
      </w:r>
      <w:r>
        <w:rPr>
          <w:sz w:val="28"/>
          <w:szCs w:val="28"/>
          <w:lang w:val="uk-UA"/>
        </w:rPr>
        <w:t>-</w:t>
      </w:r>
      <w:r w:rsidRPr="003E634A">
        <w:rPr>
          <w:sz w:val="28"/>
          <w:szCs w:val="28"/>
        </w:rPr>
        <w:t xml:space="preserve">16.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Громашевская Л.Л. Метаболическая интоксикация в патогенезе и диагн</w:t>
      </w:r>
      <w:r w:rsidRPr="003E634A">
        <w:rPr>
          <w:sz w:val="28"/>
          <w:szCs w:val="28"/>
        </w:rPr>
        <w:t>о</w:t>
      </w:r>
      <w:r w:rsidRPr="003E634A">
        <w:rPr>
          <w:sz w:val="28"/>
          <w:szCs w:val="28"/>
        </w:rPr>
        <w:t>стике патологических процессов / Л.Л.Громашевская // Лабораторная диа</w:t>
      </w:r>
      <w:r w:rsidRPr="003E634A">
        <w:rPr>
          <w:sz w:val="28"/>
          <w:szCs w:val="28"/>
        </w:rPr>
        <w:t>г</w:t>
      </w:r>
      <w:r w:rsidRPr="003E634A">
        <w:rPr>
          <w:sz w:val="28"/>
          <w:szCs w:val="28"/>
        </w:rPr>
        <w:t>ност</w:t>
      </w:r>
      <w:r w:rsidRPr="003E634A">
        <w:rPr>
          <w:sz w:val="28"/>
          <w:szCs w:val="28"/>
        </w:rPr>
        <w:t>и</w:t>
      </w:r>
      <w:r w:rsidRPr="003E634A">
        <w:rPr>
          <w:sz w:val="28"/>
          <w:szCs w:val="28"/>
        </w:rPr>
        <w:t>ка. - 2006. - №1 (35). - С. 3</w:t>
      </w:r>
      <w:r w:rsidRPr="003E634A">
        <w:rPr>
          <w:sz w:val="28"/>
          <w:szCs w:val="28"/>
          <w:lang w:val="uk-UA"/>
        </w:rPr>
        <w:t>-</w:t>
      </w:r>
      <w:r w:rsidRPr="003E634A">
        <w:rPr>
          <w:sz w:val="28"/>
          <w:szCs w:val="28"/>
        </w:rPr>
        <w:t>13.</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Губергриц Н.Б. Хронические гепатиты и циррозы печени. Совреме</w:t>
      </w:r>
      <w:r w:rsidRPr="003E634A">
        <w:rPr>
          <w:sz w:val="28"/>
          <w:szCs w:val="28"/>
        </w:rPr>
        <w:t>н</w:t>
      </w:r>
      <w:r w:rsidRPr="003E634A">
        <w:rPr>
          <w:sz w:val="28"/>
          <w:szCs w:val="28"/>
        </w:rPr>
        <w:t xml:space="preserve">ные классификация, диагностика, лечение </w:t>
      </w:r>
      <w:r w:rsidRPr="003E634A">
        <w:rPr>
          <w:sz w:val="28"/>
          <w:szCs w:val="28"/>
          <w:lang w:val="uk-UA"/>
        </w:rPr>
        <w:t xml:space="preserve">/ </w:t>
      </w:r>
      <w:r w:rsidRPr="003E634A">
        <w:rPr>
          <w:sz w:val="28"/>
          <w:szCs w:val="28"/>
        </w:rPr>
        <w:t>Губергриц Н.Б. – Донецк</w:t>
      </w:r>
      <w:r w:rsidRPr="003E634A">
        <w:rPr>
          <w:sz w:val="28"/>
          <w:szCs w:val="28"/>
          <w:lang w:val="uk-UA"/>
        </w:rPr>
        <w:t xml:space="preserve"> </w:t>
      </w:r>
      <w:r w:rsidRPr="003E634A">
        <w:rPr>
          <w:sz w:val="28"/>
          <w:szCs w:val="28"/>
        </w:rPr>
        <w:t>: Лебедь, 2002. – 166 с.</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Гусейнов Х.Ю. Эндоскопическая санация бронхов у больных хронич</w:t>
      </w:r>
      <w:r w:rsidRPr="003E634A">
        <w:rPr>
          <w:sz w:val="28"/>
          <w:szCs w:val="28"/>
        </w:rPr>
        <w:t>е</w:t>
      </w:r>
      <w:r w:rsidRPr="003E634A">
        <w:rPr>
          <w:sz w:val="28"/>
          <w:szCs w:val="28"/>
        </w:rPr>
        <w:t>ским бронхитом / Х.Ю.Гусейнов // Проблемы туберкулеза. – 2000. – № 4. – С. 32-34</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lastRenderedPageBreak/>
        <w:t>Демьянов А.В. Диагностическая ценность исследований уровней циток</w:t>
      </w:r>
      <w:r w:rsidRPr="003E634A">
        <w:rPr>
          <w:sz w:val="28"/>
          <w:szCs w:val="28"/>
        </w:rPr>
        <w:t>и</w:t>
      </w:r>
      <w:r w:rsidRPr="003E634A">
        <w:rPr>
          <w:sz w:val="28"/>
          <w:szCs w:val="28"/>
        </w:rPr>
        <w:t>нов в клинической практике</w:t>
      </w:r>
      <w:r w:rsidRPr="003E634A">
        <w:rPr>
          <w:sz w:val="28"/>
          <w:szCs w:val="28"/>
          <w:lang w:val="uk-UA"/>
        </w:rPr>
        <w:t xml:space="preserve"> /</w:t>
      </w:r>
      <w:r w:rsidRPr="003E634A">
        <w:rPr>
          <w:sz w:val="28"/>
          <w:szCs w:val="28"/>
        </w:rPr>
        <w:t xml:space="preserve"> А.В.Демьянов, А.Ю.Котов, А.С.Симбирцев // Цитокины и воспал</w:t>
      </w:r>
      <w:r w:rsidRPr="003E634A">
        <w:rPr>
          <w:sz w:val="28"/>
          <w:szCs w:val="28"/>
        </w:rPr>
        <w:t>е</w:t>
      </w:r>
      <w:r w:rsidRPr="003E634A">
        <w:rPr>
          <w:sz w:val="28"/>
          <w:szCs w:val="28"/>
        </w:rPr>
        <w:t>ние. – 2003. – Т. 2, № 3. – С. 20-27.</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Дзюблик А.Я. Обострение ХОЗЛ: современное состояние пробл</w:t>
      </w:r>
      <w:r w:rsidRPr="003E634A">
        <w:rPr>
          <w:sz w:val="28"/>
          <w:szCs w:val="28"/>
        </w:rPr>
        <w:t>е</w:t>
      </w:r>
      <w:r w:rsidRPr="003E634A">
        <w:rPr>
          <w:sz w:val="28"/>
          <w:szCs w:val="28"/>
        </w:rPr>
        <w:t>мы / А.Я.Дзю</w:t>
      </w:r>
      <w:r>
        <w:rPr>
          <w:sz w:val="28"/>
          <w:szCs w:val="28"/>
          <w:lang w:val="uk-UA"/>
        </w:rPr>
        <w:softHyphen/>
      </w:r>
      <w:r w:rsidRPr="003E634A">
        <w:rPr>
          <w:sz w:val="28"/>
          <w:szCs w:val="28"/>
        </w:rPr>
        <w:t>блик, Т.А.Перцева // Укра</w:t>
      </w:r>
      <w:r w:rsidRPr="003E634A">
        <w:rPr>
          <w:sz w:val="28"/>
          <w:szCs w:val="28"/>
          <w:lang w:val="uk-UA"/>
        </w:rPr>
        <w:t>їнський пульмонологічний журнал. – 2009. – № 2. – С. 10.</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AE2CE3">
        <w:rPr>
          <w:sz w:val="28"/>
          <w:szCs w:val="28"/>
        </w:rPr>
        <w:t>Дранник Г.Н. Клиническая им</w:t>
      </w:r>
      <w:r>
        <w:rPr>
          <w:sz w:val="28"/>
          <w:szCs w:val="28"/>
        </w:rPr>
        <w:t xml:space="preserve">мунология и аллергология / </w:t>
      </w:r>
      <w:r w:rsidRPr="00AE2CE3">
        <w:rPr>
          <w:sz w:val="28"/>
          <w:szCs w:val="28"/>
        </w:rPr>
        <w:t>Дра</w:t>
      </w:r>
      <w:r w:rsidRPr="00AE2CE3">
        <w:rPr>
          <w:sz w:val="28"/>
          <w:szCs w:val="28"/>
        </w:rPr>
        <w:t>н</w:t>
      </w:r>
      <w:r w:rsidRPr="00AE2CE3">
        <w:rPr>
          <w:sz w:val="28"/>
          <w:szCs w:val="28"/>
        </w:rPr>
        <w:t>ник</w:t>
      </w:r>
      <w:r w:rsidRPr="000164BF">
        <w:rPr>
          <w:sz w:val="28"/>
          <w:szCs w:val="28"/>
        </w:rPr>
        <w:t xml:space="preserve"> </w:t>
      </w:r>
      <w:r>
        <w:rPr>
          <w:sz w:val="28"/>
          <w:szCs w:val="28"/>
        </w:rPr>
        <w:t>Г.Н. – [3-е изд.]</w:t>
      </w:r>
      <w:r>
        <w:rPr>
          <w:sz w:val="28"/>
          <w:szCs w:val="28"/>
          <w:lang w:val="uk-UA"/>
        </w:rPr>
        <w:t xml:space="preserve">. </w:t>
      </w:r>
      <w:r w:rsidRPr="00AE2CE3">
        <w:rPr>
          <w:sz w:val="28"/>
          <w:szCs w:val="28"/>
        </w:rPr>
        <w:t xml:space="preserve">– </w:t>
      </w:r>
      <w:r>
        <w:rPr>
          <w:sz w:val="28"/>
          <w:szCs w:val="28"/>
        </w:rPr>
        <w:t>Киев: Полиграф Плюс</w:t>
      </w:r>
      <w:r w:rsidRPr="00AE2CE3">
        <w:rPr>
          <w:sz w:val="28"/>
          <w:szCs w:val="28"/>
        </w:rPr>
        <w:t>.</w:t>
      </w:r>
      <w:r>
        <w:rPr>
          <w:sz w:val="28"/>
          <w:szCs w:val="28"/>
        </w:rPr>
        <w:t xml:space="preserve"> 2006. – 482 с.</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Дружинина В.С. Рентгеноанатомические изменения в легких у больных хр</w:t>
      </w:r>
      <w:r w:rsidRPr="003E634A">
        <w:rPr>
          <w:sz w:val="28"/>
          <w:szCs w:val="28"/>
        </w:rPr>
        <w:t>о</w:t>
      </w:r>
      <w:r w:rsidRPr="003E634A">
        <w:rPr>
          <w:sz w:val="28"/>
          <w:szCs w:val="28"/>
        </w:rPr>
        <w:t>ническим обструктивным бронхитом и бронхиальной астмой в период обостр</w:t>
      </w:r>
      <w:r w:rsidRPr="003E634A">
        <w:rPr>
          <w:sz w:val="28"/>
          <w:szCs w:val="28"/>
        </w:rPr>
        <w:t>е</w:t>
      </w:r>
      <w:r w:rsidRPr="003E634A">
        <w:rPr>
          <w:sz w:val="28"/>
          <w:szCs w:val="28"/>
        </w:rPr>
        <w:t xml:space="preserve">ния </w:t>
      </w:r>
      <w:r w:rsidRPr="003E634A">
        <w:rPr>
          <w:sz w:val="28"/>
          <w:szCs w:val="28"/>
          <w:lang w:val="uk-UA"/>
        </w:rPr>
        <w:t xml:space="preserve">/ </w:t>
      </w:r>
      <w:r w:rsidRPr="003E634A">
        <w:rPr>
          <w:sz w:val="28"/>
          <w:szCs w:val="28"/>
        </w:rPr>
        <w:t>В.С.Дружинина, В.М.Фетисов // Терап</w:t>
      </w:r>
      <w:r w:rsidRPr="003E634A">
        <w:rPr>
          <w:sz w:val="28"/>
          <w:szCs w:val="28"/>
          <w:lang w:val="uk-UA"/>
        </w:rPr>
        <w:t xml:space="preserve">евтический </w:t>
      </w:r>
      <w:r w:rsidRPr="003E634A">
        <w:rPr>
          <w:sz w:val="28"/>
          <w:szCs w:val="28"/>
        </w:rPr>
        <w:t>архив. – 1996. – № 6. – С. 61-64.</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Медицинские и реаблитационные аспекты эффективного применения эхинацеи и препаратов из нее у взрослых и детей с хроническими заболев</w:t>
      </w:r>
      <w:r w:rsidRPr="003E634A">
        <w:rPr>
          <w:sz w:val="28"/>
          <w:szCs w:val="28"/>
        </w:rPr>
        <w:t>а</w:t>
      </w:r>
      <w:r w:rsidRPr="003E634A">
        <w:rPr>
          <w:sz w:val="28"/>
          <w:szCs w:val="28"/>
        </w:rPr>
        <w:t xml:space="preserve">ниями </w:t>
      </w:r>
      <w:r w:rsidRPr="003E634A">
        <w:rPr>
          <w:sz w:val="28"/>
          <w:szCs w:val="28"/>
          <w:lang w:val="uk-UA"/>
        </w:rPr>
        <w:t xml:space="preserve">/ </w:t>
      </w:r>
      <w:r w:rsidRPr="003E634A">
        <w:rPr>
          <w:sz w:val="28"/>
          <w:szCs w:val="28"/>
        </w:rPr>
        <w:t xml:space="preserve">Дьяченко Т.В., Пересадин Н.А., Погорелов Г.И. [и др.] // С эхинацеей в третье тысячелетие: матер. Международн. научн. конф. (7-14 июля </w:t>
      </w:r>
      <w:smartTag w:uri="urn:schemas-microsoft-com:office:smarttags" w:element="metricconverter">
        <w:smartTagPr>
          <w:attr w:name="ProductID" w:val="2003 г"/>
        </w:smartTagPr>
        <w:r w:rsidRPr="003E634A">
          <w:rPr>
            <w:sz w:val="28"/>
            <w:szCs w:val="28"/>
          </w:rPr>
          <w:t>2003 г</w:t>
        </w:r>
      </w:smartTag>
      <w:r w:rsidRPr="003E634A">
        <w:rPr>
          <w:sz w:val="28"/>
          <w:szCs w:val="28"/>
        </w:rPr>
        <w:t>.). – Полт</w:t>
      </w:r>
      <w:r w:rsidRPr="003E634A">
        <w:rPr>
          <w:sz w:val="28"/>
          <w:szCs w:val="28"/>
        </w:rPr>
        <w:t>а</w:t>
      </w:r>
      <w:r w:rsidRPr="003E634A">
        <w:rPr>
          <w:sz w:val="28"/>
          <w:szCs w:val="28"/>
        </w:rPr>
        <w:t>ва, 2003. – С. 173-175.</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Емельянов А.В. Современная терапия хронической обструктивной боле</w:t>
      </w:r>
      <w:r w:rsidRPr="003E634A">
        <w:rPr>
          <w:sz w:val="28"/>
          <w:szCs w:val="28"/>
        </w:rPr>
        <w:t>з</w:t>
      </w:r>
      <w:r w:rsidRPr="003E634A">
        <w:rPr>
          <w:sz w:val="28"/>
          <w:szCs w:val="28"/>
        </w:rPr>
        <w:t xml:space="preserve">ни легких / А.В. Емельянов // Новости медицины и фармации. – 2005. – № 4. – С. 15-17. </w:t>
      </w:r>
    </w:p>
    <w:p w:rsidR="005F1102" w:rsidRPr="009235A9"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4"/>
          <w:sz w:val="28"/>
          <w:szCs w:val="28"/>
          <w:lang w:val="uk-UA"/>
        </w:rPr>
      </w:pPr>
      <w:r w:rsidRPr="009235A9">
        <w:rPr>
          <w:spacing w:val="-4"/>
          <w:sz w:val="28"/>
          <w:szCs w:val="28"/>
          <w:lang w:val="uk-UA"/>
        </w:rPr>
        <w:t>Ехінацея пурпурова як лікувально-профілактичний засіб: сучасні вітчи</w:t>
      </w:r>
      <w:r w:rsidRPr="009235A9">
        <w:rPr>
          <w:spacing w:val="-4"/>
          <w:sz w:val="28"/>
          <w:szCs w:val="28"/>
          <w:lang w:val="uk-UA"/>
        </w:rPr>
        <w:t>з</w:t>
      </w:r>
      <w:r w:rsidRPr="009235A9">
        <w:rPr>
          <w:spacing w:val="-4"/>
          <w:sz w:val="28"/>
          <w:szCs w:val="28"/>
          <w:lang w:val="uk-UA"/>
        </w:rPr>
        <w:t>няні та зарубіжні фармаце</w:t>
      </w:r>
      <w:r w:rsidRPr="009235A9">
        <w:rPr>
          <w:spacing w:val="-4"/>
          <w:sz w:val="28"/>
          <w:szCs w:val="28"/>
          <w:lang w:val="uk-UA"/>
        </w:rPr>
        <w:t>в</w:t>
      </w:r>
      <w:r w:rsidRPr="009235A9">
        <w:rPr>
          <w:spacing w:val="-4"/>
          <w:sz w:val="28"/>
          <w:szCs w:val="28"/>
          <w:lang w:val="uk-UA"/>
        </w:rPr>
        <w:t>тичні форми застосування / В.О.Калугін, Л.О.Волошина, І.В.Геруш, І.Ф.Мещишен // Фітотер</w:t>
      </w:r>
      <w:r w:rsidRPr="009235A9">
        <w:rPr>
          <w:spacing w:val="-4"/>
          <w:sz w:val="28"/>
          <w:szCs w:val="28"/>
          <w:lang w:val="uk-UA"/>
        </w:rPr>
        <w:t>а</w:t>
      </w:r>
      <w:r w:rsidRPr="009235A9">
        <w:rPr>
          <w:spacing w:val="-4"/>
          <w:sz w:val="28"/>
          <w:szCs w:val="28"/>
          <w:lang w:val="uk-UA"/>
        </w:rPr>
        <w:t>пія. – 2002. – № 1-2. – С. 12-18.</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Ешану В.С. Цитокины и их биологические эффекты при некоторых б</w:t>
      </w:r>
      <w:r w:rsidRPr="003E634A">
        <w:rPr>
          <w:sz w:val="28"/>
          <w:szCs w:val="28"/>
        </w:rPr>
        <w:t>о</w:t>
      </w:r>
      <w:r w:rsidRPr="003E634A">
        <w:rPr>
          <w:sz w:val="28"/>
          <w:szCs w:val="28"/>
        </w:rPr>
        <w:t xml:space="preserve">лезнях печени </w:t>
      </w:r>
      <w:r w:rsidRPr="003E634A">
        <w:rPr>
          <w:sz w:val="28"/>
          <w:szCs w:val="28"/>
          <w:lang w:val="uk-UA"/>
        </w:rPr>
        <w:t xml:space="preserve">/ </w:t>
      </w:r>
      <w:r w:rsidRPr="003E634A">
        <w:rPr>
          <w:sz w:val="28"/>
          <w:szCs w:val="28"/>
        </w:rPr>
        <w:t>В.С.Ешану // Клинические перспективы гастроэнтерологии, гепатол</w:t>
      </w:r>
      <w:r w:rsidRPr="003E634A">
        <w:rPr>
          <w:sz w:val="28"/>
          <w:szCs w:val="28"/>
        </w:rPr>
        <w:t>о</w:t>
      </w:r>
      <w:r w:rsidRPr="003E634A">
        <w:rPr>
          <w:sz w:val="28"/>
          <w:szCs w:val="28"/>
        </w:rPr>
        <w:t>гии. – 2004. – № 5. – С. 11</w:t>
      </w:r>
      <w:r>
        <w:rPr>
          <w:sz w:val="28"/>
          <w:szCs w:val="28"/>
          <w:lang w:val="uk-UA"/>
        </w:rPr>
        <w:t>-</w:t>
      </w:r>
      <w:r w:rsidRPr="003E634A">
        <w:rPr>
          <w:sz w:val="28"/>
          <w:szCs w:val="28"/>
        </w:rPr>
        <w:t>16.</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lastRenderedPageBreak/>
        <w:t>Жданов А.В. Особенности корреляционных св</w:t>
      </w:r>
      <w:r w:rsidRPr="003E634A">
        <w:rPr>
          <w:sz w:val="28"/>
          <w:szCs w:val="28"/>
        </w:rPr>
        <w:t>я</w:t>
      </w:r>
      <w:r w:rsidRPr="003E634A">
        <w:rPr>
          <w:sz w:val="28"/>
          <w:szCs w:val="28"/>
        </w:rPr>
        <w:t xml:space="preserve">зей в системе цитокинов </w:t>
      </w:r>
      <w:r w:rsidRPr="003E634A">
        <w:rPr>
          <w:sz w:val="28"/>
          <w:szCs w:val="28"/>
          <w:lang w:val="uk-UA"/>
        </w:rPr>
        <w:t xml:space="preserve">/ </w:t>
      </w:r>
      <w:r w:rsidRPr="003E634A">
        <w:rPr>
          <w:sz w:val="28"/>
          <w:szCs w:val="28"/>
        </w:rPr>
        <w:t>А.В.Жданов, Г.Т.Сухих, М.П.Давыдова // Бюл. эксперим. биологич. и мед</w:t>
      </w:r>
      <w:r w:rsidRPr="003E634A">
        <w:rPr>
          <w:sz w:val="28"/>
          <w:szCs w:val="28"/>
        </w:rPr>
        <w:t>и</w:t>
      </w:r>
      <w:r w:rsidRPr="003E634A">
        <w:rPr>
          <w:sz w:val="28"/>
          <w:szCs w:val="28"/>
        </w:rPr>
        <w:t>цині. – 2003. – № 9. – С. 309</w:t>
      </w:r>
      <w:r>
        <w:rPr>
          <w:sz w:val="28"/>
          <w:szCs w:val="28"/>
          <w:lang w:val="uk-UA"/>
        </w:rPr>
        <w:t>-</w:t>
      </w:r>
      <w:r w:rsidRPr="003E634A">
        <w:rPr>
          <w:sz w:val="28"/>
          <w:szCs w:val="28"/>
        </w:rPr>
        <w:t xml:space="preserve">311.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Залевский В.И. Синдром сочетанных</w:t>
      </w:r>
      <w:r w:rsidRPr="003E634A">
        <w:rPr>
          <w:sz w:val="28"/>
          <w:szCs w:val="28"/>
          <w:lang w:val="uk-UA"/>
        </w:rPr>
        <w:t xml:space="preserve"> </w:t>
      </w:r>
      <w:r w:rsidRPr="003E634A">
        <w:rPr>
          <w:sz w:val="28"/>
          <w:szCs w:val="28"/>
        </w:rPr>
        <w:t xml:space="preserve">поражений органов пищеварения у работников промышленного предприятия </w:t>
      </w:r>
      <w:r w:rsidRPr="003E634A">
        <w:rPr>
          <w:sz w:val="28"/>
          <w:szCs w:val="28"/>
          <w:lang w:val="uk-UA"/>
        </w:rPr>
        <w:t xml:space="preserve">/ </w:t>
      </w:r>
      <w:r w:rsidRPr="003E634A">
        <w:rPr>
          <w:sz w:val="28"/>
          <w:szCs w:val="28"/>
        </w:rPr>
        <w:t>В.И.З</w:t>
      </w:r>
      <w:r w:rsidRPr="003E634A">
        <w:rPr>
          <w:sz w:val="28"/>
          <w:szCs w:val="28"/>
        </w:rPr>
        <w:t>а</w:t>
      </w:r>
      <w:r w:rsidRPr="003E634A">
        <w:rPr>
          <w:sz w:val="28"/>
          <w:szCs w:val="28"/>
        </w:rPr>
        <w:t>левский, В.Н.Арделян, А.В.Фотина // Другий український тиждень гастроентерологів</w:t>
      </w:r>
      <w:r w:rsidRPr="003E634A">
        <w:rPr>
          <w:sz w:val="28"/>
          <w:szCs w:val="28"/>
          <w:lang w:val="uk-UA"/>
        </w:rPr>
        <w:t xml:space="preserve"> </w:t>
      </w:r>
      <w:r w:rsidRPr="003E634A">
        <w:rPr>
          <w:sz w:val="28"/>
          <w:szCs w:val="28"/>
        </w:rPr>
        <w:t>: тези д</w:t>
      </w:r>
      <w:r w:rsidRPr="003E634A">
        <w:rPr>
          <w:sz w:val="28"/>
          <w:szCs w:val="28"/>
        </w:rPr>
        <w:t>о</w:t>
      </w:r>
      <w:r w:rsidRPr="003E634A">
        <w:rPr>
          <w:sz w:val="28"/>
          <w:szCs w:val="28"/>
        </w:rPr>
        <w:t>повідей. – Дніпропе</w:t>
      </w:r>
      <w:r w:rsidRPr="003E634A">
        <w:rPr>
          <w:sz w:val="28"/>
          <w:szCs w:val="28"/>
        </w:rPr>
        <w:t>т</w:t>
      </w:r>
      <w:r w:rsidRPr="003E634A">
        <w:rPr>
          <w:sz w:val="28"/>
          <w:szCs w:val="28"/>
        </w:rPr>
        <w:t>ровськ, 1997. – С. 59</w:t>
      </w:r>
      <w:r w:rsidRPr="003E634A">
        <w:rPr>
          <w:sz w:val="28"/>
          <w:szCs w:val="28"/>
          <w:lang w:val="uk-UA"/>
        </w:rPr>
        <w:t>-</w:t>
      </w:r>
      <w:r w:rsidRPr="003E634A">
        <w:rPr>
          <w:sz w:val="28"/>
          <w:szCs w:val="28"/>
        </w:rPr>
        <w:t>60.</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 xml:space="preserve">Захарова Н.Б. Тонкослойная хроматография адениловых нуклеотидов эритроцитов на пластинках Силуфол </w:t>
      </w:r>
      <w:r w:rsidRPr="003E634A">
        <w:rPr>
          <w:sz w:val="28"/>
          <w:szCs w:val="28"/>
          <w:lang w:val="uk-UA"/>
        </w:rPr>
        <w:t xml:space="preserve">/ </w:t>
      </w:r>
      <w:r w:rsidRPr="003E634A">
        <w:rPr>
          <w:sz w:val="28"/>
          <w:szCs w:val="28"/>
        </w:rPr>
        <w:t>Н.Б.Захарова, В.И.Рубин // Лаборато</w:t>
      </w:r>
      <w:r w:rsidRPr="003E634A">
        <w:rPr>
          <w:sz w:val="28"/>
          <w:szCs w:val="28"/>
        </w:rPr>
        <w:t>р</w:t>
      </w:r>
      <w:r w:rsidRPr="003E634A">
        <w:rPr>
          <w:sz w:val="28"/>
          <w:szCs w:val="28"/>
        </w:rPr>
        <w:t>ное д</w:t>
      </w:r>
      <w:r w:rsidRPr="003E634A">
        <w:rPr>
          <w:sz w:val="28"/>
          <w:szCs w:val="28"/>
        </w:rPr>
        <w:t>е</w:t>
      </w:r>
      <w:r w:rsidRPr="003E634A">
        <w:rPr>
          <w:sz w:val="28"/>
          <w:szCs w:val="28"/>
        </w:rPr>
        <w:t>ло. – 1980. – №</w:t>
      </w:r>
      <w:r w:rsidRPr="003E634A">
        <w:rPr>
          <w:sz w:val="28"/>
          <w:szCs w:val="28"/>
          <w:lang w:val="uk-UA"/>
        </w:rPr>
        <w:t xml:space="preserve"> </w:t>
      </w:r>
      <w:r w:rsidRPr="003E634A">
        <w:rPr>
          <w:sz w:val="28"/>
          <w:szCs w:val="28"/>
        </w:rPr>
        <w:t>12. – С. 735</w:t>
      </w:r>
      <w:r>
        <w:rPr>
          <w:sz w:val="28"/>
          <w:szCs w:val="28"/>
          <w:lang w:val="uk-UA"/>
        </w:rPr>
        <w:t>-</w:t>
      </w:r>
      <w:r w:rsidRPr="003E634A">
        <w:rPr>
          <w:sz w:val="28"/>
          <w:szCs w:val="28"/>
        </w:rPr>
        <w:t>738.</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Зборовская И.А. Антиоксидантная система органи</w:t>
      </w:r>
      <w:r w:rsidRPr="003E634A">
        <w:rPr>
          <w:sz w:val="28"/>
          <w:szCs w:val="28"/>
        </w:rPr>
        <w:softHyphen/>
        <w:t>зма. Ее значение в м</w:t>
      </w:r>
      <w:r w:rsidRPr="003E634A">
        <w:rPr>
          <w:sz w:val="28"/>
          <w:szCs w:val="28"/>
        </w:rPr>
        <w:t>е</w:t>
      </w:r>
      <w:r w:rsidRPr="003E634A">
        <w:rPr>
          <w:sz w:val="28"/>
          <w:szCs w:val="28"/>
        </w:rPr>
        <w:t>таболизме. Клинические аспекты</w:t>
      </w:r>
      <w:r w:rsidRPr="003E634A">
        <w:rPr>
          <w:sz w:val="28"/>
          <w:szCs w:val="28"/>
          <w:lang w:val="uk-UA"/>
        </w:rPr>
        <w:t xml:space="preserve"> /</w:t>
      </w:r>
      <w:r w:rsidRPr="003E634A">
        <w:rPr>
          <w:sz w:val="28"/>
          <w:szCs w:val="28"/>
        </w:rPr>
        <w:t xml:space="preserve"> И.А.Зборовская, М.В.Банникова // Вес</w:t>
      </w:r>
      <w:r w:rsidRPr="003E634A">
        <w:rPr>
          <w:sz w:val="28"/>
          <w:szCs w:val="28"/>
        </w:rPr>
        <w:t>т</w:t>
      </w:r>
      <w:r w:rsidRPr="003E634A">
        <w:rPr>
          <w:sz w:val="28"/>
          <w:szCs w:val="28"/>
        </w:rPr>
        <w:t>ник Российской акад</w:t>
      </w:r>
      <w:r w:rsidRPr="003E634A">
        <w:rPr>
          <w:sz w:val="28"/>
          <w:szCs w:val="28"/>
        </w:rPr>
        <w:t>е</w:t>
      </w:r>
      <w:r w:rsidRPr="003E634A">
        <w:rPr>
          <w:sz w:val="28"/>
          <w:szCs w:val="28"/>
        </w:rPr>
        <w:t>мии мед. наук. – 1995. – № 6. – С. 53</w:t>
      </w:r>
      <w:r>
        <w:rPr>
          <w:sz w:val="28"/>
          <w:szCs w:val="28"/>
          <w:lang w:val="uk-UA"/>
        </w:rPr>
        <w:t>-</w:t>
      </w:r>
      <w:r w:rsidRPr="003E634A">
        <w:rPr>
          <w:sz w:val="28"/>
          <w:szCs w:val="28"/>
        </w:rPr>
        <w:t>60.</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Земсков А.М. Иммунокоррекция при забол</w:t>
      </w:r>
      <w:r w:rsidRPr="003E634A">
        <w:rPr>
          <w:sz w:val="28"/>
          <w:szCs w:val="28"/>
        </w:rPr>
        <w:t>е</w:t>
      </w:r>
      <w:r w:rsidRPr="003E634A">
        <w:rPr>
          <w:sz w:val="28"/>
          <w:szCs w:val="28"/>
        </w:rPr>
        <w:t>ваниях легких</w:t>
      </w:r>
      <w:r w:rsidRPr="003E634A">
        <w:rPr>
          <w:sz w:val="28"/>
          <w:szCs w:val="28"/>
          <w:lang w:val="uk-UA"/>
        </w:rPr>
        <w:t xml:space="preserve"> /</w:t>
      </w:r>
      <w:r w:rsidRPr="003E634A">
        <w:rPr>
          <w:sz w:val="28"/>
          <w:szCs w:val="28"/>
        </w:rPr>
        <w:t xml:space="preserve"> А.М.Земсков, В.М.Земсков, В.И.Золоедов // Иммунология. – 1998. – № 4. – С. 40-44.</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Зубовский Г.А. Лучевая и ультразвуковая диагностика заболеваний печ</w:t>
      </w:r>
      <w:r w:rsidRPr="003E634A">
        <w:rPr>
          <w:sz w:val="28"/>
          <w:szCs w:val="28"/>
        </w:rPr>
        <w:t>е</w:t>
      </w:r>
      <w:r w:rsidRPr="003E634A">
        <w:rPr>
          <w:sz w:val="28"/>
          <w:szCs w:val="28"/>
        </w:rPr>
        <w:t xml:space="preserve">ни и желчных путей </w:t>
      </w:r>
      <w:r w:rsidRPr="003E634A">
        <w:rPr>
          <w:sz w:val="28"/>
          <w:szCs w:val="28"/>
          <w:lang w:val="uk-UA"/>
        </w:rPr>
        <w:t xml:space="preserve">/ </w:t>
      </w:r>
      <w:r w:rsidRPr="003E634A">
        <w:rPr>
          <w:sz w:val="28"/>
          <w:szCs w:val="28"/>
        </w:rPr>
        <w:t>Зубовский Г.А. – М.: Медицина, 1988. – 240 с.</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Иванов Н.Р.</w:t>
      </w:r>
      <w:r w:rsidRPr="003E634A">
        <w:rPr>
          <w:sz w:val="28"/>
          <w:szCs w:val="28"/>
          <w:lang w:val="uk-UA"/>
        </w:rPr>
        <w:t xml:space="preserve"> </w:t>
      </w:r>
      <w:r w:rsidRPr="003E634A">
        <w:rPr>
          <w:sz w:val="28"/>
          <w:szCs w:val="28"/>
        </w:rPr>
        <w:t>Обмен веществ и способы его биохимической оце</w:t>
      </w:r>
      <w:r w:rsidRPr="003E634A">
        <w:rPr>
          <w:sz w:val="28"/>
          <w:szCs w:val="28"/>
        </w:rPr>
        <w:t>н</w:t>
      </w:r>
      <w:r w:rsidRPr="003E634A">
        <w:rPr>
          <w:sz w:val="28"/>
          <w:szCs w:val="28"/>
        </w:rPr>
        <w:t xml:space="preserve">ки </w:t>
      </w:r>
      <w:r w:rsidRPr="003E634A">
        <w:rPr>
          <w:sz w:val="28"/>
          <w:szCs w:val="28"/>
          <w:lang w:val="uk-UA"/>
        </w:rPr>
        <w:t xml:space="preserve">/ </w:t>
      </w:r>
      <w:r w:rsidRPr="003E634A">
        <w:rPr>
          <w:sz w:val="28"/>
          <w:szCs w:val="28"/>
        </w:rPr>
        <w:t>Н.Р.Иванов, В.И.Рубин. – [2-е изд.]</w:t>
      </w:r>
      <w:r w:rsidRPr="003E634A">
        <w:rPr>
          <w:sz w:val="28"/>
          <w:szCs w:val="28"/>
          <w:lang w:val="uk-UA"/>
        </w:rPr>
        <w:t>.</w:t>
      </w:r>
      <w:r w:rsidRPr="003E634A">
        <w:rPr>
          <w:sz w:val="28"/>
          <w:szCs w:val="28"/>
        </w:rPr>
        <w:t xml:space="preserve"> – Саратов: изд-во СГУ, 1992. – 286 с. </w:t>
      </w:r>
    </w:p>
    <w:p w:rsidR="005F1102" w:rsidRPr="009235A9"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6"/>
          <w:sz w:val="28"/>
          <w:szCs w:val="28"/>
        </w:rPr>
      </w:pPr>
      <w:r w:rsidRPr="009235A9">
        <w:rPr>
          <w:spacing w:val="-6"/>
          <w:sz w:val="28"/>
          <w:szCs w:val="28"/>
        </w:rPr>
        <w:t>Иванова Л.Н. Особенности патологии пищеварительной системы в усл</w:t>
      </w:r>
      <w:r w:rsidRPr="009235A9">
        <w:rPr>
          <w:spacing w:val="-6"/>
          <w:sz w:val="28"/>
          <w:szCs w:val="28"/>
        </w:rPr>
        <w:t>о</w:t>
      </w:r>
      <w:r w:rsidRPr="009235A9">
        <w:rPr>
          <w:spacing w:val="-6"/>
          <w:sz w:val="28"/>
          <w:szCs w:val="28"/>
        </w:rPr>
        <w:t>виях экологического прессинга</w:t>
      </w:r>
      <w:r w:rsidRPr="009235A9">
        <w:rPr>
          <w:spacing w:val="-6"/>
          <w:sz w:val="28"/>
          <w:szCs w:val="28"/>
          <w:lang w:val="uk-UA"/>
        </w:rPr>
        <w:t xml:space="preserve"> /</w:t>
      </w:r>
      <w:r w:rsidRPr="009235A9">
        <w:rPr>
          <w:spacing w:val="-6"/>
          <w:sz w:val="28"/>
          <w:szCs w:val="28"/>
        </w:rPr>
        <w:t xml:space="preserve"> Иванова Л.Н. – Луганск: изд-во ЛГМУ, 1998. – 176 с.</w:t>
      </w:r>
    </w:p>
    <w:p w:rsidR="005F1102" w:rsidRPr="006D1DDF"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4"/>
          <w:sz w:val="28"/>
          <w:szCs w:val="28"/>
        </w:rPr>
      </w:pPr>
      <w:r w:rsidRPr="006D1DDF">
        <w:rPr>
          <w:spacing w:val="-4"/>
          <w:sz w:val="28"/>
          <w:szCs w:val="28"/>
        </w:rPr>
        <w:t>Иванова Л.Н. Патология пищеварительной системы в условиях экологич</w:t>
      </w:r>
      <w:r w:rsidRPr="006D1DDF">
        <w:rPr>
          <w:spacing w:val="-4"/>
          <w:sz w:val="28"/>
          <w:szCs w:val="28"/>
        </w:rPr>
        <w:t>е</w:t>
      </w:r>
      <w:r w:rsidRPr="006D1DDF">
        <w:rPr>
          <w:spacing w:val="-4"/>
          <w:sz w:val="28"/>
          <w:szCs w:val="28"/>
        </w:rPr>
        <w:t>ского прессинга</w:t>
      </w:r>
      <w:r w:rsidRPr="006D1DDF">
        <w:rPr>
          <w:spacing w:val="-4"/>
          <w:sz w:val="28"/>
          <w:szCs w:val="28"/>
          <w:lang w:val="uk-UA"/>
        </w:rPr>
        <w:t>/</w:t>
      </w:r>
      <w:r w:rsidRPr="006D1DDF">
        <w:rPr>
          <w:spacing w:val="-4"/>
          <w:sz w:val="28"/>
          <w:szCs w:val="28"/>
        </w:rPr>
        <w:t xml:space="preserve"> Иванова Л.Н. – Луганск: изд-во ЛГМУ, 2000. – 170 с.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Ивашкин В.Т. Клеточная и молекулярная биология воспаления печени // В.Т.Ивашкин / Российский журнал гастроэнтерологии, гепатологии, кол</w:t>
      </w:r>
      <w:r w:rsidRPr="003E634A">
        <w:rPr>
          <w:sz w:val="28"/>
          <w:szCs w:val="28"/>
        </w:rPr>
        <w:t>о</w:t>
      </w:r>
      <w:r w:rsidRPr="003E634A">
        <w:rPr>
          <w:sz w:val="28"/>
          <w:szCs w:val="28"/>
        </w:rPr>
        <w:t>прокт</w:t>
      </w:r>
      <w:r w:rsidRPr="003E634A">
        <w:rPr>
          <w:sz w:val="28"/>
          <w:szCs w:val="28"/>
        </w:rPr>
        <w:t>о</w:t>
      </w:r>
      <w:r w:rsidRPr="003E634A">
        <w:rPr>
          <w:sz w:val="28"/>
          <w:szCs w:val="28"/>
        </w:rPr>
        <w:t>логии. –</w:t>
      </w:r>
      <w:r w:rsidRPr="003E634A">
        <w:rPr>
          <w:sz w:val="28"/>
          <w:szCs w:val="28"/>
          <w:lang w:val="uk-UA"/>
        </w:rPr>
        <w:t xml:space="preserve"> </w:t>
      </w:r>
      <w:r w:rsidRPr="003E634A">
        <w:rPr>
          <w:sz w:val="28"/>
          <w:szCs w:val="28"/>
        </w:rPr>
        <w:t>1998. – Т.8, № 5. – С.13-16.</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lastRenderedPageBreak/>
        <w:t>Ивашкин В.Т. Система цитокинов у бол</w:t>
      </w:r>
      <w:r w:rsidRPr="003E634A">
        <w:rPr>
          <w:sz w:val="28"/>
          <w:szCs w:val="28"/>
        </w:rPr>
        <w:t>ь</w:t>
      </w:r>
      <w:r w:rsidRPr="003E634A">
        <w:rPr>
          <w:sz w:val="28"/>
          <w:szCs w:val="28"/>
        </w:rPr>
        <w:t xml:space="preserve">ных хроническими диффузными заболеваниями печени </w:t>
      </w:r>
      <w:r w:rsidRPr="003E634A">
        <w:rPr>
          <w:sz w:val="28"/>
          <w:szCs w:val="28"/>
          <w:lang w:val="uk-UA"/>
        </w:rPr>
        <w:t xml:space="preserve">/ </w:t>
      </w:r>
      <w:r w:rsidRPr="003E634A">
        <w:rPr>
          <w:sz w:val="28"/>
          <w:szCs w:val="28"/>
        </w:rPr>
        <w:t>В.Т.Ивашкин, С.Н.Маммаев, Е.А.Лукина // Иммун</w:t>
      </w:r>
      <w:r w:rsidRPr="003E634A">
        <w:rPr>
          <w:sz w:val="28"/>
          <w:szCs w:val="28"/>
        </w:rPr>
        <w:t>о</w:t>
      </w:r>
      <w:r w:rsidRPr="003E634A">
        <w:rPr>
          <w:sz w:val="28"/>
          <w:szCs w:val="28"/>
        </w:rPr>
        <w:t>л</w:t>
      </w:r>
      <w:r w:rsidRPr="003E634A">
        <w:rPr>
          <w:sz w:val="28"/>
          <w:szCs w:val="28"/>
        </w:rPr>
        <w:t>о</w:t>
      </w:r>
      <w:r w:rsidRPr="003E634A">
        <w:rPr>
          <w:sz w:val="28"/>
          <w:szCs w:val="28"/>
        </w:rPr>
        <w:t>гия. – 2001. – № 1. – С.</w:t>
      </w:r>
      <w:r w:rsidRPr="003E634A">
        <w:rPr>
          <w:sz w:val="28"/>
          <w:szCs w:val="28"/>
          <w:lang w:val="uk-UA"/>
        </w:rPr>
        <w:t xml:space="preserve"> </w:t>
      </w:r>
      <w:r w:rsidRPr="003E634A">
        <w:rPr>
          <w:sz w:val="28"/>
          <w:szCs w:val="28"/>
        </w:rPr>
        <w:t>46</w:t>
      </w:r>
      <w:r w:rsidRPr="003E634A">
        <w:rPr>
          <w:sz w:val="28"/>
          <w:szCs w:val="28"/>
          <w:lang w:val="uk-UA"/>
        </w:rPr>
        <w:t>-</w:t>
      </w:r>
      <w:r w:rsidRPr="003E634A">
        <w:rPr>
          <w:sz w:val="28"/>
          <w:szCs w:val="28"/>
        </w:rPr>
        <w:t>49.</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Ивашкин В.Т. Неалкогольный стеатогепатит</w:t>
      </w:r>
      <w:r w:rsidRPr="003E634A">
        <w:rPr>
          <w:sz w:val="28"/>
          <w:szCs w:val="28"/>
          <w:lang w:val="uk-UA"/>
        </w:rPr>
        <w:t xml:space="preserve"> /</w:t>
      </w:r>
      <w:r w:rsidRPr="003E634A">
        <w:rPr>
          <w:sz w:val="28"/>
          <w:szCs w:val="28"/>
        </w:rPr>
        <w:t xml:space="preserve"> В.Т.Ивашкин, Ю.О.Шуль</w:t>
      </w:r>
      <w:r>
        <w:rPr>
          <w:sz w:val="28"/>
          <w:szCs w:val="28"/>
          <w:lang w:val="uk-UA"/>
        </w:rPr>
        <w:softHyphen/>
      </w:r>
      <w:r w:rsidRPr="003E634A">
        <w:rPr>
          <w:sz w:val="28"/>
          <w:szCs w:val="28"/>
        </w:rPr>
        <w:t>пекова // Болезни органов пищ</w:t>
      </w:r>
      <w:r w:rsidRPr="003E634A">
        <w:rPr>
          <w:sz w:val="28"/>
          <w:szCs w:val="28"/>
        </w:rPr>
        <w:t>е</w:t>
      </w:r>
      <w:r w:rsidRPr="003E634A">
        <w:rPr>
          <w:sz w:val="28"/>
          <w:szCs w:val="28"/>
        </w:rPr>
        <w:t>варения. – 2003. – Т. 2, №</w:t>
      </w:r>
      <w:r w:rsidRPr="003E634A">
        <w:rPr>
          <w:sz w:val="28"/>
          <w:szCs w:val="28"/>
          <w:lang w:val="uk-UA"/>
        </w:rPr>
        <w:t xml:space="preserve"> </w:t>
      </w:r>
      <w:r w:rsidRPr="003E634A">
        <w:rPr>
          <w:sz w:val="28"/>
          <w:szCs w:val="28"/>
        </w:rPr>
        <w:t>2. – С. 41</w:t>
      </w:r>
      <w:r w:rsidRPr="003E634A">
        <w:rPr>
          <w:sz w:val="28"/>
          <w:szCs w:val="28"/>
          <w:lang w:val="uk-UA"/>
        </w:rPr>
        <w:t>-</w:t>
      </w:r>
      <w:r w:rsidRPr="003E634A">
        <w:rPr>
          <w:sz w:val="28"/>
          <w:szCs w:val="28"/>
        </w:rPr>
        <w:t>46.</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Игнатов В.А. Провоспалительные цитокины и их связь с клиническими проявлениями и биохимическими маркерами воспаления у больных хронич</w:t>
      </w:r>
      <w:r w:rsidRPr="003E634A">
        <w:rPr>
          <w:sz w:val="28"/>
          <w:szCs w:val="28"/>
        </w:rPr>
        <w:t>е</w:t>
      </w:r>
      <w:r w:rsidRPr="003E634A">
        <w:rPr>
          <w:sz w:val="28"/>
          <w:szCs w:val="28"/>
        </w:rPr>
        <w:t>скими гепатитами / В.А.Игнатов // Український терапевтичний жу</w:t>
      </w:r>
      <w:r w:rsidRPr="003E634A">
        <w:rPr>
          <w:sz w:val="28"/>
          <w:szCs w:val="28"/>
        </w:rPr>
        <w:t>р</w:t>
      </w:r>
      <w:r w:rsidRPr="003E634A">
        <w:rPr>
          <w:sz w:val="28"/>
          <w:szCs w:val="28"/>
        </w:rPr>
        <w:t>нал. – 2001. – Т.3, № 3. – С.</w:t>
      </w:r>
      <w:r w:rsidRPr="003E634A">
        <w:rPr>
          <w:sz w:val="28"/>
          <w:szCs w:val="28"/>
          <w:lang w:val="uk-UA"/>
        </w:rPr>
        <w:t xml:space="preserve"> </w:t>
      </w:r>
      <w:r w:rsidRPr="003E634A">
        <w:rPr>
          <w:sz w:val="28"/>
          <w:szCs w:val="28"/>
        </w:rPr>
        <w:t>51-55.</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Игнатов В.А. Профиброгенные цитокины и их связь с маркерами фибр</w:t>
      </w:r>
      <w:r w:rsidRPr="003E634A">
        <w:rPr>
          <w:sz w:val="28"/>
          <w:szCs w:val="28"/>
        </w:rPr>
        <w:t>о</w:t>
      </w:r>
      <w:r w:rsidRPr="003E634A">
        <w:rPr>
          <w:sz w:val="28"/>
          <w:szCs w:val="28"/>
        </w:rPr>
        <w:t>за у больных хроническим гепатитом / В.А.Игнатов // Сучасна гастроентер</w:t>
      </w:r>
      <w:r w:rsidRPr="003E634A">
        <w:rPr>
          <w:sz w:val="28"/>
          <w:szCs w:val="28"/>
        </w:rPr>
        <w:t>о</w:t>
      </w:r>
      <w:r w:rsidRPr="003E634A">
        <w:rPr>
          <w:sz w:val="28"/>
          <w:szCs w:val="28"/>
        </w:rPr>
        <w:t>логія. – 2001. – № 3. – С.</w:t>
      </w:r>
      <w:r w:rsidRPr="003E634A">
        <w:rPr>
          <w:sz w:val="28"/>
          <w:szCs w:val="28"/>
          <w:lang w:val="uk-UA"/>
        </w:rPr>
        <w:t xml:space="preserve"> </w:t>
      </w:r>
      <w:r w:rsidRPr="003E634A">
        <w:rPr>
          <w:sz w:val="28"/>
          <w:szCs w:val="28"/>
        </w:rPr>
        <w:t>59-61.</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Ильницкий Р.И. Синдром бронхиальной обструкции</w:t>
      </w:r>
      <w:r w:rsidRPr="003E634A">
        <w:rPr>
          <w:sz w:val="28"/>
          <w:szCs w:val="28"/>
          <w:lang w:val="uk-UA"/>
        </w:rPr>
        <w:t xml:space="preserve"> </w:t>
      </w:r>
      <w:r w:rsidRPr="003E634A">
        <w:rPr>
          <w:sz w:val="28"/>
          <w:szCs w:val="28"/>
        </w:rPr>
        <w:t>: дифференциал</w:t>
      </w:r>
      <w:r w:rsidRPr="003E634A">
        <w:rPr>
          <w:sz w:val="28"/>
          <w:szCs w:val="28"/>
        </w:rPr>
        <w:t>ь</w:t>
      </w:r>
      <w:r w:rsidRPr="003E634A">
        <w:rPr>
          <w:sz w:val="28"/>
          <w:szCs w:val="28"/>
        </w:rPr>
        <w:t>но-диагностическое значение и терапевтические подходы / Р.И. Ильницкий // Український пульмонологічний журнал. – 2005. – № 3. – С. 60-66.</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Иммунитет при туберкулезе и аспергилезе / Е.В. Свирщевская [и др.] // Пр</w:t>
      </w:r>
      <w:r w:rsidRPr="003E634A">
        <w:rPr>
          <w:sz w:val="28"/>
          <w:szCs w:val="28"/>
        </w:rPr>
        <w:t>о</w:t>
      </w:r>
      <w:r w:rsidRPr="003E634A">
        <w:rPr>
          <w:sz w:val="28"/>
          <w:szCs w:val="28"/>
        </w:rPr>
        <w:t>блемы медицинской микологии. – 2005. – Т. 7, № 1. – С.3-13.</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Иммунологический мониторинг больных хроническим обструктивным бронхитом в динамике иммунореабилитации / М. В. Чихладзе, Я. Р. Сепи</w:t>
      </w:r>
      <w:r w:rsidRPr="003E634A">
        <w:rPr>
          <w:sz w:val="28"/>
          <w:szCs w:val="28"/>
        </w:rPr>
        <w:t>а</w:t>
      </w:r>
      <w:r w:rsidRPr="003E634A">
        <w:rPr>
          <w:sz w:val="28"/>
          <w:szCs w:val="28"/>
        </w:rPr>
        <w:t>швили, Э. Ш. Сапир [и др.] // Аллергология и иммунология. – 2003. – Т. 4, №</w:t>
      </w:r>
      <w:r>
        <w:rPr>
          <w:sz w:val="28"/>
          <w:szCs w:val="28"/>
        </w:rPr>
        <w:t> </w:t>
      </w:r>
      <w:r w:rsidRPr="003E634A">
        <w:rPr>
          <w:sz w:val="28"/>
          <w:szCs w:val="28"/>
        </w:rPr>
        <w:t>2. – С. 209.</w:t>
      </w:r>
    </w:p>
    <w:p w:rsidR="005F1102" w:rsidRPr="009235A9"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pacing w:val="-6"/>
          <w:sz w:val="28"/>
          <w:szCs w:val="28"/>
        </w:rPr>
      </w:pPr>
      <w:r w:rsidRPr="009235A9">
        <w:rPr>
          <w:spacing w:val="-6"/>
          <w:sz w:val="28"/>
          <w:szCs w:val="28"/>
        </w:rPr>
        <w:t>Иммуностимулирующая активность спиртовых экстрактов эхинацеи пурпу</w:t>
      </w:r>
      <w:r w:rsidRPr="009235A9">
        <w:rPr>
          <w:spacing w:val="-6"/>
          <w:sz w:val="28"/>
          <w:szCs w:val="28"/>
        </w:rPr>
        <w:t>р</w:t>
      </w:r>
      <w:r w:rsidRPr="009235A9">
        <w:rPr>
          <w:spacing w:val="-6"/>
          <w:sz w:val="28"/>
          <w:szCs w:val="28"/>
        </w:rPr>
        <w:t>ной / А.Ф.Лебеда, К.П.Лященко, Б.С.Бравер-Чернобульская [и др.] // Тез. третьей укр. конф. по мед. Ботанике</w:t>
      </w:r>
      <w:r w:rsidRPr="009235A9">
        <w:rPr>
          <w:spacing w:val="-6"/>
          <w:sz w:val="28"/>
          <w:szCs w:val="28"/>
          <w:lang w:val="uk-UA"/>
        </w:rPr>
        <w:t xml:space="preserve"> </w:t>
      </w:r>
      <w:r w:rsidRPr="009235A9">
        <w:rPr>
          <w:spacing w:val="-6"/>
          <w:sz w:val="28"/>
          <w:szCs w:val="28"/>
        </w:rPr>
        <w:t xml:space="preserve">: в </w:t>
      </w:r>
      <w:r>
        <w:rPr>
          <w:spacing w:val="-6"/>
          <w:sz w:val="28"/>
          <w:szCs w:val="28"/>
        </w:rPr>
        <w:t>2-</w:t>
      </w:r>
      <w:r w:rsidRPr="009235A9">
        <w:rPr>
          <w:spacing w:val="-6"/>
          <w:sz w:val="28"/>
          <w:szCs w:val="28"/>
        </w:rPr>
        <w:t>х частях. – Киев, 1992. – Ч. 1. – С. 3-11.</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Интерлейкины при хронических заболеваниях органов пищеварения / Т.М. Царегородцева, М.М. Зотина, Т.И. Серова [и др.] // Терапевтический а</w:t>
      </w:r>
      <w:r w:rsidRPr="003E634A">
        <w:rPr>
          <w:sz w:val="28"/>
          <w:szCs w:val="28"/>
        </w:rPr>
        <w:t>р</w:t>
      </w:r>
      <w:r w:rsidRPr="003E634A">
        <w:rPr>
          <w:sz w:val="28"/>
          <w:szCs w:val="28"/>
        </w:rPr>
        <w:t>хив. – 2003. – Т. 75, № 7. – С. 79.</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lastRenderedPageBreak/>
        <w:t>Исполь</w:t>
      </w:r>
      <w:r w:rsidRPr="003E634A">
        <w:rPr>
          <w:sz w:val="28"/>
          <w:szCs w:val="28"/>
        </w:rPr>
        <w:softHyphen/>
        <w:t>зова</w:t>
      </w:r>
      <w:r w:rsidRPr="003E634A">
        <w:rPr>
          <w:sz w:val="28"/>
          <w:szCs w:val="28"/>
        </w:rPr>
        <w:softHyphen/>
        <w:t>ние микрометода для бласттрансформации лимфоцитов чел</w:t>
      </w:r>
      <w:r w:rsidRPr="003E634A">
        <w:rPr>
          <w:sz w:val="28"/>
          <w:szCs w:val="28"/>
        </w:rPr>
        <w:t>о</w:t>
      </w:r>
      <w:r w:rsidRPr="003E634A">
        <w:rPr>
          <w:sz w:val="28"/>
          <w:szCs w:val="28"/>
        </w:rPr>
        <w:t>века и жи</w:t>
      </w:r>
      <w:r w:rsidRPr="003E634A">
        <w:rPr>
          <w:sz w:val="28"/>
          <w:szCs w:val="28"/>
        </w:rPr>
        <w:softHyphen/>
        <w:t>вот</w:t>
      </w:r>
      <w:r w:rsidRPr="003E634A">
        <w:rPr>
          <w:sz w:val="28"/>
          <w:szCs w:val="28"/>
        </w:rPr>
        <w:softHyphen/>
        <w:t>ных / Е.П.Киселева, А.С.Цвейбах, Е.И.Гольдман, Н.В.Пигарева // Имм</w:t>
      </w:r>
      <w:r w:rsidRPr="003E634A">
        <w:rPr>
          <w:sz w:val="28"/>
          <w:szCs w:val="28"/>
        </w:rPr>
        <w:t>у</w:t>
      </w:r>
      <w:r w:rsidRPr="003E634A">
        <w:rPr>
          <w:sz w:val="28"/>
          <w:szCs w:val="28"/>
        </w:rPr>
        <w:t>нология. – 1985. – № 1. – С. 76-78.</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Ільницький Р. І. Особливості імунологічної реактивності у хворих на хронічне обструктивне захворювання легень / Р.І. Ільницький // У</w:t>
      </w:r>
      <w:r w:rsidRPr="003E634A">
        <w:rPr>
          <w:sz w:val="28"/>
          <w:szCs w:val="28"/>
        </w:rPr>
        <w:t>к</w:t>
      </w:r>
      <w:r w:rsidRPr="003E634A">
        <w:rPr>
          <w:sz w:val="28"/>
          <w:szCs w:val="28"/>
        </w:rPr>
        <w:t>раїнський пульмонологічний журнал. – 2007. – № 2. – С. 21-25.</w:t>
      </w:r>
    </w:p>
    <w:p w:rsidR="005F1102" w:rsidRPr="003E634A" w:rsidRDefault="005F1102" w:rsidP="00591BCD">
      <w:pPr>
        <w:keepLines/>
        <w:numPr>
          <w:ilvl w:val="0"/>
          <w:numId w:val="41"/>
        </w:numPr>
        <w:tabs>
          <w:tab w:val="left" w:pos="378"/>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Калабуха В.А. Особливості ураження печінки у хворих на туберкульоз л</w:t>
      </w:r>
      <w:r w:rsidRPr="003E634A">
        <w:rPr>
          <w:sz w:val="28"/>
          <w:szCs w:val="28"/>
          <w:lang w:val="uk-UA"/>
        </w:rPr>
        <w:t>е</w:t>
      </w:r>
      <w:r w:rsidRPr="003E634A">
        <w:rPr>
          <w:sz w:val="28"/>
          <w:szCs w:val="28"/>
          <w:lang w:val="uk-UA"/>
        </w:rPr>
        <w:t>гень в умовах протитуберкульозної те</w:t>
      </w:r>
      <w:r>
        <w:rPr>
          <w:sz w:val="28"/>
          <w:szCs w:val="28"/>
          <w:lang w:val="uk-UA"/>
        </w:rPr>
        <w:t>рапії / В.А.Калабуха, А.</w:t>
      </w:r>
      <w:r w:rsidRPr="003E634A">
        <w:rPr>
          <w:sz w:val="28"/>
          <w:szCs w:val="28"/>
          <w:lang w:val="uk-UA"/>
        </w:rPr>
        <w:t>В.Калабуха, О.Ф.Скворцова // Український пульмонологічний журнал. – 2008. - № 3 (д</w:t>
      </w:r>
      <w:r w:rsidRPr="003E634A">
        <w:rPr>
          <w:sz w:val="28"/>
          <w:szCs w:val="28"/>
          <w:lang w:val="uk-UA"/>
        </w:rPr>
        <w:t>о</w:t>
      </w:r>
      <w:r w:rsidRPr="003E634A">
        <w:rPr>
          <w:sz w:val="28"/>
          <w:szCs w:val="28"/>
          <w:lang w:val="uk-UA"/>
        </w:rPr>
        <w:t xml:space="preserve">даток). – С. 130.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Калинина Е.П. Цитокиновый дисбаланс у больных хроническим обстру</w:t>
      </w:r>
      <w:r w:rsidRPr="003E634A">
        <w:rPr>
          <w:sz w:val="28"/>
          <w:szCs w:val="28"/>
        </w:rPr>
        <w:t>к</w:t>
      </w:r>
      <w:r w:rsidRPr="003E634A">
        <w:rPr>
          <w:sz w:val="28"/>
          <w:szCs w:val="28"/>
        </w:rPr>
        <w:t>тивным бронхитом / Е.П.Калинина, Е.В.Исаченко, Г.И.Цывкина // Клинич</w:t>
      </w:r>
      <w:r w:rsidRPr="003E634A">
        <w:rPr>
          <w:sz w:val="28"/>
          <w:szCs w:val="28"/>
        </w:rPr>
        <w:t>е</w:t>
      </w:r>
      <w:r w:rsidRPr="003E634A">
        <w:rPr>
          <w:sz w:val="28"/>
          <w:szCs w:val="28"/>
        </w:rPr>
        <w:t>ская медицина. – 2003. - № 7. – С. 25-27.</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Камишніков В. Довідник по клінічно-біохімічній лабораторній диагн</w:t>
      </w:r>
      <w:r w:rsidRPr="003E634A">
        <w:rPr>
          <w:sz w:val="28"/>
          <w:szCs w:val="28"/>
        </w:rPr>
        <w:t>о</w:t>
      </w:r>
      <w:r w:rsidRPr="003E634A">
        <w:rPr>
          <w:sz w:val="28"/>
          <w:szCs w:val="28"/>
        </w:rPr>
        <w:t xml:space="preserve">стиці </w:t>
      </w:r>
      <w:r w:rsidRPr="003E634A">
        <w:rPr>
          <w:sz w:val="28"/>
          <w:szCs w:val="28"/>
          <w:lang w:val="uk-UA"/>
        </w:rPr>
        <w:t xml:space="preserve">/ </w:t>
      </w:r>
      <w:r w:rsidRPr="003E634A">
        <w:rPr>
          <w:sz w:val="28"/>
          <w:szCs w:val="28"/>
        </w:rPr>
        <w:t>Камишніков В. - Мінськ: Белорусь, 2000. - 400 с.</w:t>
      </w:r>
    </w:p>
    <w:p w:rsidR="005F1102" w:rsidRPr="003E634A" w:rsidRDefault="005F1102" w:rsidP="00591BCD">
      <w:pPr>
        <w:keepLines/>
        <w:numPr>
          <w:ilvl w:val="0"/>
          <w:numId w:val="41"/>
        </w:numPr>
        <w:tabs>
          <w:tab w:val="left" w:pos="378"/>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Канарський О.А. Частота та характер інфекційних загострень хронічного о</w:t>
      </w:r>
      <w:r w:rsidRPr="003E634A">
        <w:rPr>
          <w:sz w:val="28"/>
          <w:szCs w:val="28"/>
          <w:lang w:val="uk-UA"/>
        </w:rPr>
        <w:t>б</w:t>
      </w:r>
      <w:r w:rsidRPr="003E634A">
        <w:rPr>
          <w:sz w:val="28"/>
          <w:szCs w:val="28"/>
          <w:lang w:val="uk-UA"/>
        </w:rPr>
        <w:t>структивного захворювання легень при туберкульозі / О.А.Канарський // Украї</w:t>
      </w:r>
      <w:r w:rsidRPr="003E634A">
        <w:rPr>
          <w:sz w:val="28"/>
          <w:szCs w:val="28"/>
          <w:lang w:val="uk-UA"/>
        </w:rPr>
        <w:t>н</w:t>
      </w:r>
      <w:r w:rsidRPr="003E634A">
        <w:rPr>
          <w:sz w:val="28"/>
          <w:szCs w:val="28"/>
          <w:lang w:val="uk-UA"/>
        </w:rPr>
        <w:t>ський пульмонологічний журнал. – 2008. - № 3 (додаток). – С. 131.</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 xml:space="preserve">Карякина Е. В. Молекулы средней массы как интегральный показатель метаболических нарушений </w:t>
      </w:r>
      <w:r w:rsidRPr="003E634A">
        <w:rPr>
          <w:sz w:val="28"/>
          <w:szCs w:val="28"/>
          <w:lang w:val="uk-UA"/>
        </w:rPr>
        <w:t xml:space="preserve">/ </w:t>
      </w:r>
      <w:r w:rsidRPr="003E634A">
        <w:rPr>
          <w:sz w:val="28"/>
          <w:szCs w:val="28"/>
        </w:rPr>
        <w:t>Е.В.Карякина, С.В.Белова // Клиническая лаб</w:t>
      </w:r>
      <w:r w:rsidRPr="003E634A">
        <w:rPr>
          <w:sz w:val="28"/>
          <w:szCs w:val="28"/>
        </w:rPr>
        <w:t>о</w:t>
      </w:r>
      <w:r w:rsidRPr="003E634A">
        <w:rPr>
          <w:sz w:val="28"/>
          <w:szCs w:val="28"/>
        </w:rPr>
        <w:t>раторная диагност</w:t>
      </w:r>
      <w:r w:rsidRPr="003E634A">
        <w:rPr>
          <w:sz w:val="28"/>
          <w:szCs w:val="28"/>
        </w:rPr>
        <w:t>и</w:t>
      </w:r>
      <w:r w:rsidRPr="003E634A">
        <w:rPr>
          <w:sz w:val="28"/>
          <w:szCs w:val="28"/>
        </w:rPr>
        <w:t>ка. – 2004. –</w:t>
      </w:r>
      <w:r w:rsidRPr="003E634A">
        <w:rPr>
          <w:sz w:val="28"/>
          <w:szCs w:val="28"/>
          <w:lang w:val="uk-UA"/>
        </w:rPr>
        <w:t xml:space="preserve"> </w:t>
      </w:r>
      <w:r w:rsidRPr="003E634A">
        <w:rPr>
          <w:sz w:val="28"/>
          <w:szCs w:val="28"/>
        </w:rPr>
        <w:t>№ 3. – С. 3-8.</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Качество жизни у больных бронхиальной астмой и хронической обстру</w:t>
      </w:r>
      <w:r w:rsidRPr="003E634A">
        <w:rPr>
          <w:sz w:val="28"/>
          <w:szCs w:val="28"/>
        </w:rPr>
        <w:t>к</w:t>
      </w:r>
      <w:r w:rsidRPr="003E634A">
        <w:rPr>
          <w:sz w:val="28"/>
          <w:szCs w:val="28"/>
        </w:rPr>
        <w:t>тивной болезнью легких / под ред. акад. Чучалина А.Г. – М.: Атм</w:t>
      </w:r>
      <w:r w:rsidRPr="003E634A">
        <w:rPr>
          <w:sz w:val="28"/>
          <w:szCs w:val="28"/>
        </w:rPr>
        <w:t>о</w:t>
      </w:r>
      <w:r w:rsidRPr="003E634A">
        <w:rPr>
          <w:sz w:val="28"/>
          <w:szCs w:val="28"/>
        </w:rPr>
        <w:t>сфера, 2004. - 256 с. - ISBN 5-902123-11-9.</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Кашкин П.К. Цитокины иммунной системы: основные свойства и имм</w:t>
      </w:r>
      <w:r w:rsidRPr="003E634A">
        <w:rPr>
          <w:sz w:val="28"/>
          <w:szCs w:val="28"/>
        </w:rPr>
        <w:t>у</w:t>
      </w:r>
      <w:r w:rsidRPr="003E634A">
        <w:rPr>
          <w:sz w:val="28"/>
          <w:szCs w:val="28"/>
        </w:rPr>
        <w:t>нобиологическая активность</w:t>
      </w:r>
      <w:r w:rsidRPr="003E634A">
        <w:rPr>
          <w:sz w:val="28"/>
          <w:szCs w:val="28"/>
          <w:lang w:val="uk-UA"/>
        </w:rPr>
        <w:t xml:space="preserve"> /</w:t>
      </w:r>
      <w:r w:rsidRPr="003E634A">
        <w:rPr>
          <w:sz w:val="28"/>
          <w:szCs w:val="28"/>
        </w:rPr>
        <w:t xml:space="preserve"> П.К.Кашкин // Клиническая лабораторная д</w:t>
      </w:r>
      <w:r w:rsidRPr="003E634A">
        <w:rPr>
          <w:sz w:val="28"/>
          <w:szCs w:val="28"/>
        </w:rPr>
        <w:t>и</w:t>
      </w:r>
      <w:r w:rsidRPr="003E634A">
        <w:rPr>
          <w:sz w:val="28"/>
          <w:szCs w:val="28"/>
        </w:rPr>
        <w:t>агн</w:t>
      </w:r>
      <w:r w:rsidRPr="003E634A">
        <w:rPr>
          <w:sz w:val="28"/>
          <w:szCs w:val="28"/>
        </w:rPr>
        <w:t>о</w:t>
      </w:r>
      <w:r w:rsidRPr="003E634A">
        <w:rPr>
          <w:sz w:val="28"/>
          <w:szCs w:val="28"/>
        </w:rPr>
        <w:t>стика. – 1999. – № 11. – С. 21</w:t>
      </w:r>
      <w:r w:rsidRPr="003E634A">
        <w:rPr>
          <w:sz w:val="28"/>
          <w:szCs w:val="28"/>
          <w:lang w:val="uk-UA"/>
        </w:rPr>
        <w:t>-</w:t>
      </w:r>
      <w:r w:rsidRPr="003E634A">
        <w:rPr>
          <w:sz w:val="28"/>
          <w:szCs w:val="28"/>
        </w:rPr>
        <w:t xml:space="preserve">32.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lastRenderedPageBreak/>
        <w:t>Особенности влияния загрязнения окружающей среды на здоровье нас</w:t>
      </w:r>
      <w:r w:rsidRPr="003E634A">
        <w:rPr>
          <w:sz w:val="28"/>
          <w:szCs w:val="28"/>
        </w:rPr>
        <w:t>е</w:t>
      </w:r>
      <w:r w:rsidRPr="003E634A">
        <w:rPr>
          <w:sz w:val="28"/>
          <w:szCs w:val="28"/>
        </w:rPr>
        <w:t xml:space="preserve">ления промышленных городов Донецкого региона </w:t>
      </w:r>
      <w:r w:rsidRPr="003E634A">
        <w:rPr>
          <w:sz w:val="28"/>
          <w:szCs w:val="28"/>
          <w:lang w:val="uk-UA"/>
        </w:rPr>
        <w:t xml:space="preserve">/ </w:t>
      </w:r>
      <w:r w:rsidRPr="003E634A">
        <w:rPr>
          <w:sz w:val="28"/>
          <w:szCs w:val="28"/>
        </w:rPr>
        <w:t>И.С.Киреева, И.Г.Чудова, В.П.Ермоленко, С.М.Могильный // Довкілля та зд</w:t>
      </w:r>
      <w:r w:rsidRPr="003E634A">
        <w:rPr>
          <w:sz w:val="28"/>
          <w:szCs w:val="28"/>
        </w:rPr>
        <w:t>о</w:t>
      </w:r>
      <w:r w:rsidRPr="003E634A">
        <w:rPr>
          <w:sz w:val="28"/>
          <w:szCs w:val="28"/>
        </w:rPr>
        <w:t xml:space="preserve">ров’я. – 1997. – № 3. – </w:t>
      </w:r>
      <w:r>
        <w:rPr>
          <w:sz w:val="28"/>
          <w:szCs w:val="28"/>
        </w:rPr>
        <w:t xml:space="preserve">С. </w:t>
      </w:r>
      <w:r w:rsidRPr="003E634A">
        <w:rPr>
          <w:sz w:val="28"/>
          <w:szCs w:val="28"/>
        </w:rPr>
        <w:t>33</w:t>
      </w:r>
      <w:r w:rsidRPr="003E634A">
        <w:rPr>
          <w:sz w:val="28"/>
          <w:szCs w:val="28"/>
          <w:lang w:val="uk-UA"/>
        </w:rPr>
        <w:t>-</w:t>
      </w:r>
      <w:r w:rsidRPr="003E634A">
        <w:rPr>
          <w:sz w:val="28"/>
          <w:szCs w:val="28"/>
        </w:rPr>
        <w:t>35.</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Клестер Е.Б.</w:t>
      </w:r>
      <w:r w:rsidRPr="003E634A">
        <w:rPr>
          <w:sz w:val="28"/>
          <w:szCs w:val="28"/>
          <w:lang w:val="uk-UA"/>
        </w:rPr>
        <w:t xml:space="preserve"> </w:t>
      </w:r>
      <w:r w:rsidRPr="003E634A">
        <w:rPr>
          <w:sz w:val="28"/>
          <w:szCs w:val="28"/>
        </w:rPr>
        <w:t>Сопутствующие заболевания пищеварительной системы у бол</w:t>
      </w:r>
      <w:r w:rsidRPr="003E634A">
        <w:rPr>
          <w:sz w:val="28"/>
          <w:szCs w:val="28"/>
        </w:rPr>
        <w:t>ь</w:t>
      </w:r>
      <w:r w:rsidRPr="003E634A">
        <w:rPr>
          <w:sz w:val="28"/>
          <w:szCs w:val="28"/>
        </w:rPr>
        <w:t>ных с бронхолегочной патологией</w:t>
      </w:r>
      <w:r w:rsidRPr="003E634A">
        <w:rPr>
          <w:sz w:val="28"/>
          <w:szCs w:val="28"/>
          <w:lang w:val="uk-UA"/>
        </w:rPr>
        <w:t xml:space="preserve"> /</w:t>
      </w:r>
      <w:r w:rsidRPr="003E634A">
        <w:rPr>
          <w:sz w:val="28"/>
          <w:szCs w:val="28"/>
        </w:rPr>
        <w:t xml:space="preserve"> Е.Б.Клестер, Г.В.Трубников, Н.Д.Крав</w:t>
      </w:r>
      <w:r>
        <w:rPr>
          <w:sz w:val="28"/>
          <w:szCs w:val="28"/>
        </w:rPr>
        <w:softHyphen/>
      </w:r>
      <w:r w:rsidRPr="003E634A">
        <w:rPr>
          <w:sz w:val="28"/>
          <w:szCs w:val="28"/>
        </w:rPr>
        <w:t>ченко</w:t>
      </w:r>
      <w:r w:rsidRPr="003E634A">
        <w:rPr>
          <w:sz w:val="28"/>
          <w:szCs w:val="28"/>
          <w:lang w:val="uk-UA"/>
        </w:rPr>
        <w:t xml:space="preserve"> </w:t>
      </w:r>
      <w:r w:rsidRPr="003E634A">
        <w:rPr>
          <w:sz w:val="28"/>
          <w:szCs w:val="28"/>
        </w:rPr>
        <w:t>// Гастроэ</w:t>
      </w:r>
      <w:r w:rsidRPr="003E634A">
        <w:rPr>
          <w:sz w:val="28"/>
          <w:szCs w:val="28"/>
        </w:rPr>
        <w:t>н</w:t>
      </w:r>
      <w:r w:rsidRPr="003E634A">
        <w:rPr>
          <w:sz w:val="28"/>
          <w:szCs w:val="28"/>
        </w:rPr>
        <w:t>терология.</w:t>
      </w:r>
      <w:r w:rsidRPr="003E634A">
        <w:rPr>
          <w:sz w:val="28"/>
          <w:szCs w:val="28"/>
          <w:lang w:val="uk-UA"/>
        </w:rPr>
        <w:t xml:space="preserve"> </w:t>
      </w:r>
      <w:r w:rsidRPr="003E634A">
        <w:rPr>
          <w:sz w:val="28"/>
          <w:szCs w:val="28"/>
        </w:rPr>
        <w:t>– 2004. – № 2</w:t>
      </w:r>
      <w:r w:rsidRPr="003E634A">
        <w:rPr>
          <w:sz w:val="28"/>
          <w:szCs w:val="28"/>
          <w:lang w:val="uk-UA"/>
        </w:rPr>
        <w:t>-</w:t>
      </w:r>
      <w:r w:rsidRPr="003E634A">
        <w:rPr>
          <w:sz w:val="28"/>
          <w:szCs w:val="28"/>
        </w:rPr>
        <w:t>3. –</w:t>
      </w:r>
      <w:r w:rsidRPr="003E634A">
        <w:rPr>
          <w:sz w:val="28"/>
          <w:szCs w:val="28"/>
          <w:lang w:val="uk-UA"/>
        </w:rPr>
        <w:t xml:space="preserve"> </w:t>
      </w:r>
      <w:r w:rsidRPr="003E634A">
        <w:rPr>
          <w:sz w:val="28"/>
          <w:szCs w:val="28"/>
        </w:rPr>
        <w:t>С. 60.</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9235A9">
        <w:rPr>
          <w:spacing w:val="-4"/>
          <w:sz w:val="28"/>
          <w:szCs w:val="28"/>
        </w:rPr>
        <w:t>Климов А.Н. Обмен липидов и липопротеидов и его нарушения / А.Н. Кл</w:t>
      </w:r>
      <w:r w:rsidRPr="009235A9">
        <w:rPr>
          <w:spacing w:val="-4"/>
          <w:sz w:val="28"/>
          <w:szCs w:val="28"/>
        </w:rPr>
        <w:t>и</w:t>
      </w:r>
      <w:r>
        <w:rPr>
          <w:sz w:val="28"/>
          <w:szCs w:val="28"/>
        </w:rPr>
        <w:softHyphen/>
      </w:r>
      <w:r w:rsidRPr="003E634A">
        <w:rPr>
          <w:sz w:val="28"/>
          <w:szCs w:val="28"/>
        </w:rPr>
        <w:t>мов, Н.Г.</w:t>
      </w:r>
      <w:r>
        <w:rPr>
          <w:sz w:val="28"/>
          <w:szCs w:val="28"/>
        </w:rPr>
        <w:t> </w:t>
      </w:r>
      <w:r w:rsidRPr="003E634A">
        <w:rPr>
          <w:sz w:val="28"/>
          <w:szCs w:val="28"/>
        </w:rPr>
        <w:t>Никульчева. – СПб</w:t>
      </w:r>
      <w:r>
        <w:rPr>
          <w:sz w:val="28"/>
          <w:szCs w:val="28"/>
        </w:rPr>
        <w:t xml:space="preserve"> </w:t>
      </w:r>
      <w:r w:rsidRPr="003E634A">
        <w:rPr>
          <w:sz w:val="28"/>
          <w:szCs w:val="28"/>
        </w:rPr>
        <w:t xml:space="preserve">: Питер,1999. – 360 с. </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Клинико-функциональное состояние и качество жизни больных хронич</w:t>
      </w:r>
      <w:r w:rsidRPr="003E634A">
        <w:rPr>
          <w:sz w:val="28"/>
          <w:szCs w:val="28"/>
        </w:rPr>
        <w:t>е</w:t>
      </w:r>
      <w:r w:rsidRPr="003E634A">
        <w:rPr>
          <w:sz w:val="28"/>
          <w:szCs w:val="28"/>
        </w:rPr>
        <w:t>ской обструктивной болезнью легких до и после лечения фенспиридом в а</w:t>
      </w:r>
      <w:r w:rsidRPr="003E634A">
        <w:rPr>
          <w:sz w:val="28"/>
          <w:szCs w:val="28"/>
        </w:rPr>
        <w:t>м</w:t>
      </w:r>
      <w:r w:rsidRPr="003E634A">
        <w:rPr>
          <w:sz w:val="28"/>
          <w:szCs w:val="28"/>
        </w:rPr>
        <w:t>булаторных условиях / С.И.Буторов, И.В.Буторов, Н.И.Бодруг</w:t>
      </w:r>
      <w:r w:rsidRPr="003E634A">
        <w:rPr>
          <w:sz w:val="28"/>
          <w:szCs w:val="28"/>
          <w:lang w:val="uk-UA"/>
        </w:rPr>
        <w:t xml:space="preserve"> [и др.]</w:t>
      </w:r>
      <w:r w:rsidRPr="003E634A">
        <w:rPr>
          <w:sz w:val="28"/>
          <w:szCs w:val="28"/>
        </w:rPr>
        <w:t xml:space="preserve"> // Тер</w:t>
      </w:r>
      <w:r w:rsidRPr="003E634A">
        <w:rPr>
          <w:sz w:val="28"/>
          <w:szCs w:val="28"/>
        </w:rPr>
        <w:t>а</w:t>
      </w:r>
      <w:r w:rsidRPr="003E634A">
        <w:rPr>
          <w:sz w:val="28"/>
          <w:szCs w:val="28"/>
        </w:rPr>
        <w:t>певтич</w:t>
      </w:r>
      <w:r w:rsidRPr="003E634A">
        <w:rPr>
          <w:sz w:val="28"/>
          <w:szCs w:val="28"/>
        </w:rPr>
        <w:t>е</w:t>
      </w:r>
      <w:r w:rsidRPr="003E634A">
        <w:rPr>
          <w:sz w:val="28"/>
          <w:szCs w:val="28"/>
        </w:rPr>
        <w:t>ский архив. – 2008. – №3. – С.</w:t>
      </w:r>
      <w:r w:rsidRPr="003E634A">
        <w:rPr>
          <w:sz w:val="28"/>
          <w:szCs w:val="28"/>
          <w:lang w:val="uk-UA"/>
        </w:rPr>
        <w:t xml:space="preserve"> </w:t>
      </w:r>
      <w:r w:rsidRPr="003E634A">
        <w:rPr>
          <w:sz w:val="28"/>
          <w:szCs w:val="28"/>
        </w:rPr>
        <w:t>24-27.</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9235A9">
        <w:rPr>
          <w:spacing w:val="-4"/>
          <w:sz w:val="28"/>
          <w:szCs w:val="28"/>
        </w:rPr>
        <w:t>Клиническая гастроэнтерология / [Н.В. Харченко, Г.А. Анохина, Н.Д. Опа</w:t>
      </w:r>
      <w:r w:rsidRPr="009235A9">
        <w:rPr>
          <w:spacing w:val="-4"/>
          <w:sz w:val="28"/>
          <w:szCs w:val="28"/>
        </w:rPr>
        <w:softHyphen/>
      </w:r>
      <w:r w:rsidRPr="003E634A">
        <w:rPr>
          <w:sz w:val="28"/>
          <w:szCs w:val="28"/>
        </w:rPr>
        <w:t>н</w:t>
      </w:r>
      <w:r w:rsidRPr="003E634A">
        <w:rPr>
          <w:sz w:val="28"/>
          <w:szCs w:val="28"/>
        </w:rPr>
        <w:t>а</w:t>
      </w:r>
      <w:r w:rsidRPr="003E634A">
        <w:rPr>
          <w:sz w:val="28"/>
          <w:szCs w:val="28"/>
        </w:rPr>
        <w:t>сюк и др.] ; под ред. Н.В.Харченко. – Киев: Здоровья, 2000. – 448 с.</w:t>
      </w:r>
    </w:p>
    <w:p w:rsidR="005F1102" w:rsidRPr="003E634A" w:rsidRDefault="005F1102" w:rsidP="00591BCD">
      <w:pPr>
        <w:keepLines/>
        <w:numPr>
          <w:ilvl w:val="0"/>
          <w:numId w:val="41"/>
        </w:numPr>
        <w:tabs>
          <w:tab w:val="left" w:pos="378"/>
          <w:tab w:val="left" w:pos="700"/>
        </w:tabs>
        <w:adjustRightInd w:val="0"/>
        <w:spacing w:after="0" w:line="360" w:lineRule="auto"/>
        <w:ind w:left="0" w:firstLine="0"/>
        <w:jc w:val="both"/>
        <w:textAlignment w:val="baseline"/>
        <w:rPr>
          <w:sz w:val="28"/>
          <w:szCs w:val="28"/>
        </w:rPr>
      </w:pPr>
      <w:r w:rsidRPr="003E634A">
        <w:rPr>
          <w:sz w:val="28"/>
          <w:szCs w:val="28"/>
        </w:rPr>
        <w:t xml:space="preserve">Клиническая иммунология / под ред. Караулова А.В. – М.: МИА, 1999. – 604 с.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Клиническая иммунология и аллергология / под ред. Г. Лолора, Т. Фиш</w:t>
      </w:r>
      <w:r w:rsidRPr="003E634A">
        <w:rPr>
          <w:sz w:val="28"/>
          <w:szCs w:val="28"/>
        </w:rPr>
        <w:t>е</w:t>
      </w:r>
      <w:r w:rsidRPr="003E634A">
        <w:rPr>
          <w:sz w:val="28"/>
          <w:szCs w:val="28"/>
        </w:rPr>
        <w:t>ра и Д. Адельмана</w:t>
      </w:r>
      <w:r w:rsidRPr="003E634A">
        <w:rPr>
          <w:sz w:val="28"/>
          <w:szCs w:val="28"/>
          <w:lang w:val="uk-UA"/>
        </w:rPr>
        <w:t xml:space="preserve"> </w:t>
      </w:r>
      <w:r w:rsidRPr="003E634A">
        <w:rPr>
          <w:sz w:val="28"/>
          <w:szCs w:val="28"/>
        </w:rPr>
        <w:t xml:space="preserve">: пер. с англ. – М.: Практика, 2000. – 806 с.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Клиническая иммунология</w:t>
      </w:r>
      <w:r w:rsidRPr="003E634A">
        <w:rPr>
          <w:sz w:val="28"/>
          <w:szCs w:val="28"/>
          <w:lang w:val="uk-UA"/>
        </w:rPr>
        <w:t xml:space="preserve"> </w:t>
      </w:r>
      <w:r w:rsidRPr="003E634A">
        <w:rPr>
          <w:sz w:val="28"/>
          <w:szCs w:val="28"/>
        </w:rPr>
        <w:t>: руководство для врачей / под ред. Сокол</w:t>
      </w:r>
      <w:r w:rsidRPr="003E634A">
        <w:rPr>
          <w:sz w:val="28"/>
          <w:szCs w:val="28"/>
        </w:rPr>
        <w:t>о</w:t>
      </w:r>
      <w:r w:rsidRPr="003E634A">
        <w:rPr>
          <w:sz w:val="28"/>
          <w:szCs w:val="28"/>
        </w:rPr>
        <w:t>ва</w:t>
      </w:r>
      <w:r>
        <w:rPr>
          <w:sz w:val="28"/>
          <w:szCs w:val="28"/>
        </w:rPr>
        <w:t> </w:t>
      </w:r>
      <w:r w:rsidRPr="003E634A">
        <w:rPr>
          <w:sz w:val="28"/>
          <w:szCs w:val="28"/>
        </w:rPr>
        <w:t>Е.И. – М.: Медицина, 1998. – 269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Клиническая оценка результатов лабораторных исследований / под ред. Г.И. Назаренко, А.А. Кишкун. – М.: Медицина, 2002. – 541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Клиническое руководство по ультразвуковой диагностике</w:t>
      </w:r>
      <w:r w:rsidRPr="003E634A">
        <w:rPr>
          <w:sz w:val="28"/>
          <w:szCs w:val="28"/>
          <w:lang w:val="uk-UA"/>
        </w:rPr>
        <w:t>.</w:t>
      </w:r>
      <w:r w:rsidRPr="003E634A">
        <w:rPr>
          <w:sz w:val="28"/>
          <w:szCs w:val="28"/>
        </w:rPr>
        <w:t xml:space="preserve"> Т. 1. / под ред. Мит</w:t>
      </w:r>
      <w:r w:rsidRPr="003E634A">
        <w:rPr>
          <w:sz w:val="28"/>
          <w:szCs w:val="28"/>
        </w:rPr>
        <w:t>ь</w:t>
      </w:r>
      <w:r w:rsidRPr="003E634A">
        <w:rPr>
          <w:sz w:val="28"/>
          <w:szCs w:val="28"/>
        </w:rPr>
        <w:t>кова В.В. – М.: Видар, 1996. – 325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Клініко-ендоскопічна діагностика туберкульозу, поєднаного з хроні</w:t>
      </w:r>
      <w:r w:rsidRPr="003E634A">
        <w:rPr>
          <w:sz w:val="28"/>
          <w:szCs w:val="28"/>
        </w:rPr>
        <w:t>ч</w:t>
      </w:r>
      <w:r w:rsidRPr="003E634A">
        <w:rPr>
          <w:sz w:val="28"/>
          <w:szCs w:val="28"/>
        </w:rPr>
        <w:t>ним бронхітом / І.Г.Ільницький, Л.І.Ільницька, Р.Ю.Грицко [та ін.] // Збірник м</w:t>
      </w:r>
      <w:r w:rsidRPr="003E634A">
        <w:rPr>
          <w:sz w:val="28"/>
          <w:szCs w:val="28"/>
        </w:rPr>
        <w:t>а</w:t>
      </w:r>
      <w:r w:rsidRPr="003E634A">
        <w:rPr>
          <w:sz w:val="28"/>
          <w:szCs w:val="28"/>
        </w:rPr>
        <w:t>теріалів конференції «Сучасні проблеми епідеміології, мі</w:t>
      </w:r>
      <w:r w:rsidRPr="003E634A">
        <w:rPr>
          <w:sz w:val="28"/>
          <w:szCs w:val="28"/>
        </w:rPr>
        <w:t>к</w:t>
      </w:r>
      <w:r w:rsidRPr="003E634A">
        <w:rPr>
          <w:sz w:val="28"/>
          <w:szCs w:val="28"/>
        </w:rPr>
        <w:t>робіології та гігієни». – Львів, 2008. - Вип. 6. – С. 193-197.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Клініко-патогенетичні аспекти жирнокислотного метаболізму та імунологічної реактивності при хронічному обструктивному бронхіті та бронхіальній астмі</w:t>
      </w:r>
      <w:r w:rsidRPr="003E634A">
        <w:rPr>
          <w:sz w:val="28"/>
          <w:szCs w:val="28"/>
          <w:lang w:val="uk-UA"/>
        </w:rPr>
        <w:t xml:space="preserve"> </w:t>
      </w:r>
      <w:r w:rsidRPr="003E634A">
        <w:rPr>
          <w:sz w:val="28"/>
          <w:szCs w:val="28"/>
        </w:rPr>
        <w:t>/ П.Ф. Дудка, І.І. Сахарчук, Н.Г. Бичкова [та ін.] // У</w:t>
      </w:r>
      <w:r w:rsidRPr="003E634A">
        <w:rPr>
          <w:sz w:val="28"/>
          <w:szCs w:val="28"/>
        </w:rPr>
        <w:t>к</w:t>
      </w:r>
      <w:r w:rsidRPr="003E634A">
        <w:rPr>
          <w:sz w:val="28"/>
          <w:szCs w:val="28"/>
        </w:rPr>
        <w:t xml:space="preserve">раїнський пульмонологічний журнал. – 2003. – № 3. – С. 44-48.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Клінічні особливості поєднаного перебігу туберкульозу легень із супу</w:t>
      </w:r>
      <w:r w:rsidRPr="003E634A">
        <w:rPr>
          <w:sz w:val="28"/>
          <w:szCs w:val="28"/>
          <w:lang w:val="uk-UA"/>
        </w:rPr>
        <w:t>т</w:t>
      </w:r>
      <w:r w:rsidRPr="003E634A">
        <w:rPr>
          <w:sz w:val="28"/>
          <w:szCs w:val="28"/>
          <w:lang w:val="uk-UA"/>
        </w:rPr>
        <w:t>нім хронічним обструктивним захворюванням легень / М.М.Кужко, Л.М. Пр</w:t>
      </w:r>
      <w:r w:rsidRPr="003E634A">
        <w:rPr>
          <w:sz w:val="28"/>
          <w:szCs w:val="28"/>
          <w:lang w:val="uk-UA"/>
        </w:rPr>
        <w:t>о</w:t>
      </w:r>
      <w:r w:rsidRPr="003E634A">
        <w:rPr>
          <w:sz w:val="28"/>
          <w:szCs w:val="28"/>
          <w:lang w:val="uk-UA"/>
        </w:rPr>
        <w:t>цик, Н.М.Гульчук [та ін.] // Український пульмонологічний журнал. – 2008. – № 3 (дод</w:t>
      </w:r>
      <w:r w:rsidRPr="003E634A">
        <w:rPr>
          <w:sz w:val="28"/>
          <w:szCs w:val="28"/>
          <w:lang w:val="uk-UA"/>
        </w:rPr>
        <w:t>а</w:t>
      </w:r>
      <w:r w:rsidRPr="003E634A">
        <w:rPr>
          <w:sz w:val="28"/>
          <w:szCs w:val="28"/>
          <w:lang w:val="uk-UA"/>
        </w:rPr>
        <w:t>ток). – С. 148-149.</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3E634A">
        <w:rPr>
          <w:sz w:val="28"/>
          <w:szCs w:val="28"/>
        </w:rPr>
        <w:t>Княжеская Н.П. АЦЦ (ацетилцистеин) в лечении острых и хронических заболеваний дыхательных путей / Н.П.Княжеская, Ю.К.Новиков // Справо</w:t>
      </w:r>
      <w:r w:rsidRPr="003E634A">
        <w:rPr>
          <w:sz w:val="28"/>
          <w:szCs w:val="28"/>
        </w:rPr>
        <w:t>ч</w:t>
      </w:r>
      <w:r w:rsidRPr="003E634A">
        <w:rPr>
          <w:sz w:val="28"/>
          <w:szCs w:val="28"/>
        </w:rPr>
        <w:t>ник поликлинич</w:t>
      </w:r>
      <w:r w:rsidRPr="003E634A">
        <w:rPr>
          <w:sz w:val="28"/>
          <w:szCs w:val="28"/>
        </w:rPr>
        <w:t>е</w:t>
      </w:r>
      <w:r w:rsidRPr="003E634A">
        <w:rPr>
          <w:sz w:val="28"/>
          <w:szCs w:val="28"/>
        </w:rPr>
        <w:t>ского врача. – 2009. – № 3. – С. 8-11.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Кокосов А.Н. Перекисное окисление липидов на этапах формирования хронического бронхита и бронхиальной а</w:t>
      </w:r>
      <w:r w:rsidRPr="003E634A">
        <w:rPr>
          <w:sz w:val="28"/>
          <w:szCs w:val="28"/>
        </w:rPr>
        <w:t>с</w:t>
      </w:r>
      <w:r w:rsidRPr="003E634A">
        <w:rPr>
          <w:sz w:val="28"/>
          <w:szCs w:val="28"/>
        </w:rPr>
        <w:t xml:space="preserve">тмы </w:t>
      </w:r>
      <w:r w:rsidRPr="003E634A">
        <w:rPr>
          <w:sz w:val="28"/>
          <w:szCs w:val="28"/>
          <w:lang w:val="uk-UA"/>
        </w:rPr>
        <w:t xml:space="preserve">/ </w:t>
      </w:r>
      <w:r w:rsidRPr="003E634A">
        <w:rPr>
          <w:sz w:val="28"/>
          <w:szCs w:val="28"/>
        </w:rPr>
        <w:t>А.Н.Кокосов, Ю.М.Голь</w:t>
      </w:r>
      <w:r>
        <w:rPr>
          <w:sz w:val="28"/>
          <w:szCs w:val="28"/>
        </w:rPr>
        <w:softHyphen/>
      </w:r>
      <w:r w:rsidRPr="003E634A">
        <w:rPr>
          <w:sz w:val="28"/>
          <w:szCs w:val="28"/>
        </w:rPr>
        <w:t>ден</w:t>
      </w:r>
      <w:r>
        <w:rPr>
          <w:sz w:val="28"/>
          <w:szCs w:val="28"/>
        </w:rPr>
        <w:softHyphen/>
      </w:r>
      <w:r w:rsidRPr="003E634A">
        <w:rPr>
          <w:sz w:val="28"/>
          <w:szCs w:val="28"/>
        </w:rPr>
        <w:t>берг, В.П.Мищенко // Пульмонология. 1995. – № 1. – С. 38-43.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Комаров Ф.И. Биохимические исследования в клинике</w:t>
      </w:r>
      <w:r w:rsidRPr="003E634A">
        <w:rPr>
          <w:sz w:val="28"/>
          <w:szCs w:val="28"/>
          <w:lang w:val="uk-UA"/>
        </w:rPr>
        <w:t xml:space="preserve"> /</w:t>
      </w:r>
      <w:r w:rsidRPr="003E634A">
        <w:rPr>
          <w:sz w:val="28"/>
          <w:szCs w:val="28"/>
        </w:rPr>
        <w:t xml:space="preserve"> Комаров Ф.И. – М.: Ме</w:t>
      </w:r>
      <w:r w:rsidRPr="003E634A">
        <w:rPr>
          <w:sz w:val="28"/>
          <w:szCs w:val="28"/>
        </w:rPr>
        <w:t>д</w:t>
      </w:r>
      <w:r w:rsidRPr="003E634A">
        <w:rPr>
          <w:sz w:val="28"/>
          <w:szCs w:val="28"/>
        </w:rPr>
        <w:t>пресс-информ, 2003. – 168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Комор</w:t>
      </w:r>
      <w:r w:rsidRPr="003E634A">
        <w:rPr>
          <w:sz w:val="28"/>
          <w:szCs w:val="28"/>
        </w:rPr>
        <w:softHyphen/>
        <w:t>бидность наркологических и социально-значимых инфекци</w:t>
      </w:r>
      <w:r w:rsidRPr="003E634A">
        <w:rPr>
          <w:sz w:val="28"/>
          <w:szCs w:val="28"/>
        </w:rPr>
        <w:softHyphen/>
        <w:t>онных заболеваний в Санкт-Петербурге и Ленинградской области // Э.Э.Звартау, Е.М.Крупицкий, Д.А.Лиознов [та ін.] // Вопросы наркол</w:t>
      </w:r>
      <w:r w:rsidRPr="003E634A">
        <w:rPr>
          <w:sz w:val="28"/>
          <w:szCs w:val="28"/>
        </w:rPr>
        <w:t>о</w:t>
      </w:r>
      <w:r w:rsidRPr="003E634A">
        <w:rPr>
          <w:sz w:val="28"/>
          <w:szCs w:val="28"/>
        </w:rPr>
        <w:t>гии. – 2005. – № 2. – Р. 68-73.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Коморбидность при хронической обструктивной болезни легких / Н.А.Ка</w:t>
      </w:r>
      <w:r w:rsidRPr="003E634A">
        <w:rPr>
          <w:sz w:val="28"/>
          <w:szCs w:val="28"/>
          <w:lang w:val="uk-UA"/>
        </w:rPr>
        <w:softHyphen/>
      </w:r>
      <w:r w:rsidRPr="003E634A">
        <w:rPr>
          <w:sz w:val="28"/>
          <w:szCs w:val="28"/>
        </w:rPr>
        <w:t>ро</w:t>
      </w:r>
      <w:r w:rsidRPr="003E634A">
        <w:rPr>
          <w:sz w:val="28"/>
          <w:szCs w:val="28"/>
          <w:lang w:val="uk-UA"/>
        </w:rPr>
        <w:softHyphen/>
      </w:r>
      <w:r w:rsidRPr="003E634A">
        <w:rPr>
          <w:sz w:val="28"/>
          <w:szCs w:val="28"/>
        </w:rPr>
        <w:t>ли, Е.Е.Орлова, А.В.Маркова, А.П.Ребров // Терапевт</w:t>
      </w:r>
      <w:r w:rsidRPr="003E634A">
        <w:rPr>
          <w:sz w:val="28"/>
          <w:szCs w:val="28"/>
        </w:rPr>
        <w:t>и</w:t>
      </w:r>
      <w:r w:rsidRPr="003E634A">
        <w:rPr>
          <w:sz w:val="28"/>
          <w:szCs w:val="28"/>
        </w:rPr>
        <w:t>ческий архив. – 2008. – №3. –</w:t>
      </w:r>
      <w:r w:rsidRPr="003E634A">
        <w:rPr>
          <w:sz w:val="28"/>
          <w:szCs w:val="28"/>
          <w:lang w:val="uk-UA"/>
        </w:rPr>
        <w:t xml:space="preserve"> </w:t>
      </w:r>
      <w:r w:rsidRPr="003E634A">
        <w:rPr>
          <w:sz w:val="28"/>
          <w:szCs w:val="28"/>
        </w:rPr>
        <w:t>С.20-24.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 xml:space="preserve"> Комплексне лікування хворих на стеатоз печінки / Ю.О.Філіппов, Л.Я.Мельниченко, С.С.Ягмур [та інш.] // Хвороби печінки в практиці клініциста</w:t>
      </w:r>
      <w:r w:rsidRPr="003E634A">
        <w:rPr>
          <w:sz w:val="28"/>
          <w:szCs w:val="28"/>
          <w:lang w:val="uk-UA"/>
        </w:rPr>
        <w:t xml:space="preserve"> </w:t>
      </w:r>
      <w:r w:rsidRPr="003E634A">
        <w:rPr>
          <w:sz w:val="28"/>
          <w:szCs w:val="28"/>
        </w:rPr>
        <w:t>: матер. наук.-практ. конф. з міжн</w:t>
      </w:r>
      <w:r w:rsidRPr="003E634A">
        <w:rPr>
          <w:sz w:val="28"/>
          <w:szCs w:val="28"/>
        </w:rPr>
        <w:t>а</w:t>
      </w:r>
      <w:r w:rsidRPr="003E634A">
        <w:rPr>
          <w:sz w:val="28"/>
          <w:szCs w:val="28"/>
        </w:rPr>
        <w:t>родною участю. – Харків, 2007. – С. 294-295.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Кондротас А.</w:t>
      </w:r>
      <w:r w:rsidRPr="003E634A">
        <w:rPr>
          <w:sz w:val="28"/>
          <w:szCs w:val="28"/>
          <w:lang w:val="uk-UA"/>
        </w:rPr>
        <w:t xml:space="preserve"> </w:t>
      </w:r>
      <w:r w:rsidRPr="003E634A">
        <w:rPr>
          <w:sz w:val="28"/>
          <w:szCs w:val="28"/>
        </w:rPr>
        <w:t>Изменение активности некоторых показателей неспе</w:t>
      </w:r>
      <w:r>
        <w:rPr>
          <w:sz w:val="28"/>
          <w:szCs w:val="28"/>
        </w:rPr>
        <w:softHyphen/>
      </w:r>
      <w:r w:rsidRPr="003E634A">
        <w:rPr>
          <w:sz w:val="28"/>
          <w:szCs w:val="28"/>
        </w:rPr>
        <w:t>ци</w:t>
      </w:r>
      <w:r>
        <w:rPr>
          <w:sz w:val="28"/>
          <w:szCs w:val="28"/>
        </w:rPr>
        <w:softHyphen/>
      </w:r>
      <w:r w:rsidRPr="003E634A">
        <w:rPr>
          <w:sz w:val="28"/>
          <w:szCs w:val="28"/>
        </w:rPr>
        <w:t>фи</w:t>
      </w:r>
      <w:r>
        <w:rPr>
          <w:sz w:val="28"/>
          <w:szCs w:val="28"/>
        </w:rPr>
        <w:softHyphen/>
      </w:r>
      <w:r w:rsidRPr="003E634A">
        <w:rPr>
          <w:sz w:val="28"/>
          <w:szCs w:val="28"/>
        </w:rPr>
        <w:t>ч</w:t>
      </w:r>
      <w:r w:rsidRPr="003E634A">
        <w:rPr>
          <w:sz w:val="28"/>
          <w:szCs w:val="28"/>
        </w:rPr>
        <w:t>е</w:t>
      </w:r>
      <w:r w:rsidRPr="003E634A">
        <w:rPr>
          <w:sz w:val="28"/>
          <w:szCs w:val="28"/>
        </w:rPr>
        <w:t>с</w:t>
      </w:r>
      <w:r>
        <w:rPr>
          <w:sz w:val="28"/>
          <w:szCs w:val="28"/>
        </w:rPr>
        <w:softHyphen/>
      </w:r>
      <w:r w:rsidRPr="003E634A">
        <w:rPr>
          <w:sz w:val="28"/>
          <w:szCs w:val="28"/>
        </w:rPr>
        <w:t xml:space="preserve">кой реактивности организма под </w:t>
      </w:r>
      <w:r>
        <w:rPr>
          <w:sz w:val="28"/>
          <w:szCs w:val="28"/>
        </w:rPr>
        <w:t>влиянием препаратов (Echinacea</w:t>
      </w:r>
      <w:r w:rsidRPr="003E634A">
        <w:rPr>
          <w:sz w:val="28"/>
          <w:szCs w:val="28"/>
        </w:rPr>
        <w:t xml:space="preserve"> Moench.) </w:t>
      </w:r>
      <w:r w:rsidRPr="003E634A">
        <w:rPr>
          <w:sz w:val="28"/>
          <w:szCs w:val="28"/>
          <w:lang w:val="uk-UA"/>
        </w:rPr>
        <w:t xml:space="preserve">/ </w:t>
      </w:r>
      <w:r w:rsidRPr="003E634A">
        <w:rPr>
          <w:sz w:val="28"/>
          <w:szCs w:val="28"/>
        </w:rPr>
        <w:t>А.Кондротас, В.Юркштене, В.Янулис // Иммунология, аллергол</w:t>
      </w:r>
      <w:r w:rsidRPr="003E634A">
        <w:rPr>
          <w:sz w:val="28"/>
          <w:szCs w:val="28"/>
        </w:rPr>
        <w:t>о</w:t>
      </w:r>
      <w:r w:rsidRPr="003E634A">
        <w:rPr>
          <w:sz w:val="28"/>
          <w:szCs w:val="28"/>
        </w:rPr>
        <w:t>гия и инфект</w:t>
      </w:r>
      <w:r w:rsidRPr="003E634A">
        <w:rPr>
          <w:sz w:val="28"/>
          <w:szCs w:val="28"/>
        </w:rPr>
        <w:t>о</w:t>
      </w:r>
      <w:r w:rsidRPr="003E634A">
        <w:rPr>
          <w:sz w:val="28"/>
          <w:szCs w:val="28"/>
        </w:rPr>
        <w:t>логия. – 1999. – № 1. – С. 84-85.</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Корпачев В.В. Лекарственные формы тиоктовой кислоты / В.В.Корпачев // Проблеми ендокринної пат</w:t>
      </w:r>
      <w:r w:rsidRPr="003E634A">
        <w:rPr>
          <w:sz w:val="28"/>
          <w:szCs w:val="28"/>
          <w:lang w:val="uk-UA"/>
        </w:rPr>
        <w:t>о</w:t>
      </w:r>
      <w:r w:rsidRPr="003E634A">
        <w:rPr>
          <w:sz w:val="28"/>
          <w:szCs w:val="28"/>
          <w:lang w:val="uk-UA"/>
        </w:rPr>
        <w:t xml:space="preserve">логії. </w:t>
      </w:r>
      <w:r w:rsidRPr="003E634A">
        <w:rPr>
          <w:sz w:val="28"/>
          <w:szCs w:val="28"/>
        </w:rPr>
        <w:t>–</w:t>
      </w:r>
      <w:r w:rsidRPr="003E634A">
        <w:rPr>
          <w:sz w:val="28"/>
          <w:szCs w:val="28"/>
          <w:lang w:val="uk-UA"/>
        </w:rPr>
        <w:t xml:space="preserve"> 2006. </w:t>
      </w:r>
      <w:r w:rsidRPr="003E634A">
        <w:rPr>
          <w:sz w:val="28"/>
          <w:szCs w:val="28"/>
        </w:rPr>
        <w:t>–</w:t>
      </w:r>
      <w:r w:rsidRPr="003E634A">
        <w:rPr>
          <w:sz w:val="28"/>
          <w:szCs w:val="28"/>
          <w:lang w:val="uk-UA"/>
        </w:rPr>
        <w:t xml:space="preserve"> №1. </w:t>
      </w:r>
      <w:r w:rsidRPr="003E634A">
        <w:rPr>
          <w:sz w:val="28"/>
          <w:szCs w:val="28"/>
        </w:rPr>
        <w:t>–</w:t>
      </w:r>
      <w:r w:rsidRPr="003E634A">
        <w:rPr>
          <w:sz w:val="28"/>
          <w:szCs w:val="28"/>
          <w:lang w:val="uk-UA"/>
        </w:rPr>
        <w:t xml:space="preserve"> С.74-86.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uk-UA"/>
        </w:rPr>
      </w:pPr>
      <w:r w:rsidRPr="003E634A">
        <w:rPr>
          <w:sz w:val="28"/>
          <w:szCs w:val="28"/>
          <w:lang w:val="uk-UA"/>
        </w:rPr>
        <w:t>Косовська Т.М. Патогенетичні аспекти формування  поєднаної патології бронхолегеневої та гепатобіліарної систем / Т.М.Косовська // Вісник наук</w:t>
      </w:r>
      <w:r w:rsidRPr="003E634A">
        <w:rPr>
          <w:sz w:val="28"/>
          <w:szCs w:val="28"/>
          <w:lang w:val="uk-UA"/>
        </w:rPr>
        <w:t>о</w:t>
      </w:r>
      <w:r w:rsidRPr="003E634A">
        <w:rPr>
          <w:sz w:val="28"/>
          <w:szCs w:val="28"/>
          <w:lang w:val="uk-UA"/>
        </w:rPr>
        <w:t>вих досл</w:t>
      </w:r>
      <w:r w:rsidRPr="003E634A">
        <w:rPr>
          <w:sz w:val="28"/>
          <w:szCs w:val="28"/>
          <w:lang w:val="uk-UA"/>
        </w:rPr>
        <w:t>і</w:t>
      </w:r>
      <w:r w:rsidRPr="003E634A">
        <w:rPr>
          <w:sz w:val="28"/>
          <w:szCs w:val="28"/>
          <w:lang w:val="uk-UA"/>
        </w:rPr>
        <w:t>джень. – 2001. – № 1. – С. 9-11.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Кравчук Ю.А. Лабораторно-инструментальные и патоморфологические параллели при алкогольном гепатите на фоне комплексной терапии с испол</w:t>
      </w:r>
      <w:r w:rsidRPr="003E634A">
        <w:rPr>
          <w:sz w:val="28"/>
          <w:szCs w:val="28"/>
        </w:rPr>
        <w:t>ь</w:t>
      </w:r>
      <w:r w:rsidRPr="003E634A">
        <w:rPr>
          <w:sz w:val="28"/>
          <w:szCs w:val="28"/>
        </w:rPr>
        <w:t>зов</w:t>
      </w:r>
      <w:r w:rsidRPr="003E634A">
        <w:rPr>
          <w:sz w:val="28"/>
          <w:szCs w:val="28"/>
        </w:rPr>
        <w:t>а</w:t>
      </w:r>
      <w:r w:rsidRPr="003E634A">
        <w:rPr>
          <w:sz w:val="28"/>
          <w:szCs w:val="28"/>
        </w:rPr>
        <w:t>нием тиоктовой (</w:t>
      </w:r>
      <w:r w:rsidRPr="003E634A">
        <w:rPr>
          <w:sz w:val="28"/>
          <w:szCs w:val="28"/>
        </w:rPr>
        <w:sym w:font="Symbol" w:char="F061"/>
      </w:r>
      <w:r w:rsidRPr="003E634A">
        <w:rPr>
          <w:sz w:val="28"/>
          <w:szCs w:val="28"/>
        </w:rPr>
        <w:t>-липоевой) кислоты / Ю.А.Кравчук, С.Н.Мехтиев, Ю.П. У</w:t>
      </w:r>
      <w:r w:rsidRPr="003E634A">
        <w:rPr>
          <w:sz w:val="28"/>
          <w:szCs w:val="28"/>
        </w:rPr>
        <w:t>с</w:t>
      </w:r>
      <w:r w:rsidRPr="003E634A">
        <w:rPr>
          <w:sz w:val="28"/>
          <w:szCs w:val="28"/>
        </w:rPr>
        <w:t xml:space="preserve">пенский // Клиничская медицина. – 2004. – № 6. – С. 55-57.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Крылов А.А. К проблеме сочетаемости заболеваний / А.А.Крылов // Клин</w:t>
      </w:r>
      <w:r w:rsidRPr="003E634A">
        <w:rPr>
          <w:sz w:val="28"/>
          <w:szCs w:val="28"/>
        </w:rPr>
        <w:t>и</w:t>
      </w:r>
      <w:r w:rsidRPr="003E634A">
        <w:rPr>
          <w:sz w:val="28"/>
          <w:szCs w:val="28"/>
        </w:rPr>
        <w:t>ческая медицина. – 2000. – №1. – С. 56 – 58.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Куртуков В. А.</w:t>
      </w:r>
      <w:r w:rsidRPr="003E634A">
        <w:rPr>
          <w:sz w:val="28"/>
          <w:szCs w:val="28"/>
          <w:lang w:val="uk-UA"/>
        </w:rPr>
        <w:t xml:space="preserve"> </w:t>
      </w:r>
      <w:r w:rsidRPr="003E634A">
        <w:rPr>
          <w:sz w:val="28"/>
          <w:szCs w:val="28"/>
        </w:rPr>
        <w:t>Лечебно-санационная фибробронхоскопия в комплек</w:t>
      </w:r>
      <w:r w:rsidRPr="003E634A">
        <w:rPr>
          <w:sz w:val="28"/>
          <w:szCs w:val="28"/>
        </w:rPr>
        <w:t>с</w:t>
      </w:r>
      <w:r w:rsidRPr="003E634A">
        <w:rPr>
          <w:sz w:val="28"/>
          <w:szCs w:val="28"/>
        </w:rPr>
        <w:t xml:space="preserve">ном лечении больных ХОБЛ и БЭБ с дыхательной недостаточностью </w:t>
      </w:r>
      <w:r>
        <w:rPr>
          <w:sz w:val="28"/>
          <w:szCs w:val="28"/>
        </w:rPr>
        <w:t>2</w:t>
      </w:r>
      <w:r w:rsidRPr="003E634A">
        <w:rPr>
          <w:sz w:val="28"/>
          <w:szCs w:val="28"/>
        </w:rPr>
        <w:t xml:space="preserve">-3 степени </w:t>
      </w:r>
      <w:r w:rsidRPr="003E634A">
        <w:rPr>
          <w:sz w:val="28"/>
          <w:szCs w:val="28"/>
          <w:lang w:val="uk-UA"/>
        </w:rPr>
        <w:t xml:space="preserve">/ </w:t>
      </w:r>
      <w:r w:rsidRPr="003E634A">
        <w:rPr>
          <w:sz w:val="28"/>
          <w:szCs w:val="28"/>
        </w:rPr>
        <w:t>В.А.Куртуков, Т.А.Корнилова, М.К.Сыздыкбаев //Современные х</w:t>
      </w:r>
      <w:r w:rsidRPr="003E634A">
        <w:rPr>
          <w:sz w:val="28"/>
          <w:szCs w:val="28"/>
        </w:rPr>
        <w:t>и</w:t>
      </w:r>
      <w:r w:rsidRPr="003E634A">
        <w:rPr>
          <w:sz w:val="28"/>
          <w:szCs w:val="28"/>
        </w:rPr>
        <w:t>рургич</w:t>
      </w:r>
      <w:r w:rsidRPr="003E634A">
        <w:rPr>
          <w:sz w:val="28"/>
          <w:szCs w:val="28"/>
        </w:rPr>
        <w:t>е</w:t>
      </w:r>
      <w:r w:rsidRPr="003E634A">
        <w:rPr>
          <w:sz w:val="28"/>
          <w:szCs w:val="28"/>
        </w:rPr>
        <w:t>ские технологии</w:t>
      </w:r>
      <w:r w:rsidRPr="003E634A">
        <w:rPr>
          <w:sz w:val="28"/>
          <w:szCs w:val="28"/>
          <w:lang w:val="uk-UA"/>
        </w:rPr>
        <w:t xml:space="preserve"> : </w:t>
      </w:r>
      <w:r w:rsidRPr="003E634A">
        <w:rPr>
          <w:sz w:val="28"/>
          <w:szCs w:val="28"/>
        </w:rPr>
        <w:t>сборник научных трудов, посвященных 65-летию кафедры о</w:t>
      </w:r>
      <w:r w:rsidRPr="003E634A">
        <w:rPr>
          <w:sz w:val="28"/>
          <w:szCs w:val="28"/>
        </w:rPr>
        <w:t>б</w:t>
      </w:r>
      <w:r w:rsidRPr="003E634A">
        <w:rPr>
          <w:sz w:val="28"/>
          <w:szCs w:val="28"/>
        </w:rPr>
        <w:t>щей хирургии Красс ГМУ и 75-летию со дня рождения М. И. Гульмана. – Красн</w:t>
      </w:r>
      <w:r w:rsidRPr="003E634A">
        <w:rPr>
          <w:sz w:val="28"/>
          <w:szCs w:val="28"/>
        </w:rPr>
        <w:t>о</w:t>
      </w:r>
      <w:r w:rsidRPr="003E634A">
        <w:rPr>
          <w:sz w:val="28"/>
          <w:szCs w:val="28"/>
        </w:rPr>
        <w:t xml:space="preserve">ярск, 2006. – С. 99-106.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Куцык Р.В. Иммунокоррегирующие и противовоспалительные свойства биологически активных веществ растений рода Echinacea Moench / Р.В. К</w:t>
      </w:r>
      <w:r w:rsidRPr="003E634A">
        <w:rPr>
          <w:sz w:val="28"/>
          <w:szCs w:val="28"/>
        </w:rPr>
        <w:t>у</w:t>
      </w:r>
      <w:r w:rsidRPr="003E634A">
        <w:rPr>
          <w:sz w:val="28"/>
          <w:szCs w:val="28"/>
        </w:rPr>
        <w:t>цык, Б.М. Зузук, О.В. Рыбак // Провизор. – 1999. – № 4. – С. 55-59.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Лабораторные методы исследования в клинике</w:t>
      </w:r>
      <w:r w:rsidRPr="003E634A">
        <w:rPr>
          <w:sz w:val="28"/>
          <w:szCs w:val="28"/>
          <w:lang w:val="uk-UA"/>
        </w:rPr>
        <w:t xml:space="preserve"> </w:t>
      </w:r>
      <w:r w:rsidRPr="003E634A">
        <w:rPr>
          <w:sz w:val="28"/>
          <w:szCs w:val="28"/>
        </w:rPr>
        <w:t>: справочник</w:t>
      </w:r>
      <w:r w:rsidRPr="003E634A">
        <w:rPr>
          <w:sz w:val="28"/>
          <w:szCs w:val="28"/>
          <w:lang w:val="uk-UA"/>
        </w:rPr>
        <w:t xml:space="preserve"> / </w:t>
      </w:r>
      <w:r w:rsidRPr="003E634A">
        <w:rPr>
          <w:sz w:val="28"/>
          <w:szCs w:val="28"/>
        </w:rPr>
        <w:t>под ред. Меньшикова В.В. – М.: Медицина, 1987. – 368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Лапач С.Н. Статистические методы в медико-биологических исследов</w:t>
      </w:r>
      <w:r w:rsidRPr="003E634A">
        <w:rPr>
          <w:sz w:val="28"/>
          <w:szCs w:val="28"/>
        </w:rPr>
        <w:t>а</w:t>
      </w:r>
      <w:r w:rsidRPr="003E634A">
        <w:rPr>
          <w:sz w:val="28"/>
          <w:szCs w:val="28"/>
        </w:rPr>
        <w:t xml:space="preserve">ниях с использованием Exсel / С.Н. Лапач, А.В. Чубенко, П.Н. Бабич. – </w:t>
      </w:r>
      <w:r>
        <w:rPr>
          <w:sz w:val="28"/>
          <w:szCs w:val="28"/>
        </w:rPr>
        <w:t>[</w:t>
      </w:r>
      <w:r>
        <w:rPr>
          <w:sz w:val="28"/>
          <w:szCs w:val="28"/>
          <w:lang w:val="uk-UA"/>
        </w:rPr>
        <w:t>2-е изд., перераб. и доп.</w:t>
      </w:r>
      <w:r>
        <w:rPr>
          <w:sz w:val="28"/>
          <w:szCs w:val="28"/>
        </w:rPr>
        <w:t>]</w:t>
      </w:r>
      <w:r>
        <w:rPr>
          <w:sz w:val="28"/>
          <w:szCs w:val="28"/>
          <w:lang w:val="uk-UA"/>
        </w:rPr>
        <w:t xml:space="preserve">. – </w:t>
      </w:r>
      <w:r w:rsidRPr="003E634A">
        <w:rPr>
          <w:sz w:val="28"/>
          <w:szCs w:val="28"/>
        </w:rPr>
        <w:t>Киев: М</w:t>
      </w:r>
      <w:r w:rsidRPr="003E634A">
        <w:rPr>
          <w:sz w:val="28"/>
          <w:szCs w:val="28"/>
        </w:rPr>
        <w:t>о</w:t>
      </w:r>
      <w:r w:rsidRPr="003E634A">
        <w:rPr>
          <w:sz w:val="28"/>
          <w:szCs w:val="28"/>
        </w:rPr>
        <w:t>рион, 200</w:t>
      </w:r>
      <w:r>
        <w:rPr>
          <w:sz w:val="28"/>
          <w:szCs w:val="28"/>
          <w:lang w:val="uk-UA"/>
        </w:rPr>
        <w:t>1</w:t>
      </w:r>
      <w:r w:rsidRPr="003E634A">
        <w:rPr>
          <w:sz w:val="28"/>
          <w:szCs w:val="28"/>
        </w:rPr>
        <w:t xml:space="preserve">. – </w:t>
      </w:r>
      <w:r>
        <w:rPr>
          <w:sz w:val="28"/>
          <w:szCs w:val="28"/>
          <w:lang w:val="uk-UA"/>
        </w:rPr>
        <w:t>408</w:t>
      </w:r>
      <w:r w:rsidRPr="003E634A">
        <w:rPr>
          <w:sz w:val="28"/>
          <w:szCs w:val="28"/>
        </w:rPr>
        <w:t xml:space="preserve">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Лапач С.Н. Основные принципы применения статистических методов в кл</w:t>
      </w:r>
      <w:r w:rsidRPr="003E634A">
        <w:rPr>
          <w:sz w:val="28"/>
          <w:szCs w:val="28"/>
        </w:rPr>
        <w:t>и</w:t>
      </w:r>
      <w:r w:rsidRPr="003E634A">
        <w:rPr>
          <w:sz w:val="28"/>
          <w:szCs w:val="28"/>
        </w:rPr>
        <w:t>нических испытаниях / С.Н. Лапач, А.В. Чубенко, П.Н. Бабич. – Киев: Мор</w:t>
      </w:r>
      <w:r w:rsidRPr="003E634A">
        <w:rPr>
          <w:sz w:val="28"/>
          <w:szCs w:val="28"/>
        </w:rPr>
        <w:t>и</w:t>
      </w:r>
      <w:r w:rsidRPr="003E634A">
        <w:rPr>
          <w:sz w:val="28"/>
          <w:szCs w:val="28"/>
        </w:rPr>
        <w:t>он, 2002. – 160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Лекарственные средства / под ред. Клюева М.А. – М.: Рипол кла</w:t>
      </w:r>
      <w:r w:rsidRPr="003E634A">
        <w:rPr>
          <w:sz w:val="28"/>
          <w:szCs w:val="28"/>
        </w:rPr>
        <w:t>с</w:t>
      </w:r>
      <w:r w:rsidRPr="003E634A">
        <w:rPr>
          <w:sz w:val="28"/>
          <w:szCs w:val="28"/>
        </w:rPr>
        <w:t>сик, 2005. –</w:t>
      </w:r>
      <w:r>
        <w:rPr>
          <w:sz w:val="28"/>
          <w:szCs w:val="28"/>
        </w:rPr>
        <w:t xml:space="preserve"> </w:t>
      </w:r>
      <w:r w:rsidRPr="003E634A">
        <w:rPr>
          <w:sz w:val="28"/>
          <w:szCs w:val="28"/>
        </w:rPr>
        <w:t>768</w:t>
      </w:r>
      <w:r w:rsidRPr="003A5482">
        <w:rPr>
          <w:sz w:val="28"/>
          <w:szCs w:val="28"/>
        </w:rPr>
        <w:t xml:space="preserve"> </w:t>
      </w:r>
      <w:r>
        <w:rPr>
          <w:sz w:val="28"/>
          <w:szCs w:val="28"/>
        </w:rPr>
        <w:t>с</w:t>
      </w:r>
      <w:r w:rsidRPr="003E634A">
        <w:rPr>
          <w:sz w:val="28"/>
          <w:szCs w:val="28"/>
        </w:rPr>
        <w:t>.</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Лечебная фибробронхоскопия при острых бронхолегочных заболеваниях и обострении хронических бронхолегочных забо</w:t>
      </w:r>
      <w:r w:rsidRPr="003E634A">
        <w:rPr>
          <w:sz w:val="28"/>
          <w:szCs w:val="28"/>
        </w:rPr>
        <w:softHyphen/>
        <w:t>леваний</w:t>
      </w:r>
      <w:r w:rsidRPr="003E634A">
        <w:rPr>
          <w:sz w:val="28"/>
          <w:szCs w:val="28"/>
          <w:lang w:val="uk-UA"/>
        </w:rPr>
        <w:t xml:space="preserve"> [Электронный р</w:t>
      </w:r>
      <w:r w:rsidRPr="003E634A">
        <w:rPr>
          <w:sz w:val="28"/>
          <w:szCs w:val="28"/>
          <w:lang w:val="uk-UA"/>
        </w:rPr>
        <w:t>е</w:t>
      </w:r>
      <w:r w:rsidRPr="003E634A">
        <w:rPr>
          <w:sz w:val="28"/>
          <w:szCs w:val="28"/>
          <w:lang w:val="uk-UA"/>
        </w:rPr>
        <w:t>сурс]</w:t>
      </w:r>
      <w:r w:rsidRPr="003E634A">
        <w:rPr>
          <w:sz w:val="28"/>
          <w:szCs w:val="28"/>
        </w:rPr>
        <w:t xml:space="preserve"> </w:t>
      </w:r>
      <w:r w:rsidRPr="003E634A">
        <w:rPr>
          <w:sz w:val="28"/>
          <w:szCs w:val="28"/>
          <w:lang w:val="uk-UA"/>
        </w:rPr>
        <w:t xml:space="preserve">/ </w:t>
      </w:r>
      <w:r w:rsidRPr="003E634A">
        <w:rPr>
          <w:sz w:val="28"/>
          <w:szCs w:val="28"/>
        </w:rPr>
        <w:t>В.К.Дуганов, Ю.К.Дмитриев, А.И.Яс</w:t>
      </w:r>
      <w:r w:rsidRPr="003E634A">
        <w:rPr>
          <w:sz w:val="28"/>
          <w:szCs w:val="28"/>
          <w:lang w:val="uk-UA"/>
        </w:rPr>
        <w:t>ь</w:t>
      </w:r>
      <w:r w:rsidRPr="003E634A">
        <w:rPr>
          <w:sz w:val="28"/>
          <w:szCs w:val="28"/>
        </w:rPr>
        <w:t>ков, Е.Г.Филатова</w:t>
      </w:r>
      <w:r w:rsidRPr="003E634A">
        <w:rPr>
          <w:sz w:val="28"/>
          <w:szCs w:val="28"/>
          <w:lang w:val="uk-UA"/>
        </w:rPr>
        <w:t xml:space="preserve">. – М., </w:t>
      </w:r>
      <w:r w:rsidRPr="003E634A">
        <w:rPr>
          <w:sz w:val="28"/>
          <w:szCs w:val="28"/>
        </w:rPr>
        <w:t>2001</w:t>
      </w:r>
      <w:r w:rsidRPr="003E634A">
        <w:rPr>
          <w:sz w:val="28"/>
          <w:szCs w:val="28"/>
          <w:lang w:val="uk-UA"/>
        </w:rPr>
        <w:t>. – Режим дост</w:t>
      </w:r>
      <w:r w:rsidRPr="003E634A">
        <w:rPr>
          <w:sz w:val="28"/>
          <w:szCs w:val="28"/>
          <w:lang w:val="uk-UA"/>
        </w:rPr>
        <w:t>у</w:t>
      </w:r>
      <w:r w:rsidRPr="003E634A">
        <w:rPr>
          <w:sz w:val="28"/>
          <w:szCs w:val="28"/>
          <w:lang w:val="uk-UA"/>
        </w:rPr>
        <w:t xml:space="preserve">па: </w:t>
      </w:r>
      <w:r w:rsidRPr="003E634A">
        <w:rPr>
          <w:sz w:val="28"/>
          <w:szCs w:val="28"/>
        </w:rPr>
        <w:t>http</w:t>
      </w:r>
      <w:r w:rsidRPr="003E634A">
        <w:rPr>
          <w:sz w:val="28"/>
          <w:szCs w:val="28"/>
          <w:lang w:val="uk-UA"/>
        </w:rPr>
        <w:t xml:space="preserve">: // </w:t>
      </w:r>
      <w:hyperlink r:id="rId8" w:history="1">
        <w:r w:rsidRPr="003E634A">
          <w:rPr>
            <w:sz w:val="28"/>
            <w:szCs w:val="28"/>
          </w:rPr>
          <w:t>www.zambon.ru</w:t>
        </w:r>
      </w:hyperlink>
      <w:r>
        <w:rPr>
          <w:sz w:val="28"/>
          <w:szCs w:val="28"/>
        </w:rPr>
        <w:t>.</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Лещенко И. В. Основные направления лечения хронической обструкти</w:t>
      </w:r>
      <w:r w:rsidRPr="003E634A">
        <w:rPr>
          <w:sz w:val="28"/>
          <w:szCs w:val="28"/>
        </w:rPr>
        <w:t>в</w:t>
      </w:r>
      <w:r w:rsidRPr="003E634A">
        <w:rPr>
          <w:sz w:val="28"/>
          <w:szCs w:val="28"/>
        </w:rPr>
        <w:t xml:space="preserve">ной болезни легких </w:t>
      </w:r>
      <w:r w:rsidRPr="003E634A">
        <w:rPr>
          <w:sz w:val="28"/>
          <w:szCs w:val="28"/>
          <w:lang w:val="uk-UA"/>
        </w:rPr>
        <w:t xml:space="preserve">/ </w:t>
      </w:r>
      <w:r w:rsidRPr="003E634A">
        <w:rPr>
          <w:sz w:val="28"/>
          <w:szCs w:val="28"/>
        </w:rPr>
        <w:t>И.В.Лещенко // Терапевт</w:t>
      </w:r>
      <w:r w:rsidRPr="003E634A">
        <w:rPr>
          <w:sz w:val="28"/>
          <w:szCs w:val="28"/>
        </w:rPr>
        <w:t>и</w:t>
      </w:r>
      <w:r w:rsidRPr="003E634A">
        <w:rPr>
          <w:sz w:val="28"/>
          <w:szCs w:val="28"/>
        </w:rPr>
        <w:t>ческий архив. – 2007. – №8. – С.75-84.</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3E634A">
        <w:rPr>
          <w:sz w:val="28"/>
          <w:szCs w:val="28"/>
        </w:rPr>
        <w:t>α-Липоевая кислота в гастроэнтерологии</w:t>
      </w:r>
      <w:r w:rsidRPr="003E634A">
        <w:rPr>
          <w:sz w:val="28"/>
          <w:szCs w:val="28"/>
          <w:lang w:val="uk-UA"/>
        </w:rPr>
        <w:t xml:space="preserve"> </w:t>
      </w:r>
      <w:r w:rsidRPr="003E634A">
        <w:rPr>
          <w:sz w:val="28"/>
          <w:szCs w:val="28"/>
        </w:rPr>
        <w:t>: опыт применения при алк</w:t>
      </w:r>
      <w:r w:rsidRPr="003E634A">
        <w:rPr>
          <w:sz w:val="28"/>
          <w:szCs w:val="28"/>
        </w:rPr>
        <w:t>о</w:t>
      </w:r>
      <w:r w:rsidRPr="003E634A">
        <w:rPr>
          <w:sz w:val="28"/>
          <w:szCs w:val="28"/>
        </w:rPr>
        <w:t>гольных и неалкогольных заболеваниях печени // Здоров’я України. – 2008. - № 6/1. – С. 26-27</w:t>
      </w:r>
      <w:r w:rsidRPr="003E634A">
        <w:rPr>
          <w:sz w:val="28"/>
          <w:szCs w:val="28"/>
          <w:lang w:val="uk-UA"/>
        </w:rPr>
        <w:t>.</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Лисенко Г. І. Цитокіновий дисбаланс у хворих на хронічне обструктивне захворювання легень та можливості його корекції індукторами і</w:t>
      </w:r>
      <w:r w:rsidRPr="003E634A">
        <w:rPr>
          <w:sz w:val="28"/>
          <w:szCs w:val="28"/>
        </w:rPr>
        <w:t>н</w:t>
      </w:r>
      <w:r w:rsidRPr="003E634A">
        <w:rPr>
          <w:sz w:val="28"/>
          <w:szCs w:val="28"/>
        </w:rPr>
        <w:t>терферону / Г. І. Лисенко, Т. О. Ситюк // Український пульмонологічний жу</w:t>
      </w:r>
      <w:r w:rsidRPr="003E634A">
        <w:rPr>
          <w:sz w:val="28"/>
          <w:szCs w:val="28"/>
        </w:rPr>
        <w:t>р</w:t>
      </w:r>
      <w:r w:rsidRPr="003E634A">
        <w:rPr>
          <w:sz w:val="28"/>
          <w:szCs w:val="28"/>
        </w:rPr>
        <w:t>нал. – 2008. – № 1. – С. 22-25.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Ломоносов С.П. Ацетилцистеин в лечении острых и хронических заболев</w:t>
      </w:r>
      <w:r w:rsidRPr="003E634A">
        <w:rPr>
          <w:sz w:val="28"/>
          <w:szCs w:val="28"/>
        </w:rPr>
        <w:t>а</w:t>
      </w:r>
      <w:r w:rsidRPr="003E634A">
        <w:rPr>
          <w:sz w:val="28"/>
          <w:szCs w:val="28"/>
        </w:rPr>
        <w:t>ний органов дыхания / С.П. Ломоносов // Український медичний часопис. – 1999. – № 6. – С. 26-30.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Лукьянчук В.Д. Современный взгляд на фармакологию α-липоевой к</w:t>
      </w:r>
      <w:r w:rsidRPr="003E634A">
        <w:rPr>
          <w:sz w:val="28"/>
          <w:szCs w:val="28"/>
        </w:rPr>
        <w:t>и</w:t>
      </w:r>
      <w:r w:rsidRPr="003E634A">
        <w:rPr>
          <w:sz w:val="28"/>
          <w:szCs w:val="28"/>
        </w:rPr>
        <w:t>слоты (берлитиона) / В.Д. Лукьянчук, О.Д. Немятых // Журнал практ</w:t>
      </w:r>
      <w:r w:rsidRPr="003E634A">
        <w:rPr>
          <w:sz w:val="28"/>
          <w:szCs w:val="28"/>
        </w:rPr>
        <w:t>и</w:t>
      </w:r>
      <w:r w:rsidRPr="003E634A">
        <w:rPr>
          <w:sz w:val="28"/>
          <w:szCs w:val="28"/>
        </w:rPr>
        <w:t xml:space="preserve">чного лікаря. – 2003. – № 3. – С. 61-64.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Лутай М.І. Дисліпідемії</w:t>
      </w:r>
      <w:r w:rsidRPr="003E634A">
        <w:rPr>
          <w:sz w:val="28"/>
          <w:szCs w:val="28"/>
          <w:lang w:val="uk-UA"/>
        </w:rPr>
        <w:t xml:space="preserve"> </w:t>
      </w:r>
      <w:r w:rsidRPr="003E634A">
        <w:rPr>
          <w:sz w:val="28"/>
          <w:szCs w:val="28"/>
        </w:rPr>
        <w:t xml:space="preserve">: клінічне значення та класифікації </w:t>
      </w:r>
      <w:r w:rsidRPr="003E634A">
        <w:rPr>
          <w:sz w:val="28"/>
          <w:szCs w:val="28"/>
          <w:lang w:val="uk-UA"/>
        </w:rPr>
        <w:t xml:space="preserve">/ </w:t>
      </w:r>
      <w:r w:rsidRPr="003E634A">
        <w:rPr>
          <w:sz w:val="28"/>
          <w:szCs w:val="28"/>
        </w:rPr>
        <w:t>М.І.Лутай // Нова медиц</w:t>
      </w:r>
      <w:r w:rsidRPr="003E634A">
        <w:rPr>
          <w:sz w:val="28"/>
          <w:szCs w:val="28"/>
        </w:rPr>
        <w:t>и</w:t>
      </w:r>
      <w:r w:rsidRPr="003E634A">
        <w:rPr>
          <w:sz w:val="28"/>
          <w:szCs w:val="28"/>
        </w:rPr>
        <w:t>на. – 2003. – № 4 (9). – С. 16-21.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Маев И.В. Состояние органов пищеварения при хроническом бронх</w:t>
      </w:r>
      <w:r w:rsidRPr="003E634A">
        <w:rPr>
          <w:sz w:val="28"/>
          <w:szCs w:val="28"/>
        </w:rPr>
        <w:t>и</w:t>
      </w:r>
      <w:r w:rsidRPr="003E634A">
        <w:rPr>
          <w:sz w:val="28"/>
          <w:szCs w:val="28"/>
        </w:rPr>
        <w:t>те, бронхиальной астме, эмфиземе легких / И.В. Маев, Л.П. Воробьев, Г.А. Бус</w:t>
      </w:r>
      <w:r w:rsidRPr="003E634A">
        <w:rPr>
          <w:sz w:val="28"/>
          <w:szCs w:val="28"/>
        </w:rPr>
        <w:t>а</w:t>
      </w:r>
      <w:r w:rsidRPr="003E634A">
        <w:rPr>
          <w:sz w:val="28"/>
          <w:szCs w:val="28"/>
        </w:rPr>
        <w:t>рова // Пул</w:t>
      </w:r>
      <w:r w:rsidRPr="003E634A">
        <w:rPr>
          <w:sz w:val="28"/>
          <w:szCs w:val="28"/>
        </w:rPr>
        <w:t>ь</w:t>
      </w:r>
      <w:r w:rsidRPr="003E634A">
        <w:rPr>
          <w:sz w:val="28"/>
          <w:szCs w:val="28"/>
        </w:rPr>
        <w:t>монология. – 2002. – № 4. – С. 85-92.</w:t>
      </w:r>
    </w:p>
    <w:p w:rsidR="005F1102" w:rsidRPr="003A5482"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rPr>
      </w:pPr>
      <w:r w:rsidRPr="003A5482">
        <w:rPr>
          <w:spacing w:val="-4"/>
          <w:sz w:val="28"/>
          <w:szCs w:val="28"/>
        </w:rPr>
        <w:t>Майданюк А.В. Аденілові нуклеотиди та біохімічні процеси апопт</w:t>
      </w:r>
      <w:r w:rsidRPr="003A5482">
        <w:rPr>
          <w:spacing w:val="-4"/>
          <w:sz w:val="28"/>
          <w:szCs w:val="28"/>
        </w:rPr>
        <w:t>о</w:t>
      </w:r>
      <w:r w:rsidRPr="003A5482">
        <w:rPr>
          <w:spacing w:val="-4"/>
          <w:sz w:val="28"/>
          <w:szCs w:val="28"/>
        </w:rPr>
        <w:t>зу / А.В. Май</w:t>
      </w:r>
      <w:r w:rsidRPr="003A5482">
        <w:rPr>
          <w:spacing w:val="-4"/>
          <w:sz w:val="28"/>
          <w:szCs w:val="28"/>
          <w:lang w:val="uk-UA"/>
        </w:rPr>
        <w:softHyphen/>
      </w:r>
      <w:r w:rsidRPr="003A5482">
        <w:rPr>
          <w:spacing w:val="-4"/>
          <w:sz w:val="28"/>
          <w:szCs w:val="28"/>
        </w:rPr>
        <w:t>данюк // Інтегративна медицина. Актуальні питання профілактики, р</w:t>
      </w:r>
      <w:r w:rsidRPr="003A5482">
        <w:rPr>
          <w:spacing w:val="-4"/>
          <w:sz w:val="28"/>
          <w:szCs w:val="28"/>
        </w:rPr>
        <w:t>е</w:t>
      </w:r>
      <w:r w:rsidRPr="003A5482">
        <w:rPr>
          <w:spacing w:val="-4"/>
          <w:sz w:val="28"/>
          <w:szCs w:val="28"/>
        </w:rPr>
        <w:t>абілітації і л</w:t>
      </w:r>
      <w:r w:rsidRPr="003A5482">
        <w:rPr>
          <w:spacing w:val="-4"/>
          <w:sz w:val="28"/>
          <w:szCs w:val="28"/>
        </w:rPr>
        <w:t>і</w:t>
      </w:r>
      <w:r w:rsidRPr="003A5482">
        <w:rPr>
          <w:spacing w:val="-4"/>
          <w:sz w:val="28"/>
          <w:szCs w:val="28"/>
        </w:rPr>
        <w:t>кування немедикаментозними методами. – Київ, 2007. – С. 35</w:t>
      </w:r>
      <w:r w:rsidRPr="003A5482">
        <w:rPr>
          <w:spacing w:val="-4"/>
          <w:sz w:val="28"/>
          <w:szCs w:val="28"/>
          <w:lang w:val="uk-UA"/>
        </w:rPr>
        <w:t>-</w:t>
      </w:r>
      <w:r w:rsidRPr="003A5482">
        <w:rPr>
          <w:spacing w:val="-4"/>
          <w:sz w:val="28"/>
          <w:szCs w:val="28"/>
        </w:rPr>
        <w:t>36.</w:t>
      </w:r>
    </w:p>
    <w:p w:rsidR="005F1102" w:rsidRPr="003A5482"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3A5482">
        <w:rPr>
          <w:spacing w:val="-6"/>
          <w:sz w:val="28"/>
          <w:szCs w:val="28"/>
        </w:rPr>
        <w:t xml:space="preserve">Майер К.П. Гепатит и последствия гепатита: практ. руководство / Майер К.П. </w:t>
      </w:r>
      <w:r w:rsidRPr="003A5482">
        <w:rPr>
          <w:spacing w:val="-6"/>
          <w:sz w:val="28"/>
          <w:szCs w:val="28"/>
          <w:lang w:val="uk-UA"/>
        </w:rPr>
        <w:t xml:space="preserve">; </w:t>
      </w:r>
      <w:r w:rsidRPr="003A5482">
        <w:rPr>
          <w:spacing w:val="-6"/>
          <w:sz w:val="28"/>
          <w:szCs w:val="28"/>
        </w:rPr>
        <w:t>пер. с нем. под ред. А.А. Шептулина. – М.: Геотар Медицина, 1999. – 432 с.</w:t>
      </w:r>
    </w:p>
    <w:p w:rsidR="005F1102" w:rsidRPr="003A5482"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2"/>
          <w:sz w:val="28"/>
          <w:szCs w:val="28"/>
          <w:lang w:val="uk-UA"/>
        </w:rPr>
      </w:pPr>
      <w:r w:rsidRPr="003A5482">
        <w:rPr>
          <w:spacing w:val="-2"/>
          <w:sz w:val="28"/>
          <w:szCs w:val="28"/>
          <w:lang w:val="uk-UA"/>
        </w:rPr>
        <w:t>Макеева А. В. Исследование воздействия тиоктовой кислоты на свободн</w:t>
      </w:r>
      <w:r w:rsidRPr="003A5482">
        <w:rPr>
          <w:spacing w:val="-2"/>
          <w:sz w:val="28"/>
          <w:szCs w:val="28"/>
          <w:lang w:val="uk-UA"/>
        </w:rPr>
        <w:t>о</w:t>
      </w:r>
      <w:r w:rsidRPr="003A5482">
        <w:rPr>
          <w:spacing w:val="-2"/>
          <w:sz w:val="28"/>
          <w:szCs w:val="28"/>
          <w:lang w:val="uk-UA"/>
        </w:rPr>
        <w:t>радикальный гомеостаз в тканях крыс при патологиях, сопряженных с оксид</w:t>
      </w:r>
      <w:r w:rsidRPr="003A5482">
        <w:rPr>
          <w:spacing w:val="-2"/>
          <w:sz w:val="28"/>
          <w:szCs w:val="28"/>
          <w:lang w:val="uk-UA"/>
        </w:rPr>
        <w:t>а</w:t>
      </w:r>
      <w:r w:rsidRPr="003A5482">
        <w:rPr>
          <w:spacing w:val="-2"/>
          <w:sz w:val="28"/>
          <w:szCs w:val="28"/>
          <w:lang w:val="uk-UA"/>
        </w:rPr>
        <w:t>тивным стрессом : автореф. диссертации на соискание науч.степени ка</w:t>
      </w:r>
      <w:r w:rsidRPr="003A5482">
        <w:rPr>
          <w:spacing w:val="-2"/>
          <w:sz w:val="28"/>
          <w:szCs w:val="28"/>
          <w:lang w:val="uk-UA"/>
        </w:rPr>
        <w:t>н</w:t>
      </w:r>
      <w:r w:rsidRPr="003A5482">
        <w:rPr>
          <w:spacing w:val="-2"/>
          <w:sz w:val="28"/>
          <w:szCs w:val="28"/>
          <w:lang w:val="uk-UA"/>
        </w:rPr>
        <w:t xml:space="preserve">дидата биол. наук : 03.00.04 / Макеева Анна Витальевна. </w:t>
      </w:r>
      <w:r w:rsidRPr="003A5482">
        <w:rPr>
          <w:spacing w:val="-2"/>
          <w:sz w:val="28"/>
          <w:szCs w:val="28"/>
        </w:rPr>
        <w:t>–</w:t>
      </w:r>
      <w:r w:rsidRPr="003A5482">
        <w:rPr>
          <w:spacing w:val="-2"/>
          <w:sz w:val="28"/>
          <w:szCs w:val="28"/>
          <w:lang w:val="uk-UA"/>
        </w:rPr>
        <w:t xml:space="preserve"> Вор</w:t>
      </w:r>
      <w:r w:rsidRPr="003A5482">
        <w:rPr>
          <w:spacing w:val="-2"/>
          <w:sz w:val="28"/>
          <w:szCs w:val="28"/>
          <w:lang w:val="uk-UA"/>
        </w:rPr>
        <w:t>о</w:t>
      </w:r>
      <w:r w:rsidRPr="003A5482">
        <w:rPr>
          <w:spacing w:val="-2"/>
          <w:sz w:val="28"/>
          <w:szCs w:val="28"/>
          <w:lang w:val="uk-UA"/>
        </w:rPr>
        <w:t>неж, 2007.</w:t>
      </w:r>
      <w:r w:rsidRPr="003A5482">
        <w:rPr>
          <w:spacing w:val="-2"/>
          <w:sz w:val="28"/>
          <w:szCs w:val="28"/>
        </w:rPr>
        <w:t xml:space="preserve"> –</w:t>
      </w:r>
      <w:r w:rsidRPr="003A5482">
        <w:rPr>
          <w:spacing w:val="-2"/>
          <w:sz w:val="28"/>
          <w:szCs w:val="28"/>
          <w:lang w:val="uk-UA"/>
        </w:rPr>
        <w:t xml:space="preserve"> 20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Мансуров Х.Х. Неалкогольный стеатогепатит – сравнительно новая п</w:t>
      </w:r>
      <w:r w:rsidRPr="003E634A">
        <w:rPr>
          <w:sz w:val="28"/>
          <w:szCs w:val="28"/>
        </w:rPr>
        <w:t>а</w:t>
      </w:r>
      <w:r w:rsidRPr="003E634A">
        <w:rPr>
          <w:sz w:val="28"/>
          <w:szCs w:val="28"/>
        </w:rPr>
        <w:t>тология нозология в гепатологии / Х.Х. Мансуров // Проблемы гастроэнтер</w:t>
      </w:r>
      <w:r w:rsidRPr="003E634A">
        <w:rPr>
          <w:sz w:val="28"/>
          <w:szCs w:val="28"/>
        </w:rPr>
        <w:t>о</w:t>
      </w:r>
      <w:r w:rsidRPr="003E634A">
        <w:rPr>
          <w:sz w:val="28"/>
          <w:szCs w:val="28"/>
        </w:rPr>
        <w:t>логии. – 2001. – № 1 – 2. – С. 4</w:t>
      </w:r>
      <w:r>
        <w:rPr>
          <w:sz w:val="28"/>
          <w:szCs w:val="28"/>
        </w:rPr>
        <w:t>-</w:t>
      </w:r>
      <w:r w:rsidRPr="003E634A">
        <w:rPr>
          <w:sz w:val="28"/>
          <w:szCs w:val="28"/>
        </w:rPr>
        <w:t>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 xml:space="preserve">Машковский М.Д. Лекарственные средства </w:t>
      </w:r>
      <w:r w:rsidRPr="003E634A">
        <w:rPr>
          <w:sz w:val="28"/>
          <w:szCs w:val="28"/>
          <w:lang w:val="uk-UA"/>
        </w:rPr>
        <w:t xml:space="preserve">/ </w:t>
      </w:r>
      <w:r w:rsidRPr="003E634A">
        <w:rPr>
          <w:sz w:val="28"/>
          <w:szCs w:val="28"/>
        </w:rPr>
        <w:t>Машковский М.Д. – [15-е изд.]</w:t>
      </w:r>
      <w:r w:rsidRPr="003E634A">
        <w:rPr>
          <w:sz w:val="28"/>
          <w:szCs w:val="28"/>
          <w:lang w:val="uk-UA"/>
        </w:rPr>
        <w:t>.</w:t>
      </w:r>
      <w:r w:rsidRPr="003E634A">
        <w:rPr>
          <w:sz w:val="28"/>
          <w:szCs w:val="28"/>
        </w:rPr>
        <w:t xml:space="preserve"> – М.</w:t>
      </w:r>
      <w:r w:rsidRPr="003E634A">
        <w:rPr>
          <w:sz w:val="28"/>
          <w:szCs w:val="28"/>
          <w:lang w:val="uk-UA"/>
        </w:rPr>
        <w:t xml:space="preserve"> </w:t>
      </w:r>
      <w:r w:rsidRPr="003E634A">
        <w:rPr>
          <w:sz w:val="28"/>
          <w:szCs w:val="28"/>
        </w:rPr>
        <w:t>: Новая волна, 2005. – 1206 с.</w:t>
      </w:r>
    </w:p>
    <w:p w:rsidR="005F1102" w:rsidRPr="003E634A" w:rsidRDefault="005F1102" w:rsidP="00591BCD">
      <w:pPr>
        <w:keepLines/>
        <w:numPr>
          <w:ilvl w:val="0"/>
          <w:numId w:val="41"/>
        </w:numPr>
        <w:tabs>
          <w:tab w:val="left" w:pos="490"/>
        </w:tabs>
        <w:adjustRightInd w:val="0"/>
        <w:spacing w:after="0" w:line="360" w:lineRule="auto"/>
        <w:ind w:left="0" w:firstLine="0"/>
        <w:jc w:val="both"/>
        <w:textAlignment w:val="baseline"/>
        <w:rPr>
          <w:sz w:val="28"/>
          <w:szCs w:val="28"/>
        </w:rPr>
      </w:pPr>
      <w:r w:rsidRPr="003E634A">
        <w:rPr>
          <w:sz w:val="28"/>
          <w:szCs w:val="28"/>
        </w:rPr>
        <w:t>Маянский Д.Н. Комплексная оценка функ</w:t>
      </w:r>
      <w:r w:rsidRPr="003E634A">
        <w:rPr>
          <w:sz w:val="28"/>
          <w:szCs w:val="28"/>
        </w:rPr>
        <w:softHyphen/>
        <w:t>ций фагоцитов при воспал</w:t>
      </w:r>
      <w:r w:rsidRPr="003E634A">
        <w:rPr>
          <w:sz w:val="28"/>
          <w:szCs w:val="28"/>
        </w:rPr>
        <w:t>и</w:t>
      </w:r>
      <w:r w:rsidRPr="003E634A">
        <w:rPr>
          <w:sz w:val="28"/>
          <w:szCs w:val="28"/>
        </w:rPr>
        <w:t>тел</w:t>
      </w:r>
      <w:r w:rsidRPr="003E634A">
        <w:rPr>
          <w:sz w:val="28"/>
          <w:szCs w:val="28"/>
        </w:rPr>
        <w:t>ь</w:t>
      </w:r>
      <w:r w:rsidRPr="003E634A">
        <w:rPr>
          <w:sz w:val="28"/>
          <w:szCs w:val="28"/>
        </w:rPr>
        <w:t>ных заболеваниях</w:t>
      </w:r>
      <w:r w:rsidRPr="003E634A">
        <w:rPr>
          <w:sz w:val="28"/>
          <w:szCs w:val="28"/>
          <w:lang w:val="uk-UA"/>
        </w:rPr>
        <w:t xml:space="preserve"> </w:t>
      </w:r>
      <w:r w:rsidRPr="003E634A">
        <w:rPr>
          <w:sz w:val="28"/>
          <w:szCs w:val="28"/>
        </w:rPr>
        <w:t>: метод</w:t>
      </w:r>
      <w:r w:rsidRPr="003E634A">
        <w:rPr>
          <w:sz w:val="28"/>
          <w:szCs w:val="28"/>
          <w:lang w:val="uk-UA"/>
        </w:rPr>
        <w:t>.</w:t>
      </w:r>
      <w:r w:rsidRPr="003E634A">
        <w:rPr>
          <w:sz w:val="28"/>
          <w:szCs w:val="28"/>
        </w:rPr>
        <w:t xml:space="preserve"> рекомендации</w:t>
      </w:r>
      <w:r w:rsidRPr="003E634A">
        <w:rPr>
          <w:sz w:val="28"/>
          <w:szCs w:val="28"/>
          <w:lang w:val="uk-UA"/>
        </w:rPr>
        <w:t xml:space="preserve"> / </w:t>
      </w:r>
      <w:r w:rsidRPr="003E634A">
        <w:rPr>
          <w:sz w:val="28"/>
          <w:szCs w:val="28"/>
        </w:rPr>
        <w:t>Д.Н.Маянский, В.И.Щер</w:t>
      </w:r>
      <w:r>
        <w:rPr>
          <w:sz w:val="28"/>
          <w:szCs w:val="28"/>
        </w:rPr>
        <w:softHyphen/>
      </w:r>
      <w:r w:rsidRPr="003E634A">
        <w:rPr>
          <w:sz w:val="28"/>
          <w:szCs w:val="28"/>
        </w:rPr>
        <w:t>ба</w:t>
      </w:r>
      <w:r>
        <w:rPr>
          <w:sz w:val="28"/>
          <w:szCs w:val="28"/>
        </w:rPr>
        <w:softHyphen/>
      </w:r>
      <w:r w:rsidRPr="003E634A">
        <w:rPr>
          <w:sz w:val="28"/>
          <w:szCs w:val="28"/>
        </w:rPr>
        <w:t>ков, О.П.Макарова</w:t>
      </w:r>
      <w:r w:rsidRPr="003E634A">
        <w:rPr>
          <w:sz w:val="28"/>
          <w:szCs w:val="28"/>
          <w:lang w:val="uk-UA"/>
        </w:rPr>
        <w:t>. –</w:t>
      </w:r>
      <w:r w:rsidRPr="003E634A">
        <w:rPr>
          <w:sz w:val="28"/>
          <w:szCs w:val="28"/>
        </w:rPr>
        <w:t xml:space="preserve"> Нов</w:t>
      </w:r>
      <w:r w:rsidRPr="003E634A">
        <w:rPr>
          <w:sz w:val="28"/>
          <w:szCs w:val="28"/>
        </w:rPr>
        <w:t>о</w:t>
      </w:r>
      <w:r w:rsidRPr="003E634A">
        <w:rPr>
          <w:sz w:val="28"/>
          <w:szCs w:val="28"/>
        </w:rPr>
        <w:t>сибирск, 1988.</w:t>
      </w:r>
      <w:r w:rsidRPr="003E634A">
        <w:rPr>
          <w:sz w:val="28"/>
          <w:szCs w:val="28"/>
          <w:lang w:val="uk-UA"/>
        </w:rPr>
        <w:t xml:space="preserve"> –</w:t>
      </w:r>
      <w:r w:rsidRPr="003E634A">
        <w:rPr>
          <w:sz w:val="28"/>
          <w:szCs w:val="28"/>
        </w:rPr>
        <w:t>17</w:t>
      </w:r>
      <w:r w:rsidRPr="00696BAE">
        <w:rPr>
          <w:sz w:val="28"/>
          <w:szCs w:val="28"/>
        </w:rPr>
        <w:t xml:space="preserve"> </w:t>
      </w:r>
      <w:r w:rsidRPr="003E634A">
        <w:rPr>
          <w:sz w:val="28"/>
          <w:szCs w:val="28"/>
        </w:rPr>
        <w:t>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Мельник  В.М. Современные аспекты организации выявления, диагн</w:t>
      </w:r>
      <w:r w:rsidRPr="003E634A">
        <w:rPr>
          <w:sz w:val="28"/>
          <w:szCs w:val="28"/>
        </w:rPr>
        <w:t>о</w:t>
      </w:r>
      <w:r w:rsidRPr="003E634A">
        <w:rPr>
          <w:sz w:val="28"/>
          <w:szCs w:val="28"/>
        </w:rPr>
        <w:t>стики, лечения и профилактики туберкулеза / В.М. Мельник // Doctor. – 2006. – № 2. – С. 55-60.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Pr>
          <w:sz w:val="28"/>
          <w:szCs w:val="28"/>
        </w:rPr>
        <w:t>Мельник В.</w:t>
      </w:r>
      <w:r w:rsidRPr="003E634A">
        <w:rPr>
          <w:sz w:val="28"/>
          <w:szCs w:val="28"/>
        </w:rPr>
        <w:t>М. Патогенетична терапія хворих на туберкульоз легень : м</w:t>
      </w:r>
      <w:r w:rsidRPr="003E634A">
        <w:rPr>
          <w:sz w:val="28"/>
          <w:szCs w:val="28"/>
        </w:rPr>
        <w:t>е</w:t>
      </w:r>
      <w:r w:rsidRPr="003E634A">
        <w:rPr>
          <w:sz w:val="28"/>
          <w:szCs w:val="28"/>
        </w:rPr>
        <w:t>тодичні рекомендації / В.М.Мельник, А.Г.Ярешко, А.К. Вор</w:t>
      </w:r>
      <w:r w:rsidRPr="003E634A">
        <w:rPr>
          <w:sz w:val="28"/>
          <w:szCs w:val="28"/>
        </w:rPr>
        <w:t>о</w:t>
      </w:r>
      <w:r w:rsidRPr="003E634A">
        <w:rPr>
          <w:sz w:val="28"/>
          <w:szCs w:val="28"/>
        </w:rPr>
        <w:t xml:space="preserve">дюхіна. – Київ, 2003. – 18 с.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Метод опр</w:t>
      </w:r>
      <w:r w:rsidRPr="003E634A">
        <w:rPr>
          <w:sz w:val="28"/>
          <w:szCs w:val="28"/>
        </w:rPr>
        <w:t>е</w:t>
      </w:r>
      <w:r w:rsidRPr="003E634A">
        <w:rPr>
          <w:sz w:val="28"/>
          <w:szCs w:val="28"/>
        </w:rPr>
        <w:t>деления активности каталазы / М.А.Королюк, Л.И.Иванова, И.Г.Майорова, В.Е.Токарев // Лаборат. дело. – 1988. – № 1. – С. 16 – 18.</w:t>
      </w:r>
    </w:p>
    <w:p w:rsidR="005F1102" w:rsidRPr="003A5482"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3A5482">
        <w:rPr>
          <w:spacing w:val="-6"/>
          <w:sz w:val="28"/>
          <w:szCs w:val="28"/>
        </w:rPr>
        <w:t>Методика проведения санационной фибробронхоскопии и ее эффекти</w:t>
      </w:r>
      <w:r w:rsidRPr="003A5482">
        <w:rPr>
          <w:spacing w:val="-6"/>
          <w:sz w:val="28"/>
          <w:szCs w:val="28"/>
        </w:rPr>
        <w:t>в</w:t>
      </w:r>
      <w:r w:rsidRPr="003A5482">
        <w:rPr>
          <w:spacing w:val="-6"/>
          <w:sz w:val="28"/>
          <w:szCs w:val="28"/>
        </w:rPr>
        <w:t>ность при обострении хронического обструктивного бронхита и брон-хоэктатической болезни / О.Н.Спицын, Э.А. Дикая, Е.М.Никонова, Ю.О.Плотников // У</w:t>
      </w:r>
      <w:r w:rsidRPr="003A5482">
        <w:rPr>
          <w:spacing w:val="-6"/>
          <w:sz w:val="28"/>
          <w:szCs w:val="28"/>
        </w:rPr>
        <w:t>к</w:t>
      </w:r>
      <w:r w:rsidRPr="003A5482">
        <w:rPr>
          <w:spacing w:val="-6"/>
          <w:sz w:val="28"/>
          <w:szCs w:val="28"/>
        </w:rPr>
        <w:t xml:space="preserve">раїнський медичний альманах. – 2009. – Том 12, №3. – С. 157-159.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Минушкин О.Н. Перспективы фармакотерапии стеатогепатитов алкогольн</w:t>
      </w:r>
      <w:r w:rsidRPr="003E634A">
        <w:rPr>
          <w:sz w:val="28"/>
          <w:szCs w:val="28"/>
        </w:rPr>
        <w:t>о</w:t>
      </w:r>
      <w:r w:rsidRPr="003E634A">
        <w:rPr>
          <w:sz w:val="28"/>
          <w:szCs w:val="28"/>
        </w:rPr>
        <w:t>го и неалкогольного характера / О.Н. Минушкин // Фарма</w:t>
      </w:r>
      <w:r>
        <w:rPr>
          <w:sz w:val="28"/>
          <w:szCs w:val="28"/>
        </w:rPr>
        <w:softHyphen/>
      </w:r>
      <w:r w:rsidRPr="003E634A">
        <w:rPr>
          <w:sz w:val="28"/>
          <w:szCs w:val="28"/>
        </w:rPr>
        <w:t>цев</w:t>
      </w:r>
      <w:r>
        <w:rPr>
          <w:sz w:val="28"/>
          <w:szCs w:val="28"/>
        </w:rPr>
        <w:softHyphen/>
      </w:r>
      <w:r w:rsidRPr="003E634A">
        <w:rPr>
          <w:sz w:val="28"/>
          <w:szCs w:val="28"/>
        </w:rPr>
        <w:t>ти</w:t>
      </w:r>
      <w:r>
        <w:rPr>
          <w:sz w:val="28"/>
          <w:szCs w:val="28"/>
        </w:rPr>
        <w:softHyphen/>
      </w:r>
      <w:r w:rsidRPr="003E634A">
        <w:rPr>
          <w:sz w:val="28"/>
          <w:szCs w:val="28"/>
        </w:rPr>
        <w:t>чес</w:t>
      </w:r>
      <w:r>
        <w:rPr>
          <w:sz w:val="28"/>
          <w:szCs w:val="28"/>
        </w:rPr>
        <w:softHyphen/>
      </w:r>
      <w:r w:rsidRPr="003E634A">
        <w:rPr>
          <w:sz w:val="28"/>
          <w:szCs w:val="28"/>
        </w:rPr>
        <w:t>кий вес</w:t>
      </w:r>
      <w:r w:rsidRPr="003E634A">
        <w:rPr>
          <w:sz w:val="28"/>
          <w:szCs w:val="28"/>
        </w:rPr>
        <w:t>т</w:t>
      </w:r>
      <w:r w:rsidRPr="003E634A">
        <w:rPr>
          <w:sz w:val="28"/>
          <w:szCs w:val="28"/>
        </w:rPr>
        <w:t>ник. – 2006. – № 34 (439). – С. 1-3.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Миронова Г.Е. Изменение фун</w:t>
      </w:r>
      <w:r w:rsidRPr="003E634A">
        <w:rPr>
          <w:sz w:val="28"/>
          <w:szCs w:val="28"/>
        </w:rPr>
        <w:t>к</w:t>
      </w:r>
      <w:r w:rsidRPr="003E634A">
        <w:rPr>
          <w:sz w:val="28"/>
          <w:szCs w:val="28"/>
        </w:rPr>
        <w:t>ционального состояния печени в течении хронического обструктивного бронхита / Г.Е. Миронова, З.Н. Кривоша</w:t>
      </w:r>
      <w:r w:rsidRPr="003E634A">
        <w:rPr>
          <w:sz w:val="28"/>
          <w:szCs w:val="28"/>
        </w:rPr>
        <w:t>п</w:t>
      </w:r>
      <w:r w:rsidRPr="003E634A">
        <w:rPr>
          <w:sz w:val="28"/>
          <w:szCs w:val="28"/>
        </w:rPr>
        <w:t>кина, Б.Т. Величковский // Вес</w:t>
      </w:r>
      <w:r w:rsidRPr="003E634A">
        <w:rPr>
          <w:sz w:val="28"/>
          <w:szCs w:val="28"/>
        </w:rPr>
        <w:t>т</w:t>
      </w:r>
      <w:r w:rsidRPr="003E634A">
        <w:rPr>
          <w:sz w:val="28"/>
          <w:szCs w:val="28"/>
        </w:rPr>
        <w:t>ник РАМН. – 2004. – № 3. – С. 13-16.</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3E634A">
        <w:rPr>
          <w:sz w:val="28"/>
          <w:szCs w:val="28"/>
        </w:rPr>
        <w:t>Мітченко О.І. Дисліпідемії: Діагностика, профілактика та лікування / О.І.Мітченко, М.І.Лутай. – К</w:t>
      </w:r>
      <w:r w:rsidRPr="003E634A">
        <w:rPr>
          <w:sz w:val="28"/>
          <w:szCs w:val="28"/>
          <w:lang w:val="uk-UA"/>
        </w:rPr>
        <w:t xml:space="preserve">иїв </w:t>
      </w:r>
      <w:r w:rsidRPr="003E634A">
        <w:rPr>
          <w:sz w:val="28"/>
          <w:szCs w:val="28"/>
        </w:rPr>
        <w:t>: Четверта хвиля, 2007. – 56 с.</w:t>
      </w:r>
    </w:p>
    <w:p w:rsidR="005F1102" w:rsidRPr="003A5482"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rPr>
      </w:pPr>
      <w:r w:rsidRPr="003A5482">
        <w:rPr>
          <w:spacing w:val="-4"/>
          <w:sz w:val="28"/>
          <w:szCs w:val="28"/>
        </w:rPr>
        <w:t>Москаленко В.Ф. Заболевания гепа</w:t>
      </w:r>
      <w:r w:rsidRPr="003A5482">
        <w:rPr>
          <w:spacing w:val="-4"/>
          <w:sz w:val="28"/>
          <w:szCs w:val="28"/>
        </w:rPr>
        <w:softHyphen/>
        <w:t>тобилиарной системы (распростране</w:t>
      </w:r>
      <w:r w:rsidRPr="003A5482">
        <w:rPr>
          <w:spacing w:val="-4"/>
          <w:sz w:val="28"/>
          <w:szCs w:val="28"/>
        </w:rPr>
        <w:t>н</w:t>
      </w:r>
      <w:r w:rsidRPr="003A5482">
        <w:rPr>
          <w:spacing w:val="-4"/>
          <w:sz w:val="28"/>
          <w:szCs w:val="28"/>
        </w:rPr>
        <w:t>ность, нерешенные проблемы) / В.Ф. Москаленко, Н.B. Харченко, М.В. Го</w:t>
      </w:r>
      <w:r w:rsidRPr="003A5482">
        <w:rPr>
          <w:spacing w:val="-4"/>
          <w:sz w:val="28"/>
          <w:szCs w:val="28"/>
        </w:rPr>
        <w:softHyphen/>
        <w:t>луб</w:t>
      </w:r>
      <w:r>
        <w:rPr>
          <w:spacing w:val="-4"/>
          <w:sz w:val="28"/>
          <w:szCs w:val="28"/>
        </w:rPr>
        <w:softHyphen/>
      </w:r>
      <w:r w:rsidRPr="003A5482">
        <w:rPr>
          <w:spacing w:val="-4"/>
          <w:sz w:val="28"/>
          <w:szCs w:val="28"/>
        </w:rPr>
        <w:t>ч</w:t>
      </w:r>
      <w:r w:rsidRPr="003A5482">
        <w:rPr>
          <w:spacing w:val="-4"/>
          <w:sz w:val="28"/>
          <w:szCs w:val="28"/>
        </w:rPr>
        <w:t>и</w:t>
      </w:r>
      <w:r>
        <w:rPr>
          <w:spacing w:val="-4"/>
          <w:sz w:val="28"/>
          <w:szCs w:val="28"/>
        </w:rPr>
        <w:softHyphen/>
      </w:r>
      <w:r w:rsidRPr="003A5482">
        <w:rPr>
          <w:spacing w:val="-4"/>
          <w:sz w:val="28"/>
          <w:szCs w:val="28"/>
        </w:rPr>
        <w:t xml:space="preserve">ков // Зб. наук. праць співр. КМАПО ім. П.Л. Шупика. – 2000. – Вип. 9, Кн. 4. – С. 5-10.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Мукоактивная терапия / Амелина Е. Л. [и др.] ; под ред</w:t>
      </w:r>
      <w:r w:rsidRPr="003E634A">
        <w:rPr>
          <w:sz w:val="28"/>
          <w:szCs w:val="28"/>
          <w:lang w:val="uk-UA"/>
        </w:rPr>
        <w:t>.</w:t>
      </w:r>
      <w:r w:rsidRPr="003E634A">
        <w:rPr>
          <w:sz w:val="28"/>
          <w:szCs w:val="28"/>
        </w:rPr>
        <w:t xml:space="preserve"> Чучалина А.Г., Б</w:t>
      </w:r>
      <w:r w:rsidRPr="003E634A">
        <w:rPr>
          <w:sz w:val="28"/>
          <w:szCs w:val="28"/>
        </w:rPr>
        <w:t>е</w:t>
      </w:r>
      <w:r w:rsidRPr="003E634A">
        <w:rPr>
          <w:sz w:val="28"/>
          <w:szCs w:val="28"/>
        </w:rPr>
        <w:t>левского А. С. – М</w:t>
      </w:r>
      <w:r w:rsidRPr="003E634A">
        <w:rPr>
          <w:sz w:val="28"/>
          <w:szCs w:val="28"/>
          <w:lang w:val="uk-UA"/>
        </w:rPr>
        <w:t xml:space="preserve">. </w:t>
      </w:r>
      <w:r w:rsidRPr="003E634A">
        <w:rPr>
          <w:sz w:val="28"/>
          <w:szCs w:val="28"/>
        </w:rPr>
        <w:t>: Атмосфера, 2006. – 128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 xml:space="preserve">Мусій О. Медичний словник лікарських рослин </w:t>
      </w:r>
      <w:r w:rsidRPr="003E634A">
        <w:rPr>
          <w:sz w:val="28"/>
          <w:szCs w:val="28"/>
          <w:lang w:val="uk-UA"/>
        </w:rPr>
        <w:t xml:space="preserve">/ </w:t>
      </w:r>
      <w:r w:rsidRPr="003E634A">
        <w:rPr>
          <w:sz w:val="28"/>
          <w:szCs w:val="28"/>
        </w:rPr>
        <w:t>Мусій О. – Київ : КЛТ, 2006. – 208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Мушкамбаров Н.Н. Метаболизм: структурно-химический и термодин</w:t>
      </w:r>
      <w:r w:rsidRPr="003E634A">
        <w:rPr>
          <w:sz w:val="28"/>
          <w:szCs w:val="28"/>
        </w:rPr>
        <w:t>а</w:t>
      </w:r>
      <w:r w:rsidRPr="003E634A">
        <w:rPr>
          <w:sz w:val="28"/>
          <w:szCs w:val="28"/>
        </w:rPr>
        <w:t>мический анализ</w:t>
      </w:r>
      <w:r w:rsidRPr="003E634A">
        <w:rPr>
          <w:sz w:val="28"/>
          <w:szCs w:val="28"/>
          <w:lang w:val="uk-UA"/>
        </w:rPr>
        <w:t xml:space="preserve">. </w:t>
      </w:r>
      <w:r w:rsidRPr="003E634A">
        <w:rPr>
          <w:sz w:val="28"/>
          <w:szCs w:val="28"/>
        </w:rPr>
        <w:t>Обмен углеводов и энергетический метаб</w:t>
      </w:r>
      <w:r w:rsidRPr="003E634A">
        <w:rPr>
          <w:sz w:val="28"/>
          <w:szCs w:val="28"/>
        </w:rPr>
        <w:t>о</w:t>
      </w:r>
      <w:r w:rsidRPr="003E634A">
        <w:rPr>
          <w:sz w:val="28"/>
          <w:szCs w:val="28"/>
        </w:rPr>
        <w:t>лизм</w:t>
      </w:r>
      <w:r w:rsidRPr="003E634A">
        <w:rPr>
          <w:sz w:val="28"/>
          <w:szCs w:val="28"/>
          <w:lang w:val="uk-UA"/>
        </w:rPr>
        <w:t>.</w:t>
      </w:r>
      <w:r w:rsidRPr="003E634A">
        <w:rPr>
          <w:sz w:val="28"/>
          <w:szCs w:val="28"/>
        </w:rPr>
        <w:t xml:space="preserve"> Т. 2. – [2-е изд.] – М.: Химия, 1998.– С. 345 – 652.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Нарушения метаболического статуса у пациентов с хронической о</w:t>
      </w:r>
      <w:r w:rsidRPr="003E634A">
        <w:rPr>
          <w:sz w:val="28"/>
          <w:szCs w:val="28"/>
        </w:rPr>
        <w:t>б</w:t>
      </w:r>
      <w:r w:rsidRPr="003E634A">
        <w:rPr>
          <w:sz w:val="28"/>
          <w:szCs w:val="28"/>
        </w:rPr>
        <w:t>структивной б</w:t>
      </w:r>
      <w:r w:rsidRPr="003E634A">
        <w:rPr>
          <w:sz w:val="28"/>
          <w:szCs w:val="28"/>
        </w:rPr>
        <w:t>о</w:t>
      </w:r>
      <w:r w:rsidRPr="003E634A">
        <w:rPr>
          <w:sz w:val="28"/>
          <w:szCs w:val="28"/>
        </w:rPr>
        <w:t>лезнью легких / Е.П.Калинина, Е.М.Иванов, В.И.Янькова, Т.И.Виткина // Терапе</w:t>
      </w:r>
      <w:r w:rsidRPr="003E634A">
        <w:rPr>
          <w:sz w:val="28"/>
          <w:szCs w:val="28"/>
        </w:rPr>
        <w:t>в</w:t>
      </w:r>
      <w:r w:rsidRPr="003E634A">
        <w:rPr>
          <w:sz w:val="28"/>
          <w:szCs w:val="28"/>
        </w:rPr>
        <w:t>тический архив. – 2007. –</w:t>
      </w:r>
      <w:r w:rsidRPr="003E634A">
        <w:rPr>
          <w:sz w:val="28"/>
          <w:szCs w:val="28"/>
          <w:lang w:val="uk-UA"/>
        </w:rPr>
        <w:t xml:space="preserve"> </w:t>
      </w:r>
      <w:r w:rsidRPr="003E634A">
        <w:rPr>
          <w:sz w:val="28"/>
          <w:szCs w:val="28"/>
        </w:rPr>
        <w:t>№3. – С. 15-17.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Неалкогольний стеатогепатит: лікування з урах</w:t>
      </w:r>
      <w:r w:rsidRPr="003E634A">
        <w:rPr>
          <w:sz w:val="28"/>
          <w:szCs w:val="28"/>
        </w:rPr>
        <w:t>у</w:t>
      </w:r>
      <w:r w:rsidRPr="003E634A">
        <w:rPr>
          <w:sz w:val="28"/>
          <w:szCs w:val="28"/>
        </w:rPr>
        <w:t>ванням патофізіології / А.С. Свін</w:t>
      </w:r>
      <w:r w:rsidRPr="003E634A">
        <w:rPr>
          <w:sz w:val="28"/>
          <w:szCs w:val="28"/>
          <w:lang w:val="uk-UA"/>
        </w:rPr>
        <w:softHyphen/>
      </w:r>
      <w:r w:rsidRPr="003E634A">
        <w:rPr>
          <w:sz w:val="28"/>
          <w:szCs w:val="28"/>
        </w:rPr>
        <w:t>ціцький, Г.А. Соловйова, К.Л. Кваченюк, Н.Є. Долгая // Сучасна г</w:t>
      </w:r>
      <w:r w:rsidRPr="003E634A">
        <w:rPr>
          <w:sz w:val="28"/>
          <w:szCs w:val="28"/>
        </w:rPr>
        <w:t>а</w:t>
      </w:r>
      <w:r w:rsidRPr="003E634A">
        <w:rPr>
          <w:sz w:val="28"/>
          <w:szCs w:val="28"/>
        </w:rPr>
        <w:t>строент</w:t>
      </w:r>
      <w:r w:rsidRPr="003E634A">
        <w:rPr>
          <w:sz w:val="28"/>
          <w:szCs w:val="28"/>
        </w:rPr>
        <w:t>е</w:t>
      </w:r>
      <w:r w:rsidRPr="003E634A">
        <w:rPr>
          <w:sz w:val="28"/>
          <w:szCs w:val="28"/>
        </w:rPr>
        <w:t>рологія. – 2008. – № 4 (42). – С. 38-43.</w:t>
      </w:r>
    </w:p>
    <w:p w:rsidR="005F1102" w:rsidRPr="00D07BFB"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2"/>
          <w:sz w:val="28"/>
          <w:szCs w:val="28"/>
          <w:lang w:val="uk-UA"/>
        </w:rPr>
      </w:pPr>
      <w:r w:rsidRPr="00D07BFB">
        <w:rPr>
          <w:spacing w:val="-2"/>
          <w:sz w:val="28"/>
          <w:szCs w:val="28"/>
          <w:lang w:val="uk-UA"/>
        </w:rPr>
        <w:t>Некоторые аспекты применения липоевой кислоты в лечении хроническ</w:t>
      </w:r>
      <w:r w:rsidRPr="00D07BFB">
        <w:rPr>
          <w:spacing w:val="-2"/>
          <w:sz w:val="28"/>
          <w:szCs w:val="28"/>
          <w:lang w:val="uk-UA"/>
        </w:rPr>
        <w:t>о</w:t>
      </w:r>
      <w:r w:rsidRPr="00D07BFB">
        <w:rPr>
          <w:spacing w:val="-2"/>
          <w:sz w:val="28"/>
          <w:szCs w:val="28"/>
          <w:lang w:val="uk-UA"/>
        </w:rPr>
        <w:t xml:space="preserve">го токсического гепатита // Мистецтво лікування. </w:t>
      </w:r>
      <w:r w:rsidRPr="00D07BFB">
        <w:rPr>
          <w:spacing w:val="-2"/>
          <w:sz w:val="28"/>
          <w:szCs w:val="28"/>
        </w:rPr>
        <w:t>–</w:t>
      </w:r>
      <w:r w:rsidRPr="00D07BFB">
        <w:rPr>
          <w:spacing w:val="-2"/>
          <w:sz w:val="28"/>
          <w:szCs w:val="28"/>
          <w:lang w:val="uk-UA"/>
        </w:rPr>
        <w:t xml:space="preserve"> 2005. </w:t>
      </w:r>
      <w:r w:rsidRPr="00D07BFB">
        <w:rPr>
          <w:spacing w:val="-2"/>
          <w:sz w:val="28"/>
          <w:szCs w:val="28"/>
        </w:rPr>
        <w:t>–</w:t>
      </w:r>
      <w:r w:rsidRPr="00D07BFB">
        <w:rPr>
          <w:spacing w:val="-2"/>
          <w:sz w:val="28"/>
          <w:szCs w:val="28"/>
          <w:lang w:val="uk-UA"/>
        </w:rPr>
        <w:t xml:space="preserve"> №1. </w:t>
      </w:r>
      <w:r w:rsidRPr="00D07BFB">
        <w:rPr>
          <w:spacing w:val="-2"/>
          <w:sz w:val="28"/>
          <w:szCs w:val="28"/>
        </w:rPr>
        <w:t>–</w:t>
      </w:r>
      <w:r w:rsidRPr="00D07BFB">
        <w:rPr>
          <w:spacing w:val="-2"/>
          <w:sz w:val="28"/>
          <w:szCs w:val="28"/>
          <w:lang w:val="uk-UA"/>
        </w:rPr>
        <w:t xml:space="preserve"> С. 98-100.</w:t>
      </w:r>
    </w:p>
    <w:p w:rsidR="005F1102" w:rsidRPr="003E634A" w:rsidRDefault="005F1102" w:rsidP="00591BCD">
      <w:pPr>
        <w:keepLines/>
        <w:numPr>
          <w:ilvl w:val="0"/>
          <w:numId w:val="41"/>
        </w:numPr>
        <w:tabs>
          <w:tab w:val="left" w:pos="448"/>
          <w:tab w:val="left" w:pos="490"/>
        </w:tabs>
        <w:adjustRightInd w:val="0"/>
        <w:spacing w:after="0" w:line="360" w:lineRule="auto"/>
        <w:ind w:left="0" w:firstLine="0"/>
        <w:jc w:val="both"/>
        <w:textAlignment w:val="baseline"/>
        <w:rPr>
          <w:sz w:val="28"/>
          <w:szCs w:val="28"/>
        </w:rPr>
      </w:pPr>
      <w:r w:rsidRPr="003E634A">
        <w:rPr>
          <w:sz w:val="28"/>
          <w:szCs w:val="28"/>
        </w:rPr>
        <w:t>Нефедов В.Б. Оценка тяжести течения хронической обструктивной б</w:t>
      </w:r>
      <w:r w:rsidRPr="003E634A">
        <w:rPr>
          <w:sz w:val="28"/>
          <w:szCs w:val="28"/>
        </w:rPr>
        <w:t>о</w:t>
      </w:r>
      <w:r w:rsidRPr="003E634A">
        <w:rPr>
          <w:sz w:val="28"/>
          <w:szCs w:val="28"/>
        </w:rPr>
        <w:t>лезни легких по классификациям Европейского респираторногообщества и гл</w:t>
      </w:r>
      <w:r w:rsidRPr="003E634A">
        <w:rPr>
          <w:sz w:val="28"/>
          <w:szCs w:val="28"/>
        </w:rPr>
        <w:t>о</w:t>
      </w:r>
      <w:r w:rsidRPr="003E634A">
        <w:rPr>
          <w:sz w:val="28"/>
          <w:szCs w:val="28"/>
        </w:rPr>
        <w:t>бальной инициативы по хронической обструктивной болезни легких</w:t>
      </w:r>
      <w:r w:rsidRPr="003E634A">
        <w:rPr>
          <w:sz w:val="28"/>
          <w:szCs w:val="28"/>
          <w:lang w:val="uk-UA"/>
        </w:rPr>
        <w:t xml:space="preserve"> /</w:t>
      </w:r>
      <w:r w:rsidRPr="003E634A">
        <w:rPr>
          <w:sz w:val="28"/>
          <w:szCs w:val="28"/>
        </w:rPr>
        <w:t xml:space="preserve"> В.Б.Нефедов, Е.А.Шергина, Л.А.Попова</w:t>
      </w:r>
      <w:r w:rsidRPr="003E634A">
        <w:rPr>
          <w:sz w:val="28"/>
          <w:szCs w:val="28"/>
          <w:lang w:val="uk-UA"/>
        </w:rPr>
        <w:t xml:space="preserve"> // </w:t>
      </w:r>
      <w:r w:rsidRPr="003E634A">
        <w:rPr>
          <w:sz w:val="28"/>
          <w:szCs w:val="28"/>
        </w:rPr>
        <w:t>Проблемы туберкулеза и боле</w:t>
      </w:r>
      <w:r w:rsidRPr="003E634A">
        <w:rPr>
          <w:sz w:val="28"/>
          <w:szCs w:val="28"/>
        </w:rPr>
        <w:t>з</w:t>
      </w:r>
      <w:r w:rsidRPr="003E634A">
        <w:rPr>
          <w:sz w:val="28"/>
          <w:szCs w:val="28"/>
        </w:rPr>
        <w:t>ней легких</w:t>
      </w:r>
      <w:r w:rsidRPr="003E634A">
        <w:rPr>
          <w:sz w:val="28"/>
          <w:szCs w:val="28"/>
          <w:lang w:val="uk-UA"/>
        </w:rPr>
        <w:t xml:space="preserve">. – </w:t>
      </w:r>
      <w:r w:rsidRPr="003E634A">
        <w:rPr>
          <w:sz w:val="28"/>
          <w:szCs w:val="28"/>
        </w:rPr>
        <w:t>2006</w:t>
      </w:r>
      <w:r w:rsidRPr="003E634A">
        <w:rPr>
          <w:sz w:val="28"/>
          <w:szCs w:val="28"/>
          <w:lang w:val="uk-UA"/>
        </w:rPr>
        <w:t xml:space="preserve">. </w:t>
      </w:r>
      <w:r w:rsidRPr="003E634A">
        <w:rPr>
          <w:sz w:val="28"/>
          <w:szCs w:val="28"/>
        </w:rPr>
        <w:t>–</w:t>
      </w:r>
      <w:r w:rsidRPr="003E634A">
        <w:rPr>
          <w:sz w:val="28"/>
          <w:szCs w:val="28"/>
          <w:lang w:val="uk-UA"/>
        </w:rPr>
        <w:t xml:space="preserve"> </w:t>
      </w:r>
      <w:r w:rsidRPr="003E634A">
        <w:rPr>
          <w:sz w:val="28"/>
          <w:szCs w:val="28"/>
        </w:rPr>
        <w:t>№</w:t>
      </w:r>
      <w:r w:rsidRPr="003E634A">
        <w:rPr>
          <w:sz w:val="28"/>
          <w:szCs w:val="28"/>
          <w:lang w:val="uk-UA"/>
        </w:rPr>
        <w:t xml:space="preserve"> </w:t>
      </w:r>
      <w:r w:rsidRPr="003E634A">
        <w:rPr>
          <w:sz w:val="28"/>
          <w:szCs w:val="28"/>
        </w:rPr>
        <w:t>2</w:t>
      </w:r>
      <w:r w:rsidRPr="003E634A">
        <w:rPr>
          <w:sz w:val="28"/>
          <w:szCs w:val="28"/>
          <w:lang w:val="uk-UA"/>
        </w:rPr>
        <w:t xml:space="preserve">. </w:t>
      </w:r>
      <w:r w:rsidRPr="003E634A">
        <w:rPr>
          <w:sz w:val="28"/>
          <w:szCs w:val="28"/>
        </w:rPr>
        <w:t>–</w:t>
      </w:r>
      <w:r w:rsidRPr="003E634A">
        <w:rPr>
          <w:sz w:val="28"/>
          <w:szCs w:val="28"/>
          <w:lang w:val="uk-UA"/>
        </w:rPr>
        <w:t xml:space="preserve"> </w:t>
      </w:r>
      <w:r w:rsidRPr="003E634A">
        <w:rPr>
          <w:sz w:val="28"/>
          <w:szCs w:val="28"/>
        </w:rPr>
        <w:t>С. 44-48.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Николаева О. Д. Результаты лечения больных туберкулезом легких с с</w:t>
      </w:r>
      <w:r w:rsidRPr="003E634A">
        <w:rPr>
          <w:sz w:val="28"/>
          <w:szCs w:val="28"/>
        </w:rPr>
        <w:t>о</w:t>
      </w:r>
      <w:r w:rsidRPr="003E634A">
        <w:rPr>
          <w:sz w:val="28"/>
          <w:szCs w:val="28"/>
        </w:rPr>
        <w:t>путствующими заболеваниями / О.Д. Николаева // Український пульмон</w:t>
      </w:r>
      <w:r w:rsidRPr="003E634A">
        <w:rPr>
          <w:sz w:val="28"/>
          <w:szCs w:val="28"/>
        </w:rPr>
        <w:t>о</w:t>
      </w:r>
      <w:r w:rsidRPr="003E634A">
        <w:rPr>
          <w:sz w:val="28"/>
          <w:szCs w:val="28"/>
        </w:rPr>
        <w:t>логічний ж</w:t>
      </w:r>
      <w:r w:rsidRPr="003E634A">
        <w:rPr>
          <w:sz w:val="28"/>
          <w:szCs w:val="28"/>
        </w:rPr>
        <w:t>у</w:t>
      </w:r>
      <w:r w:rsidRPr="003E634A">
        <w:rPr>
          <w:sz w:val="28"/>
          <w:szCs w:val="28"/>
        </w:rPr>
        <w:t>рнал. – 2005. – № 4. – С. 14-16.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Новиков В.И. Ультразвуковая и функциональная диагностика / В.И.Но</w:t>
      </w:r>
      <w:r>
        <w:rPr>
          <w:sz w:val="28"/>
          <w:szCs w:val="28"/>
        </w:rPr>
        <w:softHyphen/>
      </w:r>
      <w:r w:rsidRPr="003E634A">
        <w:rPr>
          <w:sz w:val="28"/>
          <w:szCs w:val="28"/>
        </w:rPr>
        <w:t>в</w:t>
      </w:r>
      <w:r w:rsidRPr="003E634A">
        <w:rPr>
          <w:sz w:val="28"/>
          <w:szCs w:val="28"/>
        </w:rPr>
        <w:t>и</w:t>
      </w:r>
      <w:r>
        <w:rPr>
          <w:sz w:val="28"/>
          <w:szCs w:val="28"/>
        </w:rPr>
        <w:softHyphen/>
      </w:r>
      <w:r w:rsidRPr="003E634A">
        <w:rPr>
          <w:sz w:val="28"/>
          <w:szCs w:val="28"/>
        </w:rPr>
        <w:t>ков, Е.А.Шлойдо // Ультразвуковая диагностика. – 2001. – №3. – С.49-53.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Норма в медицинской практике. – М.: Медпресс-информ, 2003. – 144 с.</w:t>
      </w:r>
    </w:p>
    <w:p w:rsidR="005F1102" w:rsidRPr="003A5482"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3A5482">
        <w:rPr>
          <w:spacing w:val="-6"/>
          <w:sz w:val="28"/>
          <w:szCs w:val="28"/>
        </w:rPr>
        <w:t>Носов А.М. Лекарственные растения</w:t>
      </w:r>
      <w:r w:rsidRPr="003A5482">
        <w:rPr>
          <w:spacing w:val="-6"/>
          <w:sz w:val="28"/>
          <w:szCs w:val="28"/>
          <w:lang w:val="uk-UA"/>
        </w:rPr>
        <w:t xml:space="preserve"> /</w:t>
      </w:r>
      <w:r w:rsidRPr="003A5482">
        <w:rPr>
          <w:spacing w:val="-6"/>
          <w:sz w:val="28"/>
          <w:szCs w:val="28"/>
        </w:rPr>
        <w:t xml:space="preserve"> Носов А.М. – М.: Эксмо, 2005. – 350 с.</w:t>
      </w:r>
    </w:p>
    <w:p w:rsidR="005F1102" w:rsidRPr="007E63FC"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Ньюсхолм Э. Регуляция метаболизма / Э.Ньюсхолм, К.Старт</w:t>
      </w:r>
      <w:r w:rsidRPr="003E634A">
        <w:rPr>
          <w:sz w:val="28"/>
          <w:szCs w:val="28"/>
          <w:lang w:val="uk-UA"/>
        </w:rPr>
        <w:t xml:space="preserve"> ;</w:t>
      </w:r>
      <w:r w:rsidRPr="003E634A">
        <w:rPr>
          <w:sz w:val="28"/>
          <w:szCs w:val="28"/>
        </w:rPr>
        <w:t xml:space="preserve"> пер с англ. – М.: М</w:t>
      </w:r>
      <w:r w:rsidRPr="007E63FC">
        <w:rPr>
          <w:sz w:val="28"/>
          <w:szCs w:val="28"/>
        </w:rPr>
        <w:t xml:space="preserve">ир, 1987. – 408 с. </w:t>
      </w:r>
    </w:p>
    <w:p w:rsidR="005F1102" w:rsidRPr="007E63FC"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7E63FC">
        <w:rPr>
          <w:sz w:val="28"/>
          <w:szCs w:val="28"/>
          <w:lang w:val="uk-UA"/>
        </w:rPr>
        <w:lastRenderedPageBreak/>
        <w:t>Окороков А.Н. Лечение болезней внутренних органов : практическое р</w:t>
      </w:r>
      <w:r w:rsidRPr="007E63FC">
        <w:rPr>
          <w:sz w:val="28"/>
          <w:szCs w:val="28"/>
          <w:lang w:val="uk-UA"/>
        </w:rPr>
        <w:t>у</w:t>
      </w:r>
      <w:r w:rsidRPr="007E63FC">
        <w:rPr>
          <w:sz w:val="28"/>
          <w:szCs w:val="28"/>
          <w:lang w:val="uk-UA"/>
        </w:rPr>
        <w:t>ководство. Т.1 / Окороков А.Н.</w:t>
      </w:r>
      <w:r>
        <w:rPr>
          <w:sz w:val="28"/>
          <w:szCs w:val="28"/>
          <w:lang w:val="uk-UA"/>
        </w:rPr>
        <w:t xml:space="preserve"> – [2-е изд., перераб. и доп.]. – М. : Медицин</w:t>
      </w:r>
      <w:r>
        <w:rPr>
          <w:sz w:val="28"/>
          <w:szCs w:val="28"/>
          <w:lang w:val="uk-UA"/>
        </w:rPr>
        <w:t>с</w:t>
      </w:r>
      <w:r>
        <w:rPr>
          <w:sz w:val="28"/>
          <w:szCs w:val="28"/>
          <w:lang w:val="uk-UA"/>
        </w:rPr>
        <w:t xml:space="preserve">кая литература, 1999. – 552 с. – </w:t>
      </w:r>
      <w:r>
        <w:rPr>
          <w:sz w:val="28"/>
          <w:szCs w:val="28"/>
          <w:lang w:val="en-US"/>
        </w:rPr>
        <w:t>ISBN</w:t>
      </w:r>
      <w:r>
        <w:rPr>
          <w:sz w:val="28"/>
          <w:szCs w:val="28"/>
          <w:lang w:val="uk-UA"/>
        </w:rPr>
        <w:t xml:space="preserve"> 5-89677-007-3.</w:t>
      </w:r>
      <w:r w:rsidRPr="007E63FC">
        <w:rPr>
          <w:sz w:val="28"/>
          <w:szCs w:val="28"/>
          <w:lang w:val="uk-UA"/>
        </w:rPr>
        <w:t xml:space="preserve">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7E63FC">
        <w:rPr>
          <w:sz w:val="28"/>
          <w:szCs w:val="28"/>
        </w:rPr>
        <w:t>Оксидантны</w:t>
      </w:r>
      <w:r w:rsidRPr="003E634A">
        <w:rPr>
          <w:sz w:val="28"/>
          <w:szCs w:val="28"/>
        </w:rPr>
        <w:t>й и антиоксидантный статус больных хроническим бронх</w:t>
      </w:r>
      <w:r w:rsidRPr="003E634A">
        <w:rPr>
          <w:sz w:val="28"/>
          <w:szCs w:val="28"/>
        </w:rPr>
        <w:t>и</w:t>
      </w:r>
      <w:r w:rsidRPr="003E634A">
        <w:rPr>
          <w:sz w:val="28"/>
          <w:szCs w:val="28"/>
        </w:rPr>
        <w:t>том и пневмонией / Г.В. Трубников, Б.Я. Варшавський, Л.П. Галакти</w:t>
      </w:r>
      <w:r w:rsidRPr="003E634A">
        <w:rPr>
          <w:sz w:val="28"/>
          <w:szCs w:val="28"/>
        </w:rPr>
        <w:t>о</w:t>
      </w:r>
      <w:r w:rsidRPr="003E634A">
        <w:rPr>
          <w:sz w:val="28"/>
          <w:szCs w:val="28"/>
        </w:rPr>
        <w:t>нова [и др.] // Пульмонология. – 2002. – № 4. – С. 37-40.</w:t>
      </w:r>
    </w:p>
    <w:p w:rsidR="005F1102" w:rsidRPr="003A5482"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3A5482">
        <w:rPr>
          <w:spacing w:val="-6"/>
          <w:sz w:val="28"/>
          <w:szCs w:val="28"/>
        </w:rPr>
        <w:t>Опанасюк Н.Д. Неалкогольный стеатогепатит: современные представл</w:t>
      </w:r>
      <w:r w:rsidRPr="003A5482">
        <w:rPr>
          <w:spacing w:val="-6"/>
          <w:sz w:val="28"/>
          <w:szCs w:val="28"/>
        </w:rPr>
        <w:t>е</w:t>
      </w:r>
      <w:r w:rsidRPr="003A5482">
        <w:rPr>
          <w:spacing w:val="-6"/>
          <w:sz w:val="28"/>
          <w:szCs w:val="28"/>
        </w:rPr>
        <w:t xml:space="preserve">ния, подходы к лечению / Н.Д.Опанасюк // Ліки України. – 2004. – №4. – С. 27-31.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Ослопов В.Н. Клиническая лабор</w:t>
      </w:r>
      <w:r w:rsidRPr="003E634A">
        <w:rPr>
          <w:sz w:val="28"/>
          <w:szCs w:val="28"/>
        </w:rPr>
        <w:t>а</w:t>
      </w:r>
      <w:r w:rsidRPr="003E634A">
        <w:rPr>
          <w:sz w:val="28"/>
          <w:szCs w:val="28"/>
        </w:rPr>
        <w:t>торная диагностика / В.Н. Ослопов, А.Р. Са</w:t>
      </w:r>
      <w:r w:rsidRPr="003E634A">
        <w:rPr>
          <w:sz w:val="28"/>
          <w:szCs w:val="28"/>
          <w:lang w:val="uk-UA"/>
        </w:rPr>
        <w:softHyphen/>
      </w:r>
      <w:r w:rsidRPr="003E634A">
        <w:rPr>
          <w:sz w:val="28"/>
          <w:szCs w:val="28"/>
        </w:rPr>
        <w:t>дыкова, Р.А. Абдулхаков. – М. : Медпресс-информ, 2003. – 228 с.</w:t>
      </w:r>
    </w:p>
    <w:p w:rsidR="005F1102" w:rsidRPr="003A5482"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2"/>
          <w:sz w:val="28"/>
          <w:szCs w:val="28"/>
        </w:rPr>
      </w:pPr>
      <w:r w:rsidRPr="003A5482">
        <w:rPr>
          <w:spacing w:val="-2"/>
          <w:sz w:val="28"/>
          <w:szCs w:val="28"/>
        </w:rPr>
        <w:t>Особенности липидного обмена при патологии гепатобилиарной сист</w:t>
      </w:r>
      <w:r w:rsidRPr="003A5482">
        <w:rPr>
          <w:spacing w:val="-2"/>
          <w:sz w:val="28"/>
          <w:szCs w:val="28"/>
        </w:rPr>
        <w:t>е</w:t>
      </w:r>
      <w:r w:rsidRPr="003A5482">
        <w:rPr>
          <w:spacing w:val="-2"/>
          <w:sz w:val="28"/>
          <w:szCs w:val="28"/>
        </w:rPr>
        <w:t>мы / Н.А. Ковалёв, Н.П. Аванян, В.П. Вагнер, О.В. Хабарова // Российский журнал г</w:t>
      </w:r>
      <w:r w:rsidRPr="003A5482">
        <w:rPr>
          <w:spacing w:val="-2"/>
          <w:sz w:val="28"/>
          <w:szCs w:val="28"/>
        </w:rPr>
        <w:t>а</w:t>
      </w:r>
      <w:r w:rsidRPr="003A5482">
        <w:rPr>
          <w:spacing w:val="-2"/>
          <w:sz w:val="28"/>
          <w:szCs w:val="28"/>
        </w:rPr>
        <w:t>строэнтерологии, гепатологии, колопроктологии. – 1999. – Т.9, №5. – С.</w:t>
      </w:r>
      <w:r>
        <w:rPr>
          <w:spacing w:val="-2"/>
          <w:sz w:val="28"/>
          <w:szCs w:val="28"/>
        </w:rPr>
        <w:t xml:space="preserve"> </w:t>
      </w:r>
      <w:r w:rsidRPr="003A5482">
        <w:rPr>
          <w:spacing w:val="-2"/>
          <w:sz w:val="28"/>
          <w:szCs w:val="28"/>
        </w:rPr>
        <w:t>89.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Особенности метаболизма провоспалительного цитокина (интерлейк</w:t>
      </w:r>
      <w:r w:rsidRPr="003E634A">
        <w:rPr>
          <w:sz w:val="28"/>
          <w:szCs w:val="28"/>
        </w:rPr>
        <w:t>и</w:t>
      </w:r>
      <w:r w:rsidRPr="003E634A">
        <w:rPr>
          <w:sz w:val="28"/>
          <w:szCs w:val="28"/>
        </w:rPr>
        <w:t>на-1</w:t>
      </w:r>
      <w:r w:rsidRPr="003E634A">
        <w:rPr>
          <w:sz w:val="28"/>
          <w:szCs w:val="28"/>
        </w:rPr>
        <w:sym w:font="Symbol" w:char="F062"/>
      </w:r>
      <w:r w:rsidRPr="003E634A">
        <w:rPr>
          <w:sz w:val="28"/>
          <w:szCs w:val="28"/>
        </w:rPr>
        <w:t>) и оксидантной активности нейтрофилов при различных формах хронич</w:t>
      </w:r>
      <w:r w:rsidRPr="003E634A">
        <w:rPr>
          <w:sz w:val="28"/>
          <w:szCs w:val="28"/>
        </w:rPr>
        <w:t>е</w:t>
      </w:r>
      <w:r w:rsidRPr="003E634A">
        <w:rPr>
          <w:sz w:val="28"/>
          <w:szCs w:val="28"/>
        </w:rPr>
        <w:t>ского бронхита / Л.Б.Постникова [и др.] // Терапевтический а</w:t>
      </w:r>
      <w:r w:rsidRPr="003E634A">
        <w:rPr>
          <w:sz w:val="28"/>
          <w:szCs w:val="28"/>
        </w:rPr>
        <w:t>р</w:t>
      </w:r>
      <w:r w:rsidRPr="003E634A">
        <w:rPr>
          <w:sz w:val="28"/>
          <w:szCs w:val="28"/>
        </w:rPr>
        <w:t>хив. – 2004. – № 3. – С. 40-43.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Особенности синтеза фактора некроза опухоли в условиях гиперлипид</w:t>
      </w:r>
      <w:r w:rsidRPr="003E634A">
        <w:rPr>
          <w:sz w:val="28"/>
          <w:szCs w:val="28"/>
        </w:rPr>
        <w:t>е</w:t>
      </w:r>
      <w:r w:rsidRPr="003E634A">
        <w:rPr>
          <w:sz w:val="28"/>
          <w:szCs w:val="28"/>
        </w:rPr>
        <w:t>мии / Р.П. Огурцов, П.В. Писаревский, Е.П. Сергеева [и др.] // Имм</w:t>
      </w:r>
      <w:r w:rsidRPr="003E634A">
        <w:rPr>
          <w:sz w:val="28"/>
          <w:szCs w:val="28"/>
        </w:rPr>
        <w:t>у</w:t>
      </w:r>
      <w:r w:rsidRPr="003E634A">
        <w:rPr>
          <w:sz w:val="28"/>
          <w:szCs w:val="28"/>
        </w:rPr>
        <w:t>нология. – 1998. – № 6. – С.20-21.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Особенности течения т</w:t>
      </w:r>
      <w:r w:rsidRPr="003E634A">
        <w:rPr>
          <w:sz w:val="28"/>
          <w:szCs w:val="28"/>
        </w:rPr>
        <w:t>у</w:t>
      </w:r>
      <w:r w:rsidRPr="003E634A">
        <w:rPr>
          <w:sz w:val="28"/>
          <w:szCs w:val="28"/>
        </w:rPr>
        <w:t xml:space="preserve">беркулеза легких у больных патологией печени </w:t>
      </w:r>
      <w:r w:rsidRPr="003E634A">
        <w:rPr>
          <w:sz w:val="28"/>
          <w:szCs w:val="28"/>
          <w:lang w:val="uk-UA"/>
        </w:rPr>
        <w:t xml:space="preserve">/ </w:t>
      </w:r>
      <w:r w:rsidRPr="003E634A">
        <w:rPr>
          <w:sz w:val="28"/>
          <w:szCs w:val="28"/>
        </w:rPr>
        <w:t>В.А.Краснов, Е.Г.Роньжина, Т.И.Петренко [</w:t>
      </w:r>
      <w:r w:rsidRPr="003E634A">
        <w:rPr>
          <w:sz w:val="28"/>
          <w:szCs w:val="28"/>
          <w:lang w:val="uk-UA"/>
        </w:rPr>
        <w:t>и др.</w:t>
      </w:r>
      <w:r w:rsidRPr="003E634A">
        <w:rPr>
          <w:sz w:val="28"/>
          <w:szCs w:val="28"/>
        </w:rPr>
        <w:t>] // Проблемы туберкулеза и б</w:t>
      </w:r>
      <w:r w:rsidRPr="003E634A">
        <w:rPr>
          <w:sz w:val="28"/>
          <w:szCs w:val="28"/>
        </w:rPr>
        <w:t>о</w:t>
      </w:r>
      <w:r w:rsidRPr="003E634A">
        <w:rPr>
          <w:sz w:val="28"/>
          <w:szCs w:val="28"/>
        </w:rPr>
        <w:t xml:space="preserve">лезней легких. – 2003. – № 4. – С. 26-28.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Оценка значимости побочных реакций противотуберкулезных препар</w:t>
      </w:r>
      <w:r w:rsidRPr="003E634A">
        <w:rPr>
          <w:sz w:val="28"/>
          <w:szCs w:val="28"/>
        </w:rPr>
        <w:t>а</w:t>
      </w:r>
      <w:r w:rsidRPr="003E634A">
        <w:rPr>
          <w:sz w:val="28"/>
          <w:szCs w:val="28"/>
        </w:rPr>
        <w:t>тов при лечении туберкулеза / Ю.И. Фещенко, С.А. Черенько, В.И. Мальцев</w:t>
      </w:r>
      <w:r w:rsidRPr="003E634A">
        <w:rPr>
          <w:sz w:val="28"/>
          <w:szCs w:val="28"/>
          <w:lang w:val="uk-UA"/>
        </w:rPr>
        <w:t xml:space="preserve"> [и др.]</w:t>
      </w:r>
      <w:r w:rsidRPr="003E634A">
        <w:rPr>
          <w:sz w:val="28"/>
          <w:szCs w:val="28"/>
        </w:rPr>
        <w:t xml:space="preserve"> // Український медичний часопис. – 2008. – № 3 (65)</w:t>
      </w:r>
      <w:r w:rsidRPr="003E634A">
        <w:rPr>
          <w:sz w:val="28"/>
          <w:szCs w:val="28"/>
          <w:lang w:val="uk-UA"/>
        </w:rPr>
        <w:t>.</w:t>
      </w:r>
      <w:r w:rsidRPr="003E634A">
        <w:rPr>
          <w:sz w:val="28"/>
          <w:szCs w:val="28"/>
        </w:rPr>
        <w:t xml:space="preserve"> – С. 117-125. </w:t>
      </w:r>
    </w:p>
    <w:p w:rsidR="005F1102" w:rsidRPr="003A5482"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2"/>
          <w:sz w:val="28"/>
          <w:szCs w:val="28"/>
          <w:lang w:val="uk-UA"/>
        </w:rPr>
      </w:pPr>
      <w:r w:rsidRPr="003E634A">
        <w:rPr>
          <w:sz w:val="28"/>
          <w:szCs w:val="28"/>
        </w:rPr>
        <w:lastRenderedPageBreak/>
        <w:t xml:space="preserve"> </w:t>
      </w:r>
      <w:r w:rsidRPr="003A5482">
        <w:rPr>
          <w:spacing w:val="-2"/>
          <w:sz w:val="28"/>
          <w:szCs w:val="28"/>
          <w:lang w:val="uk-UA"/>
        </w:rPr>
        <w:t>Павленко О.Б. Ефективність застосування ацетилцистеїну в комплексн</w:t>
      </w:r>
      <w:r w:rsidRPr="003A5482">
        <w:rPr>
          <w:spacing w:val="-2"/>
          <w:sz w:val="28"/>
          <w:szCs w:val="28"/>
          <w:lang w:val="uk-UA"/>
        </w:rPr>
        <w:t>о</w:t>
      </w:r>
      <w:r w:rsidRPr="003A5482">
        <w:rPr>
          <w:spacing w:val="-2"/>
          <w:sz w:val="28"/>
          <w:szCs w:val="28"/>
          <w:lang w:val="uk-UA"/>
        </w:rPr>
        <w:t>му лікуванні хронічного обструктивного захворювання легень / О.Б. Павле</w:t>
      </w:r>
      <w:r w:rsidRPr="003A5482">
        <w:rPr>
          <w:spacing w:val="-2"/>
          <w:sz w:val="28"/>
          <w:szCs w:val="28"/>
          <w:lang w:val="uk-UA"/>
        </w:rPr>
        <w:t>н</w:t>
      </w:r>
      <w:r w:rsidRPr="003A5482">
        <w:rPr>
          <w:spacing w:val="-2"/>
          <w:sz w:val="28"/>
          <w:szCs w:val="28"/>
          <w:lang w:val="uk-UA"/>
        </w:rPr>
        <w:t>ко // Укр</w:t>
      </w:r>
      <w:r w:rsidRPr="003A5482">
        <w:rPr>
          <w:spacing w:val="-2"/>
          <w:sz w:val="28"/>
          <w:szCs w:val="28"/>
          <w:lang w:val="uk-UA"/>
        </w:rPr>
        <w:t>а</w:t>
      </w:r>
      <w:r w:rsidRPr="003A5482">
        <w:rPr>
          <w:spacing w:val="-2"/>
          <w:sz w:val="28"/>
          <w:szCs w:val="28"/>
          <w:lang w:val="uk-UA"/>
        </w:rPr>
        <w:t xml:space="preserve">їнський пульмонологічний журнал. – 2008. - № 3 (додаток). – С. 175.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Павленко О.Б. Стан перекисного окиснення ліпідів та пр</w:t>
      </w:r>
      <w:r w:rsidRPr="003E634A">
        <w:rPr>
          <w:sz w:val="28"/>
          <w:szCs w:val="28"/>
        </w:rPr>
        <w:t>о</w:t>
      </w:r>
      <w:r w:rsidRPr="003E634A">
        <w:rPr>
          <w:sz w:val="28"/>
          <w:szCs w:val="28"/>
        </w:rPr>
        <w:t>теїназінгібіторної системи у хворих на хронічний бронхіт / О.Б. Павленко // Мед. пер</w:t>
      </w:r>
      <w:r w:rsidRPr="003E634A">
        <w:rPr>
          <w:sz w:val="28"/>
          <w:szCs w:val="28"/>
        </w:rPr>
        <w:t>с</w:t>
      </w:r>
      <w:r w:rsidRPr="003E634A">
        <w:rPr>
          <w:sz w:val="28"/>
          <w:szCs w:val="28"/>
        </w:rPr>
        <w:t>пект. – 2002. – Т. 7, № 2. – С. 58-61.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Панчишин Ю.М.</w:t>
      </w:r>
      <w:r w:rsidRPr="003E634A">
        <w:rPr>
          <w:sz w:val="28"/>
          <w:szCs w:val="28"/>
          <w:lang w:val="uk-UA"/>
        </w:rPr>
        <w:t xml:space="preserve"> Патогенетичні варіанти стеатозу печінки: можливости діагностики за показниками ліпідів / </w:t>
      </w:r>
      <w:r w:rsidRPr="003E634A">
        <w:rPr>
          <w:sz w:val="28"/>
          <w:szCs w:val="28"/>
        </w:rPr>
        <w:t>Ю.М.Панчишин</w:t>
      </w:r>
      <w:r w:rsidRPr="003E634A">
        <w:rPr>
          <w:sz w:val="28"/>
          <w:szCs w:val="28"/>
          <w:lang w:val="uk-UA"/>
        </w:rPr>
        <w:t xml:space="preserve">, </w:t>
      </w:r>
      <w:r w:rsidRPr="003E634A">
        <w:rPr>
          <w:sz w:val="28"/>
          <w:szCs w:val="28"/>
        </w:rPr>
        <w:t>М.</w:t>
      </w:r>
      <w:r w:rsidRPr="003E634A">
        <w:rPr>
          <w:sz w:val="28"/>
          <w:szCs w:val="28"/>
          <w:lang w:val="uk-UA"/>
        </w:rPr>
        <w:t>В.</w:t>
      </w:r>
      <w:r w:rsidRPr="003E634A">
        <w:rPr>
          <w:sz w:val="28"/>
          <w:szCs w:val="28"/>
        </w:rPr>
        <w:t xml:space="preserve">Панчишин </w:t>
      </w:r>
      <w:r w:rsidRPr="003E634A">
        <w:rPr>
          <w:sz w:val="28"/>
          <w:szCs w:val="28"/>
          <w:lang w:val="uk-UA"/>
        </w:rPr>
        <w:t>// Л</w:t>
      </w:r>
      <w:r w:rsidRPr="003E634A">
        <w:rPr>
          <w:sz w:val="28"/>
          <w:szCs w:val="28"/>
          <w:lang w:val="uk-UA"/>
        </w:rPr>
        <w:t>і</w:t>
      </w:r>
      <w:r w:rsidRPr="003E634A">
        <w:rPr>
          <w:sz w:val="28"/>
          <w:szCs w:val="28"/>
          <w:lang w:val="uk-UA"/>
        </w:rPr>
        <w:t>карс</w:t>
      </w:r>
      <w:r w:rsidRPr="003E634A">
        <w:rPr>
          <w:sz w:val="28"/>
          <w:szCs w:val="28"/>
          <w:lang w:val="uk-UA"/>
        </w:rPr>
        <w:t>ь</w:t>
      </w:r>
      <w:r w:rsidRPr="003E634A">
        <w:rPr>
          <w:sz w:val="28"/>
          <w:szCs w:val="28"/>
          <w:lang w:val="uk-UA"/>
        </w:rPr>
        <w:t xml:space="preserve">ка справа. – 2008. </w:t>
      </w:r>
      <w:r w:rsidRPr="003E634A">
        <w:rPr>
          <w:sz w:val="28"/>
          <w:szCs w:val="28"/>
        </w:rPr>
        <w:t>–</w:t>
      </w:r>
      <w:r w:rsidRPr="003E634A">
        <w:rPr>
          <w:sz w:val="28"/>
          <w:szCs w:val="28"/>
          <w:lang w:val="uk-UA"/>
        </w:rPr>
        <w:t xml:space="preserve"> № 1-2 (1096). – С. 80-89.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Панчишин Ю.М. Ультрасонографічні критерії стеат</w:t>
      </w:r>
      <w:r w:rsidRPr="003E634A">
        <w:rPr>
          <w:sz w:val="28"/>
          <w:szCs w:val="28"/>
        </w:rPr>
        <w:t>о</w:t>
      </w:r>
      <w:r w:rsidRPr="003E634A">
        <w:rPr>
          <w:sz w:val="28"/>
          <w:szCs w:val="28"/>
        </w:rPr>
        <w:t>зу печінки / Ю.М.Панчишин // Укр. мед. часопис. – 2008. – № 4 (66). – С. 106-112.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 xml:space="preserve"> Пасиешвили Л.М. Состояние и роль цитокинового звена иммунитета в ст</w:t>
      </w:r>
      <w:r w:rsidRPr="003E634A">
        <w:rPr>
          <w:sz w:val="28"/>
          <w:szCs w:val="28"/>
        </w:rPr>
        <w:t>а</w:t>
      </w:r>
      <w:r w:rsidRPr="003E634A">
        <w:rPr>
          <w:sz w:val="28"/>
          <w:szCs w:val="28"/>
        </w:rPr>
        <w:t>новлении и прогрессировании заболеваний пищеварительного канала / Л.М. Пасиешвили, М.В. Моргулис // С</w:t>
      </w:r>
      <w:r w:rsidRPr="003E634A">
        <w:rPr>
          <w:sz w:val="28"/>
          <w:szCs w:val="28"/>
        </w:rPr>
        <w:t>у</w:t>
      </w:r>
      <w:r w:rsidRPr="003E634A">
        <w:rPr>
          <w:sz w:val="28"/>
          <w:szCs w:val="28"/>
        </w:rPr>
        <w:t>часна гастроентерологія. – 2004. – №</w:t>
      </w:r>
      <w:r>
        <w:rPr>
          <w:sz w:val="28"/>
          <w:szCs w:val="28"/>
        </w:rPr>
        <w:t> </w:t>
      </w:r>
      <w:r w:rsidRPr="003E634A">
        <w:rPr>
          <w:sz w:val="28"/>
          <w:szCs w:val="28"/>
        </w:rPr>
        <w:t>3. – С. 8-11.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Перцева Т.О. Роль системних маркерів запалення у формуванні іму</w:t>
      </w:r>
      <w:r w:rsidRPr="003E634A">
        <w:rPr>
          <w:sz w:val="28"/>
          <w:szCs w:val="28"/>
          <w:lang w:val="uk-UA"/>
        </w:rPr>
        <w:softHyphen/>
      </w:r>
      <w:r w:rsidRPr="003E634A">
        <w:rPr>
          <w:sz w:val="28"/>
          <w:szCs w:val="28"/>
        </w:rPr>
        <w:t>но</w:t>
      </w:r>
      <w:r w:rsidRPr="003E634A">
        <w:rPr>
          <w:sz w:val="28"/>
          <w:szCs w:val="28"/>
          <w:lang w:val="uk-UA"/>
        </w:rPr>
        <w:softHyphen/>
      </w:r>
      <w:r w:rsidRPr="003E634A">
        <w:rPr>
          <w:sz w:val="28"/>
          <w:szCs w:val="28"/>
        </w:rPr>
        <w:t>ло</w:t>
      </w:r>
      <w:r w:rsidRPr="003E634A">
        <w:rPr>
          <w:sz w:val="28"/>
          <w:szCs w:val="28"/>
          <w:lang w:val="uk-UA"/>
        </w:rPr>
        <w:softHyphen/>
      </w:r>
      <w:r w:rsidRPr="003E634A">
        <w:rPr>
          <w:sz w:val="28"/>
          <w:szCs w:val="28"/>
        </w:rPr>
        <w:t>гіч</w:t>
      </w:r>
      <w:r w:rsidRPr="003E634A">
        <w:rPr>
          <w:sz w:val="28"/>
          <w:szCs w:val="28"/>
          <w:lang w:val="uk-UA"/>
        </w:rPr>
        <w:softHyphen/>
      </w:r>
      <w:r w:rsidRPr="003E634A">
        <w:rPr>
          <w:sz w:val="28"/>
          <w:szCs w:val="28"/>
        </w:rPr>
        <w:t>ної відповіді на інфекцію/колонізацію у хворих на хронічне обструктивне захворю</w:t>
      </w:r>
      <w:r w:rsidRPr="003E634A">
        <w:rPr>
          <w:sz w:val="28"/>
          <w:szCs w:val="28"/>
          <w:lang w:val="uk-UA"/>
        </w:rPr>
        <w:softHyphen/>
      </w:r>
      <w:r w:rsidRPr="003E634A">
        <w:rPr>
          <w:sz w:val="28"/>
          <w:szCs w:val="28"/>
        </w:rPr>
        <w:t>вання легень / Т. О. Перцева, Л. І. Конопкіна // Український пульм</w:t>
      </w:r>
      <w:r w:rsidRPr="003E634A">
        <w:rPr>
          <w:sz w:val="28"/>
          <w:szCs w:val="28"/>
        </w:rPr>
        <w:t>о</w:t>
      </w:r>
      <w:r w:rsidRPr="003E634A">
        <w:rPr>
          <w:sz w:val="28"/>
          <w:szCs w:val="28"/>
        </w:rPr>
        <w:t>нологічний ж</w:t>
      </w:r>
      <w:r w:rsidRPr="003E634A">
        <w:rPr>
          <w:sz w:val="28"/>
          <w:szCs w:val="28"/>
        </w:rPr>
        <w:t>у</w:t>
      </w:r>
      <w:r w:rsidRPr="003E634A">
        <w:rPr>
          <w:sz w:val="28"/>
          <w:szCs w:val="28"/>
        </w:rPr>
        <w:t>рнал. – 2007. – № 1. – С. 22-26.</w:t>
      </w:r>
    </w:p>
    <w:p w:rsidR="005F1102" w:rsidRPr="00D07BFB"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rPr>
      </w:pPr>
      <w:r w:rsidRPr="00D07BFB">
        <w:rPr>
          <w:spacing w:val="-4"/>
          <w:sz w:val="28"/>
          <w:szCs w:val="28"/>
        </w:rPr>
        <w:t>Підгайна О.А. Функціональна активність фагоцитуючих клітин при вперше діагностованому туберкульозу легень і доцільність її корекції за д</w:t>
      </w:r>
      <w:r w:rsidRPr="00D07BFB">
        <w:rPr>
          <w:spacing w:val="-4"/>
          <w:sz w:val="28"/>
          <w:szCs w:val="28"/>
        </w:rPr>
        <w:t>о</w:t>
      </w:r>
      <w:r w:rsidRPr="00D07BFB">
        <w:rPr>
          <w:spacing w:val="-4"/>
          <w:sz w:val="28"/>
          <w:szCs w:val="28"/>
        </w:rPr>
        <w:t>помогою ехінацеї пурпурової / О.А. Підгайна, Л.П</w:t>
      </w:r>
      <w:r>
        <w:rPr>
          <w:spacing w:val="-4"/>
          <w:sz w:val="28"/>
          <w:szCs w:val="28"/>
        </w:rPr>
        <w:t>. Кадан, К.Ф. Чернушенко [та ін</w:t>
      </w:r>
      <w:r w:rsidRPr="00D07BFB">
        <w:rPr>
          <w:spacing w:val="-4"/>
          <w:sz w:val="28"/>
          <w:szCs w:val="28"/>
        </w:rPr>
        <w:t>.]</w:t>
      </w:r>
      <w:r w:rsidRPr="00D07BFB">
        <w:rPr>
          <w:spacing w:val="-4"/>
          <w:sz w:val="28"/>
          <w:szCs w:val="28"/>
          <w:lang w:val="uk-UA"/>
        </w:rPr>
        <w:t xml:space="preserve"> </w:t>
      </w:r>
      <w:r w:rsidRPr="00D07BFB">
        <w:rPr>
          <w:spacing w:val="-4"/>
          <w:sz w:val="28"/>
          <w:szCs w:val="28"/>
        </w:rPr>
        <w:t>// Український пульмонологічний жу</w:t>
      </w:r>
      <w:r w:rsidRPr="00D07BFB">
        <w:rPr>
          <w:spacing w:val="-4"/>
          <w:sz w:val="28"/>
          <w:szCs w:val="28"/>
        </w:rPr>
        <w:t>р</w:t>
      </w:r>
      <w:r w:rsidRPr="00D07BFB">
        <w:rPr>
          <w:spacing w:val="-4"/>
          <w:sz w:val="28"/>
          <w:szCs w:val="28"/>
        </w:rPr>
        <w:t xml:space="preserve">нал. – 2003. – №2 (40). – С.309-310.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Поберезкина Н.Б. Биологическая роль супер</w:t>
      </w:r>
      <w:r w:rsidRPr="003E634A">
        <w:rPr>
          <w:sz w:val="28"/>
          <w:szCs w:val="28"/>
        </w:rPr>
        <w:softHyphen/>
        <w:t>оксид</w:t>
      </w:r>
      <w:r w:rsidRPr="003E634A">
        <w:rPr>
          <w:sz w:val="28"/>
          <w:szCs w:val="28"/>
        </w:rPr>
        <w:softHyphen/>
        <w:t>дисмутазы / Н.Б. Побере</w:t>
      </w:r>
      <w:r w:rsidRPr="003E634A">
        <w:rPr>
          <w:sz w:val="28"/>
          <w:szCs w:val="28"/>
        </w:rPr>
        <w:t>з</w:t>
      </w:r>
      <w:r w:rsidRPr="003E634A">
        <w:rPr>
          <w:sz w:val="28"/>
          <w:szCs w:val="28"/>
        </w:rPr>
        <w:t>кина, Л.Ф. Осинская // Украинский биохимический журнал. – 1989. – Т. 61, №2. – С. 14-27.</w:t>
      </w:r>
    </w:p>
    <w:p w:rsidR="005F1102" w:rsidRPr="003E634A" w:rsidRDefault="005F1102" w:rsidP="00591BCD">
      <w:pPr>
        <w:keepLines/>
        <w:numPr>
          <w:ilvl w:val="0"/>
          <w:numId w:val="41"/>
        </w:numPr>
        <w:tabs>
          <w:tab w:val="left" w:pos="490"/>
        </w:tabs>
        <w:adjustRightInd w:val="0"/>
        <w:spacing w:after="0" w:line="360" w:lineRule="auto"/>
        <w:ind w:left="0" w:firstLine="0"/>
        <w:jc w:val="both"/>
        <w:textAlignment w:val="baseline"/>
        <w:rPr>
          <w:sz w:val="28"/>
          <w:szCs w:val="28"/>
        </w:rPr>
      </w:pPr>
      <w:r w:rsidRPr="003E634A">
        <w:rPr>
          <w:sz w:val="28"/>
          <w:szCs w:val="28"/>
        </w:rPr>
        <w:lastRenderedPageBreak/>
        <w:t>Поглотительная и ферментативная активность фагоцитирующих клеток при хроническом обструктивном бронхите / О.А. Суховская, И.В. Похо</w:t>
      </w:r>
      <w:r w:rsidRPr="003E634A">
        <w:rPr>
          <w:sz w:val="28"/>
          <w:szCs w:val="28"/>
        </w:rPr>
        <w:t>д</w:t>
      </w:r>
      <w:r w:rsidRPr="003E634A">
        <w:rPr>
          <w:sz w:val="28"/>
          <w:szCs w:val="28"/>
        </w:rPr>
        <w:t>зей, Н.И. Александрова, А.Г. Булычев // Пульмонология. – 1997. – №4. – С.55-58.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Подымова С.Д. Жировой гепатоз, неалкогольный стеатогепатит. Клин</w:t>
      </w:r>
      <w:r w:rsidRPr="003E634A">
        <w:rPr>
          <w:sz w:val="28"/>
          <w:szCs w:val="28"/>
        </w:rPr>
        <w:t>и</w:t>
      </w:r>
      <w:r w:rsidRPr="003E634A">
        <w:rPr>
          <w:sz w:val="28"/>
          <w:szCs w:val="28"/>
        </w:rPr>
        <w:t>ко-морфологические особенности. Прогноз. Лечение / С.Д. Подымова // РМЖ. – 2005. –</w:t>
      </w:r>
      <w:r w:rsidRPr="003E634A">
        <w:rPr>
          <w:sz w:val="28"/>
          <w:szCs w:val="28"/>
          <w:lang w:val="uk-UA"/>
        </w:rPr>
        <w:t xml:space="preserve"> </w:t>
      </w:r>
      <w:r w:rsidRPr="003E634A">
        <w:rPr>
          <w:sz w:val="28"/>
          <w:szCs w:val="28"/>
        </w:rPr>
        <w:t>Т. 7</w:t>
      </w:r>
      <w:r w:rsidRPr="003E634A">
        <w:rPr>
          <w:sz w:val="28"/>
          <w:szCs w:val="28"/>
          <w:lang w:val="uk-UA"/>
        </w:rPr>
        <w:t>,</w:t>
      </w:r>
      <w:r w:rsidRPr="003E634A">
        <w:rPr>
          <w:sz w:val="28"/>
          <w:szCs w:val="28"/>
        </w:rPr>
        <w:t xml:space="preserve"> № 2. – С. 61</w:t>
      </w:r>
      <w:r w:rsidRPr="003E634A">
        <w:rPr>
          <w:sz w:val="28"/>
          <w:szCs w:val="28"/>
          <w:lang w:val="uk-UA"/>
        </w:rPr>
        <w:t>-</w:t>
      </w:r>
      <w:r w:rsidRPr="003E634A">
        <w:rPr>
          <w:sz w:val="28"/>
          <w:szCs w:val="28"/>
        </w:rPr>
        <w:t>65.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Подымова С. Д. Жировой гепатоз. Неалкогольный стеатогепатит (эвол</w:t>
      </w:r>
      <w:r w:rsidRPr="003E634A">
        <w:rPr>
          <w:sz w:val="28"/>
          <w:szCs w:val="28"/>
        </w:rPr>
        <w:t>ю</w:t>
      </w:r>
      <w:r w:rsidRPr="003E634A">
        <w:rPr>
          <w:sz w:val="28"/>
          <w:szCs w:val="28"/>
        </w:rPr>
        <w:t>ция представлений о клинико-морфологических особенностях, прогнозе, л</w:t>
      </w:r>
      <w:r w:rsidRPr="003E634A">
        <w:rPr>
          <w:sz w:val="28"/>
          <w:szCs w:val="28"/>
        </w:rPr>
        <w:t>е</w:t>
      </w:r>
      <w:r w:rsidRPr="003E634A">
        <w:rPr>
          <w:sz w:val="28"/>
          <w:szCs w:val="28"/>
        </w:rPr>
        <w:t>чении)</w:t>
      </w:r>
      <w:r>
        <w:rPr>
          <w:sz w:val="28"/>
          <w:szCs w:val="28"/>
        </w:rPr>
        <w:t xml:space="preserve"> </w:t>
      </w:r>
      <w:r w:rsidRPr="003E634A">
        <w:rPr>
          <w:sz w:val="28"/>
          <w:szCs w:val="28"/>
        </w:rPr>
        <w:t>// Терапе</w:t>
      </w:r>
      <w:r w:rsidRPr="003E634A">
        <w:rPr>
          <w:sz w:val="28"/>
          <w:szCs w:val="28"/>
        </w:rPr>
        <w:t>в</w:t>
      </w:r>
      <w:r w:rsidRPr="003E634A">
        <w:rPr>
          <w:sz w:val="28"/>
          <w:szCs w:val="28"/>
        </w:rPr>
        <w:t>тический архив. – 2006. – №4. – С. 32-37.</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3E634A">
        <w:rPr>
          <w:sz w:val="28"/>
          <w:szCs w:val="28"/>
        </w:rPr>
        <w:t>Подымова С.Д. Эволюция представлений о неалкогольной жировой б</w:t>
      </w:r>
      <w:r w:rsidRPr="003E634A">
        <w:rPr>
          <w:sz w:val="28"/>
          <w:szCs w:val="28"/>
        </w:rPr>
        <w:t>о</w:t>
      </w:r>
      <w:r w:rsidRPr="003E634A">
        <w:rPr>
          <w:sz w:val="28"/>
          <w:szCs w:val="28"/>
        </w:rPr>
        <w:t>лезни печени / С. Д. П</w:t>
      </w:r>
      <w:r w:rsidRPr="003E634A">
        <w:rPr>
          <w:sz w:val="28"/>
          <w:szCs w:val="28"/>
        </w:rPr>
        <w:t>о</w:t>
      </w:r>
      <w:r w:rsidRPr="003E634A">
        <w:rPr>
          <w:sz w:val="28"/>
          <w:szCs w:val="28"/>
        </w:rPr>
        <w:t xml:space="preserve">дымова // </w:t>
      </w:r>
      <w:hyperlink r:id="rId9" w:history="1">
        <w:r w:rsidRPr="003E634A">
          <w:rPr>
            <w:sz w:val="28"/>
            <w:szCs w:val="28"/>
          </w:rPr>
          <w:t>Справочник поликлинического врача</w:t>
        </w:r>
      </w:hyperlink>
      <w:r w:rsidRPr="003E634A">
        <w:rPr>
          <w:sz w:val="28"/>
          <w:szCs w:val="28"/>
        </w:rPr>
        <w:t xml:space="preserve">. – 2008. – </w:t>
      </w:r>
      <w:hyperlink r:id="rId10" w:history="1">
        <w:r w:rsidRPr="003E634A">
          <w:rPr>
            <w:sz w:val="28"/>
            <w:szCs w:val="28"/>
            <w:lang w:val="uk-UA"/>
          </w:rPr>
          <w:t>№</w:t>
        </w:r>
        <w:r>
          <w:rPr>
            <w:sz w:val="28"/>
            <w:szCs w:val="28"/>
          </w:rPr>
          <w:t xml:space="preserve"> 3</w:t>
        </w:r>
        <w:r w:rsidRPr="003E634A">
          <w:rPr>
            <w:sz w:val="28"/>
            <w:szCs w:val="28"/>
          </w:rPr>
          <w:t>. – С. 67-71</w:t>
        </w:r>
      </w:hyperlink>
      <w:r w:rsidRPr="003E634A">
        <w:rPr>
          <w:sz w:val="28"/>
          <w:szCs w:val="28"/>
        </w:rPr>
        <w:t>.</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3E634A">
        <w:rPr>
          <w:sz w:val="28"/>
          <w:szCs w:val="28"/>
        </w:rPr>
        <w:t>Подымова С.Д. Эффективность применения альфа-липоевой кислоты (берлитиона) у больных н</w:t>
      </w:r>
      <w:r w:rsidRPr="003E634A">
        <w:rPr>
          <w:sz w:val="28"/>
          <w:szCs w:val="28"/>
        </w:rPr>
        <w:t>е</w:t>
      </w:r>
      <w:r w:rsidRPr="003E634A">
        <w:rPr>
          <w:sz w:val="28"/>
          <w:szCs w:val="28"/>
        </w:rPr>
        <w:t xml:space="preserve">алкогольным стеатогепатитом / С. Д. Подымова, И. В. Давлетшина // </w:t>
      </w:r>
      <w:hyperlink r:id="rId11" w:history="1">
        <w:r w:rsidRPr="003E634A">
          <w:rPr>
            <w:sz w:val="28"/>
            <w:szCs w:val="28"/>
          </w:rPr>
          <w:t>Экспериментальная и клиническая гастроэнтерология</w:t>
        </w:r>
      </w:hyperlink>
      <w:r w:rsidRPr="003E634A">
        <w:rPr>
          <w:sz w:val="28"/>
          <w:szCs w:val="28"/>
        </w:rPr>
        <w:t xml:space="preserve">. – 2008. – </w:t>
      </w:r>
      <w:hyperlink r:id="rId12" w:history="1">
        <w:r w:rsidRPr="003E634A">
          <w:rPr>
            <w:sz w:val="28"/>
            <w:szCs w:val="28"/>
            <w:lang w:val="uk-UA"/>
          </w:rPr>
          <w:t>№</w:t>
        </w:r>
        <w:r w:rsidRPr="003E634A">
          <w:rPr>
            <w:sz w:val="28"/>
            <w:szCs w:val="28"/>
          </w:rPr>
          <w:t xml:space="preserve"> 5. – С. 77-84</w:t>
        </w:r>
      </w:hyperlink>
      <w:r w:rsidRPr="003E634A">
        <w:rPr>
          <w:sz w:val="28"/>
          <w:szCs w:val="28"/>
        </w:rPr>
        <w:t>.</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3E634A">
        <w:rPr>
          <w:sz w:val="28"/>
          <w:szCs w:val="28"/>
        </w:rPr>
        <w:t>Полунина Т.Е. Неалкогольная жировая болезнь печени / Т.Е.Полунина // Справочник поликлинич</w:t>
      </w:r>
      <w:r w:rsidRPr="003E634A">
        <w:rPr>
          <w:sz w:val="28"/>
          <w:szCs w:val="28"/>
        </w:rPr>
        <w:t>е</w:t>
      </w:r>
      <w:r w:rsidRPr="003E634A">
        <w:rPr>
          <w:sz w:val="28"/>
          <w:szCs w:val="28"/>
        </w:rPr>
        <w:t>ского врача. – 2009. – № 2. – С. 43-48.</w:t>
      </w:r>
    </w:p>
    <w:p w:rsidR="005F1102" w:rsidRPr="003A5482"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4"/>
          <w:sz w:val="28"/>
          <w:szCs w:val="28"/>
        </w:rPr>
      </w:pPr>
      <w:r w:rsidRPr="003A5482">
        <w:rPr>
          <w:spacing w:val="-4"/>
          <w:sz w:val="28"/>
          <w:szCs w:val="28"/>
        </w:rPr>
        <w:t>Полянская М.А. Спирометрия в оценке нарушений функции дыхател</w:t>
      </w:r>
      <w:r w:rsidRPr="003A5482">
        <w:rPr>
          <w:spacing w:val="-4"/>
          <w:sz w:val="28"/>
          <w:szCs w:val="28"/>
        </w:rPr>
        <w:t>ь</w:t>
      </w:r>
      <w:r w:rsidRPr="003A5482">
        <w:rPr>
          <w:spacing w:val="-4"/>
          <w:sz w:val="28"/>
          <w:szCs w:val="28"/>
        </w:rPr>
        <w:t>ной системы / М.А. Полянская // Здоров’я України. – 2008. – № 3/1. – С. 48-49.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Порівняльна характеристика стану ліпідного обміну у хворих на стеатогеп</w:t>
      </w:r>
      <w:r w:rsidRPr="003E634A">
        <w:rPr>
          <w:sz w:val="28"/>
          <w:szCs w:val="28"/>
        </w:rPr>
        <w:t>а</w:t>
      </w:r>
      <w:r w:rsidRPr="003E634A">
        <w:rPr>
          <w:sz w:val="28"/>
          <w:szCs w:val="28"/>
        </w:rPr>
        <w:t>тоз та стеатогепатит / Г.Д. Фадєєнко, В.А. Чернишов, І.Е. Кушнір, В.М. Чернова // С</w:t>
      </w:r>
      <w:r w:rsidRPr="003E634A">
        <w:rPr>
          <w:sz w:val="28"/>
          <w:szCs w:val="28"/>
        </w:rPr>
        <w:t>у</w:t>
      </w:r>
      <w:r w:rsidRPr="003E634A">
        <w:rPr>
          <w:sz w:val="28"/>
          <w:szCs w:val="28"/>
        </w:rPr>
        <w:t>часна гастроентерологія. – 2005. – № 5 (25). – С.15-18.</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Поширеність хронічного обструктивного захворювання л</w:t>
      </w:r>
      <w:r w:rsidRPr="003E634A">
        <w:rPr>
          <w:sz w:val="28"/>
          <w:szCs w:val="28"/>
          <w:lang w:val="uk-UA"/>
        </w:rPr>
        <w:t>е</w:t>
      </w:r>
      <w:r w:rsidRPr="003E634A">
        <w:rPr>
          <w:sz w:val="28"/>
          <w:szCs w:val="28"/>
          <w:lang w:val="uk-UA"/>
        </w:rPr>
        <w:t>гень у хворих на вперше діагностований туберкульоз органів дихання / Ю.М.Валецький, В.М.Загорульк</w:t>
      </w:r>
      <w:r>
        <w:rPr>
          <w:sz w:val="28"/>
          <w:szCs w:val="28"/>
          <w:lang w:val="uk-UA"/>
        </w:rPr>
        <w:t xml:space="preserve">о, Р.О.Валецька, В.В.Дорецький </w:t>
      </w:r>
      <w:r w:rsidRPr="003E634A">
        <w:rPr>
          <w:sz w:val="28"/>
          <w:szCs w:val="28"/>
          <w:lang w:val="uk-UA"/>
        </w:rPr>
        <w:t>// Український пульмонолог</w:t>
      </w:r>
      <w:r w:rsidRPr="003E634A">
        <w:rPr>
          <w:sz w:val="28"/>
          <w:szCs w:val="28"/>
          <w:lang w:val="uk-UA"/>
        </w:rPr>
        <w:t>і</w:t>
      </w:r>
      <w:r w:rsidRPr="003E634A">
        <w:rPr>
          <w:sz w:val="28"/>
          <w:szCs w:val="28"/>
          <w:lang w:val="uk-UA"/>
        </w:rPr>
        <w:t>чний журнал. – 2008. - № 3 (дод</w:t>
      </w:r>
      <w:r w:rsidRPr="003E634A">
        <w:rPr>
          <w:sz w:val="28"/>
          <w:szCs w:val="28"/>
          <w:lang w:val="uk-UA"/>
        </w:rPr>
        <w:t>а</w:t>
      </w:r>
      <w:r w:rsidRPr="003E634A">
        <w:rPr>
          <w:sz w:val="28"/>
          <w:szCs w:val="28"/>
          <w:lang w:val="uk-UA"/>
        </w:rPr>
        <w:t xml:space="preserve">ток). – С. 94.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uk-UA"/>
        </w:rPr>
      </w:pPr>
      <w:r w:rsidRPr="003E634A">
        <w:rPr>
          <w:sz w:val="28"/>
          <w:szCs w:val="28"/>
          <w:lang w:val="uk-UA"/>
        </w:rPr>
        <w:lastRenderedPageBreak/>
        <w:t>Про затвердження інструкції з бактеріологічної діагностики туберкуль</w:t>
      </w:r>
      <w:r w:rsidRPr="003E634A">
        <w:rPr>
          <w:sz w:val="28"/>
          <w:szCs w:val="28"/>
          <w:lang w:val="uk-UA"/>
        </w:rPr>
        <w:t>о</w:t>
      </w:r>
      <w:r w:rsidRPr="003E634A">
        <w:rPr>
          <w:sz w:val="28"/>
          <w:szCs w:val="28"/>
          <w:lang w:val="uk-UA"/>
        </w:rPr>
        <w:t>зної інфе</w:t>
      </w:r>
      <w:r w:rsidRPr="003E634A">
        <w:rPr>
          <w:sz w:val="28"/>
          <w:szCs w:val="28"/>
          <w:lang w:val="uk-UA"/>
        </w:rPr>
        <w:t>к</w:t>
      </w:r>
      <w:r w:rsidRPr="003E634A">
        <w:rPr>
          <w:sz w:val="28"/>
          <w:szCs w:val="28"/>
          <w:lang w:val="uk-UA"/>
        </w:rPr>
        <w:t>ції: Наказ МОЗ України № 45 від 6.02.2002 р.</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Про затвердження протоколу надання  медичної допомоги хворим на т</w:t>
      </w:r>
      <w:r w:rsidRPr="003E634A">
        <w:rPr>
          <w:sz w:val="28"/>
          <w:szCs w:val="28"/>
        </w:rPr>
        <w:t>у</w:t>
      </w:r>
      <w:r w:rsidRPr="003E634A">
        <w:rPr>
          <w:sz w:val="28"/>
          <w:szCs w:val="28"/>
        </w:rPr>
        <w:t>бе</w:t>
      </w:r>
      <w:r w:rsidRPr="003E634A">
        <w:rPr>
          <w:sz w:val="28"/>
          <w:szCs w:val="28"/>
        </w:rPr>
        <w:t>р</w:t>
      </w:r>
      <w:r w:rsidRPr="003E634A">
        <w:rPr>
          <w:sz w:val="28"/>
          <w:szCs w:val="28"/>
        </w:rPr>
        <w:t>кульоз: Наказ МОЗ України № 384 від 09.06.2006 р.</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Про затвердження кл</w:t>
      </w:r>
      <w:r w:rsidRPr="003E634A">
        <w:rPr>
          <w:sz w:val="28"/>
          <w:szCs w:val="28"/>
        </w:rPr>
        <w:t>і</w:t>
      </w:r>
      <w:r w:rsidRPr="003E634A">
        <w:rPr>
          <w:sz w:val="28"/>
          <w:szCs w:val="28"/>
        </w:rPr>
        <w:t>нічних протоколів надання медичної допомоги за спеціальністю „Пульмон</w:t>
      </w:r>
      <w:r w:rsidRPr="003E634A">
        <w:rPr>
          <w:sz w:val="28"/>
          <w:szCs w:val="28"/>
        </w:rPr>
        <w:t>о</w:t>
      </w:r>
      <w:r w:rsidRPr="003E634A">
        <w:rPr>
          <w:sz w:val="28"/>
          <w:szCs w:val="28"/>
        </w:rPr>
        <w:t>логія”: Наказ МОЗ України № 128 від 19.03.2007 р.</w:t>
      </w:r>
    </w:p>
    <w:p w:rsidR="005F1102" w:rsidRPr="00EE2AE8"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EE2AE8">
        <w:rPr>
          <w:spacing w:val="-6"/>
          <w:sz w:val="28"/>
          <w:szCs w:val="28"/>
        </w:rPr>
        <w:t>Просоленко К.О. Аналіз ультрасонографічних особливостей варіантів неа</w:t>
      </w:r>
      <w:r w:rsidRPr="00EE2AE8">
        <w:rPr>
          <w:spacing w:val="-6"/>
          <w:sz w:val="28"/>
          <w:szCs w:val="28"/>
        </w:rPr>
        <w:t>л</w:t>
      </w:r>
      <w:r w:rsidRPr="00EE2AE8">
        <w:rPr>
          <w:spacing w:val="-6"/>
          <w:sz w:val="28"/>
          <w:szCs w:val="28"/>
        </w:rPr>
        <w:t>когольної жирової хвороби печінки на тлі метаболічного синдрому / К.О.Про</w:t>
      </w:r>
      <w:r w:rsidRPr="00EE2AE8">
        <w:rPr>
          <w:spacing w:val="-6"/>
          <w:sz w:val="28"/>
          <w:szCs w:val="28"/>
          <w:lang w:val="uk-UA"/>
        </w:rPr>
        <w:softHyphen/>
      </w:r>
      <w:r w:rsidRPr="00EE2AE8">
        <w:rPr>
          <w:spacing w:val="-6"/>
          <w:sz w:val="28"/>
          <w:szCs w:val="28"/>
        </w:rPr>
        <w:t>с</w:t>
      </w:r>
      <w:r w:rsidRPr="00EE2AE8">
        <w:rPr>
          <w:spacing w:val="-6"/>
          <w:sz w:val="28"/>
          <w:szCs w:val="28"/>
        </w:rPr>
        <w:t>о</w:t>
      </w:r>
      <w:r>
        <w:rPr>
          <w:spacing w:val="-6"/>
          <w:sz w:val="28"/>
          <w:szCs w:val="28"/>
          <w:lang w:val="uk-UA"/>
        </w:rPr>
        <w:softHyphen/>
      </w:r>
      <w:r w:rsidRPr="00EE2AE8">
        <w:rPr>
          <w:spacing w:val="-6"/>
          <w:sz w:val="28"/>
          <w:szCs w:val="28"/>
        </w:rPr>
        <w:t>лен</w:t>
      </w:r>
      <w:r>
        <w:rPr>
          <w:spacing w:val="-6"/>
          <w:sz w:val="28"/>
          <w:szCs w:val="28"/>
          <w:lang w:val="uk-UA"/>
        </w:rPr>
        <w:softHyphen/>
      </w:r>
      <w:r w:rsidRPr="00EE2AE8">
        <w:rPr>
          <w:spacing w:val="-6"/>
          <w:sz w:val="28"/>
          <w:szCs w:val="28"/>
        </w:rPr>
        <w:t>ко, О.В.Колеснікова // Сучасна гастроентерол. – 2008. – № 5 (43). – С. 61-65.</w:t>
      </w:r>
    </w:p>
    <w:p w:rsidR="005F1102" w:rsidRPr="003A5482"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rPr>
      </w:pPr>
      <w:r w:rsidRPr="003A5482">
        <w:rPr>
          <w:spacing w:val="-4"/>
          <w:sz w:val="28"/>
          <w:szCs w:val="28"/>
        </w:rPr>
        <w:t>П’ятночка І.Т. Ураження печінки у хв</w:t>
      </w:r>
      <w:r w:rsidRPr="003A5482">
        <w:rPr>
          <w:spacing w:val="-4"/>
          <w:sz w:val="28"/>
          <w:szCs w:val="28"/>
        </w:rPr>
        <w:t>о</w:t>
      </w:r>
      <w:r w:rsidRPr="003A5482">
        <w:rPr>
          <w:spacing w:val="-4"/>
          <w:sz w:val="28"/>
          <w:szCs w:val="28"/>
        </w:rPr>
        <w:t>рих на туберкульоз / І.Т. П’ят</w:t>
      </w:r>
      <w:r w:rsidRPr="003A5482">
        <w:rPr>
          <w:spacing w:val="-4"/>
          <w:sz w:val="28"/>
          <w:szCs w:val="28"/>
        </w:rPr>
        <w:softHyphen/>
        <w:t>ноч</w:t>
      </w:r>
      <w:r w:rsidRPr="003A5482">
        <w:rPr>
          <w:spacing w:val="-4"/>
          <w:sz w:val="28"/>
          <w:szCs w:val="28"/>
        </w:rPr>
        <w:softHyphen/>
        <w:t>ка, Л.А. Грищук, М.В. Паламар // Інфекційні хв</w:t>
      </w:r>
      <w:r w:rsidRPr="003A5482">
        <w:rPr>
          <w:spacing w:val="-4"/>
          <w:sz w:val="28"/>
          <w:szCs w:val="28"/>
        </w:rPr>
        <w:t>о</w:t>
      </w:r>
      <w:r w:rsidRPr="003A5482">
        <w:rPr>
          <w:spacing w:val="-4"/>
          <w:sz w:val="28"/>
          <w:szCs w:val="28"/>
        </w:rPr>
        <w:t xml:space="preserve">роби. – 2001. – № 2. – С. 74-79.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Радіонова В.В. Вивчення ефективності застосування препаратів ехінацеї пурпурової в комплексному лікуванні хворих на хронічний обструктивний бронхіт / В.В. Радіонова, В.Й. Мамчур // Изучение и использование эхин</w:t>
      </w:r>
      <w:r w:rsidRPr="003E634A">
        <w:rPr>
          <w:sz w:val="28"/>
          <w:szCs w:val="28"/>
        </w:rPr>
        <w:t>а</w:t>
      </w:r>
      <w:r w:rsidRPr="003E634A">
        <w:rPr>
          <w:sz w:val="28"/>
          <w:szCs w:val="28"/>
        </w:rPr>
        <w:t xml:space="preserve">цеи: матер. Международн. научн. конф. (21-24 сентября </w:t>
      </w:r>
      <w:smartTag w:uri="urn:schemas-microsoft-com:office:smarttags" w:element="metricconverter">
        <w:smartTagPr>
          <w:attr w:name="ProductID" w:val="1998 г"/>
        </w:smartTagPr>
        <w:r w:rsidRPr="003E634A">
          <w:rPr>
            <w:sz w:val="28"/>
            <w:szCs w:val="28"/>
          </w:rPr>
          <w:t>1998 г</w:t>
        </w:r>
      </w:smartTag>
      <w:r w:rsidRPr="003E634A">
        <w:rPr>
          <w:sz w:val="28"/>
          <w:szCs w:val="28"/>
        </w:rPr>
        <w:t>.)</w:t>
      </w:r>
      <w:r w:rsidRPr="003E634A">
        <w:rPr>
          <w:sz w:val="28"/>
          <w:szCs w:val="28"/>
          <w:lang w:val="uk-UA"/>
        </w:rPr>
        <w:t>.</w:t>
      </w:r>
      <w:r w:rsidRPr="003E634A">
        <w:rPr>
          <w:sz w:val="28"/>
          <w:szCs w:val="28"/>
        </w:rPr>
        <w:t xml:space="preserve"> – Полтава: Верс</w:t>
      </w:r>
      <w:r w:rsidRPr="003E634A">
        <w:rPr>
          <w:sz w:val="28"/>
          <w:szCs w:val="28"/>
        </w:rPr>
        <w:t>т</w:t>
      </w:r>
      <w:r w:rsidRPr="003E634A">
        <w:rPr>
          <w:sz w:val="28"/>
          <w:szCs w:val="28"/>
        </w:rPr>
        <w:t>ка, 1998. – С. 152-153.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Райхерт И.П. Функциональная интеграция иммунной, фибринолитич</w:t>
      </w:r>
      <w:r w:rsidRPr="003E634A">
        <w:rPr>
          <w:sz w:val="28"/>
          <w:szCs w:val="28"/>
        </w:rPr>
        <w:t>е</w:t>
      </w:r>
      <w:r w:rsidRPr="003E634A">
        <w:rPr>
          <w:sz w:val="28"/>
          <w:szCs w:val="28"/>
        </w:rPr>
        <w:t xml:space="preserve">ской систем и системы цитокинов у больных хроническим обструктивным заболеванием легких, перенесших туберкулез легких </w:t>
      </w:r>
      <w:r w:rsidRPr="003E634A">
        <w:rPr>
          <w:sz w:val="28"/>
          <w:szCs w:val="28"/>
          <w:lang w:val="uk-UA"/>
        </w:rPr>
        <w:t xml:space="preserve">/ </w:t>
      </w:r>
      <w:r w:rsidRPr="003E634A">
        <w:rPr>
          <w:sz w:val="28"/>
          <w:szCs w:val="28"/>
        </w:rPr>
        <w:t>И.П.Райхерт // У</w:t>
      </w:r>
      <w:r w:rsidRPr="003E634A">
        <w:rPr>
          <w:sz w:val="28"/>
          <w:szCs w:val="28"/>
        </w:rPr>
        <w:t>к</w:t>
      </w:r>
      <w:r w:rsidRPr="003E634A">
        <w:rPr>
          <w:sz w:val="28"/>
          <w:szCs w:val="28"/>
        </w:rPr>
        <w:t>раїнський меди</w:t>
      </w:r>
      <w:r w:rsidRPr="003E634A">
        <w:rPr>
          <w:sz w:val="28"/>
          <w:szCs w:val="28"/>
        </w:rPr>
        <w:t>ч</w:t>
      </w:r>
      <w:r w:rsidRPr="003E634A">
        <w:rPr>
          <w:sz w:val="28"/>
          <w:szCs w:val="28"/>
        </w:rPr>
        <w:t>ний альманах. – 2009. – Том 12, №2. – C. 139-142.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Регеда М.С. Хронічні обструктивні захворювання легень / М.С. Регеда, І.М.Д</w:t>
      </w:r>
      <w:r w:rsidRPr="003E634A">
        <w:rPr>
          <w:sz w:val="28"/>
          <w:szCs w:val="28"/>
        </w:rPr>
        <w:t>а</w:t>
      </w:r>
      <w:r w:rsidRPr="003E634A">
        <w:rPr>
          <w:sz w:val="28"/>
          <w:szCs w:val="28"/>
          <w:lang w:val="uk-UA"/>
        </w:rPr>
        <w:softHyphen/>
      </w:r>
      <w:r w:rsidRPr="003E634A">
        <w:rPr>
          <w:sz w:val="28"/>
          <w:szCs w:val="28"/>
        </w:rPr>
        <w:t>ніляк. – Львів</w:t>
      </w:r>
      <w:r w:rsidRPr="003E634A">
        <w:rPr>
          <w:sz w:val="28"/>
          <w:szCs w:val="28"/>
          <w:lang w:val="uk-UA"/>
        </w:rPr>
        <w:t xml:space="preserve"> </w:t>
      </w:r>
      <w:r w:rsidRPr="003E634A">
        <w:rPr>
          <w:sz w:val="28"/>
          <w:szCs w:val="28"/>
        </w:rPr>
        <w:t>: Сполом, 2005. – 124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Рентгендіагностика /</w:t>
      </w:r>
      <w:r w:rsidRPr="003E634A">
        <w:rPr>
          <w:sz w:val="28"/>
          <w:szCs w:val="28"/>
          <w:lang w:val="uk-UA"/>
        </w:rPr>
        <w:t xml:space="preserve"> </w:t>
      </w:r>
      <w:r w:rsidRPr="003E634A">
        <w:rPr>
          <w:sz w:val="28"/>
          <w:szCs w:val="28"/>
        </w:rPr>
        <w:t xml:space="preserve">за ред. В.І. Мілька. – Вінниця: Нова книга, 2005. – 352 с. </w:t>
      </w:r>
      <w:r w:rsidRPr="003E634A">
        <w:rPr>
          <w:sz w:val="28"/>
          <w:szCs w:val="28"/>
          <w:lang w:val="uk-UA"/>
        </w:rPr>
        <w:t>–</w:t>
      </w:r>
      <w:r>
        <w:rPr>
          <w:sz w:val="28"/>
          <w:szCs w:val="28"/>
          <w:lang w:val="uk-UA"/>
        </w:rPr>
        <w:t xml:space="preserve"> </w:t>
      </w:r>
      <w:r w:rsidRPr="003E634A">
        <w:rPr>
          <w:sz w:val="28"/>
          <w:szCs w:val="28"/>
        </w:rPr>
        <w:t>ISBN 966-8609-28-Х.</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Родионова В.В. Иммунотропные препараты в лечении хронического о</w:t>
      </w:r>
      <w:r w:rsidRPr="003E634A">
        <w:rPr>
          <w:sz w:val="28"/>
          <w:szCs w:val="28"/>
        </w:rPr>
        <w:t>б</w:t>
      </w:r>
      <w:r w:rsidRPr="003E634A">
        <w:rPr>
          <w:sz w:val="28"/>
          <w:szCs w:val="28"/>
        </w:rPr>
        <w:t>структивного бронхита / В.В. Родионова // Україінський пульмонологічний жу</w:t>
      </w:r>
      <w:r w:rsidRPr="003E634A">
        <w:rPr>
          <w:sz w:val="28"/>
          <w:szCs w:val="28"/>
        </w:rPr>
        <w:t>р</w:t>
      </w:r>
      <w:r w:rsidRPr="003E634A">
        <w:rPr>
          <w:sz w:val="28"/>
          <w:szCs w:val="28"/>
        </w:rPr>
        <w:t>нал. – 2002. – № 1. – С. 25-28.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Розповсюдженість хронічного обструктивного захворювання легень с</w:t>
      </w:r>
      <w:r w:rsidRPr="003E634A">
        <w:rPr>
          <w:sz w:val="28"/>
          <w:szCs w:val="28"/>
        </w:rPr>
        <w:t>е</w:t>
      </w:r>
      <w:r w:rsidRPr="003E634A">
        <w:rPr>
          <w:sz w:val="28"/>
          <w:szCs w:val="28"/>
        </w:rPr>
        <w:t>ред хворих на туберкульоз та клінічні особливості їх поєднаного п</w:t>
      </w:r>
      <w:r w:rsidRPr="003E634A">
        <w:rPr>
          <w:sz w:val="28"/>
          <w:szCs w:val="28"/>
        </w:rPr>
        <w:t>е</w:t>
      </w:r>
      <w:r w:rsidRPr="003E634A">
        <w:rPr>
          <w:sz w:val="28"/>
          <w:szCs w:val="28"/>
        </w:rPr>
        <w:t>ребігу / М.М. Кужко, Л.М. Процик, Ю.М.Валецький [</w:t>
      </w:r>
      <w:r w:rsidRPr="003E634A">
        <w:rPr>
          <w:sz w:val="28"/>
          <w:szCs w:val="28"/>
          <w:lang w:val="uk-UA"/>
        </w:rPr>
        <w:t>та ін.</w:t>
      </w:r>
      <w:r w:rsidRPr="003E634A">
        <w:rPr>
          <w:sz w:val="28"/>
          <w:szCs w:val="28"/>
        </w:rPr>
        <w:t>]</w:t>
      </w:r>
      <w:r w:rsidRPr="003E634A">
        <w:rPr>
          <w:sz w:val="28"/>
          <w:szCs w:val="28"/>
          <w:lang w:val="uk-UA"/>
        </w:rPr>
        <w:t xml:space="preserve"> </w:t>
      </w:r>
      <w:r w:rsidRPr="003E634A">
        <w:rPr>
          <w:sz w:val="28"/>
          <w:szCs w:val="28"/>
        </w:rPr>
        <w:t>// Збірник матеріалів конференції «Сучасні проблеми епідеміології, мікробіології та гігі</w:t>
      </w:r>
      <w:r w:rsidRPr="003E634A">
        <w:rPr>
          <w:sz w:val="28"/>
          <w:szCs w:val="28"/>
        </w:rPr>
        <w:t>є</w:t>
      </w:r>
      <w:r w:rsidRPr="003E634A">
        <w:rPr>
          <w:sz w:val="28"/>
          <w:szCs w:val="28"/>
        </w:rPr>
        <w:t>ни». – Львів, 2008. – Вип. 6. – С.236-240.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Роль цитокинов и интерферона-</w:t>
      </w:r>
      <w:r w:rsidRPr="003E634A">
        <w:rPr>
          <w:sz w:val="28"/>
          <w:szCs w:val="28"/>
        </w:rPr>
        <w:sym w:font="Symbol" w:char="F061"/>
      </w:r>
      <w:r w:rsidRPr="003E634A">
        <w:rPr>
          <w:sz w:val="28"/>
          <w:szCs w:val="28"/>
        </w:rPr>
        <w:t xml:space="preserve"> в патогенезе хронических дифузных заб</w:t>
      </w:r>
      <w:r w:rsidRPr="003E634A">
        <w:rPr>
          <w:sz w:val="28"/>
          <w:szCs w:val="28"/>
        </w:rPr>
        <w:t>о</w:t>
      </w:r>
      <w:r w:rsidRPr="003E634A">
        <w:rPr>
          <w:sz w:val="28"/>
          <w:szCs w:val="28"/>
        </w:rPr>
        <w:t>леваний печени / А.В. Астахин [и др.] // Вестник РАМН. – 2004. – № 4. – С. 19-23.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Рубин В.И. Обмен адениловых нуклеотидов и методы его исследования: Методич пособие для врачей-лаборантов / В.И. Рубин, Н.Б. Захарова, Н.И. Ц</w:t>
      </w:r>
      <w:r w:rsidRPr="003E634A">
        <w:rPr>
          <w:sz w:val="28"/>
          <w:szCs w:val="28"/>
        </w:rPr>
        <w:t>е</w:t>
      </w:r>
      <w:r w:rsidRPr="003E634A">
        <w:rPr>
          <w:sz w:val="28"/>
          <w:szCs w:val="28"/>
        </w:rPr>
        <w:t>лик. – [2-е изд.]</w:t>
      </w:r>
      <w:r w:rsidRPr="003E634A">
        <w:rPr>
          <w:sz w:val="28"/>
          <w:szCs w:val="28"/>
          <w:lang w:val="uk-UA"/>
        </w:rPr>
        <w:t>.</w:t>
      </w:r>
      <w:r w:rsidRPr="003E634A">
        <w:rPr>
          <w:sz w:val="28"/>
          <w:szCs w:val="28"/>
        </w:rPr>
        <w:t xml:space="preserve"> – Саратов, 1992. – 32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Свінціцький А.С. Неалкогольний стеатогепатит : лікування з урахува</w:t>
      </w:r>
      <w:r w:rsidRPr="003E634A">
        <w:rPr>
          <w:sz w:val="28"/>
          <w:szCs w:val="28"/>
        </w:rPr>
        <w:t>н</w:t>
      </w:r>
      <w:r w:rsidRPr="003E634A">
        <w:rPr>
          <w:sz w:val="28"/>
          <w:szCs w:val="28"/>
        </w:rPr>
        <w:t>ням патофізіології / А.С. Свінціцький, Г.А. Соловйова, К.Л. Кваченю // С</w:t>
      </w:r>
      <w:r w:rsidRPr="003E634A">
        <w:rPr>
          <w:sz w:val="28"/>
          <w:szCs w:val="28"/>
        </w:rPr>
        <w:t>у</w:t>
      </w:r>
      <w:r w:rsidRPr="003E634A">
        <w:rPr>
          <w:sz w:val="28"/>
          <w:szCs w:val="28"/>
        </w:rPr>
        <w:t>часна г</w:t>
      </w:r>
      <w:r w:rsidRPr="003E634A">
        <w:rPr>
          <w:sz w:val="28"/>
          <w:szCs w:val="28"/>
        </w:rPr>
        <w:t>а</w:t>
      </w:r>
      <w:r w:rsidRPr="003E634A">
        <w:rPr>
          <w:sz w:val="28"/>
          <w:szCs w:val="28"/>
        </w:rPr>
        <w:t>строентерологія. – 2008. – № 4 (42). – С.38-43.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Свободнорадикальное окисление в генезе болезней органов дыхания / Ю. М. Гольденберг, А.Н. Кокосов, В.П. Мищенко [и др] // Пульмонол</w:t>
      </w:r>
      <w:r w:rsidRPr="003E634A">
        <w:rPr>
          <w:sz w:val="28"/>
          <w:szCs w:val="28"/>
        </w:rPr>
        <w:t>о</w:t>
      </w:r>
      <w:r w:rsidRPr="003E634A">
        <w:rPr>
          <w:sz w:val="28"/>
          <w:szCs w:val="28"/>
        </w:rPr>
        <w:t xml:space="preserve">гия. – 1991. – № 4. – С. 50-55.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Северов М.А. Неалкогольная жировая болезнь печени / М.А. Северов // Врач. – 2002. – № 10. – С. 23-26.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Сергиенко В.И. Математическая статистика в клинических исследован</w:t>
      </w:r>
      <w:r w:rsidRPr="003E634A">
        <w:rPr>
          <w:sz w:val="28"/>
          <w:szCs w:val="28"/>
        </w:rPr>
        <w:t>и</w:t>
      </w:r>
      <w:r w:rsidRPr="003E634A">
        <w:rPr>
          <w:sz w:val="28"/>
          <w:szCs w:val="28"/>
        </w:rPr>
        <w:t>ях / В.И. Сергиенко, И.Б. Бондарева. – М.: Гэотар Медицина, 2000. – 160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Симбирцев А.С. Биология семейства интерлейкина-1 человека</w:t>
      </w:r>
      <w:r w:rsidRPr="003E634A">
        <w:rPr>
          <w:sz w:val="28"/>
          <w:szCs w:val="28"/>
          <w:lang w:val="uk-UA"/>
        </w:rPr>
        <w:t xml:space="preserve"> /</w:t>
      </w:r>
      <w:r w:rsidRPr="003E634A">
        <w:rPr>
          <w:sz w:val="28"/>
          <w:szCs w:val="28"/>
        </w:rPr>
        <w:t xml:space="preserve"> А.С.Симбирцев // Иммунол</w:t>
      </w:r>
      <w:r w:rsidRPr="003E634A">
        <w:rPr>
          <w:sz w:val="28"/>
          <w:szCs w:val="28"/>
        </w:rPr>
        <w:t>о</w:t>
      </w:r>
      <w:r w:rsidRPr="003E634A">
        <w:rPr>
          <w:sz w:val="28"/>
          <w:szCs w:val="28"/>
        </w:rPr>
        <w:t>гия. – 1998. – №3. – С.</w:t>
      </w:r>
      <w:r w:rsidRPr="003E634A">
        <w:rPr>
          <w:sz w:val="28"/>
          <w:szCs w:val="28"/>
          <w:lang w:val="uk-UA"/>
        </w:rPr>
        <w:t xml:space="preserve"> </w:t>
      </w:r>
      <w:r w:rsidRPr="003E634A">
        <w:rPr>
          <w:sz w:val="28"/>
          <w:szCs w:val="28"/>
        </w:rPr>
        <w:t>9-17.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Симбирцев А.С. Цитокиновая система регуляции воспалительных реа</w:t>
      </w:r>
      <w:r w:rsidRPr="003E634A">
        <w:rPr>
          <w:sz w:val="28"/>
          <w:szCs w:val="28"/>
        </w:rPr>
        <w:t>к</w:t>
      </w:r>
      <w:r w:rsidRPr="003E634A">
        <w:rPr>
          <w:sz w:val="28"/>
          <w:szCs w:val="28"/>
        </w:rPr>
        <w:t>ций организма / А.С.Симбирцев // Цитокины и воспаление. – 2002. – Т. 1,</w:t>
      </w:r>
      <w:r w:rsidRPr="003E634A">
        <w:rPr>
          <w:sz w:val="28"/>
          <w:szCs w:val="28"/>
          <w:lang w:val="uk-UA"/>
        </w:rPr>
        <w:t xml:space="preserve"> </w:t>
      </w:r>
      <w:r w:rsidRPr="003E634A">
        <w:rPr>
          <w:sz w:val="28"/>
          <w:szCs w:val="28"/>
        </w:rPr>
        <w:t>№</w:t>
      </w:r>
      <w:r>
        <w:rPr>
          <w:sz w:val="28"/>
          <w:szCs w:val="28"/>
        </w:rPr>
        <w:t> </w:t>
      </w:r>
      <w:r w:rsidRPr="003E634A">
        <w:rPr>
          <w:sz w:val="28"/>
          <w:szCs w:val="28"/>
        </w:rPr>
        <w:t>1. – С. 8-11.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Симбирцев А.С. Цитокины – новая система регуляции защитных реакций орг</w:t>
      </w:r>
      <w:r w:rsidRPr="003E634A">
        <w:rPr>
          <w:sz w:val="28"/>
          <w:szCs w:val="28"/>
        </w:rPr>
        <w:t>а</w:t>
      </w:r>
      <w:r w:rsidRPr="003E634A">
        <w:rPr>
          <w:sz w:val="28"/>
          <w:szCs w:val="28"/>
        </w:rPr>
        <w:t xml:space="preserve">низма / А.С.Симбирцев // Цитокины и воспаление. – 2002. – Т. 1, № 1. – С. </w:t>
      </w:r>
      <w:r w:rsidRPr="003E634A">
        <w:rPr>
          <w:sz w:val="28"/>
          <w:szCs w:val="28"/>
          <w:lang w:val="uk-UA"/>
        </w:rPr>
        <w:t>12</w:t>
      </w:r>
      <w:r w:rsidRPr="003E634A">
        <w:rPr>
          <w:sz w:val="28"/>
          <w:szCs w:val="28"/>
        </w:rPr>
        <w:t>-17.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 xml:space="preserve"> Синопальников А.И. Роль ингаляционных муколитич</w:t>
      </w:r>
      <w:r w:rsidRPr="003E634A">
        <w:rPr>
          <w:sz w:val="28"/>
          <w:szCs w:val="28"/>
        </w:rPr>
        <w:t>е</w:t>
      </w:r>
      <w:r w:rsidRPr="003E634A">
        <w:rPr>
          <w:sz w:val="28"/>
          <w:szCs w:val="28"/>
        </w:rPr>
        <w:t>ских препаратов в комплексной терапии обострений хронической обструктивной болезни ле</w:t>
      </w:r>
      <w:r w:rsidRPr="003E634A">
        <w:rPr>
          <w:sz w:val="28"/>
          <w:szCs w:val="28"/>
        </w:rPr>
        <w:t>г</w:t>
      </w:r>
      <w:r w:rsidRPr="003E634A">
        <w:rPr>
          <w:sz w:val="28"/>
          <w:szCs w:val="28"/>
        </w:rPr>
        <w:t xml:space="preserve">ких </w:t>
      </w:r>
      <w:r w:rsidRPr="003E634A">
        <w:rPr>
          <w:sz w:val="28"/>
          <w:szCs w:val="28"/>
          <w:lang w:val="uk-UA"/>
        </w:rPr>
        <w:t xml:space="preserve">/ </w:t>
      </w:r>
      <w:r w:rsidRPr="003E634A">
        <w:rPr>
          <w:sz w:val="28"/>
          <w:szCs w:val="28"/>
        </w:rPr>
        <w:t xml:space="preserve">А.И.Синопальников, И.Л.Клячкина </w:t>
      </w:r>
      <w:r w:rsidRPr="003E634A">
        <w:rPr>
          <w:sz w:val="28"/>
          <w:szCs w:val="28"/>
          <w:lang w:val="uk-UA"/>
        </w:rPr>
        <w:t xml:space="preserve">// </w:t>
      </w:r>
      <w:r w:rsidRPr="003E634A">
        <w:rPr>
          <w:sz w:val="28"/>
          <w:szCs w:val="28"/>
        </w:rPr>
        <w:t>Пульмонология и аллергол</w:t>
      </w:r>
      <w:r w:rsidRPr="003E634A">
        <w:rPr>
          <w:sz w:val="28"/>
          <w:szCs w:val="28"/>
        </w:rPr>
        <w:t>о</w:t>
      </w:r>
      <w:r w:rsidRPr="003E634A">
        <w:rPr>
          <w:sz w:val="28"/>
          <w:szCs w:val="28"/>
        </w:rPr>
        <w:t>гия</w:t>
      </w:r>
      <w:r w:rsidRPr="003E634A">
        <w:rPr>
          <w:sz w:val="28"/>
          <w:szCs w:val="28"/>
          <w:lang w:val="uk-UA"/>
        </w:rPr>
        <w:t xml:space="preserve">. – </w:t>
      </w:r>
      <w:r w:rsidRPr="003E634A">
        <w:rPr>
          <w:sz w:val="28"/>
          <w:szCs w:val="28"/>
        </w:rPr>
        <w:t>2002</w:t>
      </w:r>
      <w:r w:rsidRPr="003E634A">
        <w:rPr>
          <w:sz w:val="28"/>
          <w:szCs w:val="28"/>
          <w:lang w:val="uk-UA"/>
        </w:rPr>
        <w:t>. – №</w:t>
      </w:r>
      <w:r w:rsidRPr="003E634A">
        <w:rPr>
          <w:sz w:val="28"/>
          <w:szCs w:val="28"/>
        </w:rPr>
        <w:t xml:space="preserve"> 3</w:t>
      </w:r>
      <w:r w:rsidRPr="003E634A">
        <w:rPr>
          <w:sz w:val="28"/>
          <w:szCs w:val="28"/>
          <w:lang w:val="uk-UA"/>
        </w:rPr>
        <w:t>. – С. 27-31.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Система цитокинов и болезни органов дыхания / Б.И. Гельцер, Е.В. Ма</w:t>
      </w:r>
      <w:r w:rsidRPr="003E634A">
        <w:rPr>
          <w:sz w:val="28"/>
          <w:szCs w:val="28"/>
        </w:rPr>
        <w:t>р</w:t>
      </w:r>
      <w:r w:rsidRPr="003E634A">
        <w:rPr>
          <w:sz w:val="28"/>
          <w:szCs w:val="28"/>
        </w:rPr>
        <w:t>к</w:t>
      </w:r>
      <w:r w:rsidRPr="003E634A">
        <w:rPr>
          <w:sz w:val="28"/>
          <w:szCs w:val="28"/>
        </w:rPr>
        <w:t>е</w:t>
      </w:r>
      <w:r w:rsidRPr="003E634A">
        <w:rPr>
          <w:sz w:val="28"/>
          <w:szCs w:val="28"/>
        </w:rPr>
        <w:t xml:space="preserve">лова, Е.В. Просекова, Е.А. Кочеткова // Терапевтический архив. – 2002. – № 11. – С. 94-99.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Скворцов В.В. Пероксидация липидов и антиоксидантная система в геп</w:t>
      </w:r>
      <w:r w:rsidRPr="003E634A">
        <w:rPr>
          <w:sz w:val="28"/>
          <w:szCs w:val="28"/>
        </w:rPr>
        <w:t>а</w:t>
      </w:r>
      <w:r w:rsidRPr="003E634A">
        <w:rPr>
          <w:sz w:val="28"/>
          <w:szCs w:val="28"/>
        </w:rPr>
        <w:t>тологии / В.В. Скворцов // Г</w:t>
      </w:r>
      <w:r w:rsidRPr="003E634A">
        <w:rPr>
          <w:sz w:val="28"/>
          <w:szCs w:val="28"/>
        </w:rPr>
        <w:t>е</w:t>
      </w:r>
      <w:r w:rsidRPr="003E634A">
        <w:rPr>
          <w:sz w:val="28"/>
          <w:szCs w:val="28"/>
        </w:rPr>
        <w:t>патология. – 2003. – №</w:t>
      </w:r>
      <w:r>
        <w:rPr>
          <w:sz w:val="28"/>
          <w:szCs w:val="28"/>
        </w:rPr>
        <w:t xml:space="preserve"> </w:t>
      </w:r>
      <w:r w:rsidRPr="003E634A">
        <w:rPr>
          <w:sz w:val="28"/>
          <w:szCs w:val="28"/>
        </w:rPr>
        <w:t xml:space="preserve">3. – С. 7-13.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3E634A">
        <w:rPr>
          <w:sz w:val="28"/>
          <w:szCs w:val="28"/>
        </w:rPr>
        <w:t>Скрыпник И.Н. Современные подходы к гепатопротекторной терапии хронич</w:t>
      </w:r>
      <w:r w:rsidRPr="003E634A">
        <w:rPr>
          <w:sz w:val="28"/>
          <w:szCs w:val="28"/>
        </w:rPr>
        <w:t>е</w:t>
      </w:r>
      <w:r w:rsidRPr="003E634A">
        <w:rPr>
          <w:sz w:val="28"/>
          <w:szCs w:val="28"/>
        </w:rPr>
        <w:t>ских диффузных заболеваний печени / И.Н.Скрыпник, А.В.Вахненко // Проблеми клініки, діагностики та терапії гепатитів [Матеріали науково – практичної конференції з міжн</w:t>
      </w:r>
      <w:r w:rsidRPr="003E634A">
        <w:rPr>
          <w:sz w:val="28"/>
          <w:szCs w:val="28"/>
        </w:rPr>
        <w:t>а</w:t>
      </w:r>
      <w:r w:rsidRPr="003E634A">
        <w:rPr>
          <w:sz w:val="28"/>
          <w:szCs w:val="28"/>
        </w:rPr>
        <w:t xml:space="preserve">родною участю 31 березня – 1 квітня 2005 року] </w:t>
      </w:r>
      <w:r w:rsidRPr="003E634A">
        <w:rPr>
          <w:sz w:val="28"/>
          <w:szCs w:val="28"/>
          <w:lang w:val="uk-UA"/>
        </w:rPr>
        <w:t xml:space="preserve">/ </w:t>
      </w:r>
      <w:r w:rsidRPr="003E634A">
        <w:rPr>
          <w:sz w:val="28"/>
          <w:szCs w:val="28"/>
        </w:rPr>
        <w:t>під ред</w:t>
      </w:r>
      <w:r w:rsidRPr="003E634A">
        <w:rPr>
          <w:sz w:val="28"/>
          <w:szCs w:val="28"/>
          <w:lang w:val="uk-UA"/>
        </w:rPr>
        <w:t>.</w:t>
      </w:r>
      <w:r w:rsidRPr="003E634A">
        <w:rPr>
          <w:sz w:val="28"/>
          <w:szCs w:val="28"/>
        </w:rPr>
        <w:t xml:space="preserve"> В.П.Малого. – Харків</w:t>
      </w:r>
      <w:r w:rsidRPr="003E634A">
        <w:rPr>
          <w:sz w:val="28"/>
          <w:szCs w:val="28"/>
          <w:lang w:val="uk-UA"/>
        </w:rPr>
        <w:t xml:space="preserve">, </w:t>
      </w:r>
      <w:r w:rsidRPr="003E634A">
        <w:rPr>
          <w:sz w:val="28"/>
          <w:szCs w:val="28"/>
        </w:rPr>
        <w:t>2005. – С. 202-204</w:t>
      </w:r>
      <w:r w:rsidRPr="003E634A">
        <w:rPr>
          <w:sz w:val="28"/>
          <w:szCs w:val="28"/>
          <w:lang w:val="uk-UA"/>
        </w:rPr>
        <w:t>.</w:t>
      </w:r>
    </w:p>
    <w:p w:rsidR="005F1102" w:rsidRPr="00072727"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rPr>
      </w:pPr>
      <w:r w:rsidRPr="00072727">
        <w:rPr>
          <w:spacing w:val="-4"/>
          <w:sz w:val="28"/>
          <w:szCs w:val="28"/>
        </w:rPr>
        <w:t>Содержание провоспалительных цитокинов и факторов роста в сыворо</w:t>
      </w:r>
      <w:r w:rsidRPr="00072727">
        <w:rPr>
          <w:spacing w:val="-4"/>
          <w:sz w:val="28"/>
          <w:szCs w:val="28"/>
        </w:rPr>
        <w:t>т</w:t>
      </w:r>
      <w:r w:rsidRPr="00072727">
        <w:rPr>
          <w:spacing w:val="-4"/>
          <w:sz w:val="28"/>
          <w:szCs w:val="28"/>
        </w:rPr>
        <w:t>ке крови у больных хроническими вирусными гепатитами и цирр</w:t>
      </w:r>
      <w:r w:rsidRPr="00072727">
        <w:rPr>
          <w:spacing w:val="-4"/>
          <w:sz w:val="28"/>
          <w:szCs w:val="28"/>
        </w:rPr>
        <w:t>о</w:t>
      </w:r>
      <w:r w:rsidRPr="00072727">
        <w:rPr>
          <w:spacing w:val="-4"/>
          <w:sz w:val="28"/>
          <w:szCs w:val="28"/>
        </w:rPr>
        <w:t>зом печени / С.Н. Мамаев, Ю.О. Шульпекова, А.А. Левина [и др.] // Российский журнал г</w:t>
      </w:r>
      <w:r w:rsidRPr="00072727">
        <w:rPr>
          <w:spacing w:val="-4"/>
          <w:sz w:val="28"/>
          <w:szCs w:val="28"/>
        </w:rPr>
        <w:t>а</w:t>
      </w:r>
      <w:r w:rsidRPr="00072727">
        <w:rPr>
          <w:spacing w:val="-4"/>
          <w:sz w:val="28"/>
          <w:szCs w:val="28"/>
        </w:rPr>
        <w:t>строэ</w:t>
      </w:r>
      <w:r w:rsidRPr="00072727">
        <w:rPr>
          <w:spacing w:val="-4"/>
          <w:sz w:val="28"/>
          <w:szCs w:val="28"/>
        </w:rPr>
        <w:t>н</w:t>
      </w:r>
      <w:r w:rsidRPr="00072727">
        <w:rPr>
          <w:spacing w:val="-4"/>
          <w:sz w:val="28"/>
          <w:szCs w:val="28"/>
        </w:rPr>
        <w:t>терологии, гепатологии, колопроктологии. – 2000. – Т.10, № 5. – С.</w:t>
      </w:r>
      <w:r w:rsidRPr="00072727">
        <w:rPr>
          <w:spacing w:val="-4"/>
          <w:sz w:val="28"/>
          <w:szCs w:val="28"/>
          <w:lang w:val="uk-UA"/>
        </w:rPr>
        <w:t xml:space="preserve"> </w:t>
      </w:r>
      <w:r w:rsidRPr="00072727">
        <w:rPr>
          <w:spacing w:val="-4"/>
          <w:sz w:val="28"/>
          <w:szCs w:val="28"/>
        </w:rPr>
        <w:t>30-35.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Соколов С.Я. Фитотерапия и фитофармакология</w:t>
      </w:r>
      <w:r w:rsidRPr="003E634A">
        <w:rPr>
          <w:sz w:val="28"/>
          <w:szCs w:val="28"/>
          <w:lang w:val="uk-UA"/>
        </w:rPr>
        <w:t xml:space="preserve"> </w:t>
      </w:r>
      <w:r w:rsidRPr="003E634A">
        <w:rPr>
          <w:sz w:val="28"/>
          <w:szCs w:val="28"/>
        </w:rPr>
        <w:t>: руководство для вр</w:t>
      </w:r>
      <w:r w:rsidRPr="003E634A">
        <w:rPr>
          <w:sz w:val="28"/>
          <w:szCs w:val="28"/>
        </w:rPr>
        <w:t>а</w:t>
      </w:r>
      <w:r w:rsidRPr="003E634A">
        <w:rPr>
          <w:sz w:val="28"/>
          <w:szCs w:val="28"/>
        </w:rPr>
        <w:t xml:space="preserve">чей </w:t>
      </w:r>
      <w:r w:rsidRPr="003E634A">
        <w:rPr>
          <w:sz w:val="28"/>
          <w:szCs w:val="28"/>
          <w:lang w:val="uk-UA"/>
        </w:rPr>
        <w:t xml:space="preserve">/ </w:t>
      </w:r>
      <w:r w:rsidRPr="003E634A">
        <w:rPr>
          <w:sz w:val="28"/>
          <w:szCs w:val="28"/>
        </w:rPr>
        <w:t>Соколов С.Я. – М.: МИА, 2000. – 976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Соломенцева Т.А. Неалкогольный стеатогепатит</w:t>
      </w:r>
      <w:r w:rsidRPr="003E634A">
        <w:rPr>
          <w:sz w:val="28"/>
          <w:szCs w:val="28"/>
          <w:lang w:val="uk-UA"/>
        </w:rPr>
        <w:t xml:space="preserve"> </w:t>
      </w:r>
      <w:r w:rsidRPr="003E634A">
        <w:rPr>
          <w:sz w:val="28"/>
          <w:szCs w:val="28"/>
        </w:rPr>
        <w:t>: механизмы развития, диагностика, лечение / Т.А. Соломенцева // Сучасна гастроентер</w:t>
      </w:r>
      <w:r w:rsidRPr="003E634A">
        <w:rPr>
          <w:sz w:val="28"/>
          <w:szCs w:val="28"/>
        </w:rPr>
        <w:t>о</w:t>
      </w:r>
      <w:r w:rsidRPr="003E634A">
        <w:rPr>
          <w:sz w:val="28"/>
          <w:szCs w:val="28"/>
        </w:rPr>
        <w:t>логія. – 2004. – № 6 (20). – С. 25</w:t>
      </w:r>
      <w:r w:rsidRPr="003E634A">
        <w:rPr>
          <w:sz w:val="28"/>
          <w:szCs w:val="28"/>
          <w:lang w:val="uk-UA"/>
        </w:rPr>
        <w:t>-</w:t>
      </w:r>
      <w:r w:rsidRPr="003E634A">
        <w:rPr>
          <w:sz w:val="28"/>
          <w:szCs w:val="28"/>
        </w:rPr>
        <w:t>27.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Способ опре</w:t>
      </w:r>
      <w:r w:rsidRPr="003E634A">
        <w:rPr>
          <w:sz w:val="28"/>
          <w:szCs w:val="28"/>
        </w:rPr>
        <w:softHyphen/>
        <w:t>де</w:t>
      </w:r>
      <w:r w:rsidRPr="003E634A">
        <w:rPr>
          <w:sz w:val="28"/>
          <w:szCs w:val="28"/>
        </w:rPr>
        <w:softHyphen/>
        <w:t>ле</w:t>
      </w:r>
      <w:r w:rsidRPr="003E634A">
        <w:rPr>
          <w:sz w:val="28"/>
          <w:szCs w:val="28"/>
        </w:rPr>
        <w:softHyphen/>
        <w:t>ния «средних молекул» / В.В. Николайчик, В.М. М</w:t>
      </w:r>
      <w:r w:rsidRPr="003E634A">
        <w:rPr>
          <w:sz w:val="28"/>
          <w:szCs w:val="28"/>
        </w:rPr>
        <w:t>о</w:t>
      </w:r>
      <w:r w:rsidRPr="003E634A">
        <w:rPr>
          <w:sz w:val="28"/>
          <w:szCs w:val="28"/>
        </w:rPr>
        <w:t>ин, В.В. Кирковский [и др.] // Лабораторное дело. – 1991. – №10. – С. 13-18.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Стан системи цитокінів у хворих на хронічні гепатити з низьким ступ</w:t>
      </w:r>
      <w:r w:rsidRPr="003E634A">
        <w:rPr>
          <w:sz w:val="28"/>
          <w:szCs w:val="28"/>
        </w:rPr>
        <w:t>е</w:t>
      </w:r>
      <w:r w:rsidRPr="003E634A">
        <w:rPr>
          <w:sz w:val="28"/>
          <w:szCs w:val="28"/>
        </w:rPr>
        <w:t>нем акти</w:t>
      </w:r>
      <w:r w:rsidRPr="003E634A">
        <w:rPr>
          <w:sz w:val="28"/>
          <w:szCs w:val="28"/>
        </w:rPr>
        <w:t>в</w:t>
      </w:r>
      <w:r w:rsidRPr="003E634A">
        <w:rPr>
          <w:sz w:val="28"/>
          <w:szCs w:val="28"/>
        </w:rPr>
        <w:t>ності запального процесу в тканині печінки / О.Я.Бабак, Г.Д.Фа</w:t>
      </w:r>
      <w:r w:rsidRPr="003E634A">
        <w:rPr>
          <w:sz w:val="28"/>
          <w:szCs w:val="28"/>
          <w:lang w:val="uk-UA"/>
        </w:rPr>
        <w:softHyphen/>
      </w:r>
      <w:r w:rsidRPr="003E634A">
        <w:rPr>
          <w:sz w:val="28"/>
          <w:szCs w:val="28"/>
        </w:rPr>
        <w:t>дєєнко, I.E.Кушнір, В.М.Чернова // Матеріали XV з’їзду терапевтів України, Київ, 21 – 23 травня 2004 року. – Київ, 2004. – С. 116</w:t>
      </w:r>
      <w:r w:rsidRPr="003E634A">
        <w:rPr>
          <w:sz w:val="28"/>
          <w:szCs w:val="28"/>
          <w:lang w:val="uk-UA"/>
        </w:rPr>
        <w:t>-</w:t>
      </w:r>
      <w:r w:rsidRPr="003E634A">
        <w:rPr>
          <w:sz w:val="28"/>
          <w:szCs w:val="28"/>
        </w:rPr>
        <w:t>117.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Стан фагоцитарної ланки системного та місцевого імунітету у хворих на хронічні обструктивні захворювання легень з різним типом міксом</w:t>
      </w:r>
      <w:r w:rsidRPr="003E634A">
        <w:rPr>
          <w:sz w:val="28"/>
          <w:szCs w:val="28"/>
        </w:rPr>
        <w:t>і</w:t>
      </w:r>
      <w:r w:rsidRPr="003E634A">
        <w:rPr>
          <w:sz w:val="28"/>
          <w:szCs w:val="28"/>
        </w:rPr>
        <w:t>цетів, виділених з нижніх дихальних шляхів / І.Ф. Ільницька, О.Р. Рек</w:t>
      </w:r>
      <w:r w:rsidRPr="003E634A">
        <w:rPr>
          <w:sz w:val="28"/>
          <w:szCs w:val="28"/>
        </w:rPr>
        <w:t>а</w:t>
      </w:r>
      <w:r w:rsidRPr="003E634A">
        <w:rPr>
          <w:sz w:val="28"/>
          <w:szCs w:val="28"/>
        </w:rPr>
        <w:t>лова, А.С. Фірсова, В.М. Петішкіна // Український пульмонол</w:t>
      </w:r>
      <w:r w:rsidRPr="003E634A">
        <w:rPr>
          <w:sz w:val="28"/>
          <w:szCs w:val="28"/>
        </w:rPr>
        <w:t>о</w:t>
      </w:r>
      <w:r w:rsidRPr="003E634A">
        <w:rPr>
          <w:sz w:val="28"/>
          <w:szCs w:val="28"/>
        </w:rPr>
        <w:t>гічний журнал. – 2005. – № 4. – С. 55-57.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Стандартизовані протоколи діагностики та лікування хвороб органів травлення</w:t>
      </w:r>
      <w:r w:rsidRPr="003E634A">
        <w:rPr>
          <w:sz w:val="28"/>
          <w:szCs w:val="28"/>
          <w:lang w:val="uk-UA"/>
        </w:rPr>
        <w:t xml:space="preserve"> </w:t>
      </w:r>
      <w:r w:rsidRPr="003E634A">
        <w:rPr>
          <w:sz w:val="28"/>
          <w:szCs w:val="28"/>
        </w:rPr>
        <w:t>: метод</w:t>
      </w:r>
      <w:r>
        <w:rPr>
          <w:sz w:val="28"/>
          <w:szCs w:val="28"/>
        </w:rPr>
        <w:t>.</w:t>
      </w:r>
      <w:r w:rsidRPr="003E634A">
        <w:rPr>
          <w:sz w:val="28"/>
          <w:szCs w:val="28"/>
        </w:rPr>
        <w:t xml:space="preserve"> рекомендації / [Н.В. Харченко, Г.А. Анохіна, Н.Д.</w:t>
      </w:r>
      <w:r>
        <w:rPr>
          <w:sz w:val="28"/>
          <w:szCs w:val="28"/>
        </w:rPr>
        <w:t> </w:t>
      </w:r>
      <w:r w:rsidRPr="003E634A">
        <w:rPr>
          <w:sz w:val="28"/>
          <w:szCs w:val="28"/>
        </w:rPr>
        <w:t>Опа</w:t>
      </w:r>
      <w:r>
        <w:rPr>
          <w:sz w:val="28"/>
          <w:szCs w:val="28"/>
        </w:rPr>
        <w:softHyphen/>
      </w:r>
      <w:r w:rsidRPr="003E634A">
        <w:rPr>
          <w:sz w:val="28"/>
          <w:szCs w:val="28"/>
        </w:rPr>
        <w:t>н</w:t>
      </w:r>
      <w:r w:rsidRPr="003E634A">
        <w:rPr>
          <w:sz w:val="28"/>
          <w:szCs w:val="28"/>
        </w:rPr>
        <w:t>а</w:t>
      </w:r>
      <w:r w:rsidRPr="003E634A">
        <w:rPr>
          <w:sz w:val="28"/>
          <w:szCs w:val="28"/>
        </w:rPr>
        <w:t>сюк та ін.]</w:t>
      </w:r>
      <w:r w:rsidRPr="003E634A">
        <w:rPr>
          <w:sz w:val="28"/>
          <w:szCs w:val="28"/>
          <w:lang w:val="uk-UA"/>
        </w:rPr>
        <w:t>.</w:t>
      </w:r>
      <w:r w:rsidRPr="003E634A">
        <w:rPr>
          <w:sz w:val="28"/>
          <w:szCs w:val="28"/>
        </w:rPr>
        <w:t xml:space="preserve"> – Київ, 1999. – 56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Стаховская Л.В. Клиническое применение препаратов липоевой кисл</w:t>
      </w:r>
      <w:r w:rsidRPr="003E634A">
        <w:rPr>
          <w:sz w:val="28"/>
          <w:szCs w:val="28"/>
        </w:rPr>
        <w:t>о</w:t>
      </w:r>
      <w:r w:rsidRPr="003E634A">
        <w:rPr>
          <w:sz w:val="28"/>
          <w:szCs w:val="28"/>
        </w:rPr>
        <w:t>ты / Л.В.Стаховская //</w:t>
      </w:r>
      <w:r w:rsidRPr="003E634A">
        <w:rPr>
          <w:sz w:val="28"/>
          <w:szCs w:val="28"/>
          <w:lang w:val="uk-UA"/>
        </w:rPr>
        <w:t xml:space="preserve"> </w:t>
      </w:r>
      <w:r w:rsidRPr="003E634A">
        <w:rPr>
          <w:sz w:val="28"/>
          <w:szCs w:val="28"/>
        </w:rPr>
        <w:t>Справочник поликлинического врача. – 2007. – № 5. – С.55-58.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Степанов Ю.М. Клинические особенности течения неалкогольного сте</w:t>
      </w:r>
      <w:r w:rsidRPr="003E634A">
        <w:rPr>
          <w:sz w:val="28"/>
          <w:szCs w:val="28"/>
        </w:rPr>
        <w:t>а</w:t>
      </w:r>
      <w:r w:rsidRPr="003E634A">
        <w:rPr>
          <w:sz w:val="28"/>
          <w:szCs w:val="28"/>
        </w:rPr>
        <w:t>тогепатита в зависимости от сопутствующих заб</w:t>
      </w:r>
      <w:r w:rsidRPr="003E634A">
        <w:rPr>
          <w:sz w:val="28"/>
          <w:szCs w:val="28"/>
        </w:rPr>
        <w:t>о</w:t>
      </w:r>
      <w:r w:rsidRPr="003E634A">
        <w:rPr>
          <w:sz w:val="28"/>
          <w:szCs w:val="28"/>
        </w:rPr>
        <w:t>леваний / Ю.М. Степанов, А.Ю. Фи</w:t>
      </w:r>
      <w:r w:rsidRPr="003E634A">
        <w:rPr>
          <w:sz w:val="28"/>
          <w:szCs w:val="28"/>
          <w:lang w:val="uk-UA"/>
        </w:rPr>
        <w:softHyphen/>
      </w:r>
      <w:r w:rsidRPr="003E634A">
        <w:rPr>
          <w:sz w:val="28"/>
          <w:szCs w:val="28"/>
        </w:rPr>
        <w:t>липпова // Сучасна гастроентер</w:t>
      </w:r>
      <w:r w:rsidRPr="003E634A">
        <w:rPr>
          <w:sz w:val="28"/>
          <w:szCs w:val="28"/>
        </w:rPr>
        <w:t>о</w:t>
      </w:r>
      <w:r w:rsidRPr="003E634A">
        <w:rPr>
          <w:sz w:val="28"/>
          <w:szCs w:val="28"/>
        </w:rPr>
        <w:t xml:space="preserve">логія. – 2006. – № 3 (29). – С. 4-7.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Степанов Ю.М. Современные взгляды на патогенез, диагностику и леч</w:t>
      </w:r>
      <w:r w:rsidRPr="003E634A">
        <w:rPr>
          <w:sz w:val="28"/>
          <w:szCs w:val="28"/>
        </w:rPr>
        <w:t>е</w:t>
      </w:r>
      <w:r w:rsidRPr="003E634A">
        <w:rPr>
          <w:sz w:val="28"/>
          <w:szCs w:val="28"/>
        </w:rPr>
        <w:t>ние неалкогольного стеатогепатита / Ю.М. Степанов, А.Ю. Филиппова // С</w:t>
      </w:r>
      <w:r w:rsidRPr="003E634A">
        <w:rPr>
          <w:sz w:val="28"/>
          <w:szCs w:val="28"/>
        </w:rPr>
        <w:t>у</w:t>
      </w:r>
      <w:r w:rsidRPr="003E634A">
        <w:rPr>
          <w:sz w:val="28"/>
          <w:szCs w:val="28"/>
        </w:rPr>
        <w:t>часна гастроентерол</w:t>
      </w:r>
      <w:r w:rsidRPr="003E634A">
        <w:rPr>
          <w:sz w:val="28"/>
          <w:szCs w:val="28"/>
        </w:rPr>
        <w:t>о</w:t>
      </w:r>
      <w:r w:rsidRPr="003E634A">
        <w:rPr>
          <w:sz w:val="28"/>
          <w:szCs w:val="28"/>
        </w:rPr>
        <w:t>гія. – 2004. - №1. – С. 17-24.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Степанов Ю.М. Стеатоз печени и неалкогольный стеатогепатит</w:t>
      </w:r>
      <w:r w:rsidRPr="003E634A">
        <w:rPr>
          <w:sz w:val="28"/>
          <w:szCs w:val="28"/>
          <w:lang w:val="uk-UA"/>
        </w:rPr>
        <w:t xml:space="preserve"> </w:t>
      </w:r>
      <w:r w:rsidRPr="003E634A">
        <w:rPr>
          <w:sz w:val="28"/>
          <w:szCs w:val="28"/>
        </w:rPr>
        <w:t>: совр</w:t>
      </w:r>
      <w:r w:rsidRPr="003E634A">
        <w:rPr>
          <w:sz w:val="28"/>
          <w:szCs w:val="28"/>
        </w:rPr>
        <w:t>е</w:t>
      </w:r>
      <w:r w:rsidRPr="003E634A">
        <w:rPr>
          <w:sz w:val="28"/>
          <w:szCs w:val="28"/>
        </w:rPr>
        <w:t>ме</w:t>
      </w:r>
      <w:r w:rsidRPr="003E634A">
        <w:rPr>
          <w:sz w:val="28"/>
          <w:szCs w:val="28"/>
        </w:rPr>
        <w:t>н</w:t>
      </w:r>
      <w:r w:rsidRPr="003E634A">
        <w:rPr>
          <w:sz w:val="28"/>
          <w:szCs w:val="28"/>
        </w:rPr>
        <w:t>ный взгляд на патогенез, диагностику и лечение / Ю.М. Степанов, А.Ю.Фили</w:t>
      </w:r>
      <w:r w:rsidRPr="003E634A">
        <w:rPr>
          <w:sz w:val="28"/>
          <w:szCs w:val="28"/>
        </w:rPr>
        <w:t>п</w:t>
      </w:r>
      <w:r w:rsidRPr="003E634A">
        <w:rPr>
          <w:sz w:val="28"/>
          <w:szCs w:val="28"/>
        </w:rPr>
        <w:t>пова // Здоров’я України. – 2004. – №18 (103). – С. 20-21.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Сучасні ди</w:t>
      </w:r>
      <w:r w:rsidRPr="003E634A">
        <w:rPr>
          <w:sz w:val="28"/>
          <w:szCs w:val="28"/>
        </w:rPr>
        <w:t>с</w:t>
      </w:r>
      <w:r w:rsidRPr="003E634A">
        <w:rPr>
          <w:sz w:val="28"/>
          <w:szCs w:val="28"/>
        </w:rPr>
        <w:t>кусійні питання про механізми прогресування хронічного бронхіту / Т.М. Христич, О.В. Кулик, Л.Д. Тодоріко, Т.І. Волощук // У</w:t>
      </w:r>
      <w:r w:rsidRPr="003E634A">
        <w:rPr>
          <w:sz w:val="28"/>
          <w:szCs w:val="28"/>
        </w:rPr>
        <w:t>к</w:t>
      </w:r>
      <w:r w:rsidRPr="003E634A">
        <w:rPr>
          <w:sz w:val="28"/>
          <w:szCs w:val="28"/>
        </w:rPr>
        <w:t>раїнський терапевтичний журнал. – 2004. – № 3. – С. 18-21.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Тамашкина Г.Н. Частота и характер поражения бронхиальной сист</w:t>
      </w:r>
      <w:r w:rsidRPr="003E634A">
        <w:rPr>
          <w:sz w:val="28"/>
          <w:szCs w:val="28"/>
        </w:rPr>
        <w:t>е</w:t>
      </w:r>
      <w:r w:rsidRPr="003E634A">
        <w:rPr>
          <w:sz w:val="28"/>
          <w:szCs w:val="28"/>
        </w:rPr>
        <w:t>мы у больных туберкулезом органов дыхания в современных условиях / Г.Н. Т</w:t>
      </w:r>
      <w:r w:rsidRPr="003E634A">
        <w:rPr>
          <w:sz w:val="28"/>
          <w:szCs w:val="28"/>
        </w:rPr>
        <w:t>а</w:t>
      </w:r>
      <w:r w:rsidRPr="003E634A">
        <w:rPr>
          <w:sz w:val="28"/>
          <w:szCs w:val="28"/>
        </w:rPr>
        <w:t>машкина // Пробл</w:t>
      </w:r>
      <w:r w:rsidRPr="003E634A">
        <w:rPr>
          <w:sz w:val="28"/>
          <w:szCs w:val="28"/>
        </w:rPr>
        <w:t>е</w:t>
      </w:r>
      <w:r w:rsidRPr="003E634A">
        <w:rPr>
          <w:sz w:val="28"/>
          <w:szCs w:val="28"/>
        </w:rPr>
        <w:t xml:space="preserve">мы туберкулеза. – 1999. – № 6. – С.26-30.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 xml:space="preserve">Тест системы </w:t>
      </w:r>
      <w:r w:rsidRPr="003E634A">
        <w:rPr>
          <w:sz w:val="28"/>
          <w:szCs w:val="28"/>
        </w:rPr>
        <w:t>ProCon</w:t>
      </w:r>
      <w:r w:rsidRPr="003E634A">
        <w:rPr>
          <w:sz w:val="28"/>
          <w:szCs w:val="28"/>
          <w:lang w:val="uk-UA"/>
        </w:rPr>
        <w:t xml:space="preserve"> </w:t>
      </w:r>
      <w:r w:rsidRPr="003E634A">
        <w:rPr>
          <w:sz w:val="28"/>
          <w:szCs w:val="28"/>
        </w:rPr>
        <w:t>IL</w:t>
      </w:r>
      <w:r w:rsidRPr="003E634A">
        <w:rPr>
          <w:sz w:val="28"/>
          <w:szCs w:val="28"/>
          <w:lang w:val="uk-UA"/>
        </w:rPr>
        <w:t>1</w:t>
      </w:r>
      <w:r w:rsidRPr="003E634A">
        <w:rPr>
          <w:sz w:val="28"/>
          <w:szCs w:val="28"/>
        </w:rPr>
        <w:t>β</w:t>
      </w:r>
      <w:r w:rsidRPr="003E634A">
        <w:rPr>
          <w:sz w:val="28"/>
          <w:szCs w:val="28"/>
          <w:lang w:val="uk-UA"/>
        </w:rPr>
        <w:t xml:space="preserve"> (ИЛ-1</w:t>
      </w:r>
      <w:r w:rsidRPr="003E634A">
        <w:rPr>
          <w:sz w:val="28"/>
          <w:szCs w:val="28"/>
        </w:rPr>
        <w:t>β</w:t>
      </w:r>
      <w:r w:rsidRPr="003E634A">
        <w:rPr>
          <w:sz w:val="28"/>
          <w:szCs w:val="28"/>
          <w:lang w:val="uk-UA"/>
        </w:rPr>
        <w:t xml:space="preserve">), </w:t>
      </w:r>
      <w:r w:rsidRPr="003E634A">
        <w:rPr>
          <w:sz w:val="28"/>
          <w:szCs w:val="28"/>
        </w:rPr>
        <w:t>TNF</w:t>
      </w:r>
      <w:r w:rsidRPr="003E634A">
        <w:rPr>
          <w:sz w:val="28"/>
          <w:szCs w:val="28"/>
        </w:rPr>
        <w:sym w:font="Symbol" w:char="F061"/>
      </w:r>
      <w:r w:rsidRPr="003E634A">
        <w:rPr>
          <w:sz w:val="28"/>
          <w:szCs w:val="28"/>
          <w:lang w:val="uk-UA"/>
        </w:rPr>
        <w:t xml:space="preserve"> (ФНО</w:t>
      </w:r>
      <w:r w:rsidRPr="003E634A">
        <w:rPr>
          <w:sz w:val="28"/>
          <w:szCs w:val="28"/>
        </w:rPr>
        <w:sym w:font="Symbol" w:char="F061"/>
      </w:r>
      <w:r w:rsidRPr="003E634A">
        <w:rPr>
          <w:sz w:val="28"/>
          <w:szCs w:val="28"/>
          <w:lang w:val="uk-UA"/>
        </w:rPr>
        <w:t xml:space="preserve">), </w:t>
      </w:r>
      <w:r w:rsidRPr="003E634A">
        <w:rPr>
          <w:sz w:val="28"/>
          <w:szCs w:val="28"/>
        </w:rPr>
        <w:t>IL</w:t>
      </w:r>
      <w:r w:rsidRPr="003E634A">
        <w:rPr>
          <w:sz w:val="28"/>
          <w:szCs w:val="28"/>
          <w:lang w:val="uk-UA"/>
        </w:rPr>
        <w:t xml:space="preserve">2 (ИЛ-2), </w:t>
      </w:r>
      <w:r w:rsidRPr="003E634A">
        <w:rPr>
          <w:sz w:val="28"/>
          <w:szCs w:val="28"/>
        </w:rPr>
        <w:t>IL</w:t>
      </w:r>
      <w:r w:rsidRPr="003E634A">
        <w:rPr>
          <w:sz w:val="28"/>
          <w:szCs w:val="28"/>
          <w:lang w:val="uk-UA"/>
        </w:rPr>
        <w:t xml:space="preserve">4 (ИЛ-4), </w:t>
      </w:r>
      <w:r w:rsidRPr="003E634A">
        <w:rPr>
          <w:sz w:val="28"/>
          <w:szCs w:val="28"/>
        </w:rPr>
        <w:t>IL</w:t>
      </w:r>
      <w:r w:rsidRPr="003E634A">
        <w:rPr>
          <w:sz w:val="28"/>
          <w:szCs w:val="28"/>
          <w:lang w:val="uk-UA"/>
        </w:rPr>
        <w:t>6 (ИЛ-6) [Электронный ресурс]. – Режим д</w:t>
      </w:r>
      <w:r w:rsidRPr="003E634A">
        <w:rPr>
          <w:sz w:val="28"/>
          <w:szCs w:val="28"/>
          <w:lang w:val="uk-UA"/>
        </w:rPr>
        <w:t>о</w:t>
      </w:r>
      <w:r w:rsidRPr="003E634A">
        <w:rPr>
          <w:sz w:val="28"/>
          <w:szCs w:val="28"/>
          <w:lang w:val="uk-UA"/>
        </w:rPr>
        <w:t xml:space="preserve">ступа: </w:t>
      </w:r>
      <w:r w:rsidRPr="003E634A">
        <w:rPr>
          <w:sz w:val="28"/>
          <w:szCs w:val="28"/>
        </w:rPr>
        <w:t>http</w:t>
      </w:r>
      <w:r w:rsidRPr="003E634A">
        <w:rPr>
          <w:sz w:val="28"/>
          <w:szCs w:val="28"/>
          <w:lang w:val="uk-UA"/>
        </w:rPr>
        <w:t xml:space="preserve">: // </w:t>
      </w:r>
      <w:r w:rsidRPr="003E634A">
        <w:rPr>
          <w:sz w:val="28"/>
          <w:szCs w:val="28"/>
        </w:rPr>
        <w:t>www</w:t>
      </w:r>
      <w:r w:rsidRPr="003E634A">
        <w:rPr>
          <w:sz w:val="28"/>
          <w:szCs w:val="28"/>
          <w:lang w:val="uk-UA"/>
        </w:rPr>
        <w:t>.</w:t>
      </w:r>
      <w:r w:rsidRPr="003E634A">
        <w:rPr>
          <w:sz w:val="28"/>
          <w:szCs w:val="28"/>
        </w:rPr>
        <w:t>protc</w:t>
      </w:r>
      <w:r w:rsidRPr="003E634A">
        <w:rPr>
          <w:sz w:val="28"/>
          <w:szCs w:val="28"/>
          <w:lang w:val="uk-UA"/>
        </w:rPr>
        <w:t>.</w:t>
      </w:r>
      <w:r w:rsidRPr="003E634A">
        <w:rPr>
          <w:sz w:val="28"/>
          <w:szCs w:val="28"/>
        </w:rPr>
        <w:t>spb</w:t>
      </w:r>
      <w:r w:rsidRPr="003E634A">
        <w:rPr>
          <w:sz w:val="28"/>
          <w:szCs w:val="28"/>
          <w:lang w:val="uk-UA"/>
        </w:rPr>
        <w:t>.</w:t>
      </w:r>
      <w:r w:rsidRPr="003E634A">
        <w:rPr>
          <w:sz w:val="28"/>
          <w:szCs w:val="28"/>
        </w:rPr>
        <w:t>ru</w:t>
      </w:r>
      <w:r w:rsidRPr="003E634A">
        <w:rPr>
          <w:sz w:val="28"/>
          <w:szCs w:val="28"/>
          <w:lang w:val="uk-UA"/>
        </w:rPr>
        <w:t xml:space="preserve">/ </w:t>
      </w:r>
      <w:r w:rsidRPr="003E634A">
        <w:rPr>
          <w:sz w:val="28"/>
          <w:szCs w:val="28"/>
        </w:rPr>
        <w:t>russian</w:t>
      </w:r>
      <w:r w:rsidRPr="003E634A">
        <w:rPr>
          <w:sz w:val="28"/>
          <w:szCs w:val="28"/>
          <w:lang w:val="uk-UA"/>
        </w:rPr>
        <w:t>.</w:t>
      </w:r>
      <w:r w:rsidRPr="003E634A">
        <w:rPr>
          <w:sz w:val="28"/>
          <w:szCs w:val="28"/>
        </w:rPr>
        <w:t>html</w:t>
      </w:r>
      <w:r w:rsidRPr="003E634A">
        <w:rPr>
          <w:sz w:val="28"/>
          <w:szCs w:val="28"/>
          <w:lang w:val="uk-UA"/>
        </w:rPr>
        <w:t>.</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bCs/>
          <w:sz w:val="28"/>
          <w:szCs w:val="28"/>
          <w:lang w:val="uk-UA" w:eastAsia="uk-UA"/>
        </w:rPr>
        <w:t>Тімченко О.Б.</w:t>
      </w:r>
      <w:r w:rsidRPr="003E634A">
        <w:rPr>
          <w:sz w:val="28"/>
          <w:szCs w:val="28"/>
          <w:lang w:val="uk-UA"/>
        </w:rPr>
        <w:t xml:space="preserve"> Клініко-імунологічне обґрунтування комплек</w:t>
      </w:r>
      <w:r w:rsidRPr="003E634A">
        <w:rPr>
          <w:sz w:val="28"/>
          <w:szCs w:val="28"/>
          <w:lang w:val="uk-UA"/>
        </w:rPr>
        <w:t>с</w:t>
      </w:r>
      <w:r w:rsidRPr="003E634A">
        <w:rPr>
          <w:sz w:val="28"/>
          <w:szCs w:val="28"/>
          <w:lang w:val="uk-UA"/>
        </w:rPr>
        <w:t>ної терапії хронічного обструктивного захворювання легенів у хворих, які перенесли тубе</w:t>
      </w:r>
      <w:r w:rsidRPr="003E634A">
        <w:rPr>
          <w:sz w:val="28"/>
          <w:szCs w:val="28"/>
          <w:lang w:val="uk-UA"/>
        </w:rPr>
        <w:t>р</w:t>
      </w:r>
      <w:r w:rsidRPr="003E634A">
        <w:rPr>
          <w:sz w:val="28"/>
          <w:szCs w:val="28"/>
          <w:lang w:val="uk-UA"/>
        </w:rPr>
        <w:t>кульоз легенів : автореф. на здобуття наук.ступеня кандидата мед. наук : спец. 14.01.27 „Пульмонологія” /</w:t>
      </w:r>
      <w:r w:rsidRPr="003E634A">
        <w:rPr>
          <w:sz w:val="28"/>
          <w:szCs w:val="28"/>
          <w:lang w:val="uk-UA" w:eastAsia="uk-UA"/>
        </w:rPr>
        <w:t xml:space="preserve"> О.Б.Тімченко. – Я</w:t>
      </w:r>
      <w:r w:rsidRPr="003E634A">
        <w:rPr>
          <w:sz w:val="28"/>
          <w:szCs w:val="28"/>
          <w:lang w:val="uk-UA" w:eastAsia="uk-UA"/>
        </w:rPr>
        <w:t>л</w:t>
      </w:r>
      <w:r w:rsidRPr="003E634A">
        <w:rPr>
          <w:sz w:val="28"/>
          <w:szCs w:val="28"/>
          <w:lang w:val="uk-UA" w:eastAsia="uk-UA"/>
        </w:rPr>
        <w:t>та, 2008. – 20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Ткач С.М. Современные подходы к диагностике и лечению стеатогепат</w:t>
      </w:r>
      <w:r w:rsidRPr="003E634A">
        <w:rPr>
          <w:sz w:val="28"/>
          <w:szCs w:val="28"/>
        </w:rPr>
        <w:t>и</w:t>
      </w:r>
      <w:r w:rsidRPr="003E634A">
        <w:rPr>
          <w:sz w:val="28"/>
          <w:szCs w:val="28"/>
        </w:rPr>
        <w:t>тов / С.М. Ткач // Сучасна гастроентерологія. – 2007. – № 6 (38). – С. 25-29.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Тодоріко Л.Д. Цитокіни – нова система регуляції захисних реакцій о</w:t>
      </w:r>
      <w:r w:rsidRPr="003E634A">
        <w:rPr>
          <w:sz w:val="28"/>
          <w:szCs w:val="28"/>
        </w:rPr>
        <w:t>р</w:t>
      </w:r>
      <w:r w:rsidRPr="003E634A">
        <w:rPr>
          <w:sz w:val="28"/>
          <w:szCs w:val="28"/>
        </w:rPr>
        <w:t xml:space="preserve">ганізму, їх роль у формуванні запалення </w:t>
      </w:r>
      <w:r w:rsidRPr="003E634A">
        <w:rPr>
          <w:sz w:val="28"/>
          <w:szCs w:val="28"/>
          <w:lang w:val="uk-UA"/>
        </w:rPr>
        <w:t xml:space="preserve">/ </w:t>
      </w:r>
      <w:r w:rsidRPr="003E634A">
        <w:rPr>
          <w:sz w:val="28"/>
          <w:szCs w:val="28"/>
        </w:rPr>
        <w:t>Л.Д.Тодоріко // Клінічна та експ</w:t>
      </w:r>
      <w:r w:rsidRPr="003E634A">
        <w:rPr>
          <w:sz w:val="28"/>
          <w:szCs w:val="28"/>
        </w:rPr>
        <w:t>е</w:t>
      </w:r>
      <w:r w:rsidRPr="003E634A">
        <w:rPr>
          <w:sz w:val="28"/>
          <w:szCs w:val="28"/>
        </w:rPr>
        <w:t>риментальна пат</w:t>
      </w:r>
      <w:r w:rsidRPr="003E634A">
        <w:rPr>
          <w:sz w:val="28"/>
          <w:szCs w:val="28"/>
        </w:rPr>
        <w:t>о</w:t>
      </w:r>
      <w:r w:rsidRPr="003E634A">
        <w:rPr>
          <w:sz w:val="28"/>
          <w:szCs w:val="28"/>
        </w:rPr>
        <w:t>логія. – 2004. – Т.</w:t>
      </w:r>
      <w:r w:rsidRPr="003E634A">
        <w:rPr>
          <w:sz w:val="28"/>
          <w:szCs w:val="28"/>
          <w:lang w:val="uk-UA"/>
        </w:rPr>
        <w:t>ІІІ</w:t>
      </w:r>
      <w:r w:rsidRPr="003E634A">
        <w:rPr>
          <w:sz w:val="28"/>
          <w:szCs w:val="28"/>
        </w:rPr>
        <w:t xml:space="preserve">, </w:t>
      </w:r>
      <w:r w:rsidRPr="003E634A">
        <w:rPr>
          <w:sz w:val="28"/>
          <w:szCs w:val="28"/>
          <w:lang w:val="uk-UA"/>
        </w:rPr>
        <w:t>№</w:t>
      </w:r>
      <w:r w:rsidRPr="003E634A">
        <w:rPr>
          <w:sz w:val="28"/>
          <w:szCs w:val="28"/>
        </w:rPr>
        <w:t xml:space="preserve"> 1. – С. 91-97.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Туберкульоз в Україні : аналі</w:t>
      </w:r>
      <w:r w:rsidRPr="003E634A">
        <w:rPr>
          <w:sz w:val="28"/>
          <w:szCs w:val="28"/>
        </w:rPr>
        <w:softHyphen/>
        <w:t>тично-статистичний довідник за 1995–2005 рр. / под ред. Ю.В. Поляченко. – Київ, 2006. – 52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 xml:space="preserve"> Турищев С.Н. Фитотерапия гепатитов: подходы и ресурс / С.Н. Тур</w:t>
      </w:r>
      <w:r w:rsidRPr="003E634A">
        <w:rPr>
          <w:sz w:val="28"/>
          <w:szCs w:val="28"/>
        </w:rPr>
        <w:t>и</w:t>
      </w:r>
      <w:r w:rsidRPr="003E634A">
        <w:rPr>
          <w:sz w:val="28"/>
          <w:szCs w:val="28"/>
        </w:rPr>
        <w:t>щев // Хвороби печінки в практиці клініциста: Матер. наук.-практ. конф. з міжн</w:t>
      </w:r>
      <w:r w:rsidRPr="003E634A">
        <w:rPr>
          <w:sz w:val="28"/>
          <w:szCs w:val="28"/>
        </w:rPr>
        <w:t>а</w:t>
      </w:r>
      <w:r w:rsidRPr="003E634A">
        <w:rPr>
          <w:sz w:val="28"/>
          <w:szCs w:val="28"/>
        </w:rPr>
        <w:t>родною участю. – Харків, 2007. – С. 290</w:t>
      </w:r>
      <w:r w:rsidRPr="003E634A">
        <w:rPr>
          <w:sz w:val="28"/>
          <w:szCs w:val="28"/>
          <w:lang w:val="uk-UA"/>
        </w:rPr>
        <w:t>-</w:t>
      </w:r>
      <w:r w:rsidRPr="003E634A">
        <w:rPr>
          <w:sz w:val="28"/>
          <w:szCs w:val="28"/>
        </w:rPr>
        <w:t>291.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Унифицированные биохимические методы обследования больных: М</w:t>
      </w:r>
      <w:r w:rsidRPr="003E634A">
        <w:rPr>
          <w:sz w:val="28"/>
          <w:szCs w:val="28"/>
        </w:rPr>
        <w:t>е</w:t>
      </w:r>
      <w:r w:rsidRPr="003E634A">
        <w:rPr>
          <w:sz w:val="28"/>
          <w:szCs w:val="28"/>
        </w:rPr>
        <w:t>тод. рекомендации / под. ред. Л.Л. Громашевской. – Киев : МЗ У</w:t>
      </w:r>
      <w:r w:rsidRPr="003E634A">
        <w:rPr>
          <w:sz w:val="28"/>
          <w:szCs w:val="28"/>
        </w:rPr>
        <w:t>к</w:t>
      </w:r>
      <w:r w:rsidRPr="003E634A">
        <w:rPr>
          <w:sz w:val="28"/>
          <w:szCs w:val="28"/>
        </w:rPr>
        <w:t>раины, 1990. – 64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Унифицированные иммунологические методы обследования бол</w:t>
      </w:r>
      <w:r w:rsidRPr="003E634A">
        <w:rPr>
          <w:sz w:val="28"/>
          <w:szCs w:val="28"/>
        </w:rPr>
        <w:t>ь</w:t>
      </w:r>
      <w:r w:rsidRPr="003E634A">
        <w:rPr>
          <w:sz w:val="28"/>
          <w:szCs w:val="28"/>
        </w:rPr>
        <w:t>ных на стационарном и амбулаторном этапам лечения</w:t>
      </w:r>
      <w:r w:rsidRPr="003E634A">
        <w:rPr>
          <w:sz w:val="28"/>
          <w:szCs w:val="28"/>
          <w:lang w:val="uk-UA"/>
        </w:rPr>
        <w:t xml:space="preserve"> </w:t>
      </w:r>
      <w:r w:rsidRPr="003E634A">
        <w:rPr>
          <w:sz w:val="28"/>
          <w:szCs w:val="28"/>
        </w:rPr>
        <w:t>: метод. рекоменд</w:t>
      </w:r>
      <w:r w:rsidRPr="003E634A">
        <w:rPr>
          <w:sz w:val="28"/>
          <w:szCs w:val="28"/>
        </w:rPr>
        <w:t>а</w:t>
      </w:r>
      <w:r w:rsidRPr="003E634A">
        <w:rPr>
          <w:sz w:val="28"/>
          <w:szCs w:val="28"/>
        </w:rPr>
        <w:t>ции / под. ред. Е.Ф. Чернушенко. – Киев: МЗ Украины, 1988. – 23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Фадеенко Г.Д. «Жировая печень»: этиопатогенез, диагностика, леч</w:t>
      </w:r>
      <w:r w:rsidRPr="003E634A">
        <w:rPr>
          <w:sz w:val="28"/>
          <w:szCs w:val="28"/>
        </w:rPr>
        <w:t>е</w:t>
      </w:r>
      <w:r w:rsidRPr="003E634A">
        <w:rPr>
          <w:sz w:val="28"/>
          <w:szCs w:val="28"/>
        </w:rPr>
        <w:t>ние / Г.Д. Фа</w:t>
      </w:r>
      <w:r w:rsidRPr="003E634A">
        <w:rPr>
          <w:sz w:val="28"/>
          <w:szCs w:val="28"/>
          <w:lang w:val="uk-UA"/>
        </w:rPr>
        <w:softHyphen/>
      </w:r>
      <w:r w:rsidRPr="003E634A">
        <w:rPr>
          <w:sz w:val="28"/>
          <w:szCs w:val="28"/>
        </w:rPr>
        <w:t>дєєнко // Сучасна гастроентерологія. – 2003. – №</w:t>
      </w:r>
      <w:r>
        <w:rPr>
          <w:sz w:val="28"/>
          <w:szCs w:val="28"/>
        </w:rPr>
        <w:t xml:space="preserve"> </w:t>
      </w:r>
      <w:r w:rsidRPr="003E634A">
        <w:rPr>
          <w:sz w:val="28"/>
          <w:szCs w:val="28"/>
        </w:rPr>
        <w:t>3 (13). – С. 9-17.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Фадеенко Г.Д. Факторы транскрипции и молекулярные медиаторы сте</w:t>
      </w:r>
      <w:r w:rsidRPr="003E634A">
        <w:rPr>
          <w:sz w:val="28"/>
          <w:szCs w:val="28"/>
        </w:rPr>
        <w:t>а</w:t>
      </w:r>
      <w:r w:rsidRPr="003E634A">
        <w:rPr>
          <w:sz w:val="28"/>
          <w:szCs w:val="28"/>
        </w:rPr>
        <w:t>тоза печени / Г.Д. Фадєєнко, Н.А. Кравченко // Український терапевтичний жу</w:t>
      </w:r>
      <w:r w:rsidRPr="003E634A">
        <w:rPr>
          <w:sz w:val="28"/>
          <w:szCs w:val="28"/>
        </w:rPr>
        <w:t>р</w:t>
      </w:r>
      <w:r w:rsidRPr="003E634A">
        <w:rPr>
          <w:sz w:val="28"/>
          <w:szCs w:val="28"/>
        </w:rPr>
        <w:t>нал. – 2005. – № 1. – С. 100-106.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Фадеенко Г.Д. Патофизиологические и молекулярные механизмы разв</w:t>
      </w:r>
      <w:r w:rsidRPr="003E634A">
        <w:rPr>
          <w:sz w:val="28"/>
          <w:szCs w:val="28"/>
        </w:rPr>
        <w:t>и</w:t>
      </w:r>
      <w:r w:rsidRPr="003E634A">
        <w:rPr>
          <w:sz w:val="28"/>
          <w:szCs w:val="28"/>
        </w:rPr>
        <w:t>тия стеатоза и стеатогепатита / Г.Д. Фадєєнко, Н.А. Кравченко, С.В. Вин</w:t>
      </w:r>
      <w:r w:rsidRPr="003E634A">
        <w:rPr>
          <w:sz w:val="28"/>
          <w:szCs w:val="28"/>
        </w:rPr>
        <w:t>о</w:t>
      </w:r>
      <w:r w:rsidRPr="003E634A">
        <w:rPr>
          <w:sz w:val="28"/>
          <w:szCs w:val="28"/>
        </w:rPr>
        <w:t>градова // С</w:t>
      </w:r>
      <w:r w:rsidRPr="003E634A">
        <w:rPr>
          <w:sz w:val="28"/>
          <w:szCs w:val="28"/>
        </w:rPr>
        <w:t>у</w:t>
      </w:r>
      <w:r w:rsidRPr="003E634A">
        <w:rPr>
          <w:sz w:val="28"/>
          <w:szCs w:val="28"/>
        </w:rPr>
        <w:t>часна гастроентерологія. – 2005. – № 3 (23). – С. 88 – 95.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Фадеенко Г.Д. Стеатогепатит. Биохимические маркеры и проблемы д</w:t>
      </w:r>
      <w:r w:rsidRPr="003E634A">
        <w:rPr>
          <w:sz w:val="28"/>
          <w:szCs w:val="28"/>
        </w:rPr>
        <w:t>и</w:t>
      </w:r>
      <w:r w:rsidRPr="003E634A">
        <w:rPr>
          <w:sz w:val="28"/>
          <w:szCs w:val="28"/>
        </w:rPr>
        <w:t>агностики / Г.Д. Фадєєнко, Н.А. Кравченко // Сучасна гастроентер</w:t>
      </w:r>
      <w:r w:rsidRPr="003E634A">
        <w:rPr>
          <w:sz w:val="28"/>
          <w:szCs w:val="28"/>
        </w:rPr>
        <w:t>о</w:t>
      </w:r>
      <w:r w:rsidRPr="003E634A">
        <w:rPr>
          <w:sz w:val="28"/>
          <w:szCs w:val="28"/>
        </w:rPr>
        <w:t>логія. – 2006. – № 1. – С. 8-13.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Фадеенко Г.Д. Прогноз и эффективность лечения неалкогольного стеат</w:t>
      </w:r>
      <w:r w:rsidRPr="003E634A">
        <w:rPr>
          <w:sz w:val="28"/>
          <w:szCs w:val="28"/>
        </w:rPr>
        <w:t>о</w:t>
      </w:r>
      <w:r w:rsidRPr="003E634A">
        <w:rPr>
          <w:sz w:val="28"/>
          <w:szCs w:val="28"/>
        </w:rPr>
        <w:t>г</w:t>
      </w:r>
      <w:r w:rsidRPr="003E634A">
        <w:rPr>
          <w:sz w:val="28"/>
          <w:szCs w:val="28"/>
        </w:rPr>
        <w:t>е</w:t>
      </w:r>
      <w:r w:rsidRPr="003E634A">
        <w:rPr>
          <w:sz w:val="28"/>
          <w:szCs w:val="28"/>
        </w:rPr>
        <w:t>патита. Роль генетических факторов / Г.Д. Фадєєнко, Н.А. Кравченко, С.В. Виноградова // Сучасна г</w:t>
      </w:r>
      <w:r w:rsidRPr="003E634A">
        <w:rPr>
          <w:sz w:val="28"/>
          <w:szCs w:val="28"/>
        </w:rPr>
        <w:t>а</w:t>
      </w:r>
      <w:r w:rsidRPr="003E634A">
        <w:rPr>
          <w:sz w:val="28"/>
          <w:szCs w:val="28"/>
        </w:rPr>
        <w:t>строентерологія. – 2006. – №4 (30). – С. 13-17.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Федосеев Г.Б. Механизмы обструкции бронхов / Г.Б. Федосеев. – Спб.</w:t>
      </w:r>
      <w:r w:rsidRPr="003E634A">
        <w:rPr>
          <w:sz w:val="28"/>
          <w:szCs w:val="28"/>
          <w:lang w:val="uk-UA"/>
        </w:rPr>
        <w:t xml:space="preserve"> </w:t>
      </w:r>
      <w:r w:rsidRPr="003E634A">
        <w:rPr>
          <w:sz w:val="28"/>
          <w:szCs w:val="28"/>
        </w:rPr>
        <w:t>: М</w:t>
      </w:r>
      <w:r w:rsidRPr="003E634A">
        <w:rPr>
          <w:sz w:val="28"/>
          <w:szCs w:val="28"/>
          <w:lang w:val="uk-UA"/>
        </w:rPr>
        <w:t>ИА</w:t>
      </w:r>
      <w:r w:rsidRPr="003E634A">
        <w:rPr>
          <w:sz w:val="28"/>
          <w:szCs w:val="28"/>
        </w:rPr>
        <w:t>, 1995. – 336 с. – ISBN 5-85619-073-4.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072727">
        <w:rPr>
          <w:spacing w:val="-4"/>
          <w:sz w:val="28"/>
          <w:szCs w:val="28"/>
        </w:rPr>
        <w:t>Фещенко Ю.И. Хронические обструктивные заболевания легких / Ю.И. Ф</w:t>
      </w:r>
      <w:r w:rsidRPr="00072727">
        <w:rPr>
          <w:spacing w:val="-4"/>
          <w:sz w:val="28"/>
          <w:szCs w:val="28"/>
        </w:rPr>
        <w:t>е</w:t>
      </w:r>
      <w:r w:rsidRPr="00072727">
        <w:rPr>
          <w:spacing w:val="-4"/>
          <w:sz w:val="28"/>
          <w:szCs w:val="28"/>
        </w:rPr>
        <w:softHyphen/>
      </w:r>
      <w:r w:rsidRPr="003E634A">
        <w:rPr>
          <w:sz w:val="28"/>
          <w:szCs w:val="28"/>
        </w:rPr>
        <w:t>щенко, Л.А. Яшина, Н. Г. Горовенко. – К</w:t>
      </w:r>
      <w:r>
        <w:rPr>
          <w:sz w:val="28"/>
          <w:szCs w:val="28"/>
        </w:rPr>
        <w:t>иев</w:t>
      </w:r>
      <w:r w:rsidRPr="003E634A">
        <w:rPr>
          <w:sz w:val="28"/>
          <w:szCs w:val="28"/>
        </w:rPr>
        <w:t xml:space="preserve"> : Морион, 2001. – 79 с.</w:t>
      </w:r>
    </w:p>
    <w:p w:rsidR="005F1102" w:rsidRPr="00072727"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072727">
        <w:rPr>
          <w:spacing w:val="-6"/>
          <w:sz w:val="28"/>
          <w:szCs w:val="28"/>
        </w:rPr>
        <w:t>Фещенко Ю. И. Проблемы хронических обструктивных заболеваний ле</w:t>
      </w:r>
      <w:r w:rsidRPr="00072727">
        <w:rPr>
          <w:spacing w:val="-6"/>
          <w:sz w:val="28"/>
          <w:szCs w:val="28"/>
        </w:rPr>
        <w:t>г</w:t>
      </w:r>
      <w:r w:rsidRPr="00072727">
        <w:rPr>
          <w:spacing w:val="-6"/>
          <w:sz w:val="28"/>
          <w:szCs w:val="28"/>
        </w:rPr>
        <w:t>ких / Ю.И. Фещенко // Український пульмонолог</w:t>
      </w:r>
      <w:r>
        <w:rPr>
          <w:spacing w:val="-6"/>
          <w:sz w:val="28"/>
          <w:szCs w:val="28"/>
        </w:rPr>
        <w:t>.</w:t>
      </w:r>
      <w:r w:rsidRPr="00072727">
        <w:rPr>
          <w:spacing w:val="-6"/>
          <w:sz w:val="28"/>
          <w:szCs w:val="28"/>
        </w:rPr>
        <w:t xml:space="preserve"> жу</w:t>
      </w:r>
      <w:r w:rsidRPr="00072727">
        <w:rPr>
          <w:spacing w:val="-6"/>
          <w:sz w:val="28"/>
          <w:szCs w:val="28"/>
        </w:rPr>
        <w:t>р</w:t>
      </w:r>
      <w:r w:rsidRPr="00072727">
        <w:rPr>
          <w:spacing w:val="-6"/>
          <w:sz w:val="28"/>
          <w:szCs w:val="28"/>
        </w:rPr>
        <w:t>нал. – 2002. – №1. – С. 5-10.</w:t>
      </w:r>
    </w:p>
    <w:p w:rsidR="005F1102" w:rsidRPr="008264F3"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Pr>
          <w:sz w:val="28"/>
          <w:szCs w:val="28"/>
        </w:rPr>
        <w:t>Фещенко Ю.</w:t>
      </w:r>
      <w:r w:rsidRPr="003E634A">
        <w:rPr>
          <w:sz w:val="28"/>
          <w:szCs w:val="28"/>
        </w:rPr>
        <w:t>И. Новые подходы в лечении и диагностике хронического обструктивного бронхита / Ю.</w:t>
      </w:r>
      <w:r>
        <w:rPr>
          <w:sz w:val="28"/>
          <w:szCs w:val="28"/>
        </w:rPr>
        <w:t>И</w:t>
      </w:r>
      <w:r w:rsidRPr="003E634A">
        <w:rPr>
          <w:sz w:val="28"/>
          <w:szCs w:val="28"/>
        </w:rPr>
        <w:t>. Фе</w:t>
      </w:r>
      <w:r w:rsidRPr="008264F3">
        <w:rPr>
          <w:sz w:val="28"/>
          <w:szCs w:val="28"/>
        </w:rPr>
        <w:t>щенко // Український пульмонологічний жу</w:t>
      </w:r>
      <w:r w:rsidRPr="008264F3">
        <w:rPr>
          <w:sz w:val="28"/>
          <w:szCs w:val="28"/>
        </w:rPr>
        <w:t>р</w:t>
      </w:r>
      <w:r w:rsidRPr="008264F3">
        <w:rPr>
          <w:sz w:val="28"/>
          <w:szCs w:val="28"/>
        </w:rPr>
        <w:t>нал. – 2003. – №2. – С. 7–13.</w:t>
      </w:r>
    </w:p>
    <w:p w:rsidR="005F1102" w:rsidRPr="008264F3"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8264F3">
        <w:rPr>
          <w:sz w:val="28"/>
          <w:szCs w:val="28"/>
        </w:rPr>
        <w:t>Фещенко Ю.І. Хронические обструктивные заболевания легких: класс</w:t>
      </w:r>
      <w:r w:rsidRPr="008264F3">
        <w:rPr>
          <w:sz w:val="28"/>
          <w:szCs w:val="28"/>
        </w:rPr>
        <w:t>и</w:t>
      </w:r>
      <w:r w:rsidRPr="008264F3">
        <w:rPr>
          <w:sz w:val="28"/>
          <w:szCs w:val="28"/>
        </w:rPr>
        <w:t>фикация, диагностика, лечение / Ю.І. Фещенко, В.</w:t>
      </w:r>
      <w:r w:rsidRPr="008264F3">
        <w:rPr>
          <w:sz w:val="28"/>
          <w:szCs w:val="28"/>
          <w:lang w:val="uk-UA"/>
        </w:rPr>
        <w:t>К.</w:t>
      </w:r>
      <w:r w:rsidRPr="008264F3">
        <w:rPr>
          <w:sz w:val="28"/>
          <w:szCs w:val="28"/>
        </w:rPr>
        <w:t xml:space="preserve"> Гаври</w:t>
      </w:r>
      <w:r w:rsidRPr="008264F3">
        <w:rPr>
          <w:sz w:val="28"/>
          <w:szCs w:val="28"/>
          <w:lang w:val="uk-UA"/>
        </w:rPr>
        <w:t>с</w:t>
      </w:r>
      <w:r w:rsidRPr="008264F3">
        <w:rPr>
          <w:sz w:val="28"/>
          <w:szCs w:val="28"/>
        </w:rPr>
        <w:t>юк // Ліки У</w:t>
      </w:r>
      <w:r w:rsidRPr="008264F3">
        <w:rPr>
          <w:sz w:val="28"/>
          <w:szCs w:val="28"/>
        </w:rPr>
        <w:t>к</w:t>
      </w:r>
      <w:r w:rsidRPr="008264F3">
        <w:rPr>
          <w:sz w:val="28"/>
          <w:szCs w:val="28"/>
        </w:rPr>
        <w:t>раїни. –</w:t>
      </w:r>
      <w:r w:rsidRPr="008264F3">
        <w:rPr>
          <w:sz w:val="28"/>
          <w:szCs w:val="28"/>
          <w:lang w:val="uk-UA"/>
        </w:rPr>
        <w:t xml:space="preserve"> </w:t>
      </w:r>
      <w:r w:rsidRPr="008264F3">
        <w:rPr>
          <w:sz w:val="28"/>
          <w:szCs w:val="28"/>
        </w:rPr>
        <w:t>2004. – №7-8. – С. 22-25.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8264F3">
        <w:rPr>
          <w:sz w:val="28"/>
          <w:szCs w:val="28"/>
        </w:rPr>
        <w:t>Фещенко Ю. І. Хронічні обструктивн</w:t>
      </w:r>
      <w:r w:rsidRPr="003E634A">
        <w:rPr>
          <w:sz w:val="28"/>
          <w:szCs w:val="28"/>
        </w:rPr>
        <w:t>і захворювання легень: проблемні п</w:t>
      </w:r>
      <w:r w:rsidRPr="003E634A">
        <w:rPr>
          <w:sz w:val="28"/>
          <w:szCs w:val="28"/>
        </w:rPr>
        <w:t>и</w:t>
      </w:r>
      <w:r w:rsidRPr="003E634A">
        <w:rPr>
          <w:sz w:val="28"/>
          <w:szCs w:val="28"/>
        </w:rPr>
        <w:t>тання  / Ю.І. Фещенко // Нова медицина. – 2005. – Т. 18, № 1. – С. 18-20.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Фещенко Ю.І. Організація протитуберкульозної доп</w:t>
      </w:r>
      <w:r w:rsidRPr="003E634A">
        <w:rPr>
          <w:sz w:val="28"/>
          <w:szCs w:val="28"/>
        </w:rPr>
        <w:t>о</w:t>
      </w:r>
      <w:r w:rsidRPr="003E634A">
        <w:rPr>
          <w:sz w:val="28"/>
          <w:szCs w:val="28"/>
        </w:rPr>
        <w:t>моги населенню / Ю.І.Фещенко, В.М. Мельник. – К</w:t>
      </w:r>
      <w:r w:rsidRPr="003E634A">
        <w:rPr>
          <w:sz w:val="28"/>
          <w:szCs w:val="28"/>
          <w:lang w:val="uk-UA"/>
        </w:rPr>
        <w:t>иїв</w:t>
      </w:r>
      <w:r w:rsidRPr="003E634A">
        <w:rPr>
          <w:sz w:val="28"/>
          <w:szCs w:val="28"/>
        </w:rPr>
        <w:t xml:space="preserve"> : Здоров’я, 2006. – 656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Фещенко Ю. І. Контроль за туберкульозом в умовах адаптованої ДОТС-стратегії / Ю.І.Фещенко, В.М. Мельник. – Київ, 2007 – 480 с.</w:t>
      </w:r>
    </w:p>
    <w:p w:rsidR="005F1102" w:rsidRPr="00072727"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rPr>
      </w:pPr>
      <w:r w:rsidRPr="00072727">
        <w:rPr>
          <w:spacing w:val="-4"/>
          <w:sz w:val="28"/>
          <w:szCs w:val="28"/>
        </w:rPr>
        <w:t>Фещенко Ю.И. Фармакотерапия больных с обострениями хронического о</w:t>
      </w:r>
      <w:r w:rsidRPr="00072727">
        <w:rPr>
          <w:spacing w:val="-4"/>
          <w:sz w:val="28"/>
          <w:szCs w:val="28"/>
        </w:rPr>
        <w:t>б</w:t>
      </w:r>
      <w:r w:rsidRPr="00072727">
        <w:rPr>
          <w:spacing w:val="-4"/>
          <w:sz w:val="28"/>
          <w:szCs w:val="28"/>
        </w:rPr>
        <w:t xml:space="preserve">структивного заболевания легких </w:t>
      </w:r>
      <w:r w:rsidRPr="00072727">
        <w:rPr>
          <w:spacing w:val="-4"/>
          <w:sz w:val="28"/>
          <w:szCs w:val="28"/>
          <w:lang w:val="uk-UA"/>
        </w:rPr>
        <w:t xml:space="preserve">/ </w:t>
      </w:r>
      <w:r w:rsidRPr="00072727">
        <w:rPr>
          <w:spacing w:val="-4"/>
          <w:sz w:val="28"/>
          <w:szCs w:val="28"/>
        </w:rPr>
        <w:t>Ю.И.Фещенко, В.К.Гаврисюк, А.Я.Дзюблик // Укр</w:t>
      </w:r>
      <w:r w:rsidRPr="00072727">
        <w:rPr>
          <w:spacing w:val="-4"/>
          <w:sz w:val="28"/>
          <w:szCs w:val="28"/>
          <w:lang w:val="uk-UA"/>
        </w:rPr>
        <w:t>аїнський</w:t>
      </w:r>
      <w:r w:rsidRPr="00072727">
        <w:rPr>
          <w:spacing w:val="-4"/>
          <w:sz w:val="28"/>
          <w:szCs w:val="28"/>
        </w:rPr>
        <w:t xml:space="preserve"> пульм</w:t>
      </w:r>
      <w:r w:rsidRPr="00072727">
        <w:rPr>
          <w:spacing w:val="-4"/>
          <w:sz w:val="28"/>
          <w:szCs w:val="28"/>
        </w:rPr>
        <w:t>о</w:t>
      </w:r>
      <w:r w:rsidRPr="00072727">
        <w:rPr>
          <w:spacing w:val="-4"/>
          <w:sz w:val="28"/>
          <w:szCs w:val="28"/>
        </w:rPr>
        <w:t>нолог</w:t>
      </w:r>
      <w:r w:rsidRPr="00072727">
        <w:rPr>
          <w:spacing w:val="-4"/>
          <w:sz w:val="28"/>
          <w:szCs w:val="28"/>
          <w:lang w:val="uk-UA"/>
        </w:rPr>
        <w:t>ічний</w:t>
      </w:r>
      <w:r w:rsidRPr="00072727">
        <w:rPr>
          <w:spacing w:val="-4"/>
          <w:sz w:val="28"/>
          <w:szCs w:val="28"/>
        </w:rPr>
        <w:t xml:space="preserve"> журнал.</w:t>
      </w:r>
      <w:r w:rsidRPr="00072727">
        <w:rPr>
          <w:spacing w:val="-4"/>
          <w:sz w:val="28"/>
          <w:szCs w:val="28"/>
          <w:lang w:val="uk-UA"/>
        </w:rPr>
        <w:t xml:space="preserve"> </w:t>
      </w:r>
      <w:r w:rsidRPr="00072727">
        <w:rPr>
          <w:spacing w:val="-4"/>
          <w:sz w:val="28"/>
          <w:szCs w:val="28"/>
        </w:rPr>
        <w:t>– 2008.</w:t>
      </w:r>
      <w:r w:rsidRPr="00072727">
        <w:rPr>
          <w:spacing w:val="-4"/>
          <w:sz w:val="28"/>
          <w:szCs w:val="28"/>
          <w:lang w:val="uk-UA"/>
        </w:rPr>
        <w:t xml:space="preserve"> </w:t>
      </w:r>
      <w:r w:rsidRPr="00072727">
        <w:rPr>
          <w:spacing w:val="-4"/>
          <w:sz w:val="28"/>
          <w:szCs w:val="28"/>
        </w:rPr>
        <w:t>– №</w:t>
      </w:r>
      <w:r w:rsidRPr="00072727">
        <w:rPr>
          <w:spacing w:val="-4"/>
          <w:sz w:val="28"/>
          <w:szCs w:val="28"/>
          <w:lang w:val="uk-UA"/>
        </w:rPr>
        <w:t xml:space="preserve"> </w:t>
      </w:r>
      <w:r w:rsidRPr="00072727">
        <w:rPr>
          <w:spacing w:val="-4"/>
          <w:sz w:val="28"/>
          <w:szCs w:val="28"/>
        </w:rPr>
        <w:t>2.</w:t>
      </w:r>
      <w:r w:rsidRPr="00072727">
        <w:rPr>
          <w:spacing w:val="-4"/>
          <w:sz w:val="28"/>
          <w:szCs w:val="28"/>
          <w:lang w:val="uk-UA"/>
        </w:rPr>
        <w:t xml:space="preserve"> </w:t>
      </w:r>
      <w:r w:rsidRPr="00072727">
        <w:rPr>
          <w:spacing w:val="-4"/>
          <w:sz w:val="28"/>
          <w:szCs w:val="28"/>
        </w:rPr>
        <w:t>– С. 5-8.</w:t>
      </w:r>
    </w:p>
    <w:p w:rsidR="005F1102" w:rsidRPr="00072727"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072727">
        <w:rPr>
          <w:spacing w:val="-6"/>
          <w:sz w:val="28"/>
          <w:szCs w:val="28"/>
        </w:rPr>
        <w:t>Фещенко Ю.І. Актуальні проблеми діагностики</w:t>
      </w:r>
      <w:r w:rsidRPr="00072727">
        <w:rPr>
          <w:spacing w:val="-6"/>
          <w:sz w:val="28"/>
          <w:szCs w:val="28"/>
          <w:lang w:val="uk-UA"/>
        </w:rPr>
        <w:t xml:space="preserve"> </w:t>
      </w:r>
      <w:r w:rsidRPr="00072727">
        <w:rPr>
          <w:spacing w:val="-6"/>
          <w:sz w:val="28"/>
          <w:szCs w:val="28"/>
        </w:rPr>
        <w:t>і терапії ХОЗЛ із супу</w:t>
      </w:r>
      <w:r w:rsidRPr="00072727">
        <w:rPr>
          <w:spacing w:val="-6"/>
          <w:sz w:val="28"/>
          <w:szCs w:val="28"/>
        </w:rPr>
        <w:t>т</w:t>
      </w:r>
      <w:r w:rsidRPr="00072727">
        <w:rPr>
          <w:spacing w:val="-6"/>
          <w:sz w:val="28"/>
          <w:szCs w:val="28"/>
        </w:rPr>
        <w:t>ньою патологією / Ю.І.Фещенко</w:t>
      </w:r>
      <w:r w:rsidRPr="00072727">
        <w:rPr>
          <w:spacing w:val="-6"/>
          <w:sz w:val="28"/>
          <w:szCs w:val="28"/>
          <w:lang w:val="uk-UA"/>
        </w:rPr>
        <w:t xml:space="preserve"> </w:t>
      </w:r>
      <w:r w:rsidRPr="00072727">
        <w:rPr>
          <w:spacing w:val="-6"/>
          <w:sz w:val="28"/>
          <w:szCs w:val="28"/>
        </w:rPr>
        <w:t>// Укр. пульм</w:t>
      </w:r>
      <w:r w:rsidRPr="00072727">
        <w:rPr>
          <w:spacing w:val="-6"/>
          <w:sz w:val="28"/>
          <w:szCs w:val="28"/>
        </w:rPr>
        <w:t>о</w:t>
      </w:r>
      <w:r w:rsidRPr="00072727">
        <w:rPr>
          <w:spacing w:val="-6"/>
          <w:sz w:val="28"/>
          <w:szCs w:val="28"/>
        </w:rPr>
        <w:t>нолог. журнал.</w:t>
      </w:r>
      <w:r w:rsidRPr="00072727">
        <w:rPr>
          <w:spacing w:val="-6"/>
          <w:sz w:val="28"/>
          <w:szCs w:val="28"/>
          <w:lang w:val="uk-UA"/>
        </w:rPr>
        <w:t xml:space="preserve"> </w:t>
      </w:r>
      <w:r w:rsidRPr="00072727">
        <w:rPr>
          <w:spacing w:val="-6"/>
          <w:sz w:val="28"/>
          <w:szCs w:val="28"/>
        </w:rPr>
        <w:t>– 200</w:t>
      </w:r>
      <w:r w:rsidRPr="00072727">
        <w:rPr>
          <w:spacing w:val="-6"/>
          <w:sz w:val="28"/>
          <w:szCs w:val="28"/>
          <w:lang w:val="uk-UA"/>
        </w:rPr>
        <w:t>9</w:t>
      </w:r>
      <w:r w:rsidRPr="00072727">
        <w:rPr>
          <w:spacing w:val="-6"/>
          <w:sz w:val="28"/>
          <w:szCs w:val="28"/>
        </w:rPr>
        <w:t>.</w:t>
      </w:r>
      <w:r w:rsidRPr="00072727">
        <w:rPr>
          <w:spacing w:val="-6"/>
          <w:sz w:val="28"/>
          <w:szCs w:val="28"/>
          <w:lang w:val="uk-UA"/>
        </w:rPr>
        <w:t xml:space="preserve"> </w:t>
      </w:r>
      <w:r w:rsidRPr="00072727">
        <w:rPr>
          <w:spacing w:val="-6"/>
          <w:sz w:val="28"/>
          <w:szCs w:val="28"/>
        </w:rPr>
        <w:t>– №</w:t>
      </w:r>
      <w:r w:rsidRPr="00072727">
        <w:rPr>
          <w:spacing w:val="-6"/>
          <w:sz w:val="28"/>
          <w:szCs w:val="28"/>
          <w:lang w:val="uk-UA"/>
        </w:rPr>
        <w:t xml:space="preserve"> </w:t>
      </w:r>
      <w:r w:rsidRPr="00072727">
        <w:rPr>
          <w:spacing w:val="-6"/>
          <w:sz w:val="28"/>
          <w:szCs w:val="28"/>
        </w:rPr>
        <w:t>2.</w:t>
      </w:r>
      <w:r w:rsidRPr="00072727">
        <w:rPr>
          <w:spacing w:val="-6"/>
          <w:sz w:val="28"/>
          <w:szCs w:val="28"/>
          <w:lang w:val="uk-UA"/>
        </w:rPr>
        <w:t xml:space="preserve"> </w:t>
      </w:r>
      <w:r w:rsidRPr="00072727">
        <w:rPr>
          <w:spacing w:val="-6"/>
          <w:sz w:val="28"/>
          <w:szCs w:val="28"/>
        </w:rPr>
        <w:t xml:space="preserve">– С. </w:t>
      </w:r>
      <w:r w:rsidRPr="00072727">
        <w:rPr>
          <w:spacing w:val="-6"/>
          <w:sz w:val="28"/>
          <w:szCs w:val="28"/>
          <w:lang w:val="uk-UA"/>
        </w:rPr>
        <w:t>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Филиппов В. Эндоскопия бронхов в современной фтизиопульмонол</w:t>
      </w:r>
      <w:r w:rsidRPr="003E634A">
        <w:rPr>
          <w:sz w:val="28"/>
          <w:szCs w:val="28"/>
        </w:rPr>
        <w:t>о</w:t>
      </w:r>
      <w:r w:rsidRPr="003E634A">
        <w:rPr>
          <w:sz w:val="28"/>
          <w:szCs w:val="28"/>
        </w:rPr>
        <w:t xml:space="preserve">гии </w:t>
      </w:r>
      <w:r w:rsidRPr="003E634A">
        <w:rPr>
          <w:sz w:val="28"/>
          <w:szCs w:val="28"/>
          <w:lang w:val="uk-UA"/>
        </w:rPr>
        <w:t xml:space="preserve">/ </w:t>
      </w:r>
      <w:r w:rsidRPr="003E634A">
        <w:rPr>
          <w:sz w:val="28"/>
          <w:szCs w:val="28"/>
        </w:rPr>
        <w:t>В.Филиппов // Врач. – 2004. – № 2. – С. 62-63.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Філіппов Ю.О. Стан показників здоров’я населення адміністративних т</w:t>
      </w:r>
      <w:r w:rsidRPr="003E634A">
        <w:rPr>
          <w:sz w:val="28"/>
          <w:szCs w:val="28"/>
        </w:rPr>
        <w:t>е</w:t>
      </w:r>
      <w:r w:rsidRPr="003E634A">
        <w:rPr>
          <w:sz w:val="28"/>
          <w:szCs w:val="28"/>
        </w:rPr>
        <w:t>риторій України та діяльності гастроентер</w:t>
      </w:r>
      <w:r w:rsidRPr="003E634A">
        <w:rPr>
          <w:sz w:val="28"/>
          <w:szCs w:val="28"/>
        </w:rPr>
        <w:t>о</w:t>
      </w:r>
      <w:r w:rsidRPr="003E634A">
        <w:rPr>
          <w:sz w:val="28"/>
          <w:szCs w:val="28"/>
        </w:rPr>
        <w:t>логічної служби / Ю.О. Філіппов, З.М. Шмі</w:t>
      </w:r>
      <w:r w:rsidRPr="003E634A">
        <w:rPr>
          <w:sz w:val="28"/>
          <w:szCs w:val="28"/>
          <w:lang w:val="uk-UA"/>
        </w:rPr>
        <w:softHyphen/>
      </w:r>
      <w:r w:rsidRPr="003E634A">
        <w:rPr>
          <w:sz w:val="28"/>
          <w:szCs w:val="28"/>
        </w:rPr>
        <w:t>гель // Гастроентерологія: міжвід. збірник. – Дніпропе</w:t>
      </w:r>
      <w:r w:rsidRPr="003E634A">
        <w:rPr>
          <w:sz w:val="28"/>
          <w:szCs w:val="28"/>
        </w:rPr>
        <w:t>т</w:t>
      </w:r>
      <w:r w:rsidRPr="003E634A">
        <w:rPr>
          <w:sz w:val="28"/>
          <w:szCs w:val="28"/>
        </w:rPr>
        <w:t>ровськ, 2003. – Вип. 34. – С. 3</w:t>
      </w:r>
      <w:r>
        <w:rPr>
          <w:sz w:val="28"/>
          <w:szCs w:val="28"/>
        </w:rPr>
        <w:t>-</w:t>
      </w:r>
      <w:r w:rsidRPr="003E634A">
        <w:rPr>
          <w:sz w:val="28"/>
          <w:szCs w:val="28"/>
        </w:rPr>
        <w:t>12.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Філіппов Ю.О. Основні показники гастроентерологічної захворюв</w:t>
      </w:r>
      <w:r w:rsidRPr="003E634A">
        <w:rPr>
          <w:sz w:val="28"/>
          <w:szCs w:val="28"/>
        </w:rPr>
        <w:t>а</w:t>
      </w:r>
      <w:r w:rsidRPr="003E634A">
        <w:rPr>
          <w:sz w:val="28"/>
          <w:szCs w:val="28"/>
        </w:rPr>
        <w:t>ності в Україні / Ю.О. Філіппов, І.Ю. Скирда, Л.М. Петречук // Г</w:t>
      </w:r>
      <w:r w:rsidRPr="003E634A">
        <w:rPr>
          <w:sz w:val="28"/>
          <w:szCs w:val="28"/>
        </w:rPr>
        <w:t>а</w:t>
      </w:r>
      <w:r w:rsidRPr="003E634A">
        <w:rPr>
          <w:sz w:val="28"/>
          <w:szCs w:val="28"/>
        </w:rPr>
        <w:t>строентерологія: міжвід. збірник. – Дніпропе</w:t>
      </w:r>
      <w:r w:rsidRPr="003E634A">
        <w:rPr>
          <w:sz w:val="28"/>
          <w:szCs w:val="28"/>
        </w:rPr>
        <w:t>т</w:t>
      </w:r>
      <w:r w:rsidRPr="003E634A">
        <w:rPr>
          <w:sz w:val="28"/>
          <w:szCs w:val="28"/>
        </w:rPr>
        <w:t>ровськ, 2006. – Вип. 37. – С. 3–9.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Фокеев С. Д. Применение санационной фибробронхоскопии в комплек</w:t>
      </w:r>
      <w:r w:rsidRPr="003E634A">
        <w:rPr>
          <w:sz w:val="28"/>
          <w:szCs w:val="28"/>
        </w:rPr>
        <w:t>с</w:t>
      </w:r>
      <w:r w:rsidRPr="003E634A">
        <w:rPr>
          <w:sz w:val="28"/>
          <w:szCs w:val="28"/>
        </w:rPr>
        <w:t>ном лечении больных хроническим бронхитом с дыхательной недостаточн</w:t>
      </w:r>
      <w:r w:rsidRPr="003E634A">
        <w:rPr>
          <w:sz w:val="28"/>
          <w:szCs w:val="28"/>
        </w:rPr>
        <w:t>о</w:t>
      </w:r>
      <w:r w:rsidRPr="003E634A">
        <w:rPr>
          <w:sz w:val="28"/>
          <w:szCs w:val="28"/>
        </w:rPr>
        <w:t xml:space="preserve">стью 2-3 степени / С.Д.Фокеев, В.А.Куртуков, Т.А.Корнилова </w:t>
      </w:r>
      <w:r w:rsidRPr="003E634A">
        <w:rPr>
          <w:sz w:val="28"/>
          <w:szCs w:val="28"/>
          <w:lang w:val="uk-UA"/>
        </w:rPr>
        <w:t>/</w:t>
      </w:r>
      <w:r w:rsidRPr="003E634A">
        <w:rPr>
          <w:sz w:val="28"/>
          <w:szCs w:val="28"/>
        </w:rPr>
        <w:t>/</w:t>
      </w:r>
      <w:r w:rsidRPr="003E634A">
        <w:rPr>
          <w:sz w:val="28"/>
          <w:szCs w:val="28"/>
          <w:lang w:val="uk-UA"/>
        </w:rPr>
        <w:t xml:space="preserve"> </w:t>
      </w:r>
      <w:r w:rsidRPr="003E634A">
        <w:rPr>
          <w:sz w:val="28"/>
          <w:szCs w:val="28"/>
        </w:rPr>
        <w:t>Актуальные вопросы абдоминальной и сосудистой хирургии</w:t>
      </w:r>
      <w:r w:rsidRPr="003E634A">
        <w:rPr>
          <w:sz w:val="28"/>
          <w:szCs w:val="28"/>
          <w:lang w:val="uk-UA"/>
        </w:rPr>
        <w:t xml:space="preserve"> :</w:t>
      </w:r>
      <w:r w:rsidRPr="003E634A">
        <w:rPr>
          <w:sz w:val="28"/>
          <w:szCs w:val="28"/>
        </w:rPr>
        <w:t xml:space="preserve"> материалы краевой практ</w:t>
      </w:r>
      <w:r w:rsidRPr="003E634A">
        <w:rPr>
          <w:sz w:val="28"/>
          <w:szCs w:val="28"/>
        </w:rPr>
        <w:t>и</w:t>
      </w:r>
      <w:r w:rsidRPr="003E634A">
        <w:rPr>
          <w:sz w:val="28"/>
          <w:szCs w:val="28"/>
        </w:rPr>
        <w:t>ческой конф</w:t>
      </w:r>
      <w:r w:rsidRPr="003E634A">
        <w:rPr>
          <w:sz w:val="28"/>
          <w:szCs w:val="28"/>
        </w:rPr>
        <w:t>е</w:t>
      </w:r>
      <w:r w:rsidRPr="003E634A">
        <w:rPr>
          <w:sz w:val="28"/>
          <w:szCs w:val="28"/>
        </w:rPr>
        <w:t>ренции. – Бийск</w:t>
      </w:r>
      <w:r w:rsidRPr="003E634A">
        <w:rPr>
          <w:sz w:val="28"/>
          <w:szCs w:val="28"/>
          <w:lang w:val="uk-UA"/>
        </w:rPr>
        <w:t>,</w:t>
      </w:r>
      <w:r w:rsidRPr="003E634A">
        <w:rPr>
          <w:sz w:val="28"/>
          <w:szCs w:val="28"/>
        </w:rPr>
        <w:t xml:space="preserve"> 2006. – С. 125-128. </w:t>
      </w:r>
    </w:p>
    <w:p w:rsidR="005F1102" w:rsidRPr="00072727"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072727">
        <w:rPr>
          <w:spacing w:val="-6"/>
          <w:sz w:val="28"/>
          <w:szCs w:val="28"/>
        </w:rPr>
        <w:t>Фридман М. Экономические затраты, связанные с хроническими обстру</w:t>
      </w:r>
      <w:r w:rsidRPr="00072727">
        <w:rPr>
          <w:spacing w:val="-6"/>
          <w:sz w:val="28"/>
          <w:szCs w:val="28"/>
        </w:rPr>
        <w:t>к</w:t>
      </w:r>
      <w:r w:rsidRPr="00072727">
        <w:rPr>
          <w:spacing w:val="-6"/>
          <w:sz w:val="28"/>
          <w:szCs w:val="28"/>
        </w:rPr>
        <w:t>тивными заболеваниями легких. Новые методы лечения / М. Фридман, Д.Э. Хил</w:t>
      </w:r>
      <w:r w:rsidRPr="00072727">
        <w:rPr>
          <w:spacing w:val="-6"/>
          <w:sz w:val="28"/>
          <w:szCs w:val="28"/>
        </w:rPr>
        <w:softHyphen/>
        <w:t>лер</w:t>
      </w:r>
      <w:r>
        <w:rPr>
          <w:spacing w:val="-6"/>
          <w:sz w:val="28"/>
          <w:szCs w:val="28"/>
        </w:rPr>
        <w:softHyphen/>
      </w:r>
      <w:r w:rsidRPr="00072727">
        <w:rPr>
          <w:spacing w:val="-6"/>
          <w:sz w:val="28"/>
          <w:szCs w:val="28"/>
        </w:rPr>
        <w:t>ман // Український пульмон</w:t>
      </w:r>
      <w:r w:rsidRPr="00072727">
        <w:rPr>
          <w:spacing w:val="-6"/>
          <w:sz w:val="28"/>
          <w:szCs w:val="28"/>
        </w:rPr>
        <w:t>о</w:t>
      </w:r>
      <w:r w:rsidRPr="00072727">
        <w:rPr>
          <w:spacing w:val="-6"/>
          <w:sz w:val="28"/>
          <w:szCs w:val="28"/>
        </w:rPr>
        <w:t>логічний журнал. – 2001. – № 3 (2). – С. 43-50.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Фролов В.М. Исследование циркулирующих им</w:t>
      </w:r>
      <w:r w:rsidRPr="003E634A">
        <w:rPr>
          <w:sz w:val="28"/>
          <w:szCs w:val="28"/>
        </w:rPr>
        <w:softHyphen/>
        <w:t>мун</w:t>
      </w:r>
      <w:r w:rsidRPr="003E634A">
        <w:rPr>
          <w:sz w:val="28"/>
          <w:szCs w:val="28"/>
        </w:rPr>
        <w:softHyphen/>
        <w:t>ных комплексов их д</w:t>
      </w:r>
      <w:r w:rsidRPr="003E634A">
        <w:rPr>
          <w:sz w:val="28"/>
          <w:szCs w:val="28"/>
        </w:rPr>
        <w:t>и</w:t>
      </w:r>
      <w:r w:rsidRPr="003E634A">
        <w:rPr>
          <w:sz w:val="28"/>
          <w:szCs w:val="28"/>
        </w:rPr>
        <w:t>агностическое и прогностическое значение / В.М. Фролов, В.Е. Рычнев, Н.А. Пересадин // Лаборато</w:t>
      </w:r>
      <w:r w:rsidRPr="003E634A">
        <w:rPr>
          <w:sz w:val="28"/>
          <w:szCs w:val="28"/>
        </w:rPr>
        <w:t>р</w:t>
      </w:r>
      <w:r w:rsidRPr="003E634A">
        <w:rPr>
          <w:sz w:val="28"/>
          <w:szCs w:val="28"/>
        </w:rPr>
        <w:t xml:space="preserve">ное дело. – 1986. – № 3. – С. 159 – 161.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Фролов В.М. Моноклональные антитела в изу</w:t>
      </w:r>
      <w:r w:rsidRPr="003E634A">
        <w:rPr>
          <w:sz w:val="28"/>
          <w:szCs w:val="28"/>
        </w:rPr>
        <w:softHyphen/>
        <w:t>чении показателей клето</w:t>
      </w:r>
      <w:r w:rsidRPr="003E634A">
        <w:rPr>
          <w:sz w:val="28"/>
          <w:szCs w:val="28"/>
        </w:rPr>
        <w:t>ч</w:t>
      </w:r>
      <w:r w:rsidRPr="003E634A">
        <w:rPr>
          <w:sz w:val="28"/>
          <w:szCs w:val="28"/>
        </w:rPr>
        <w:t>ного иммунитета у больных / В.М. Фролов, Н.А. Пересадин // Лаборато</w:t>
      </w:r>
      <w:r w:rsidRPr="003E634A">
        <w:rPr>
          <w:sz w:val="28"/>
          <w:szCs w:val="28"/>
        </w:rPr>
        <w:t>р</w:t>
      </w:r>
      <w:r w:rsidRPr="003E634A">
        <w:rPr>
          <w:sz w:val="28"/>
          <w:szCs w:val="28"/>
        </w:rPr>
        <w:t>ное дело. – 1989. – № 6. – С. 71-72.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Фролов В.М. Диагностическое и прогно</w:t>
      </w:r>
      <w:r w:rsidRPr="003E634A">
        <w:rPr>
          <w:sz w:val="28"/>
          <w:szCs w:val="28"/>
        </w:rPr>
        <w:softHyphen/>
        <w:t>стическое значение циркул</w:t>
      </w:r>
      <w:r w:rsidRPr="003E634A">
        <w:rPr>
          <w:sz w:val="28"/>
          <w:szCs w:val="28"/>
        </w:rPr>
        <w:t>и</w:t>
      </w:r>
      <w:r w:rsidRPr="003E634A">
        <w:rPr>
          <w:sz w:val="28"/>
          <w:szCs w:val="28"/>
        </w:rPr>
        <w:t>рующих иммунных комплексов у больных / В.М. Фролов, Н.А. Пересадин, П.К. Бо</w:t>
      </w:r>
      <w:r w:rsidRPr="003E634A">
        <w:rPr>
          <w:sz w:val="28"/>
          <w:szCs w:val="28"/>
        </w:rPr>
        <w:t>й</w:t>
      </w:r>
      <w:r w:rsidRPr="003E634A">
        <w:rPr>
          <w:sz w:val="28"/>
          <w:szCs w:val="28"/>
        </w:rPr>
        <w:t>ченко // Врачебное дело. – 1990. – № 6. – С. 116-118.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Фролов В.М. Определение фагоцитарной активности моноцитов перифер</w:t>
      </w:r>
      <w:r w:rsidRPr="003E634A">
        <w:rPr>
          <w:sz w:val="28"/>
          <w:szCs w:val="28"/>
        </w:rPr>
        <w:t>и</w:t>
      </w:r>
      <w:r w:rsidRPr="003E634A">
        <w:rPr>
          <w:sz w:val="28"/>
          <w:szCs w:val="28"/>
        </w:rPr>
        <w:t>ческой крови у больных / В.М. Фролов, Н.А. Пересадин, И.Я. Пшеничный // Л</w:t>
      </w:r>
      <w:r w:rsidRPr="003E634A">
        <w:rPr>
          <w:sz w:val="28"/>
          <w:szCs w:val="28"/>
        </w:rPr>
        <w:t>а</w:t>
      </w:r>
      <w:r w:rsidRPr="003E634A">
        <w:rPr>
          <w:sz w:val="28"/>
          <w:szCs w:val="28"/>
        </w:rPr>
        <w:t>бораторное дело. – 1990. – № 9. – С. 27-29.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Фролов В.М. Иммунные и микрогемодинамические нарушения при патол</w:t>
      </w:r>
      <w:r w:rsidRPr="003E634A">
        <w:rPr>
          <w:sz w:val="28"/>
          <w:szCs w:val="28"/>
        </w:rPr>
        <w:t>о</w:t>
      </w:r>
      <w:r w:rsidRPr="003E634A">
        <w:rPr>
          <w:sz w:val="28"/>
          <w:szCs w:val="28"/>
        </w:rPr>
        <w:t>гии печени и их коррекция</w:t>
      </w:r>
      <w:r w:rsidRPr="003E634A">
        <w:rPr>
          <w:sz w:val="28"/>
          <w:szCs w:val="28"/>
          <w:lang w:val="uk-UA"/>
        </w:rPr>
        <w:t>.</w:t>
      </w:r>
      <w:r w:rsidRPr="003E634A">
        <w:rPr>
          <w:sz w:val="28"/>
          <w:szCs w:val="28"/>
        </w:rPr>
        <w:t xml:space="preserve"> Т. 1. </w:t>
      </w:r>
      <w:r w:rsidRPr="003E634A">
        <w:rPr>
          <w:sz w:val="28"/>
          <w:szCs w:val="28"/>
          <w:lang w:val="uk-UA"/>
        </w:rPr>
        <w:t xml:space="preserve">/ </w:t>
      </w:r>
      <w:r w:rsidRPr="003E634A">
        <w:rPr>
          <w:sz w:val="28"/>
          <w:szCs w:val="28"/>
        </w:rPr>
        <w:t>В.М.Фролов, Б.П.Романюк, А.М.Петруня. – Луганск: Изд-во ЛГМУ, 1994. – 194 с.</w:t>
      </w:r>
    </w:p>
    <w:p w:rsidR="005F1102" w:rsidRPr="00C817C9"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C817C9">
        <w:rPr>
          <w:spacing w:val="-6"/>
          <w:sz w:val="28"/>
          <w:szCs w:val="28"/>
        </w:rPr>
        <w:t>Функциональная активность нейтрофилов у больных хронической обстру</w:t>
      </w:r>
      <w:r w:rsidRPr="00C817C9">
        <w:rPr>
          <w:spacing w:val="-6"/>
          <w:sz w:val="28"/>
          <w:szCs w:val="28"/>
        </w:rPr>
        <w:t>к</w:t>
      </w:r>
      <w:r>
        <w:rPr>
          <w:spacing w:val="-6"/>
          <w:sz w:val="28"/>
          <w:szCs w:val="28"/>
        </w:rPr>
        <w:t>тивной болезнью легких / Л.А.Колодкина, Т.П.Сесь, Н.И.</w:t>
      </w:r>
      <w:r w:rsidRPr="00C817C9">
        <w:rPr>
          <w:spacing w:val="-6"/>
          <w:sz w:val="28"/>
          <w:szCs w:val="28"/>
        </w:rPr>
        <w:t>Але</w:t>
      </w:r>
      <w:r w:rsidRPr="00C817C9">
        <w:rPr>
          <w:spacing w:val="-6"/>
          <w:sz w:val="28"/>
          <w:szCs w:val="28"/>
        </w:rPr>
        <w:t>к</w:t>
      </w:r>
      <w:r w:rsidRPr="00C817C9">
        <w:rPr>
          <w:spacing w:val="-6"/>
          <w:sz w:val="28"/>
          <w:szCs w:val="28"/>
        </w:rPr>
        <w:t>сандро</w:t>
      </w:r>
      <w:r w:rsidRPr="00C817C9">
        <w:rPr>
          <w:spacing w:val="-6"/>
          <w:sz w:val="28"/>
          <w:szCs w:val="28"/>
        </w:rPr>
        <w:softHyphen/>
        <w:t>ва, И.В. По</w:t>
      </w:r>
      <w:r>
        <w:rPr>
          <w:spacing w:val="-6"/>
          <w:sz w:val="28"/>
          <w:szCs w:val="28"/>
          <w:lang w:val="uk-UA"/>
        </w:rPr>
        <w:softHyphen/>
      </w:r>
      <w:r w:rsidRPr="00C817C9">
        <w:rPr>
          <w:spacing w:val="-6"/>
          <w:sz w:val="28"/>
          <w:szCs w:val="28"/>
        </w:rPr>
        <w:t>ход</w:t>
      </w:r>
      <w:r>
        <w:rPr>
          <w:spacing w:val="-6"/>
          <w:sz w:val="28"/>
          <w:szCs w:val="28"/>
          <w:lang w:val="uk-UA"/>
        </w:rPr>
        <w:softHyphen/>
      </w:r>
      <w:r w:rsidRPr="00C817C9">
        <w:rPr>
          <w:spacing w:val="-6"/>
          <w:sz w:val="28"/>
          <w:szCs w:val="28"/>
        </w:rPr>
        <w:t>зей // Проблемы туберкулеза и болезней легких. – 2003. – № 7. – С. 58-60.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Функціональна активність та апоптоз нейтрофілоцитів периферичної крові у хворих на хронічні неспеци</w:t>
      </w:r>
      <w:r>
        <w:rPr>
          <w:sz w:val="28"/>
          <w:szCs w:val="28"/>
        </w:rPr>
        <w:t>фічні захворювання легенів / О.</w:t>
      </w:r>
      <w:r w:rsidRPr="003E634A">
        <w:rPr>
          <w:sz w:val="28"/>
          <w:szCs w:val="28"/>
        </w:rPr>
        <w:t>А.</w:t>
      </w:r>
      <w:r>
        <w:rPr>
          <w:sz w:val="28"/>
          <w:szCs w:val="28"/>
        </w:rPr>
        <w:t>Під</w:t>
      </w:r>
      <w:r>
        <w:rPr>
          <w:sz w:val="28"/>
          <w:szCs w:val="28"/>
          <w:lang w:val="uk-UA"/>
        </w:rPr>
        <w:softHyphen/>
      </w:r>
      <w:r>
        <w:rPr>
          <w:sz w:val="28"/>
          <w:szCs w:val="28"/>
        </w:rPr>
        <w:t>гай</w:t>
      </w:r>
      <w:r>
        <w:rPr>
          <w:sz w:val="28"/>
          <w:szCs w:val="28"/>
          <w:lang w:val="uk-UA"/>
        </w:rPr>
        <w:softHyphen/>
      </w:r>
      <w:r>
        <w:rPr>
          <w:sz w:val="28"/>
          <w:szCs w:val="28"/>
        </w:rPr>
        <w:t>на, К. Ф.Чернушенко, Л. П.</w:t>
      </w:r>
      <w:r w:rsidRPr="003E634A">
        <w:rPr>
          <w:sz w:val="28"/>
          <w:szCs w:val="28"/>
        </w:rPr>
        <w:t>Кадан [та інш.] // Український пульмон</w:t>
      </w:r>
      <w:r w:rsidRPr="003E634A">
        <w:rPr>
          <w:sz w:val="28"/>
          <w:szCs w:val="28"/>
        </w:rPr>
        <w:t>о</w:t>
      </w:r>
      <w:r w:rsidRPr="003E634A">
        <w:rPr>
          <w:sz w:val="28"/>
          <w:szCs w:val="28"/>
        </w:rPr>
        <w:t>логічний журнал. – 2008. – № 2. – С. 25-29.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Харченко Н.В. Диагностика и лечение хронических гепатитов / Н.В. Харче</w:t>
      </w:r>
      <w:r w:rsidRPr="003E634A">
        <w:rPr>
          <w:sz w:val="28"/>
          <w:szCs w:val="28"/>
        </w:rPr>
        <w:t>н</w:t>
      </w:r>
      <w:r w:rsidRPr="003E634A">
        <w:rPr>
          <w:sz w:val="28"/>
          <w:szCs w:val="28"/>
        </w:rPr>
        <w:t>ко // Лікування та діагностика. – 1999. – № 1. – С. 9-13.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Харченко Н.В. Хронические гепатиты: достижения и нерешенные пр</w:t>
      </w:r>
      <w:r w:rsidRPr="003E634A">
        <w:rPr>
          <w:sz w:val="28"/>
          <w:szCs w:val="28"/>
        </w:rPr>
        <w:t>о</w:t>
      </w:r>
      <w:r w:rsidRPr="003E634A">
        <w:rPr>
          <w:sz w:val="28"/>
          <w:szCs w:val="28"/>
        </w:rPr>
        <w:t>блемы / Н.В.Харченко // Сучасна гастроентерол</w:t>
      </w:r>
      <w:r w:rsidRPr="003E634A">
        <w:rPr>
          <w:sz w:val="28"/>
          <w:szCs w:val="28"/>
          <w:lang w:val="uk-UA"/>
        </w:rPr>
        <w:t>огія</w:t>
      </w:r>
      <w:r w:rsidRPr="003E634A">
        <w:rPr>
          <w:sz w:val="28"/>
          <w:szCs w:val="28"/>
        </w:rPr>
        <w:t xml:space="preserve"> і гепатол</w:t>
      </w:r>
      <w:r w:rsidRPr="003E634A">
        <w:rPr>
          <w:sz w:val="28"/>
          <w:szCs w:val="28"/>
          <w:lang w:val="uk-UA"/>
        </w:rPr>
        <w:t>огія</w:t>
      </w:r>
      <w:r w:rsidRPr="003E634A">
        <w:rPr>
          <w:sz w:val="28"/>
          <w:szCs w:val="28"/>
        </w:rPr>
        <w:t>. – 2000. – №</w:t>
      </w:r>
      <w:r w:rsidRPr="003E634A">
        <w:rPr>
          <w:sz w:val="28"/>
          <w:szCs w:val="28"/>
          <w:lang w:val="uk-UA"/>
        </w:rPr>
        <w:t> </w:t>
      </w:r>
      <w:r w:rsidRPr="003E634A">
        <w:rPr>
          <w:sz w:val="28"/>
          <w:szCs w:val="28"/>
        </w:rPr>
        <w:t xml:space="preserve">1. – С. 50-54.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Харченко Н.В. Вільнорадикальне окиснення та стан антиоксидантного захисту у хворих на хронічні гепатити / Н.В. Харченко // Гастроентер</w:t>
      </w:r>
      <w:r w:rsidRPr="003E634A">
        <w:rPr>
          <w:sz w:val="28"/>
          <w:szCs w:val="28"/>
        </w:rPr>
        <w:t>о</w:t>
      </w:r>
      <w:r w:rsidRPr="003E634A">
        <w:rPr>
          <w:sz w:val="28"/>
          <w:szCs w:val="28"/>
        </w:rPr>
        <w:t>логія: міжвід. зб</w:t>
      </w:r>
      <w:r w:rsidRPr="003E634A">
        <w:rPr>
          <w:sz w:val="28"/>
          <w:szCs w:val="28"/>
          <w:lang w:val="uk-UA"/>
        </w:rPr>
        <w:t>ірник</w:t>
      </w:r>
      <w:r w:rsidRPr="003E634A">
        <w:rPr>
          <w:sz w:val="28"/>
          <w:szCs w:val="28"/>
        </w:rPr>
        <w:t xml:space="preserve">. – Дніпропетровськ, 2001. – Вип. 32. – С. 504-509.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Харченко Н.В. Гепатология: проблемы и поиски. Особенности течения заб</w:t>
      </w:r>
      <w:r w:rsidRPr="003E634A">
        <w:rPr>
          <w:sz w:val="28"/>
          <w:szCs w:val="28"/>
        </w:rPr>
        <w:t>о</w:t>
      </w:r>
      <w:r w:rsidRPr="003E634A">
        <w:rPr>
          <w:sz w:val="28"/>
          <w:szCs w:val="28"/>
        </w:rPr>
        <w:t>леваний и оптимизация лечения / Н.В. Харченко // Доктор. – 2001. – № 2. – С. 6-7.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Харченко Н.В. Порівняльна характеристика сучасних гепатопроте</w:t>
      </w:r>
      <w:r w:rsidRPr="003E634A">
        <w:rPr>
          <w:sz w:val="28"/>
          <w:szCs w:val="28"/>
        </w:rPr>
        <w:t>к</w:t>
      </w:r>
      <w:r w:rsidRPr="003E634A">
        <w:rPr>
          <w:sz w:val="28"/>
          <w:szCs w:val="28"/>
        </w:rPr>
        <w:t>торів / Н.В.Харченко // Вісник та фармації. – 2001. – № 3 – 4. – С. 18-25.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Харченко Н.В. Медикаментозне лікування хворих із жировою інфільтрацією печінки різної етіології / Н.В. Харченко, Г.А. Анохіна, В.В. Харченко // Ліки У</w:t>
      </w:r>
      <w:r w:rsidRPr="003E634A">
        <w:rPr>
          <w:sz w:val="28"/>
          <w:szCs w:val="28"/>
        </w:rPr>
        <w:t>к</w:t>
      </w:r>
      <w:r w:rsidRPr="003E634A">
        <w:rPr>
          <w:sz w:val="28"/>
          <w:szCs w:val="28"/>
        </w:rPr>
        <w:t>раїни. – 2002. – №</w:t>
      </w:r>
      <w:r w:rsidRPr="003E634A">
        <w:rPr>
          <w:sz w:val="28"/>
          <w:szCs w:val="28"/>
          <w:lang w:val="uk-UA"/>
        </w:rPr>
        <w:t xml:space="preserve"> </w:t>
      </w:r>
      <w:r w:rsidRPr="003E634A">
        <w:rPr>
          <w:sz w:val="28"/>
          <w:szCs w:val="28"/>
        </w:rPr>
        <w:t>6. – С. 9-10.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Харченко Н.В. Біохімічні особливості перебігу та дієтотерапія мет</w:t>
      </w:r>
      <w:r w:rsidRPr="003E634A">
        <w:rPr>
          <w:sz w:val="28"/>
          <w:szCs w:val="28"/>
        </w:rPr>
        <w:t>а</w:t>
      </w:r>
      <w:r w:rsidRPr="003E634A">
        <w:rPr>
          <w:sz w:val="28"/>
          <w:szCs w:val="28"/>
        </w:rPr>
        <w:t>болічного синдрому у хворих із жировою дистрофією печінки / Н.В. Харче</w:t>
      </w:r>
      <w:r w:rsidRPr="003E634A">
        <w:rPr>
          <w:sz w:val="28"/>
          <w:szCs w:val="28"/>
        </w:rPr>
        <w:t>н</w:t>
      </w:r>
      <w:r w:rsidRPr="003E634A">
        <w:rPr>
          <w:sz w:val="28"/>
          <w:szCs w:val="28"/>
        </w:rPr>
        <w:t xml:space="preserve">ко, Г.А. Анохіна, В.І. Зиков // Ліки України. – 2004. – № 12 (89). – С. 30–33.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Хворостинка В.Н. Клиническая эффективность а-липоевой кислоты (бе</w:t>
      </w:r>
      <w:r w:rsidRPr="003E634A">
        <w:rPr>
          <w:sz w:val="28"/>
          <w:szCs w:val="28"/>
          <w:lang w:val="uk-UA"/>
        </w:rPr>
        <w:t>р</w:t>
      </w:r>
      <w:r w:rsidRPr="003E634A">
        <w:rPr>
          <w:sz w:val="28"/>
          <w:szCs w:val="28"/>
          <w:lang w:val="uk-UA"/>
        </w:rPr>
        <w:t>л</w:t>
      </w:r>
      <w:r w:rsidRPr="003E634A">
        <w:rPr>
          <w:sz w:val="28"/>
          <w:szCs w:val="28"/>
          <w:lang w:val="uk-UA"/>
        </w:rPr>
        <w:t>и</w:t>
      </w:r>
      <w:r w:rsidRPr="003E634A">
        <w:rPr>
          <w:sz w:val="28"/>
          <w:szCs w:val="28"/>
          <w:lang w:val="uk-UA"/>
        </w:rPr>
        <w:t xml:space="preserve">тиона 300) при хронических токсических заболеваниях печени / В.Н.Хворостинка // Мистецтво лікування. </w:t>
      </w:r>
      <w:r w:rsidRPr="003E634A">
        <w:rPr>
          <w:sz w:val="28"/>
          <w:szCs w:val="28"/>
        </w:rPr>
        <w:t>–</w:t>
      </w:r>
      <w:r w:rsidRPr="003E634A">
        <w:rPr>
          <w:sz w:val="28"/>
          <w:szCs w:val="28"/>
          <w:lang w:val="uk-UA"/>
        </w:rPr>
        <w:t xml:space="preserve"> 2004. </w:t>
      </w:r>
      <w:r w:rsidRPr="003E634A">
        <w:rPr>
          <w:sz w:val="28"/>
          <w:szCs w:val="28"/>
        </w:rPr>
        <w:t>–</w:t>
      </w:r>
      <w:r w:rsidRPr="003E634A">
        <w:rPr>
          <w:sz w:val="28"/>
          <w:szCs w:val="28"/>
          <w:lang w:val="uk-UA"/>
        </w:rPr>
        <w:t xml:space="preserve"> №2. </w:t>
      </w:r>
      <w:r w:rsidRPr="003E634A">
        <w:rPr>
          <w:sz w:val="28"/>
          <w:szCs w:val="28"/>
        </w:rPr>
        <w:t>–</w:t>
      </w:r>
      <w:r w:rsidRPr="003E634A">
        <w:rPr>
          <w:sz w:val="28"/>
          <w:szCs w:val="28"/>
          <w:lang w:val="uk-UA"/>
        </w:rPr>
        <w:t xml:space="preserve"> С.60-62.</w:t>
      </w:r>
    </w:p>
    <w:p w:rsidR="005F1102" w:rsidRPr="005F4D5C"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Холестерин сыворотки крови и состояние системы иммунитета / Э.А. Доценко, Г.И. Юпатов, Д.К. Новиков, А</w:t>
      </w:r>
      <w:r w:rsidRPr="005F4D5C">
        <w:rPr>
          <w:sz w:val="28"/>
          <w:szCs w:val="28"/>
        </w:rPr>
        <w:t>.А. Чиркин // Журнал микробиологии эп</w:t>
      </w:r>
      <w:r w:rsidRPr="005F4D5C">
        <w:rPr>
          <w:sz w:val="28"/>
          <w:szCs w:val="28"/>
        </w:rPr>
        <w:t>и</w:t>
      </w:r>
      <w:r w:rsidRPr="005F4D5C">
        <w:rPr>
          <w:sz w:val="28"/>
          <w:szCs w:val="28"/>
        </w:rPr>
        <w:t>демиологии и иммунологии. – 2002. - № 6. – С. 99-105.</w:t>
      </w:r>
    </w:p>
    <w:p w:rsidR="005F1102" w:rsidRPr="005F4D5C"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5F4D5C">
        <w:rPr>
          <w:sz w:val="28"/>
          <w:szCs w:val="28"/>
          <w:lang w:val="uk-UA"/>
        </w:rPr>
        <w:t xml:space="preserve">Хоменко А.Г. Туберкулез : руководство для врачей / Хоменко А.Г. – М. : Медицина, 1996. – 496 с. – </w:t>
      </w:r>
      <w:r w:rsidRPr="005F4D5C">
        <w:rPr>
          <w:sz w:val="28"/>
          <w:szCs w:val="28"/>
          <w:lang w:val="en-US"/>
        </w:rPr>
        <w:t>ISBN</w:t>
      </w:r>
      <w:r w:rsidRPr="005F4D5C">
        <w:rPr>
          <w:sz w:val="28"/>
          <w:szCs w:val="28"/>
          <w:lang w:val="uk-UA"/>
        </w:rPr>
        <w:t xml:space="preserve"> 5-225-00967-0.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Христич Т.Н. К вопросу о патогенезе сочетанных заболеваний органов пищеварения и бронхолегочной системы / Т.Н. Христич // Український тер</w:t>
      </w:r>
      <w:r w:rsidRPr="003E634A">
        <w:rPr>
          <w:sz w:val="28"/>
          <w:szCs w:val="28"/>
        </w:rPr>
        <w:t>а</w:t>
      </w:r>
      <w:r w:rsidRPr="003E634A">
        <w:rPr>
          <w:sz w:val="28"/>
          <w:szCs w:val="28"/>
        </w:rPr>
        <w:t>певти</w:t>
      </w:r>
      <w:r w:rsidRPr="003E634A">
        <w:rPr>
          <w:sz w:val="28"/>
          <w:szCs w:val="28"/>
        </w:rPr>
        <w:t>ч</w:t>
      </w:r>
      <w:r w:rsidRPr="003E634A">
        <w:rPr>
          <w:sz w:val="28"/>
          <w:szCs w:val="28"/>
        </w:rPr>
        <w:t>ний журнал. – 2006. – № 2. – С. 88-91.</w:t>
      </w:r>
    </w:p>
    <w:p w:rsidR="005F1102" w:rsidRPr="008709F1"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rPr>
      </w:pPr>
      <w:r w:rsidRPr="008709F1">
        <w:rPr>
          <w:spacing w:val="-6"/>
          <w:sz w:val="28"/>
          <w:szCs w:val="28"/>
        </w:rPr>
        <w:t xml:space="preserve"> Хронические болезни легких: от педиатра к терапевту / Н. Н. Розин</w:t>
      </w:r>
      <w:r w:rsidRPr="008709F1">
        <w:rPr>
          <w:spacing w:val="-6"/>
          <w:sz w:val="28"/>
          <w:szCs w:val="28"/>
        </w:rPr>
        <w:t>о</w:t>
      </w:r>
      <w:r w:rsidRPr="008709F1">
        <w:rPr>
          <w:spacing w:val="-6"/>
          <w:sz w:val="28"/>
          <w:szCs w:val="28"/>
        </w:rPr>
        <w:t>ва, П. П. Захаров, М. Н. Ковалевская [и др.] // Пульмонология. – 2002. – № 1. – С. 85-90.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Хронические неспецифические заболевания легких и туберкулез / А.М. Вильдерман, Э.П.Доставалова, Р.Н. Бусыгина, Л.Я. Котигер. – Кишинев : Шт</w:t>
      </w:r>
      <w:r w:rsidRPr="003E634A">
        <w:rPr>
          <w:sz w:val="28"/>
          <w:szCs w:val="28"/>
        </w:rPr>
        <w:t>и</w:t>
      </w:r>
      <w:r w:rsidRPr="003E634A">
        <w:rPr>
          <w:sz w:val="28"/>
          <w:szCs w:val="28"/>
        </w:rPr>
        <w:t>инца, 1988. – 158 с. - ISBN 5-376-00336-1.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Циммерман Я.С. Хронический алкогольный и неалкогольный стеатог</w:t>
      </w:r>
      <w:r w:rsidRPr="003E634A">
        <w:rPr>
          <w:sz w:val="28"/>
          <w:szCs w:val="28"/>
        </w:rPr>
        <w:t>е</w:t>
      </w:r>
      <w:r w:rsidRPr="003E634A">
        <w:rPr>
          <w:sz w:val="28"/>
          <w:szCs w:val="28"/>
        </w:rPr>
        <w:t>патит / Я.С.Циммерман // Клиническая медицина. – 2004. – № 7. – С. 9-14.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Цитокиновые механизмы в формировании воспалительных заболеваний печени / В.И. Совалкин, Г.Р. Бикбавова, Н.А. Жуков [и др.] // Геп</w:t>
      </w:r>
      <w:r w:rsidRPr="003E634A">
        <w:rPr>
          <w:sz w:val="28"/>
          <w:szCs w:val="28"/>
        </w:rPr>
        <w:t>а</w:t>
      </w:r>
      <w:r w:rsidRPr="003E634A">
        <w:rPr>
          <w:sz w:val="28"/>
          <w:szCs w:val="28"/>
        </w:rPr>
        <w:t>тология. – 2005. – № 1. – С. 4</w:t>
      </w:r>
      <w:r w:rsidRPr="003E634A">
        <w:rPr>
          <w:sz w:val="28"/>
          <w:szCs w:val="28"/>
          <w:lang w:val="uk-UA"/>
        </w:rPr>
        <w:t>-</w:t>
      </w:r>
      <w:r w:rsidRPr="003E634A">
        <w:rPr>
          <w:sz w:val="28"/>
          <w:szCs w:val="28"/>
        </w:rPr>
        <w:t xml:space="preserve">7.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Чевари С. Определение антиоксидантных параметров крови и их диагн</w:t>
      </w:r>
      <w:r w:rsidRPr="003E634A">
        <w:rPr>
          <w:sz w:val="28"/>
          <w:szCs w:val="28"/>
        </w:rPr>
        <w:t>о</w:t>
      </w:r>
      <w:r w:rsidRPr="003E634A">
        <w:rPr>
          <w:sz w:val="28"/>
          <w:szCs w:val="28"/>
        </w:rPr>
        <w:t>стическое значение / С. Чевари, Т. Андял, Я. Штренгер // Лабор</w:t>
      </w:r>
      <w:r w:rsidRPr="003E634A">
        <w:rPr>
          <w:sz w:val="28"/>
          <w:szCs w:val="28"/>
        </w:rPr>
        <w:t>а</w:t>
      </w:r>
      <w:r w:rsidRPr="003E634A">
        <w:rPr>
          <w:sz w:val="28"/>
          <w:szCs w:val="28"/>
        </w:rPr>
        <w:t>торное дело. – 1991. – № 10. – С. 9</w:t>
      </w:r>
      <w:r w:rsidRPr="003E634A">
        <w:rPr>
          <w:sz w:val="28"/>
          <w:szCs w:val="28"/>
          <w:lang w:val="uk-UA"/>
        </w:rPr>
        <w:t>-</w:t>
      </w:r>
      <w:r w:rsidRPr="003E634A">
        <w:rPr>
          <w:sz w:val="28"/>
          <w:szCs w:val="28"/>
        </w:rPr>
        <w:t>13.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Чернушенко Е.Ф. Принципы иммунодиагностики и иммунотерапии при з</w:t>
      </w:r>
      <w:r w:rsidRPr="003E634A">
        <w:rPr>
          <w:sz w:val="28"/>
          <w:szCs w:val="28"/>
        </w:rPr>
        <w:t>а</w:t>
      </w:r>
      <w:r w:rsidRPr="003E634A">
        <w:rPr>
          <w:sz w:val="28"/>
          <w:szCs w:val="28"/>
        </w:rPr>
        <w:t>болеваниях легких / Е.Ф. Чернушенко, Ю.И. Фещенко // Український пульмон</w:t>
      </w:r>
      <w:r w:rsidRPr="003E634A">
        <w:rPr>
          <w:sz w:val="28"/>
          <w:szCs w:val="28"/>
        </w:rPr>
        <w:t>о</w:t>
      </w:r>
      <w:r w:rsidRPr="003E634A">
        <w:rPr>
          <w:sz w:val="28"/>
          <w:szCs w:val="28"/>
        </w:rPr>
        <w:t>логічний журнал. – 2000. – № 2 (28). – С. 5-8.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Чернушенко Е.Ф. Актуальные проблемы иммунологии во фтизиа</w:t>
      </w:r>
      <w:r w:rsidRPr="003E634A">
        <w:rPr>
          <w:sz w:val="28"/>
          <w:szCs w:val="28"/>
        </w:rPr>
        <w:t>т</w:t>
      </w:r>
      <w:r w:rsidRPr="003E634A">
        <w:rPr>
          <w:sz w:val="28"/>
          <w:szCs w:val="28"/>
        </w:rPr>
        <w:t>рии и пульмонологии / Е.Ф. Чернушенко // Український пульмон</w:t>
      </w:r>
      <w:r w:rsidRPr="003E634A">
        <w:rPr>
          <w:sz w:val="28"/>
          <w:szCs w:val="28"/>
        </w:rPr>
        <w:t>о</w:t>
      </w:r>
      <w:r w:rsidRPr="003E634A">
        <w:rPr>
          <w:sz w:val="28"/>
          <w:szCs w:val="28"/>
        </w:rPr>
        <w:t xml:space="preserve">логічний журнал. – 2003. – № 2. – С. 94-96. </w:t>
      </w:r>
    </w:p>
    <w:p w:rsidR="005F1102" w:rsidRPr="00072727"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rPr>
      </w:pPr>
      <w:r w:rsidRPr="00072727">
        <w:rPr>
          <w:spacing w:val="-4"/>
          <w:sz w:val="28"/>
          <w:szCs w:val="28"/>
        </w:rPr>
        <w:t>Чернушенко Е.Ф. Иммунопатогенез неспецифических заболеваний ле</w:t>
      </w:r>
      <w:r w:rsidRPr="00072727">
        <w:rPr>
          <w:spacing w:val="-4"/>
          <w:sz w:val="28"/>
          <w:szCs w:val="28"/>
        </w:rPr>
        <w:t>г</w:t>
      </w:r>
      <w:r w:rsidRPr="00072727">
        <w:rPr>
          <w:spacing w:val="-4"/>
          <w:sz w:val="28"/>
          <w:szCs w:val="28"/>
        </w:rPr>
        <w:t>ких / Е.Ф. Чернушенко // Журнал практичн</w:t>
      </w:r>
      <w:r w:rsidRPr="00072727">
        <w:rPr>
          <w:spacing w:val="-4"/>
          <w:sz w:val="28"/>
          <w:szCs w:val="28"/>
        </w:rPr>
        <w:t>о</w:t>
      </w:r>
      <w:r w:rsidRPr="00072727">
        <w:rPr>
          <w:spacing w:val="-4"/>
          <w:sz w:val="28"/>
          <w:szCs w:val="28"/>
        </w:rPr>
        <w:t>го лікаря. – 2004. – № 4. – С. 7-13.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Чернушенко Е.Ф. Лабораторные методы диагностики туберкулеза / Е.Ф.</w:t>
      </w:r>
      <w:r>
        <w:rPr>
          <w:lang w:val="uk-UA"/>
        </w:rPr>
        <w:t> </w:t>
      </w:r>
      <w:r w:rsidRPr="003E634A">
        <w:rPr>
          <w:sz w:val="28"/>
          <w:szCs w:val="28"/>
        </w:rPr>
        <w:t>Чер</w:t>
      </w:r>
      <w:r>
        <w:rPr>
          <w:sz w:val="28"/>
          <w:szCs w:val="28"/>
          <w:lang w:val="uk-UA"/>
        </w:rPr>
        <w:softHyphen/>
      </w:r>
      <w:r w:rsidRPr="003E634A">
        <w:rPr>
          <w:sz w:val="28"/>
          <w:szCs w:val="28"/>
        </w:rPr>
        <w:t>нушенко // Лабораторная диагностика – 2008. – № 2 (44). – С. 3-10.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Черняк Б.А. Воспаление при ХОБЛ: клиническое значение и возможн</w:t>
      </w:r>
      <w:r w:rsidRPr="003E634A">
        <w:rPr>
          <w:sz w:val="28"/>
          <w:szCs w:val="28"/>
        </w:rPr>
        <w:t>о</w:t>
      </w:r>
      <w:r w:rsidRPr="003E634A">
        <w:rPr>
          <w:sz w:val="28"/>
          <w:szCs w:val="28"/>
        </w:rPr>
        <w:t>сти фармакотерапевтического контроля /</w:t>
      </w:r>
      <w:r w:rsidRPr="003E634A">
        <w:rPr>
          <w:sz w:val="28"/>
          <w:szCs w:val="28"/>
          <w:lang w:val="uk-UA"/>
        </w:rPr>
        <w:t xml:space="preserve"> </w:t>
      </w:r>
      <w:r w:rsidRPr="003E634A">
        <w:rPr>
          <w:sz w:val="28"/>
          <w:szCs w:val="28"/>
        </w:rPr>
        <w:t>Б.А. Черняк, Ф.И. Петровский // Пульмон</w:t>
      </w:r>
      <w:r w:rsidRPr="003E634A">
        <w:rPr>
          <w:sz w:val="28"/>
          <w:szCs w:val="28"/>
        </w:rPr>
        <w:t>о</w:t>
      </w:r>
      <w:r w:rsidRPr="003E634A">
        <w:rPr>
          <w:sz w:val="28"/>
          <w:szCs w:val="28"/>
        </w:rPr>
        <w:t>логия и алергология. – 2008. – № 1. – С. 23-28.</w:t>
      </w:r>
    </w:p>
    <w:p w:rsidR="005F1102" w:rsidRPr="00072727"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4"/>
          <w:sz w:val="28"/>
          <w:szCs w:val="28"/>
        </w:rPr>
      </w:pPr>
      <w:r w:rsidRPr="00072727">
        <w:rPr>
          <w:spacing w:val="-4"/>
          <w:sz w:val="28"/>
          <w:szCs w:val="28"/>
        </w:rPr>
        <w:t>Чикина С.Ю.</w:t>
      </w:r>
      <w:r w:rsidRPr="00072727">
        <w:rPr>
          <w:spacing w:val="-4"/>
          <w:sz w:val="28"/>
          <w:szCs w:val="28"/>
          <w:lang w:val="uk-UA"/>
        </w:rPr>
        <w:t xml:space="preserve"> </w:t>
      </w:r>
      <w:r w:rsidRPr="00072727">
        <w:rPr>
          <w:spacing w:val="-4"/>
          <w:sz w:val="28"/>
          <w:szCs w:val="28"/>
        </w:rPr>
        <w:t>Спирометрия в повседневной</w:t>
      </w:r>
      <w:r w:rsidRPr="00072727">
        <w:rPr>
          <w:spacing w:val="-4"/>
          <w:sz w:val="28"/>
          <w:szCs w:val="28"/>
          <w:lang w:val="uk-UA"/>
        </w:rPr>
        <w:t xml:space="preserve"> </w:t>
      </w:r>
      <w:r w:rsidRPr="00072727">
        <w:rPr>
          <w:spacing w:val="-4"/>
          <w:sz w:val="28"/>
          <w:szCs w:val="28"/>
        </w:rPr>
        <w:t>врачебной практике</w:t>
      </w:r>
      <w:r w:rsidRPr="00072727">
        <w:rPr>
          <w:spacing w:val="-4"/>
          <w:sz w:val="28"/>
          <w:szCs w:val="28"/>
          <w:lang w:val="uk-UA"/>
        </w:rPr>
        <w:t xml:space="preserve"> / </w:t>
      </w:r>
      <w:r w:rsidRPr="00072727">
        <w:rPr>
          <w:spacing w:val="-4"/>
          <w:sz w:val="28"/>
          <w:szCs w:val="28"/>
        </w:rPr>
        <w:t>С.Ю. Ч</w:t>
      </w:r>
      <w:r w:rsidRPr="00072727">
        <w:rPr>
          <w:spacing w:val="-4"/>
          <w:sz w:val="28"/>
          <w:szCs w:val="28"/>
        </w:rPr>
        <w:t>и</w:t>
      </w:r>
      <w:r w:rsidRPr="00072727">
        <w:rPr>
          <w:spacing w:val="-4"/>
          <w:sz w:val="28"/>
          <w:szCs w:val="28"/>
        </w:rPr>
        <w:t>кина, А.В. Черняк</w:t>
      </w:r>
      <w:r w:rsidRPr="00072727">
        <w:rPr>
          <w:spacing w:val="-4"/>
          <w:sz w:val="28"/>
          <w:szCs w:val="28"/>
          <w:lang w:val="uk-UA"/>
        </w:rPr>
        <w:t xml:space="preserve"> // Пульмонология и аллергология. – 2007. </w:t>
      </w:r>
      <w:r w:rsidRPr="00072727">
        <w:rPr>
          <w:spacing w:val="-4"/>
          <w:sz w:val="28"/>
          <w:szCs w:val="28"/>
        </w:rPr>
        <w:t>–</w:t>
      </w:r>
      <w:r w:rsidRPr="00072727">
        <w:rPr>
          <w:spacing w:val="-4"/>
          <w:sz w:val="28"/>
          <w:szCs w:val="28"/>
          <w:lang w:val="uk-UA"/>
        </w:rPr>
        <w:t xml:space="preserve"> № 1. – С. 6-11.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lastRenderedPageBreak/>
        <w:t>Чуклин С.Н. Интерлейкины / С.Н.Чуклин, А.А.Переяслов. – Львов: Лига-Пресс, 2005. – 481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 xml:space="preserve">Чучалин А. Г. Хронические обструктивные болезни лёгких </w:t>
      </w:r>
      <w:r w:rsidRPr="003E634A">
        <w:rPr>
          <w:sz w:val="28"/>
          <w:szCs w:val="28"/>
          <w:lang w:val="uk-UA"/>
        </w:rPr>
        <w:t xml:space="preserve">/ </w:t>
      </w:r>
      <w:r w:rsidRPr="003E634A">
        <w:rPr>
          <w:sz w:val="28"/>
          <w:szCs w:val="28"/>
        </w:rPr>
        <w:t>Чуч</w:t>
      </w:r>
      <w:r w:rsidRPr="003E634A">
        <w:rPr>
          <w:sz w:val="28"/>
          <w:szCs w:val="28"/>
        </w:rPr>
        <w:t>а</w:t>
      </w:r>
      <w:r w:rsidRPr="003E634A">
        <w:rPr>
          <w:sz w:val="28"/>
          <w:szCs w:val="28"/>
        </w:rPr>
        <w:t>лин</w:t>
      </w:r>
      <w:r>
        <w:rPr>
          <w:sz w:val="28"/>
          <w:szCs w:val="28"/>
          <w:lang w:val="uk-UA"/>
        </w:rPr>
        <w:t> </w:t>
      </w:r>
      <w:r w:rsidRPr="003E634A">
        <w:rPr>
          <w:sz w:val="28"/>
          <w:szCs w:val="28"/>
        </w:rPr>
        <w:t>А.</w:t>
      </w:r>
      <w:r>
        <w:rPr>
          <w:sz w:val="28"/>
          <w:szCs w:val="28"/>
        </w:rPr>
        <w:t>Г</w:t>
      </w:r>
      <w:r w:rsidRPr="003E634A">
        <w:rPr>
          <w:sz w:val="28"/>
          <w:szCs w:val="28"/>
        </w:rPr>
        <w:t>. – М.: Б</w:t>
      </w:r>
      <w:r w:rsidRPr="003E634A">
        <w:rPr>
          <w:sz w:val="28"/>
          <w:szCs w:val="28"/>
        </w:rPr>
        <w:t>и</w:t>
      </w:r>
      <w:r w:rsidRPr="003E634A">
        <w:rPr>
          <w:sz w:val="28"/>
          <w:szCs w:val="28"/>
        </w:rPr>
        <w:t>ном, 1999. – 512 с.</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Чучалин А.Г. Система оксиданты-антиоксиданты и пути медикаменто</w:t>
      </w:r>
      <w:r w:rsidRPr="003E634A">
        <w:rPr>
          <w:sz w:val="28"/>
          <w:szCs w:val="28"/>
        </w:rPr>
        <w:t>з</w:t>
      </w:r>
      <w:r w:rsidRPr="003E634A">
        <w:rPr>
          <w:sz w:val="28"/>
          <w:szCs w:val="28"/>
        </w:rPr>
        <w:t>ной коррекции / А.Г. Чучалин // Пульмонология. – 2004. – № 2. – С. 111-116.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 xml:space="preserve"> Чучалин А.Г. Хроническое обструктивное заболевание легких и сопу</w:t>
      </w:r>
      <w:r w:rsidRPr="003E634A">
        <w:rPr>
          <w:sz w:val="28"/>
          <w:szCs w:val="28"/>
        </w:rPr>
        <w:t>т</w:t>
      </w:r>
      <w:r w:rsidRPr="003E634A">
        <w:rPr>
          <w:sz w:val="28"/>
          <w:szCs w:val="28"/>
        </w:rPr>
        <w:t>ствующие заболевания / А.Г. Чучалин // Тер</w:t>
      </w:r>
      <w:r w:rsidRPr="003E634A">
        <w:rPr>
          <w:sz w:val="28"/>
          <w:szCs w:val="28"/>
          <w:lang w:val="uk-UA"/>
        </w:rPr>
        <w:t xml:space="preserve">апевтический </w:t>
      </w:r>
      <w:r w:rsidRPr="003E634A">
        <w:rPr>
          <w:sz w:val="28"/>
          <w:szCs w:val="28"/>
        </w:rPr>
        <w:t>архив.</w:t>
      </w:r>
      <w:r w:rsidRPr="003E634A">
        <w:rPr>
          <w:sz w:val="28"/>
          <w:szCs w:val="28"/>
          <w:lang w:val="uk-UA"/>
        </w:rPr>
        <w:t xml:space="preserve"> </w:t>
      </w:r>
      <w:r w:rsidRPr="003E634A">
        <w:rPr>
          <w:sz w:val="28"/>
          <w:szCs w:val="28"/>
        </w:rPr>
        <w:t>– 2008. –</w:t>
      </w:r>
      <w:r w:rsidRPr="003E634A">
        <w:rPr>
          <w:sz w:val="28"/>
          <w:szCs w:val="28"/>
          <w:lang w:val="uk-UA"/>
        </w:rPr>
        <w:t xml:space="preserve"> </w:t>
      </w:r>
      <w:r w:rsidRPr="003E634A">
        <w:rPr>
          <w:sz w:val="28"/>
          <w:szCs w:val="28"/>
        </w:rPr>
        <w:t>№</w:t>
      </w:r>
      <w:r>
        <w:rPr>
          <w:sz w:val="28"/>
          <w:szCs w:val="28"/>
          <w:lang w:val="uk-UA"/>
        </w:rPr>
        <w:t> </w:t>
      </w:r>
      <w:r w:rsidRPr="003E634A">
        <w:rPr>
          <w:sz w:val="28"/>
          <w:szCs w:val="28"/>
        </w:rPr>
        <w:t>8. –</w:t>
      </w:r>
      <w:r w:rsidRPr="003E634A">
        <w:rPr>
          <w:sz w:val="28"/>
          <w:szCs w:val="28"/>
          <w:lang w:val="uk-UA"/>
        </w:rPr>
        <w:t xml:space="preserve"> </w:t>
      </w:r>
      <w:r w:rsidRPr="003E634A">
        <w:rPr>
          <w:sz w:val="28"/>
          <w:szCs w:val="28"/>
        </w:rPr>
        <w:t>С. 45-50.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Шендерук Т.В. Структурно-функциональные изменения бронхолегочн</w:t>
      </w:r>
      <w:r w:rsidRPr="003E634A">
        <w:rPr>
          <w:sz w:val="28"/>
          <w:szCs w:val="28"/>
        </w:rPr>
        <w:t>о</w:t>
      </w:r>
      <w:r w:rsidRPr="003E634A">
        <w:rPr>
          <w:sz w:val="28"/>
          <w:szCs w:val="28"/>
        </w:rPr>
        <w:t>го аппарата при бронхообструкти</w:t>
      </w:r>
      <w:r w:rsidRPr="003E634A">
        <w:rPr>
          <w:sz w:val="28"/>
          <w:szCs w:val="28"/>
        </w:rPr>
        <w:t>в</w:t>
      </w:r>
      <w:r w:rsidRPr="003E634A">
        <w:rPr>
          <w:sz w:val="28"/>
          <w:szCs w:val="28"/>
        </w:rPr>
        <w:t xml:space="preserve">ном синдроме </w:t>
      </w:r>
      <w:r w:rsidRPr="003E634A">
        <w:rPr>
          <w:sz w:val="28"/>
          <w:szCs w:val="28"/>
          <w:lang w:val="uk-UA"/>
        </w:rPr>
        <w:t xml:space="preserve">/ </w:t>
      </w:r>
      <w:r w:rsidRPr="003E634A">
        <w:rPr>
          <w:sz w:val="28"/>
          <w:szCs w:val="28"/>
        </w:rPr>
        <w:t>Т.В.Шендерук, А.В.Лен</w:t>
      </w:r>
      <w:r>
        <w:rPr>
          <w:sz w:val="28"/>
          <w:szCs w:val="28"/>
          <w:lang w:val="uk-UA"/>
        </w:rPr>
        <w:softHyphen/>
      </w:r>
      <w:r w:rsidRPr="003E634A">
        <w:rPr>
          <w:sz w:val="28"/>
          <w:szCs w:val="28"/>
        </w:rPr>
        <w:t>шин, А.Г.Гребенник // Бюллетень ф</w:t>
      </w:r>
      <w:r w:rsidRPr="003E634A">
        <w:rPr>
          <w:sz w:val="28"/>
          <w:szCs w:val="28"/>
        </w:rPr>
        <w:t>и</w:t>
      </w:r>
      <w:r w:rsidRPr="003E634A">
        <w:rPr>
          <w:sz w:val="28"/>
          <w:szCs w:val="28"/>
        </w:rPr>
        <w:t>зиологии и патологии дыхния.</w:t>
      </w:r>
      <w:r w:rsidRPr="003E634A">
        <w:rPr>
          <w:sz w:val="28"/>
          <w:szCs w:val="28"/>
          <w:lang w:val="uk-UA"/>
        </w:rPr>
        <w:t xml:space="preserve"> </w:t>
      </w:r>
      <w:r w:rsidRPr="003E634A">
        <w:rPr>
          <w:sz w:val="28"/>
          <w:szCs w:val="28"/>
        </w:rPr>
        <w:t>–</w:t>
      </w:r>
      <w:r w:rsidRPr="003E634A">
        <w:rPr>
          <w:sz w:val="28"/>
          <w:szCs w:val="28"/>
          <w:lang w:val="uk-UA"/>
        </w:rPr>
        <w:t xml:space="preserve"> </w:t>
      </w:r>
      <w:r w:rsidRPr="003E634A">
        <w:rPr>
          <w:sz w:val="28"/>
          <w:szCs w:val="28"/>
        </w:rPr>
        <w:t>2006.</w:t>
      </w:r>
      <w:r w:rsidRPr="003E634A">
        <w:rPr>
          <w:sz w:val="28"/>
          <w:szCs w:val="28"/>
          <w:lang w:val="uk-UA"/>
        </w:rPr>
        <w:t xml:space="preserve"> </w:t>
      </w:r>
      <w:r w:rsidRPr="003E634A">
        <w:rPr>
          <w:sz w:val="28"/>
          <w:szCs w:val="28"/>
        </w:rPr>
        <w:t>– Вып.23 (приложение).</w:t>
      </w:r>
      <w:r w:rsidRPr="003E634A">
        <w:rPr>
          <w:sz w:val="28"/>
          <w:szCs w:val="28"/>
          <w:lang w:val="uk-UA"/>
        </w:rPr>
        <w:t xml:space="preserve"> </w:t>
      </w:r>
      <w:r w:rsidRPr="003E634A">
        <w:rPr>
          <w:sz w:val="28"/>
          <w:szCs w:val="28"/>
        </w:rPr>
        <w:t xml:space="preserve">– С. 30-32.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 xml:space="preserve"> Шляхи підвищення ефективности імунореабілітації хворих на хронічне обструктивне захворювання легень / О.І. Волошин, В.Л. Васюк, Л.О. Вол</w:t>
      </w:r>
      <w:r w:rsidRPr="003E634A">
        <w:rPr>
          <w:sz w:val="28"/>
          <w:szCs w:val="28"/>
        </w:rPr>
        <w:t>о</w:t>
      </w:r>
      <w:r w:rsidRPr="003E634A">
        <w:rPr>
          <w:sz w:val="28"/>
          <w:szCs w:val="28"/>
        </w:rPr>
        <w:t>шина, Н.М. Малкович // ХІІ Конгрес Світової Федерації українських лікарських тов</w:t>
      </w:r>
      <w:r w:rsidRPr="003E634A">
        <w:rPr>
          <w:sz w:val="28"/>
          <w:szCs w:val="28"/>
        </w:rPr>
        <w:t>а</w:t>
      </w:r>
      <w:r w:rsidRPr="003E634A">
        <w:rPr>
          <w:sz w:val="28"/>
          <w:szCs w:val="28"/>
        </w:rPr>
        <w:t>риств : Тез. доп. - Івано-Франківськ, 2008.– С. 175.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rPr>
        <w:t>Шмелев Е.И. Лечение бронхиальной обструкции у больных туберкул</w:t>
      </w:r>
      <w:r w:rsidRPr="003E634A">
        <w:rPr>
          <w:sz w:val="28"/>
          <w:szCs w:val="28"/>
        </w:rPr>
        <w:t>е</w:t>
      </w:r>
      <w:r w:rsidRPr="003E634A">
        <w:rPr>
          <w:sz w:val="28"/>
          <w:szCs w:val="28"/>
        </w:rPr>
        <w:t>зом / Е.И. Шмелев, Г.М. Куклина, Е.Е. Калинина // Проблемы туберк</w:t>
      </w:r>
      <w:r w:rsidRPr="003E634A">
        <w:rPr>
          <w:sz w:val="28"/>
          <w:szCs w:val="28"/>
        </w:rPr>
        <w:t>у</w:t>
      </w:r>
      <w:r w:rsidRPr="003E634A">
        <w:rPr>
          <w:sz w:val="28"/>
          <w:szCs w:val="28"/>
        </w:rPr>
        <w:t>леза и болезней ле</w:t>
      </w:r>
      <w:r w:rsidRPr="003E634A">
        <w:rPr>
          <w:sz w:val="28"/>
          <w:szCs w:val="28"/>
        </w:rPr>
        <w:t>г</w:t>
      </w:r>
      <w:r w:rsidRPr="003E634A">
        <w:rPr>
          <w:sz w:val="28"/>
          <w:szCs w:val="28"/>
        </w:rPr>
        <w:t>ких. – 2004. – № 8. – С. 57-61.</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3E634A">
        <w:rPr>
          <w:sz w:val="28"/>
          <w:szCs w:val="28"/>
        </w:rPr>
        <w:t>Шмелев Е.И. Хроническая обструктивная болезнь легких и сопутству</w:t>
      </w:r>
      <w:r w:rsidRPr="003E634A">
        <w:rPr>
          <w:sz w:val="28"/>
          <w:szCs w:val="28"/>
        </w:rPr>
        <w:t>ю</w:t>
      </w:r>
      <w:r w:rsidRPr="003E634A">
        <w:rPr>
          <w:sz w:val="28"/>
          <w:szCs w:val="28"/>
        </w:rPr>
        <w:t>щие з</w:t>
      </w:r>
      <w:r w:rsidRPr="003E634A">
        <w:rPr>
          <w:sz w:val="28"/>
          <w:szCs w:val="28"/>
        </w:rPr>
        <w:t>а</w:t>
      </w:r>
      <w:r w:rsidRPr="003E634A">
        <w:rPr>
          <w:sz w:val="28"/>
          <w:szCs w:val="28"/>
        </w:rPr>
        <w:t>болевания / Е.И.Шмелев // Пульмонология</w:t>
      </w:r>
      <w:r w:rsidRPr="003E634A">
        <w:rPr>
          <w:sz w:val="28"/>
          <w:szCs w:val="28"/>
          <w:lang w:val="uk-UA"/>
        </w:rPr>
        <w:t>. –</w:t>
      </w:r>
      <w:r w:rsidRPr="003E634A">
        <w:rPr>
          <w:sz w:val="28"/>
          <w:szCs w:val="28"/>
        </w:rPr>
        <w:t xml:space="preserve"> 2007</w:t>
      </w:r>
      <w:r w:rsidRPr="003E634A">
        <w:rPr>
          <w:sz w:val="28"/>
          <w:szCs w:val="28"/>
          <w:lang w:val="uk-UA"/>
        </w:rPr>
        <w:t xml:space="preserve">. </w:t>
      </w:r>
      <w:r w:rsidRPr="003E634A">
        <w:rPr>
          <w:sz w:val="28"/>
          <w:szCs w:val="28"/>
        </w:rPr>
        <w:t>–</w:t>
      </w:r>
      <w:r w:rsidRPr="003E634A">
        <w:rPr>
          <w:sz w:val="28"/>
          <w:szCs w:val="28"/>
          <w:lang w:val="uk-UA"/>
        </w:rPr>
        <w:t xml:space="preserve"> № </w:t>
      </w:r>
      <w:r w:rsidRPr="003E634A">
        <w:rPr>
          <w:sz w:val="28"/>
          <w:szCs w:val="28"/>
        </w:rPr>
        <w:t>2</w:t>
      </w:r>
      <w:r w:rsidRPr="003E634A">
        <w:rPr>
          <w:sz w:val="28"/>
          <w:szCs w:val="28"/>
          <w:lang w:val="uk-UA"/>
        </w:rPr>
        <w:t>. – С. 5-9.</w:t>
      </w:r>
    </w:p>
    <w:p w:rsidR="005F1102" w:rsidRPr="008709F1"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2"/>
          <w:sz w:val="28"/>
          <w:szCs w:val="28"/>
        </w:rPr>
      </w:pPr>
      <w:r w:rsidRPr="008709F1">
        <w:rPr>
          <w:spacing w:val="-2"/>
          <w:sz w:val="28"/>
          <w:szCs w:val="28"/>
        </w:rPr>
        <w:lastRenderedPageBreak/>
        <w:t>Эффективность и безопасность современного антибактериального и пр</w:t>
      </w:r>
      <w:r w:rsidRPr="008709F1">
        <w:rPr>
          <w:spacing w:val="-2"/>
          <w:sz w:val="28"/>
          <w:szCs w:val="28"/>
        </w:rPr>
        <w:t>о</w:t>
      </w:r>
      <w:r w:rsidRPr="008709F1">
        <w:rPr>
          <w:spacing w:val="-2"/>
          <w:sz w:val="28"/>
          <w:szCs w:val="28"/>
        </w:rPr>
        <w:t>тивовоспалительного препарата – флуимуцила-антибиотика-ИТ в ингаляцио</w:t>
      </w:r>
      <w:r w:rsidRPr="008709F1">
        <w:rPr>
          <w:spacing w:val="-2"/>
          <w:sz w:val="28"/>
          <w:szCs w:val="28"/>
        </w:rPr>
        <w:t>н</w:t>
      </w:r>
      <w:r w:rsidRPr="008709F1">
        <w:rPr>
          <w:spacing w:val="-2"/>
          <w:sz w:val="28"/>
          <w:szCs w:val="28"/>
        </w:rPr>
        <w:t>ном применении в лечении хронического обструктивного бро</w:t>
      </w:r>
      <w:r w:rsidRPr="008709F1">
        <w:rPr>
          <w:spacing w:val="-2"/>
          <w:sz w:val="28"/>
          <w:szCs w:val="28"/>
        </w:rPr>
        <w:t>н</w:t>
      </w:r>
      <w:r w:rsidRPr="008709F1">
        <w:rPr>
          <w:spacing w:val="-2"/>
          <w:sz w:val="28"/>
          <w:szCs w:val="28"/>
        </w:rPr>
        <w:t>хита / Ю.И.Фе</w:t>
      </w:r>
      <w:r w:rsidRPr="008709F1">
        <w:rPr>
          <w:spacing w:val="-2"/>
          <w:sz w:val="28"/>
          <w:szCs w:val="28"/>
          <w:lang w:val="uk-UA"/>
        </w:rPr>
        <w:softHyphen/>
      </w:r>
      <w:r w:rsidRPr="008709F1">
        <w:rPr>
          <w:spacing w:val="-2"/>
          <w:sz w:val="28"/>
          <w:szCs w:val="28"/>
        </w:rPr>
        <w:t>щенко, Л.А. Яшина, Н.Г. Горовенко [та інш.] // Укр</w:t>
      </w:r>
      <w:r w:rsidRPr="008709F1">
        <w:rPr>
          <w:spacing w:val="-2"/>
          <w:sz w:val="28"/>
          <w:szCs w:val="28"/>
          <w:lang w:val="uk-UA"/>
        </w:rPr>
        <w:t>аїнський</w:t>
      </w:r>
      <w:r w:rsidRPr="008709F1">
        <w:rPr>
          <w:spacing w:val="-2"/>
          <w:sz w:val="28"/>
          <w:szCs w:val="28"/>
        </w:rPr>
        <w:t xml:space="preserve"> пульмон</w:t>
      </w:r>
      <w:r w:rsidRPr="008709F1">
        <w:rPr>
          <w:spacing w:val="-2"/>
          <w:sz w:val="28"/>
          <w:szCs w:val="28"/>
          <w:lang w:val="uk-UA"/>
        </w:rPr>
        <w:t>ологі</w:t>
      </w:r>
      <w:r w:rsidRPr="008709F1">
        <w:rPr>
          <w:spacing w:val="-2"/>
          <w:sz w:val="28"/>
          <w:szCs w:val="28"/>
          <w:lang w:val="uk-UA"/>
        </w:rPr>
        <w:t>ч</w:t>
      </w:r>
      <w:r w:rsidRPr="008709F1">
        <w:rPr>
          <w:spacing w:val="-2"/>
          <w:sz w:val="28"/>
          <w:szCs w:val="28"/>
          <w:lang w:val="uk-UA"/>
        </w:rPr>
        <w:t>ний</w:t>
      </w:r>
      <w:r w:rsidRPr="008709F1">
        <w:rPr>
          <w:spacing w:val="-2"/>
          <w:sz w:val="28"/>
          <w:szCs w:val="28"/>
        </w:rPr>
        <w:t xml:space="preserve"> жу</w:t>
      </w:r>
      <w:r w:rsidRPr="008709F1">
        <w:rPr>
          <w:spacing w:val="-2"/>
          <w:sz w:val="28"/>
          <w:szCs w:val="28"/>
        </w:rPr>
        <w:t>р</w:t>
      </w:r>
      <w:r w:rsidRPr="008709F1">
        <w:rPr>
          <w:spacing w:val="-2"/>
          <w:sz w:val="28"/>
          <w:szCs w:val="28"/>
        </w:rPr>
        <w:t>нал. – 2003. – № 3. – С.48-55.</w:t>
      </w:r>
    </w:p>
    <w:p w:rsidR="005F1102" w:rsidRPr="008709F1"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6"/>
          <w:sz w:val="28"/>
          <w:szCs w:val="28"/>
        </w:rPr>
      </w:pPr>
      <w:r w:rsidRPr="008709F1">
        <w:rPr>
          <w:spacing w:val="-6"/>
          <w:sz w:val="28"/>
          <w:szCs w:val="28"/>
        </w:rPr>
        <w:t>Юдина Л.В. Хронічні обструктивні захворювання легень: основні пита</w:t>
      </w:r>
      <w:r w:rsidRPr="008709F1">
        <w:rPr>
          <w:spacing w:val="-6"/>
          <w:sz w:val="28"/>
          <w:szCs w:val="28"/>
        </w:rPr>
        <w:t>н</w:t>
      </w:r>
      <w:r w:rsidRPr="008709F1">
        <w:rPr>
          <w:spacing w:val="-6"/>
          <w:sz w:val="28"/>
          <w:szCs w:val="28"/>
        </w:rPr>
        <w:t xml:space="preserve">ня сучасної діагностики / Л.В. Юдина </w:t>
      </w:r>
      <w:r>
        <w:rPr>
          <w:spacing w:val="-6"/>
          <w:sz w:val="28"/>
          <w:szCs w:val="28"/>
        </w:rPr>
        <w:t>// Нова медицина. – 2004. – №1</w:t>
      </w:r>
      <w:r w:rsidRPr="008709F1">
        <w:rPr>
          <w:spacing w:val="-6"/>
          <w:sz w:val="28"/>
          <w:szCs w:val="28"/>
        </w:rPr>
        <w:t xml:space="preserve">(12). – С.43-45. </w:t>
      </w:r>
    </w:p>
    <w:p w:rsidR="005F1102" w:rsidRPr="00E0743E"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6"/>
          <w:sz w:val="28"/>
          <w:szCs w:val="28"/>
        </w:rPr>
      </w:pPr>
      <w:r w:rsidRPr="00E0743E">
        <w:rPr>
          <w:spacing w:val="-6"/>
          <w:sz w:val="28"/>
          <w:szCs w:val="28"/>
        </w:rPr>
        <w:t>Юдина Л.В. Запалення як основна патогенетична ланка хронічного обстру</w:t>
      </w:r>
      <w:r w:rsidRPr="00E0743E">
        <w:rPr>
          <w:spacing w:val="-6"/>
          <w:sz w:val="28"/>
          <w:szCs w:val="28"/>
        </w:rPr>
        <w:t>к</w:t>
      </w:r>
      <w:r w:rsidRPr="00E0743E">
        <w:rPr>
          <w:spacing w:val="-6"/>
          <w:sz w:val="28"/>
          <w:szCs w:val="28"/>
        </w:rPr>
        <w:t xml:space="preserve">тивного бронхіту / Л.В. Юдина // Нова медицина. – 2004. – № 1 (12). – С.60-62.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rPr>
      </w:pPr>
      <w:r w:rsidRPr="003E634A">
        <w:rPr>
          <w:sz w:val="28"/>
          <w:szCs w:val="28"/>
        </w:rPr>
        <w:t>Ячник А.</w:t>
      </w:r>
      <w:r>
        <w:rPr>
          <w:sz w:val="28"/>
          <w:szCs w:val="28"/>
          <w:lang w:val="uk-UA"/>
        </w:rPr>
        <w:t>І</w:t>
      </w:r>
      <w:r w:rsidRPr="003E634A">
        <w:rPr>
          <w:sz w:val="28"/>
          <w:szCs w:val="28"/>
        </w:rPr>
        <w:t>. Хронічне обструктивне захворювання легень: етіологія, діагно</w:t>
      </w:r>
      <w:r w:rsidRPr="003E634A">
        <w:rPr>
          <w:sz w:val="28"/>
          <w:szCs w:val="28"/>
        </w:rPr>
        <w:t>с</w:t>
      </w:r>
      <w:r>
        <w:rPr>
          <w:sz w:val="28"/>
          <w:szCs w:val="28"/>
        </w:rPr>
        <w:t>тика, клініка, лікування / А.</w:t>
      </w:r>
      <w:r>
        <w:rPr>
          <w:sz w:val="28"/>
          <w:szCs w:val="28"/>
          <w:lang w:val="uk-UA"/>
        </w:rPr>
        <w:t>І</w:t>
      </w:r>
      <w:r>
        <w:rPr>
          <w:sz w:val="28"/>
          <w:szCs w:val="28"/>
        </w:rPr>
        <w:t>.</w:t>
      </w:r>
      <w:r w:rsidRPr="003E634A">
        <w:rPr>
          <w:sz w:val="28"/>
          <w:szCs w:val="28"/>
        </w:rPr>
        <w:t>Ячник // Журнал практичного лікаря. – 2004. – № 4. – С. 21-26.</w:t>
      </w:r>
    </w:p>
    <w:p w:rsidR="005F1102" w:rsidRPr="00E0743E"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4"/>
          <w:sz w:val="28"/>
          <w:szCs w:val="28"/>
        </w:rPr>
      </w:pPr>
      <w:r w:rsidRPr="00E0743E">
        <w:rPr>
          <w:spacing w:val="-4"/>
          <w:sz w:val="28"/>
          <w:szCs w:val="28"/>
        </w:rPr>
        <w:t>Ячник А.І. Роль і місце N-ацетилцистеїну в лікуванні хронічного обстру</w:t>
      </w:r>
      <w:r w:rsidRPr="00E0743E">
        <w:rPr>
          <w:spacing w:val="-4"/>
          <w:sz w:val="28"/>
          <w:szCs w:val="28"/>
        </w:rPr>
        <w:t>к</w:t>
      </w:r>
      <w:r w:rsidRPr="00E0743E">
        <w:rPr>
          <w:spacing w:val="-4"/>
          <w:sz w:val="28"/>
          <w:szCs w:val="28"/>
        </w:rPr>
        <w:t>тивного захворювання легень середньотяжкого і тяжкого переб</w:t>
      </w:r>
      <w:r w:rsidRPr="00E0743E">
        <w:rPr>
          <w:spacing w:val="-4"/>
          <w:sz w:val="28"/>
          <w:szCs w:val="28"/>
        </w:rPr>
        <w:t>і</w:t>
      </w:r>
      <w:r w:rsidRPr="00E0743E">
        <w:rPr>
          <w:spacing w:val="-4"/>
          <w:sz w:val="28"/>
          <w:szCs w:val="28"/>
        </w:rPr>
        <w:t>гу / А.І.</w:t>
      </w:r>
      <w:r w:rsidRPr="00E0743E">
        <w:rPr>
          <w:spacing w:val="-4"/>
          <w:sz w:val="28"/>
          <w:szCs w:val="28"/>
          <w:lang w:val="uk-UA"/>
        </w:rPr>
        <w:t> </w:t>
      </w:r>
      <w:r w:rsidRPr="00E0743E">
        <w:rPr>
          <w:spacing w:val="-4"/>
          <w:sz w:val="28"/>
          <w:szCs w:val="28"/>
        </w:rPr>
        <w:t>Ячник // Український пульм</w:t>
      </w:r>
      <w:r w:rsidRPr="00E0743E">
        <w:rPr>
          <w:spacing w:val="-4"/>
          <w:sz w:val="28"/>
          <w:szCs w:val="28"/>
        </w:rPr>
        <w:t>о</w:t>
      </w:r>
      <w:r w:rsidRPr="00E0743E">
        <w:rPr>
          <w:spacing w:val="-4"/>
          <w:sz w:val="28"/>
          <w:szCs w:val="28"/>
        </w:rPr>
        <w:t>нологічний журнал. – 2007. – № 2. – С. 17-20.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Adams L.A. Treatment of non-alcoholic fatty liver di</w:t>
      </w:r>
      <w:r w:rsidRPr="003E634A">
        <w:rPr>
          <w:sz w:val="28"/>
          <w:szCs w:val="28"/>
          <w:lang w:val="en-GB"/>
        </w:rPr>
        <w:t>s</w:t>
      </w:r>
      <w:r w:rsidRPr="003E634A">
        <w:rPr>
          <w:sz w:val="28"/>
          <w:szCs w:val="28"/>
          <w:lang w:val="en-GB"/>
        </w:rPr>
        <w:t xml:space="preserve">ease / L.A. Adams, P. Angulo // Postgrad. Med. J. – 2006. - Vol.82. – </w:t>
      </w:r>
      <w:r w:rsidRPr="003E634A">
        <w:rPr>
          <w:sz w:val="28"/>
          <w:szCs w:val="28"/>
        </w:rPr>
        <w:t>Р</w:t>
      </w:r>
      <w:r w:rsidRPr="003E634A">
        <w:rPr>
          <w:sz w:val="28"/>
          <w:szCs w:val="28"/>
          <w:lang w:val="en-GB"/>
        </w:rPr>
        <w:t>. 315–322.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Agusti A.G. Systemic effects of chronic obstructive pulmonary disease</w:t>
      </w:r>
      <w:r w:rsidRPr="003E634A">
        <w:rPr>
          <w:sz w:val="28"/>
          <w:szCs w:val="28"/>
          <w:lang w:val="uk-UA"/>
        </w:rPr>
        <w:t xml:space="preserve"> </w:t>
      </w:r>
      <w:r w:rsidRPr="003E634A">
        <w:rPr>
          <w:sz w:val="28"/>
          <w:szCs w:val="28"/>
          <w:lang w:val="en-GB"/>
        </w:rPr>
        <w:t>/ A.G. Agus</w:t>
      </w:r>
      <w:r w:rsidRPr="003E634A">
        <w:rPr>
          <w:sz w:val="28"/>
          <w:szCs w:val="28"/>
          <w:lang w:val="uk-UA"/>
        </w:rPr>
        <w:softHyphen/>
      </w:r>
      <w:r w:rsidRPr="003E634A">
        <w:rPr>
          <w:sz w:val="28"/>
          <w:szCs w:val="28"/>
          <w:lang w:val="en-GB"/>
        </w:rPr>
        <w:t xml:space="preserve">ti // Proc. Am. Thorac. Soc. – 2005. – Vol. 2(4). – </w:t>
      </w:r>
      <w:r w:rsidRPr="003E634A">
        <w:rPr>
          <w:sz w:val="28"/>
          <w:szCs w:val="28"/>
        </w:rPr>
        <w:t>Р</w:t>
      </w:r>
      <w:r w:rsidRPr="003E634A">
        <w:rPr>
          <w:sz w:val="28"/>
          <w:szCs w:val="28"/>
          <w:lang w:val="en-GB"/>
        </w:rPr>
        <w:t>.</w:t>
      </w:r>
      <w:r w:rsidRPr="003E634A">
        <w:rPr>
          <w:sz w:val="28"/>
          <w:szCs w:val="28"/>
          <w:lang w:val="uk-UA"/>
        </w:rPr>
        <w:t xml:space="preserve"> </w:t>
      </w:r>
      <w:r w:rsidRPr="003E634A">
        <w:rPr>
          <w:sz w:val="28"/>
          <w:szCs w:val="28"/>
          <w:lang w:val="en-GB"/>
        </w:rPr>
        <w:t>367-370.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Airway and systemic inflammation and decline in lung function in patients with COPD / G.C. Donaldson, T.A. R. Seemungal, I.S. Patel [e.a.] // Chest. – 2005. – Vol.128. – P.1995-2004.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Airway inflammation in chronic bronchitis: the effects of smoking and alpha 1-antitrypsin deficiency / A. T. Hill, D. L. Bayley, E. J. Campbell [e.a.] // Eur. Respir. Journ. </w:t>
      </w:r>
      <w:r w:rsidRPr="003E634A">
        <w:rPr>
          <w:sz w:val="28"/>
          <w:szCs w:val="28"/>
        </w:rPr>
        <w:t>–</w:t>
      </w:r>
      <w:r w:rsidRPr="003E634A">
        <w:rPr>
          <w:sz w:val="28"/>
          <w:szCs w:val="28"/>
          <w:lang w:val="en-GB"/>
        </w:rPr>
        <w:t xml:space="preserve"> 2000. </w:t>
      </w:r>
      <w:r w:rsidRPr="003E634A">
        <w:rPr>
          <w:sz w:val="28"/>
          <w:szCs w:val="28"/>
        </w:rPr>
        <w:t>–</w:t>
      </w:r>
      <w:r w:rsidRPr="003E634A">
        <w:rPr>
          <w:sz w:val="28"/>
          <w:szCs w:val="28"/>
          <w:lang w:val="en-GB"/>
        </w:rPr>
        <w:t xml:space="preserve"> Vol. 15. </w:t>
      </w:r>
      <w:r w:rsidRPr="003E634A">
        <w:rPr>
          <w:sz w:val="28"/>
          <w:szCs w:val="28"/>
        </w:rPr>
        <w:t>–</w:t>
      </w:r>
      <w:r w:rsidRPr="003E634A">
        <w:rPr>
          <w:sz w:val="28"/>
          <w:szCs w:val="28"/>
          <w:lang w:val="en-GB"/>
        </w:rPr>
        <w:t xml:space="preserve"> P. 886</w:t>
      </w:r>
      <w:r w:rsidRPr="003E634A">
        <w:rPr>
          <w:sz w:val="28"/>
          <w:szCs w:val="28"/>
          <w:lang w:val="uk-UA"/>
        </w:rPr>
        <w:t>-</w:t>
      </w:r>
      <w:r w:rsidRPr="003E634A">
        <w:rPr>
          <w:sz w:val="28"/>
          <w:szCs w:val="28"/>
          <w:lang w:val="en-GB"/>
        </w:rPr>
        <w:t>890.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Allen R. Oxidative stress and gene regulation </w:t>
      </w:r>
      <w:r w:rsidRPr="003E634A">
        <w:rPr>
          <w:sz w:val="28"/>
          <w:szCs w:val="28"/>
          <w:lang w:val="uk-UA"/>
        </w:rPr>
        <w:t xml:space="preserve">/ </w:t>
      </w:r>
      <w:r w:rsidRPr="003E634A">
        <w:rPr>
          <w:sz w:val="28"/>
          <w:szCs w:val="28"/>
          <w:lang w:val="en-GB"/>
        </w:rPr>
        <w:t xml:space="preserve">R.Allen, M.Tresini // Free rad. in Biol. Med. – 2000. – Vol. 28, № 3. – </w:t>
      </w:r>
      <w:r w:rsidRPr="003E634A">
        <w:rPr>
          <w:sz w:val="28"/>
          <w:szCs w:val="28"/>
        </w:rPr>
        <w:t>Р</w:t>
      </w:r>
      <w:r w:rsidRPr="003E634A">
        <w:rPr>
          <w:sz w:val="28"/>
          <w:szCs w:val="28"/>
          <w:lang w:val="en-GB"/>
        </w:rPr>
        <w:t>. 463-499.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lastRenderedPageBreak/>
        <w:t>Amarapurkar D.N. Prevalence of metabolic syndrome in non-diabetic and non-cirrhotic patients with non-al</w:t>
      </w:r>
      <w:r w:rsidRPr="003E634A">
        <w:rPr>
          <w:sz w:val="28"/>
          <w:szCs w:val="28"/>
          <w:lang w:val="en-GB"/>
        </w:rPr>
        <w:softHyphen/>
        <w:t>coholic steatohepatitis / D.N.Amarapurkar, N.D.Pate // Trop. Ga</w:t>
      </w:r>
      <w:r w:rsidRPr="003E634A">
        <w:rPr>
          <w:sz w:val="28"/>
          <w:szCs w:val="28"/>
          <w:lang w:val="en-GB"/>
        </w:rPr>
        <w:t>s</w:t>
      </w:r>
      <w:r w:rsidRPr="003E634A">
        <w:rPr>
          <w:sz w:val="28"/>
          <w:szCs w:val="28"/>
          <w:lang w:val="en-GB"/>
        </w:rPr>
        <w:t>troenterol. – 2004. – Vol. – Vol. 25, № 3. – P. 125</w:t>
      </w:r>
      <w:r w:rsidRPr="003E634A">
        <w:rPr>
          <w:sz w:val="28"/>
          <w:szCs w:val="28"/>
          <w:lang w:val="uk-UA"/>
        </w:rPr>
        <w:t>-</w:t>
      </w:r>
      <w:r w:rsidRPr="003E634A">
        <w:rPr>
          <w:sz w:val="28"/>
          <w:szCs w:val="28"/>
          <w:lang w:val="en-GB"/>
        </w:rPr>
        <w:t>129.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lang w:val="en-GB"/>
        </w:rPr>
        <w:t>American Thoracic Society. Official statement: standardization of spirom</w:t>
      </w:r>
      <w:r w:rsidRPr="003E634A">
        <w:rPr>
          <w:sz w:val="28"/>
          <w:szCs w:val="28"/>
          <w:lang w:val="en-GB"/>
        </w:rPr>
        <w:t>e</w:t>
      </w:r>
      <w:r w:rsidRPr="003E634A">
        <w:rPr>
          <w:sz w:val="28"/>
          <w:szCs w:val="28"/>
          <w:lang w:val="en-GB"/>
        </w:rPr>
        <w:t xml:space="preserve">try 1994 update. // Am. J. Respir. </w:t>
      </w:r>
      <w:r w:rsidRPr="003E634A">
        <w:rPr>
          <w:sz w:val="28"/>
          <w:szCs w:val="28"/>
        </w:rPr>
        <w:t xml:space="preserve">Crit. Care. Med. – 1995. – Vol. 152. – P. 1107-1136.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Angulo P. Nonalcoholic fatty liver disease / P.Angulo // N. Engl. J. Med. – 2002. – Vol. 342. – P. 1221</w:t>
      </w:r>
      <w:r w:rsidRPr="003E634A">
        <w:rPr>
          <w:sz w:val="28"/>
          <w:szCs w:val="28"/>
          <w:lang w:val="uk-UA"/>
        </w:rPr>
        <w:t>-</w:t>
      </w:r>
      <w:r w:rsidRPr="003E634A">
        <w:rPr>
          <w:sz w:val="28"/>
          <w:szCs w:val="28"/>
          <w:lang w:val="en-GB"/>
        </w:rPr>
        <w:t>1231.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Angulo P. Nonalcoholic fatty liver disease / P.Angulo, K.Undor // J. Gastroe</w:t>
      </w:r>
      <w:r w:rsidRPr="003E634A">
        <w:rPr>
          <w:sz w:val="28"/>
          <w:szCs w:val="28"/>
          <w:lang w:val="en-GB"/>
        </w:rPr>
        <w:t>n</w:t>
      </w:r>
      <w:r w:rsidRPr="003E634A">
        <w:rPr>
          <w:sz w:val="28"/>
          <w:szCs w:val="28"/>
          <w:lang w:val="en-GB"/>
        </w:rPr>
        <w:t>terol. Hepatol. – 2002. – Suppl. 17. – P. 187</w:t>
      </w:r>
      <w:r w:rsidRPr="003E634A">
        <w:rPr>
          <w:sz w:val="28"/>
          <w:szCs w:val="28"/>
          <w:lang w:val="uk-UA"/>
        </w:rPr>
        <w:t>-</w:t>
      </w:r>
      <w:r w:rsidRPr="003E634A">
        <w:rPr>
          <w:sz w:val="28"/>
          <w:szCs w:val="28"/>
          <w:lang w:val="en-GB"/>
        </w:rPr>
        <w:t>191.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Angulo P. Treatment of nonalcoholic fatty liver disease / P.Angulo // Ann. Hep</w:t>
      </w:r>
      <w:r w:rsidRPr="003E634A">
        <w:rPr>
          <w:sz w:val="28"/>
          <w:szCs w:val="28"/>
          <w:lang w:val="en-GB"/>
        </w:rPr>
        <w:t>a</w:t>
      </w:r>
      <w:r w:rsidRPr="003E634A">
        <w:rPr>
          <w:sz w:val="28"/>
          <w:szCs w:val="28"/>
          <w:lang w:val="en-GB"/>
        </w:rPr>
        <w:t>tol. – 2002. – № 1. – P. 12</w:t>
      </w:r>
      <w:r w:rsidRPr="003E634A">
        <w:rPr>
          <w:sz w:val="28"/>
          <w:szCs w:val="28"/>
          <w:lang w:val="uk-UA"/>
        </w:rPr>
        <w:t>-</w:t>
      </w:r>
      <w:r w:rsidRPr="003E634A">
        <w:rPr>
          <w:sz w:val="28"/>
          <w:szCs w:val="28"/>
          <w:lang w:val="en-GB"/>
        </w:rPr>
        <w:t>19.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Antioxidant and immuno-enhancing effects of Echinacea purpurea / </w:t>
      </w:r>
      <w:smartTag w:uri="urn:schemas-microsoft-com:office:smarttags" w:element="place">
        <w:r w:rsidRPr="003E634A">
          <w:rPr>
            <w:sz w:val="28"/>
            <w:szCs w:val="28"/>
            <w:lang w:val="en-GB"/>
          </w:rPr>
          <w:t>S</w:t>
        </w:r>
        <w:r w:rsidRPr="003E634A">
          <w:rPr>
            <w:sz w:val="28"/>
            <w:szCs w:val="28"/>
            <w:lang w:val="uk-UA"/>
          </w:rPr>
          <w:t>.</w:t>
        </w:r>
        <w:r>
          <w:rPr>
            <w:sz w:val="28"/>
            <w:szCs w:val="28"/>
            <w:lang w:val="uk-UA"/>
          </w:rPr>
          <w:t> </w:t>
        </w:r>
        <w:r w:rsidRPr="003E634A">
          <w:rPr>
            <w:sz w:val="28"/>
            <w:szCs w:val="28"/>
            <w:lang w:val="en-GB"/>
          </w:rPr>
          <w:t>Mi</w:t>
        </w:r>
        <w:r>
          <w:rPr>
            <w:sz w:val="28"/>
            <w:szCs w:val="28"/>
            <w:lang w:val="uk-UA"/>
          </w:rPr>
          <w:softHyphen/>
        </w:r>
        <w:r w:rsidRPr="003E634A">
          <w:rPr>
            <w:sz w:val="28"/>
            <w:szCs w:val="28"/>
            <w:lang w:val="en-GB"/>
          </w:rPr>
          <w:t>shi</w:t>
        </w:r>
        <w:r>
          <w:rPr>
            <w:sz w:val="28"/>
            <w:szCs w:val="28"/>
            <w:lang w:val="uk-UA"/>
          </w:rPr>
          <w:softHyphen/>
        </w:r>
        <w:r w:rsidRPr="003E634A">
          <w:rPr>
            <w:sz w:val="28"/>
            <w:szCs w:val="28"/>
            <w:lang w:val="en-GB"/>
          </w:rPr>
          <w:t>ma</w:t>
        </w:r>
      </w:smartTag>
      <w:r w:rsidRPr="003E634A">
        <w:rPr>
          <w:sz w:val="28"/>
          <w:szCs w:val="28"/>
          <w:lang w:val="en-GB"/>
        </w:rPr>
        <w:t>, K</w:t>
      </w:r>
      <w:r w:rsidRPr="003E634A">
        <w:rPr>
          <w:sz w:val="28"/>
          <w:szCs w:val="28"/>
          <w:lang w:val="uk-UA"/>
        </w:rPr>
        <w:t>.</w:t>
      </w:r>
      <w:r w:rsidRPr="003E634A">
        <w:rPr>
          <w:sz w:val="28"/>
          <w:szCs w:val="28"/>
          <w:lang w:val="en-GB"/>
        </w:rPr>
        <w:t xml:space="preserve"> Saito, H</w:t>
      </w:r>
      <w:r w:rsidRPr="003E634A">
        <w:rPr>
          <w:sz w:val="28"/>
          <w:szCs w:val="28"/>
          <w:lang w:val="uk-UA"/>
        </w:rPr>
        <w:t>.</w:t>
      </w:r>
      <w:r w:rsidRPr="003E634A">
        <w:rPr>
          <w:sz w:val="28"/>
          <w:szCs w:val="28"/>
          <w:lang w:val="en-GB"/>
        </w:rPr>
        <w:t xml:space="preserve"> Maruyama </w:t>
      </w:r>
      <w:r w:rsidRPr="003E634A">
        <w:rPr>
          <w:sz w:val="28"/>
          <w:szCs w:val="28"/>
          <w:lang w:val="uk-UA"/>
        </w:rPr>
        <w:t xml:space="preserve">[е.а.] </w:t>
      </w:r>
      <w:r w:rsidRPr="003E634A">
        <w:rPr>
          <w:sz w:val="28"/>
          <w:szCs w:val="28"/>
          <w:lang w:val="en-GB"/>
        </w:rPr>
        <w:t>// Biological &amp; Pharm</w:t>
      </w:r>
      <w:r w:rsidRPr="003E634A">
        <w:rPr>
          <w:sz w:val="28"/>
          <w:szCs w:val="28"/>
          <w:lang w:val="en-GB"/>
        </w:rPr>
        <w:t>a</w:t>
      </w:r>
      <w:r w:rsidRPr="003E634A">
        <w:rPr>
          <w:sz w:val="28"/>
          <w:szCs w:val="28"/>
          <w:lang w:val="en-GB"/>
        </w:rPr>
        <w:t>ceutical Bulletin. – 2004. –</w:t>
      </w:r>
      <w:r w:rsidRPr="003E634A">
        <w:rPr>
          <w:sz w:val="28"/>
          <w:szCs w:val="28"/>
          <w:lang w:val="uk-UA"/>
        </w:rPr>
        <w:t xml:space="preserve"> </w:t>
      </w:r>
      <w:r w:rsidRPr="003E634A">
        <w:rPr>
          <w:sz w:val="28"/>
          <w:szCs w:val="28"/>
          <w:lang w:val="en-GB"/>
        </w:rPr>
        <w:t>Vol.</w:t>
      </w:r>
      <w:r w:rsidRPr="003E634A">
        <w:rPr>
          <w:sz w:val="28"/>
          <w:szCs w:val="28"/>
          <w:lang w:val="uk-UA"/>
        </w:rPr>
        <w:t> </w:t>
      </w:r>
      <w:r w:rsidRPr="003E634A">
        <w:rPr>
          <w:sz w:val="28"/>
          <w:szCs w:val="28"/>
          <w:lang w:val="en-GB"/>
        </w:rPr>
        <w:t>27(7)</w:t>
      </w:r>
      <w:r w:rsidRPr="003E634A">
        <w:rPr>
          <w:sz w:val="28"/>
          <w:szCs w:val="28"/>
          <w:lang w:val="uk-UA"/>
        </w:rPr>
        <w:t>.</w:t>
      </w:r>
      <w:r w:rsidRPr="003E634A">
        <w:rPr>
          <w:sz w:val="28"/>
          <w:szCs w:val="28"/>
          <w:lang w:val="en-GB"/>
        </w:rPr>
        <w:t xml:space="preserve"> –</w:t>
      </w:r>
      <w:r w:rsidRPr="003E634A">
        <w:rPr>
          <w:sz w:val="28"/>
          <w:szCs w:val="28"/>
          <w:lang w:val="uk-UA"/>
        </w:rPr>
        <w:t xml:space="preserve">Р. </w:t>
      </w:r>
      <w:r w:rsidRPr="003E634A">
        <w:rPr>
          <w:sz w:val="28"/>
          <w:szCs w:val="28"/>
          <w:lang w:val="en-GB"/>
        </w:rPr>
        <w:t>1004-1009.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Approach to the pathogenesis and treatment of nonalcoholic steatohepatitis / J.</w:t>
      </w:r>
      <w:r w:rsidRPr="003E634A">
        <w:rPr>
          <w:sz w:val="28"/>
          <w:szCs w:val="28"/>
        </w:rPr>
        <w:t>М</w:t>
      </w:r>
      <w:r w:rsidRPr="003E634A">
        <w:rPr>
          <w:sz w:val="28"/>
          <w:szCs w:val="28"/>
          <w:lang w:val="en-GB"/>
        </w:rPr>
        <w:t>edina, L.Ferna</w:t>
      </w:r>
      <w:r w:rsidRPr="003E634A">
        <w:rPr>
          <w:sz w:val="28"/>
          <w:szCs w:val="28"/>
          <w:lang w:val="en-GB"/>
        </w:rPr>
        <w:t>n</w:t>
      </w:r>
      <w:r w:rsidRPr="003E634A">
        <w:rPr>
          <w:sz w:val="28"/>
          <w:szCs w:val="28"/>
          <w:lang w:val="en-GB"/>
        </w:rPr>
        <w:t xml:space="preserve">dez-Salazar, L.Garcia-Buey, R.Moreno-Otero // Diabetes Care. – 2004. – Vol. 27, </w:t>
      </w:r>
      <w:r w:rsidRPr="003E634A">
        <w:rPr>
          <w:sz w:val="28"/>
          <w:szCs w:val="28"/>
          <w:lang w:val="uk-UA"/>
        </w:rPr>
        <w:t>№</w:t>
      </w:r>
      <w:r w:rsidRPr="003E634A">
        <w:rPr>
          <w:sz w:val="28"/>
          <w:szCs w:val="28"/>
          <w:lang w:val="en-GB"/>
        </w:rPr>
        <w:t xml:space="preserve"> 8. – </w:t>
      </w:r>
      <w:r w:rsidRPr="003E634A">
        <w:rPr>
          <w:sz w:val="28"/>
          <w:szCs w:val="28"/>
        </w:rPr>
        <w:t>Р</w:t>
      </w:r>
      <w:r w:rsidRPr="003E634A">
        <w:rPr>
          <w:sz w:val="28"/>
          <w:szCs w:val="28"/>
          <w:lang w:val="en-GB"/>
        </w:rPr>
        <w:t>.2057-2066.</w:t>
      </w:r>
    </w:p>
    <w:p w:rsidR="005F1102" w:rsidRPr="00862864"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2"/>
          <w:sz w:val="28"/>
          <w:szCs w:val="28"/>
          <w:lang w:val="en-GB"/>
        </w:rPr>
      </w:pPr>
      <w:r w:rsidRPr="00862864">
        <w:rPr>
          <w:spacing w:val="-2"/>
          <w:sz w:val="28"/>
          <w:szCs w:val="28"/>
          <w:lang w:val="en-GB"/>
        </w:rPr>
        <w:t xml:space="preserve">Arivazhagan P. Effect of DL-alpha-lipoic acid on tissue nucleic acid contents in aged rats / P.Arivazhagan, </w:t>
      </w:r>
      <w:r w:rsidRPr="00862864">
        <w:rPr>
          <w:spacing w:val="-2"/>
          <w:sz w:val="28"/>
          <w:szCs w:val="28"/>
        </w:rPr>
        <w:t>С</w:t>
      </w:r>
      <w:r w:rsidRPr="00862864">
        <w:rPr>
          <w:spacing w:val="-2"/>
          <w:sz w:val="28"/>
          <w:szCs w:val="28"/>
          <w:lang w:val="en-GB"/>
        </w:rPr>
        <w:t>.Panneerselvam // Pharmacol. Res. – 2000. – Vol.</w:t>
      </w:r>
      <w:r w:rsidRPr="00862864">
        <w:rPr>
          <w:spacing w:val="-2"/>
          <w:sz w:val="28"/>
          <w:szCs w:val="28"/>
          <w:lang w:val="uk-UA"/>
        </w:rPr>
        <w:t> </w:t>
      </w:r>
      <w:r w:rsidRPr="00862864">
        <w:rPr>
          <w:spacing w:val="-2"/>
          <w:sz w:val="28"/>
          <w:szCs w:val="28"/>
          <w:lang w:val="en-GB"/>
        </w:rPr>
        <w:t>42, № 3. – P. 223</w:t>
      </w:r>
      <w:r w:rsidRPr="00862864">
        <w:rPr>
          <w:spacing w:val="-2"/>
          <w:sz w:val="28"/>
          <w:szCs w:val="28"/>
          <w:lang w:val="uk-UA"/>
        </w:rPr>
        <w:t>-</w:t>
      </w:r>
      <w:r w:rsidRPr="00862864">
        <w:rPr>
          <w:spacing w:val="-2"/>
          <w:sz w:val="28"/>
          <w:szCs w:val="28"/>
          <w:lang w:val="en-GB"/>
        </w:rPr>
        <w:t>226.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Arivazhagan P. Effect of DL-alpha-lipoic acid on glutathione metabolic e</w:t>
      </w:r>
      <w:r w:rsidRPr="003E634A">
        <w:rPr>
          <w:sz w:val="28"/>
          <w:szCs w:val="28"/>
          <w:lang w:val="en-GB"/>
        </w:rPr>
        <w:t>n</w:t>
      </w:r>
      <w:r w:rsidRPr="003E634A">
        <w:rPr>
          <w:sz w:val="28"/>
          <w:szCs w:val="28"/>
          <w:lang w:val="en-GB"/>
        </w:rPr>
        <w:t>zymes in ager rats / P.Arivazhagan, K.Raman</w:t>
      </w:r>
      <w:r w:rsidRPr="003E634A">
        <w:rPr>
          <w:sz w:val="28"/>
          <w:szCs w:val="28"/>
          <w:lang w:val="en-GB"/>
        </w:rPr>
        <w:t>a</w:t>
      </w:r>
      <w:r w:rsidRPr="003E634A">
        <w:rPr>
          <w:sz w:val="28"/>
          <w:szCs w:val="28"/>
          <w:lang w:val="en-GB"/>
        </w:rPr>
        <w:t>than, C.Panneerselvam // Exp. Gerontol. – 2001. – Vol. 37, № 1. – P. 81-87.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Assessment of airway neutrophils by sputum color: correlation with airway i</w:t>
      </w:r>
      <w:r w:rsidRPr="003E634A">
        <w:rPr>
          <w:sz w:val="28"/>
          <w:szCs w:val="28"/>
          <w:lang w:val="en-GB"/>
        </w:rPr>
        <w:t>n</w:t>
      </w:r>
      <w:r w:rsidRPr="003E634A">
        <w:rPr>
          <w:sz w:val="28"/>
          <w:szCs w:val="28"/>
          <w:lang w:val="en-GB"/>
        </w:rPr>
        <w:t>flammation / R.A. Stockley, D.L. Bayley, S.L. Hill [e.a.] // Thorax. – 2001. – № 56. – P. 366-372.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lastRenderedPageBreak/>
        <w:t>Asthma and chronic bronchitis: similarities and differences /</w:t>
      </w:r>
      <w:r w:rsidRPr="003E634A">
        <w:rPr>
          <w:sz w:val="28"/>
          <w:szCs w:val="28"/>
          <w:lang w:val="uk-UA"/>
        </w:rPr>
        <w:t xml:space="preserve"> </w:t>
      </w:r>
      <w:r w:rsidRPr="003E634A">
        <w:rPr>
          <w:sz w:val="28"/>
          <w:szCs w:val="28"/>
          <w:lang w:val="en-GB"/>
        </w:rPr>
        <w:t>J. Bousquet, P. Chanez, A.M. Vignola, F.B. Michel // Resp. Med. – 1996. – Vol. 90. - № 4. – P. 187–190.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Atelectasis of the lung: bronchoscopic lavage with acetylcysteine. Experience in 51 patients / A.Perruchoud [e</w:t>
      </w:r>
      <w:r w:rsidRPr="003E634A">
        <w:rPr>
          <w:sz w:val="28"/>
          <w:szCs w:val="28"/>
          <w:lang w:val="uk-UA"/>
        </w:rPr>
        <w:t>.</w:t>
      </w:r>
      <w:r w:rsidRPr="003E634A">
        <w:rPr>
          <w:sz w:val="28"/>
          <w:szCs w:val="28"/>
          <w:lang w:val="en-GB"/>
        </w:rPr>
        <w:t>a</w:t>
      </w:r>
      <w:r w:rsidRPr="003E634A">
        <w:rPr>
          <w:sz w:val="28"/>
          <w:szCs w:val="28"/>
          <w:lang w:val="uk-UA"/>
        </w:rPr>
        <w:t>.</w:t>
      </w:r>
      <w:r w:rsidRPr="003E634A">
        <w:rPr>
          <w:sz w:val="28"/>
          <w:szCs w:val="28"/>
          <w:lang w:val="en-GB"/>
        </w:rPr>
        <w:t>] // Eur. J. Respir. Dis. – 1980</w:t>
      </w:r>
      <w:r w:rsidRPr="003E634A">
        <w:rPr>
          <w:sz w:val="28"/>
          <w:szCs w:val="28"/>
          <w:lang w:val="uk-UA"/>
        </w:rPr>
        <w:t xml:space="preserve">. – </w:t>
      </w:r>
      <w:r w:rsidRPr="003E634A">
        <w:rPr>
          <w:sz w:val="28"/>
          <w:szCs w:val="28"/>
          <w:lang w:val="en-GB"/>
        </w:rPr>
        <w:t>Vol.</w:t>
      </w:r>
      <w:r w:rsidRPr="003E634A">
        <w:rPr>
          <w:sz w:val="28"/>
          <w:szCs w:val="28"/>
          <w:lang w:val="uk-UA"/>
        </w:rPr>
        <w:t xml:space="preserve"> </w:t>
      </w:r>
      <w:r w:rsidRPr="003E634A">
        <w:rPr>
          <w:sz w:val="28"/>
          <w:szCs w:val="28"/>
          <w:lang w:val="en-GB"/>
        </w:rPr>
        <w:t>61 (suppl. 111)</w:t>
      </w:r>
      <w:r w:rsidRPr="003E634A">
        <w:rPr>
          <w:sz w:val="28"/>
          <w:szCs w:val="28"/>
          <w:lang w:val="uk-UA"/>
        </w:rPr>
        <w:t xml:space="preserve">. – Р. </w:t>
      </w:r>
      <w:r w:rsidRPr="003E634A">
        <w:rPr>
          <w:sz w:val="28"/>
          <w:szCs w:val="28"/>
          <w:lang w:val="en-GB"/>
        </w:rPr>
        <w:t>163-168.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lang w:val="en-GB"/>
        </w:rPr>
        <w:t>Bacon B.R. Treatment of nonalcoholic steatohepatitis / B.R.Bacon // Curr. Gastroe</w:t>
      </w:r>
      <w:r w:rsidRPr="003E634A">
        <w:rPr>
          <w:sz w:val="28"/>
          <w:szCs w:val="28"/>
          <w:lang w:val="en-GB"/>
        </w:rPr>
        <w:t>n</w:t>
      </w:r>
      <w:r w:rsidRPr="003E634A">
        <w:rPr>
          <w:sz w:val="28"/>
          <w:szCs w:val="28"/>
          <w:lang w:val="en-GB"/>
        </w:rPr>
        <w:t>terol. Rep. – 2004. – Vol. 6, № 1. – P. 9 – 1</w:t>
      </w:r>
      <w:r w:rsidRPr="003E634A">
        <w:rPr>
          <w:sz w:val="28"/>
          <w:szCs w:val="28"/>
        </w:rPr>
        <w:t>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Barnes P. J. Managing Chronic Obstructive Pulmonary Disease / Barnes P.J. - </w:t>
      </w:r>
      <w:smartTag w:uri="urn:schemas-microsoft-com:office:smarttags" w:element="City">
        <w:smartTag w:uri="urn:schemas-microsoft-com:office:smarttags" w:element="place">
          <w:r w:rsidRPr="003E634A">
            <w:rPr>
              <w:sz w:val="28"/>
              <w:szCs w:val="28"/>
              <w:lang w:val="en-GB"/>
            </w:rPr>
            <w:t>London</w:t>
          </w:r>
        </w:smartTag>
      </w:smartTag>
      <w:r w:rsidRPr="003E634A">
        <w:rPr>
          <w:sz w:val="28"/>
          <w:szCs w:val="28"/>
          <w:lang w:val="en-GB"/>
        </w:rPr>
        <w:t>, Sc</w:t>
      </w:r>
      <w:r w:rsidRPr="003E634A">
        <w:rPr>
          <w:sz w:val="28"/>
          <w:szCs w:val="28"/>
          <w:lang w:val="en-GB"/>
        </w:rPr>
        <w:t>i</w:t>
      </w:r>
      <w:r w:rsidRPr="003E634A">
        <w:rPr>
          <w:sz w:val="28"/>
          <w:szCs w:val="28"/>
          <w:lang w:val="en-GB"/>
        </w:rPr>
        <w:t>ence press, 2000. – 80 p.</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Barnes P.J. Chronic Obstructive Pulmonary Disease / P.J.Barnes // N. Engl. J. Med. – 2000. – Vol. 343. – P. 2628-2690.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Barrett B. Medicinal properties of echinacea: a critical review / B.Barrett // Phytomed</w:t>
      </w:r>
      <w:r w:rsidRPr="003E634A">
        <w:rPr>
          <w:sz w:val="28"/>
          <w:szCs w:val="28"/>
          <w:lang w:val="en-GB"/>
        </w:rPr>
        <w:t>i</w:t>
      </w:r>
      <w:r w:rsidRPr="003E634A">
        <w:rPr>
          <w:sz w:val="28"/>
          <w:szCs w:val="28"/>
          <w:lang w:val="en-GB"/>
        </w:rPr>
        <w:t xml:space="preserve">cine. – 2003. – Vol. 10 (1). – </w:t>
      </w:r>
      <w:r w:rsidRPr="003E634A">
        <w:rPr>
          <w:sz w:val="28"/>
          <w:szCs w:val="28"/>
        </w:rPr>
        <w:t>Р</w:t>
      </w:r>
      <w:r w:rsidRPr="003E634A">
        <w:rPr>
          <w:sz w:val="28"/>
          <w:szCs w:val="28"/>
          <w:lang w:val="en-GB"/>
        </w:rPr>
        <w:t xml:space="preserve">. 66-86.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 xml:space="preserve">Baughman R. P. Bronchoalveolar lavage: approaches to correct for variability of dilution and lung permeability / R. P. Baughman, S. I. Rennard // Eur. Respir. Rev. </w:t>
      </w:r>
      <w:r w:rsidRPr="003E634A">
        <w:rPr>
          <w:sz w:val="28"/>
          <w:szCs w:val="28"/>
        </w:rPr>
        <w:t>–</w:t>
      </w:r>
      <w:r w:rsidRPr="003E634A">
        <w:rPr>
          <w:sz w:val="28"/>
          <w:szCs w:val="28"/>
          <w:lang w:val="uk-UA"/>
        </w:rPr>
        <w:t xml:space="preserve"> 1999. </w:t>
      </w:r>
      <w:r w:rsidRPr="003E634A">
        <w:rPr>
          <w:sz w:val="28"/>
          <w:szCs w:val="28"/>
        </w:rPr>
        <w:t>–</w:t>
      </w:r>
      <w:r w:rsidRPr="003E634A">
        <w:rPr>
          <w:sz w:val="28"/>
          <w:szCs w:val="28"/>
          <w:lang w:val="uk-UA"/>
        </w:rPr>
        <w:t xml:space="preserve"> № 9, Vol. 66. </w:t>
      </w:r>
      <w:r w:rsidRPr="003E634A">
        <w:rPr>
          <w:sz w:val="28"/>
          <w:szCs w:val="28"/>
        </w:rPr>
        <w:t>–</w:t>
      </w:r>
      <w:r w:rsidRPr="003E634A">
        <w:rPr>
          <w:sz w:val="28"/>
          <w:szCs w:val="28"/>
          <w:lang w:val="uk-UA"/>
        </w:rPr>
        <w:t xml:space="preserve"> P. 28-31.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Bedossa P. Liver extracellular matrix in health and disease / P.Bedossa, V.Paradis // J. Pathol. – 2003. –</w:t>
      </w:r>
      <w:r w:rsidRPr="003E634A">
        <w:rPr>
          <w:sz w:val="28"/>
          <w:szCs w:val="28"/>
          <w:lang w:val="uk-UA"/>
        </w:rPr>
        <w:t xml:space="preserve"> </w:t>
      </w:r>
      <w:r w:rsidRPr="003E634A">
        <w:rPr>
          <w:sz w:val="28"/>
          <w:szCs w:val="28"/>
          <w:lang w:val="en-GB"/>
        </w:rPr>
        <w:t xml:space="preserve">Vol. 200. – P. 504 -515.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Bellentani S. Prevalence of and risk factors for hepatic steatosis in northern </w:t>
      </w:r>
      <w:smartTag w:uri="urn:schemas-microsoft-com:office:smarttags" w:element="country-region">
        <w:smartTag w:uri="urn:schemas-microsoft-com:office:smarttags" w:element="place">
          <w:r w:rsidRPr="003E634A">
            <w:rPr>
              <w:sz w:val="28"/>
              <w:szCs w:val="28"/>
              <w:lang w:val="en-GB"/>
            </w:rPr>
            <w:t>I</w:t>
          </w:r>
          <w:r w:rsidRPr="003E634A">
            <w:rPr>
              <w:sz w:val="28"/>
              <w:szCs w:val="28"/>
              <w:lang w:val="en-GB"/>
            </w:rPr>
            <w:t>t</w:t>
          </w:r>
          <w:r w:rsidRPr="003E634A">
            <w:rPr>
              <w:sz w:val="28"/>
              <w:szCs w:val="28"/>
              <w:lang w:val="en-GB"/>
            </w:rPr>
            <w:t>aly</w:t>
          </w:r>
        </w:smartTag>
      </w:smartTag>
      <w:r w:rsidRPr="003E634A">
        <w:rPr>
          <w:sz w:val="28"/>
          <w:szCs w:val="28"/>
          <w:lang w:val="en-GB"/>
        </w:rPr>
        <w:t xml:space="preserve"> / S.Bellentani, G.Saccoccio, F.Masutti // Ann. Intern. Med. – 2000. – Vol. 132. – P. 112 – 117.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Bellentani S. Epidemiology and risk factors for fatty liver / S.Be</w:t>
      </w:r>
      <w:r w:rsidRPr="003E634A">
        <w:rPr>
          <w:sz w:val="28"/>
          <w:szCs w:val="28"/>
          <w:lang w:val="en-GB"/>
        </w:rPr>
        <w:t>l</w:t>
      </w:r>
      <w:r w:rsidRPr="003E634A">
        <w:rPr>
          <w:sz w:val="28"/>
          <w:szCs w:val="28"/>
          <w:lang w:val="en-GB"/>
        </w:rPr>
        <w:t>lentani, C.Tinbelli // Steatohep</w:t>
      </w:r>
      <w:r w:rsidRPr="003E634A">
        <w:rPr>
          <w:sz w:val="28"/>
          <w:szCs w:val="28"/>
          <w:lang w:val="en-GB"/>
        </w:rPr>
        <w:t>a</w:t>
      </w:r>
      <w:r w:rsidRPr="003E634A">
        <w:rPr>
          <w:sz w:val="28"/>
          <w:szCs w:val="28"/>
          <w:lang w:val="en-GB"/>
        </w:rPr>
        <w:t xml:space="preserve">titis (NASH and SH) / eds. U.Euschner, O.F. W.James, H. Dancygier. – </w:t>
      </w:r>
      <w:smartTag w:uri="urn:schemas-microsoft-com:office:smarttags" w:element="City">
        <w:smartTag w:uri="urn:schemas-microsoft-com:office:smarttags" w:element="place">
          <w:r w:rsidRPr="003E634A">
            <w:rPr>
              <w:sz w:val="28"/>
              <w:szCs w:val="28"/>
              <w:lang w:val="en-GB"/>
            </w:rPr>
            <w:t>Dordrecht</w:t>
          </w:r>
        </w:smartTag>
      </w:smartTag>
      <w:r w:rsidRPr="003E634A">
        <w:rPr>
          <w:sz w:val="28"/>
          <w:szCs w:val="28"/>
          <w:lang w:val="en-GB"/>
        </w:rPr>
        <w:t>: Kluwer Academic Pu</w:t>
      </w:r>
      <w:r w:rsidRPr="003E634A">
        <w:rPr>
          <w:sz w:val="28"/>
          <w:szCs w:val="28"/>
          <w:lang w:val="en-GB"/>
        </w:rPr>
        <w:t>b</w:t>
      </w:r>
      <w:r w:rsidRPr="003E634A">
        <w:rPr>
          <w:sz w:val="28"/>
          <w:szCs w:val="28"/>
          <w:lang w:val="en-GB"/>
        </w:rPr>
        <w:t>lishers, 2001. – P. 3-10.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Bench to bedside: Tumor necrosis factor-alpha: From inflammation to resuscit</w:t>
      </w:r>
      <w:r w:rsidRPr="003E634A">
        <w:rPr>
          <w:sz w:val="28"/>
          <w:szCs w:val="28"/>
          <w:lang w:val="en-GB"/>
        </w:rPr>
        <w:t>a</w:t>
      </w:r>
      <w:r w:rsidRPr="003E634A">
        <w:rPr>
          <w:sz w:val="28"/>
          <w:szCs w:val="28"/>
          <w:lang w:val="en-GB"/>
        </w:rPr>
        <w:t xml:space="preserve">tion / C.B. </w:t>
      </w:r>
      <w:r w:rsidRPr="003E634A">
        <w:rPr>
          <w:sz w:val="28"/>
          <w:szCs w:val="28"/>
        </w:rPr>
        <w:t>С</w:t>
      </w:r>
      <w:r w:rsidRPr="003E634A">
        <w:rPr>
          <w:sz w:val="28"/>
          <w:szCs w:val="28"/>
          <w:lang w:val="en-GB"/>
        </w:rPr>
        <w:t xml:space="preserve">airns, E.A. Panacek, A.H. Harken, A. Banerjee // Acad.Emerg.Med. – 2000. – Vol.7. – </w:t>
      </w:r>
      <w:r w:rsidRPr="003E634A">
        <w:rPr>
          <w:sz w:val="28"/>
          <w:szCs w:val="28"/>
        </w:rPr>
        <w:t>Р</w:t>
      </w:r>
      <w:r w:rsidRPr="003E634A">
        <w:rPr>
          <w:sz w:val="28"/>
          <w:szCs w:val="28"/>
          <w:lang w:val="en-GB"/>
        </w:rPr>
        <w:t>.930-941.</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US"/>
        </w:rPr>
        <w:lastRenderedPageBreak/>
        <w:t>Bilska A. Lipoic acid – the drug of the future? / A.Bilska, L.Wlodek // Pha</w:t>
      </w:r>
      <w:r w:rsidRPr="003E634A">
        <w:rPr>
          <w:sz w:val="28"/>
          <w:szCs w:val="28"/>
          <w:lang w:val="en-US"/>
        </w:rPr>
        <w:t>r</w:t>
      </w:r>
      <w:r w:rsidRPr="003E634A">
        <w:rPr>
          <w:sz w:val="28"/>
          <w:szCs w:val="28"/>
          <w:lang w:val="en-US"/>
        </w:rPr>
        <w:t>macol. Rep. – 2005. – Vol.</w:t>
      </w:r>
      <w:r w:rsidRPr="003E634A">
        <w:rPr>
          <w:sz w:val="28"/>
          <w:szCs w:val="28"/>
          <w:lang w:val="uk-UA"/>
        </w:rPr>
        <w:t>57. – Р. 570-577.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Block K.I. Immune system effects of echinacea, ginseng, and astragalus: a r</w:t>
      </w:r>
      <w:r w:rsidRPr="003E634A">
        <w:rPr>
          <w:sz w:val="28"/>
          <w:szCs w:val="28"/>
          <w:lang w:val="en-GB"/>
        </w:rPr>
        <w:t>e</w:t>
      </w:r>
      <w:r w:rsidRPr="003E634A">
        <w:rPr>
          <w:sz w:val="28"/>
          <w:szCs w:val="28"/>
          <w:lang w:val="en-GB"/>
        </w:rPr>
        <w:t>view / K.I.Block, M.N.Mead /</w:t>
      </w:r>
      <w:r>
        <w:rPr>
          <w:sz w:val="28"/>
          <w:szCs w:val="28"/>
          <w:lang w:val="uk-UA"/>
        </w:rPr>
        <w:t>/</w:t>
      </w:r>
      <w:r w:rsidRPr="003E634A">
        <w:rPr>
          <w:sz w:val="28"/>
          <w:szCs w:val="28"/>
          <w:lang w:val="en-GB"/>
        </w:rPr>
        <w:t xml:space="preserve"> Integrative Cancer Ther</w:t>
      </w:r>
      <w:r w:rsidRPr="003E634A">
        <w:rPr>
          <w:sz w:val="28"/>
          <w:szCs w:val="28"/>
          <w:lang w:val="en-GB"/>
        </w:rPr>
        <w:t>a</w:t>
      </w:r>
      <w:r w:rsidRPr="003E634A">
        <w:rPr>
          <w:sz w:val="28"/>
          <w:szCs w:val="28"/>
          <w:lang w:val="en-GB"/>
        </w:rPr>
        <w:t xml:space="preserve">pies. – 2003. – Vol. 2 (3). – </w:t>
      </w:r>
      <w:r w:rsidRPr="003E634A">
        <w:rPr>
          <w:sz w:val="28"/>
          <w:szCs w:val="28"/>
        </w:rPr>
        <w:t>Р</w:t>
      </w:r>
      <w:r w:rsidRPr="003E634A">
        <w:rPr>
          <w:sz w:val="28"/>
          <w:szCs w:val="28"/>
          <w:lang w:val="en-GB"/>
        </w:rPr>
        <w:t xml:space="preserve">. 247-267.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Borgaonkar E. Quality of life measurement in gastrointestinal and liver di</w:t>
      </w:r>
      <w:r w:rsidRPr="003E634A">
        <w:rPr>
          <w:sz w:val="28"/>
          <w:szCs w:val="28"/>
          <w:lang w:val="en-GB"/>
        </w:rPr>
        <w:t>s</w:t>
      </w:r>
      <w:r w:rsidRPr="003E634A">
        <w:rPr>
          <w:sz w:val="28"/>
          <w:szCs w:val="28"/>
          <w:lang w:val="en-GB"/>
        </w:rPr>
        <w:t>ordes / E.Borgaonkar, E.J.Irvine // Gut. – 2000. – Vol. 47, № 3. – P. 444-454.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Bronchial microbial patterns in severe exacerbations of chronic obstructive pulmonary disease (COPD) requiring mechanical ventilation. / N. Soler, A. To</w:t>
      </w:r>
      <w:r w:rsidRPr="003E634A">
        <w:rPr>
          <w:sz w:val="28"/>
          <w:szCs w:val="28"/>
          <w:lang w:val="en-GB"/>
        </w:rPr>
        <w:t>r</w:t>
      </w:r>
      <w:r w:rsidRPr="003E634A">
        <w:rPr>
          <w:sz w:val="28"/>
          <w:szCs w:val="28"/>
          <w:lang w:val="en-GB"/>
        </w:rPr>
        <w:t>res, S. Ewig [</w:t>
      </w:r>
      <w:r w:rsidRPr="003E634A">
        <w:rPr>
          <w:sz w:val="28"/>
          <w:szCs w:val="28"/>
        </w:rPr>
        <w:t>е</w:t>
      </w:r>
      <w:r w:rsidRPr="003E634A">
        <w:rPr>
          <w:sz w:val="28"/>
          <w:szCs w:val="28"/>
          <w:lang w:val="en-GB"/>
        </w:rPr>
        <w:t>.</w:t>
      </w:r>
      <w:r w:rsidRPr="003E634A">
        <w:rPr>
          <w:sz w:val="28"/>
          <w:szCs w:val="28"/>
        </w:rPr>
        <w:t>а</w:t>
      </w:r>
      <w:r w:rsidRPr="003E634A">
        <w:rPr>
          <w:sz w:val="28"/>
          <w:szCs w:val="28"/>
          <w:lang w:val="en-GB"/>
        </w:rPr>
        <w:t xml:space="preserve">.] //Am. J. Respir. Crit Care Med. – 1998. </w:t>
      </w:r>
      <w:r w:rsidRPr="003E634A">
        <w:rPr>
          <w:sz w:val="28"/>
          <w:szCs w:val="28"/>
        </w:rPr>
        <w:t>–</w:t>
      </w:r>
      <w:r w:rsidRPr="003E634A">
        <w:rPr>
          <w:sz w:val="28"/>
          <w:szCs w:val="28"/>
          <w:lang w:val="en-GB"/>
        </w:rPr>
        <w:t xml:space="preserve"> № 157. – P. 1498-1505.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Brunt E.M. Non-alcoholic steatohepatitis definition and pathology / E.M.Brunt // Sem. Liv. Dis. – 2001. – Vol. 21. – P. 3-16.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Brunt E.M. Pathological features of NASH / E.M. Brunt, D.G.Tiniakos // Front Bi</w:t>
      </w:r>
      <w:r w:rsidRPr="003E634A">
        <w:rPr>
          <w:sz w:val="28"/>
          <w:szCs w:val="28"/>
          <w:lang w:val="en-GB"/>
        </w:rPr>
        <w:t>o</w:t>
      </w:r>
      <w:r w:rsidRPr="003E634A">
        <w:rPr>
          <w:sz w:val="28"/>
          <w:szCs w:val="28"/>
          <w:lang w:val="en-GB"/>
        </w:rPr>
        <w:t>sci. – 2005. – Vol. 1, № 10. – P. 1475-1484.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Caldwell S.H. Mitochondrial abnormalities in non-alcoholic steat</w:t>
      </w:r>
      <w:r w:rsidRPr="003E634A">
        <w:rPr>
          <w:sz w:val="28"/>
          <w:szCs w:val="28"/>
          <w:lang w:val="en-GB"/>
        </w:rPr>
        <w:t>o</w:t>
      </w:r>
      <w:r w:rsidRPr="003E634A">
        <w:rPr>
          <w:sz w:val="28"/>
          <w:szCs w:val="28"/>
          <w:lang w:val="en-GB"/>
        </w:rPr>
        <w:t xml:space="preserve">hepatitis </w:t>
      </w:r>
      <w:r>
        <w:rPr>
          <w:sz w:val="28"/>
          <w:szCs w:val="28"/>
          <w:lang w:val="uk-UA"/>
        </w:rPr>
        <w:t xml:space="preserve">/ </w:t>
      </w:r>
      <w:r w:rsidRPr="003E634A">
        <w:rPr>
          <w:sz w:val="28"/>
          <w:szCs w:val="28"/>
          <w:lang w:val="en-GB"/>
        </w:rPr>
        <w:t>S.H.Caldwell // J. Hepatol. – 1999. – Vol. 31. – P. 430 – 434.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Caruso T.J. Treatment of the common cold with Echinacea: a structured r</w:t>
      </w:r>
      <w:r w:rsidRPr="003E634A">
        <w:rPr>
          <w:sz w:val="28"/>
          <w:szCs w:val="28"/>
          <w:lang w:val="en-GB"/>
        </w:rPr>
        <w:t>e</w:t>
      </w:r>
      <w:r w:rsidRPr="003E634A">
        <w:rPr>
          <w:sz w:val="28"/>
          <w:szCs w:val="28"/>
          <w:lang w:val="en-GB"/>
        </w:rPr>
        <w:t xml:space="preserve">view / T.J.Caruso, J.M.Gwaltney // Clinical Infectious Diseases. – 2005. – Vol. 40(6). – </w:t>
      </w:r>
      <w:r w:rsidRPr="003E634A">
        <w:rPr>
          <w:sz w:val="28"/>
          <w:szCs w:val="28"/>
        </w:rPr>
        <w:t>Р</w:t>
      </w:r>
      <w:r w:rsidRPr="003E634A">
        <w:rPr>
          <w:sz w:val="28"/>
          <w:szCs w:val="28"/>
          <w:lang w:val="en-GB"/>
        </w:rPr>
        <w:t xml:space="preserve">. 807-810.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 xml:space="preserve">Case Definitions for Chronic Obstructive Pulmonary Disease / </w:t>
      </w:r>
      <w:smartTag w:uri="urn:schemas-microsoft-com:office:smarttags" w:element="place">
        <w:r w:rsidRPr="003E634A">
          <w:rPr>
            <w:sz w:val="28"/>
            <w:szCs w:val="28"/>
            <w:lang w:val="en-GB"/>
          </w:rPr>
          <w:t>E</w:t>
        </w:r>
        <w:r w:rsidRPr="003E634A">
          <w:rPr>
            <w:sz w:val="28"/>
            <w:szCs w:val="28"/>
            <w:lang w:val="uk-UA"/>
          </w:rPr>
          <w:t>.</w:t>
        </w:r>
        <w:r w:rsidRPr="003E634A">
          <w:rPr>
            <w:sz w:val="28"/>
            <w:szCs w:val="28"/>
            <w:lang w:val="en-GB"/>
          </w:rPr>
          <w:t xml:space="preserve"> Hnizdo</w:t>
        </w:r>
      </w:smartTag>
      <w:r w:rsidRPr="003E634A">
        <w:rPr>
          <w:sz w:val="28"/>
          <w:szCs w:val="28"/>
          <w:lang w:val="en-GB"/>
        </w:rPr>
        <w:t>, H</w:t>
      </w:r>
      <w:r w:rsidRPr="003E634A">
        <w:rPr>
          <w:sz w:val="28"/>
          <w:szCs w:val="28"/>
          <w:lang w:val="uk-UA"/>
        </w:rPr>
        <w:t>.</w:t>
      </w:r>
      <w:r w:rsidRPr="003E634A">
        <w:rPr>
          <w:sz w:val="28"/>
          <w:szCs w:val="28"/>
          <w:lang w:val="en-GB"/>
        </w:rPr>
        <w:t>W</w:t>
      </w:r>
      <w:r w:rsidRPr="003E634A">
        <w:rPr>
          <w:sz w:val="28"/>
          <w:szCs w:val="28"/>
          <w:lang w:val="uk-UA"/>
        </w:rPr>
        <w:t>.</w:t>
      </w:r>
      <w:r w:rsidRPr="003E634A">
        <w:rPr>
          <w:sz w:val="28"/>
          <w:szCs w:val="28"/>
          <w:lang w:val="en-GB"/>
        </w:rPr>
        <w:t>Glin</w:t>
      </w:r>
      <w:r w:rsidRPr="003E634A">
        <w:rPr>
          <w:sz w:val="28"/>
          <w:szCs w:val="28"/>
          <w:lang w:val="en-GB"/>
        </w:rPr>
        <w:t>d</w:t>
      </w:r>
      <w:r w:rsidRPr="003E634A">
        <w:rPr>
          <w:sz w:val="28"/>
          <w:szCs w:val="28"/>
          <w:lang w:val="en-GB"/>
        </w:rPr>
        <w:t>meyer, E</w:t>
      </w:r>
      <w:r w:rsidRPr="003E634A">
        <w:rPr>
          <w:sz w:val="28"/>
          <w:szCs w:val="28"/>
          <w:lang w:val="uk-UA"/>
        </w:rPr>
        <w:t>.</w:t>
      </w:r>
      <w:r w:rsidRPr="003E634A">
        <w:rPr>
          <w:sz w:val="28"/>
          <w:szCs w:val="28"/>
          <w:lang w:val="en-GB"/>
        </w:rPr>
        <w:t>L</w:t>
      </w:r>
      <w:r w:rsidRPr="003E634A">
        <w:rPr>
          <w:sz w:val="28"/>
          <w:szCs w:val="28"/>
          <w:lang w:val="uk-UA"/>
        </w:rPr>
        <w:t>.</w:t>
      </w:r>
      <w:r w:rsidRPr="003E634A">
        <w:rPr>
          <w:sz w:val="28"/>
          <w:szCs w:val="28"/>
          <w:lang w:val="en-GB"/>
        </w:rPr>
        <w:t xml:space="preserve"> Petsonk</w:t>
      </w:r>
      <w:r w:rsidRPr="003E634A">
        <w:rPr>
          <w:sz w:val="28"/>
          <w:szCs w:val="28"/>
          <w:lang w:val="uk-UA"/>
        </w:rPr>
        <w:t xml:space="preserve"> [е.а.]</w:t>
      </w:r>
      <w:r w:rsidRPr="003E634A">
        <w:rPr>
          <w:sz w:val="28"/>
          <w:szCs w:val="28"/>
          <w:lang w:val="en-GB"/>
        </w:rPr>
        <w:t xml:space="preserve"> // J</w:t>
      </w:r>
      <w:r w:rsidRPr="003E634A">
        <w:rPr>
          <w:sz w:val="28"/>
          <w:szCs w:val="28"/>
          <w:lang w:val="uk-UA"/>
        </w:rPr>
        <w:t>.</w:t>
      </w:r>
      <w:r w:rsidRPr="003E634A">
        <w:rPr>
          <w:sz w:val="28"/>
          <w:szCs w:val="28"/>
          <w:lang w:val="en-GB"/>
        </w:rPr>
        <w:t xml:space="preserve"> COPD</w:t>
      </w:r>
      <w:r w:rsidRPr="003E634A">
        <w:rPr>
          <w:sz w:val="28"/>
          <w:szCs w:val="28"/>
          <w:lang w:val="uk-UA"/>
        </w:rPr>
        <w:t>. –</w:t>
      </w:r>
      <w:r w:rsidRPr="003E634A">
        <w:rPr>
          <w:sz w:val="28"/>
          <w:szCs w:val="28"/>
          <w:lang w:val="en-GB"/>
        </w:rPr>
        <w:t xml:space="preserve"> 2006</w:t>
      </w:r>
      <w:r w:rsidRPr="003E634A">
        <w:rPr>
          <w:sz w:val="28"/>
          <w:szCs w:val="28"/>
          <w:lang w:val="uk-UA"/>
        </w:rPr>
        <w:t xml:space="preserve">. – </w:t>
      </w:r>
      <w:r w:rsidRPr="003E634A">
        <w:rPr>
          <w:sz w:val="28"/>
          <w:szCs w:val="28"/>
          <w:lang w:val="en-US"/>
        </w:rPr>
        <w:t>Vol</w:t>
      </w:r>
      <w:r w:rsidRPr="003E634A">
        <w:rPr>
          <w:sz w:val="28"/>
          <w:szCs w:val="28"/>
          <w:lang w:val="uk-UA"/>
        </w:rPr>
        <w:t xml:space="preserve">.3. – Р. </w:t>
      </w:r>
      <w:r w:rsidRPr="003E634A">
        <w:rPr>
          <w:sz w:val="28"/>
          <w:szCs w:val="28"/>
          <w:lang w:val="en-GB"/>
        </w:rPr>
        <w:t>1</w:t>
      </w:r>
      <w:r w:rsidRPr="003E634A">
        <w:rPr>
          <w:sz w:val="28"/>
          <w:szCs w:val="28"/>
          <w:lang w:val="uk-UA"/>
        </w:rPr>
        <w:t>-</w:t>
      </w:r>
      <w:r w:rsidRPr="003E634A">
        <w:rPr>
          <w:sz w:val="28"/>
          <w:szCs w:val="28"/>
          <w:lang w:val="en-GB"/>
        </w:rPr>
        <w:t>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Cassiman D. "NASH may be trash" / D. Cassiman, J. Jaeken // Gut. – 2008. – Vol. 57 (2). – </w:t>
      </w:r>
      <w:r w:rsidRPr="003E634A">
        <w:rPr>
          <w:sz w:val="28"/>
          <w:szCs w:val="28"/>
        </w:rPr>
        <w:t>Р</w:t>
      </w:r>
      <w:r w:rsidRPr="003E634A">
        <w:rPr>
          <w:sz w:val="28"/>
          <w:szCs w:val="28"/>
          <w:lang w:val="en-GB"/>
        </w:rPr>
        <w:t>. 141–144.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Celli B.R. Standards for diagnosis and treatment of patients with COPD: a su</w:t>
      </w:r>
      <w:r w:rsidRPr="003E634A">
        <w:rPr>
          <w:sz w:val="28"/>
          <w:szCs w:val="28"/>
          <w:lang w:val="en-GB"/>
        </w:rPr>
        <w:t>m</w:t>
      </w:r>
      <w:r w:rsidRPr="003E634A">
        <w:rPr>
          <w:sz w:val="28"/>
          <w:szCs w:val="28"/>
          <w:lang w:val="en-GB"/>
        </w:rPr>
        <w:t>mary of ATS/ERS position paper / B.R.Celli, W.MacNee // Eur.Respir.J. – 2004. – Vol.</w:t>
      </w:r>
      <w:r w:rsidRPr="003E634A">
        <w:rPr>
          <w:sz w:val="28"/>
          <w:szCs w:val="28"/>
          <w:lang w:val="uk-UA"/>
        </w:rPr>
        <w:t xml:space="preserve"> </w:t>
      </w:r>
      <w:r w:rsidRPr="003E634A">
        <w:rPr>
          <w:sz w:val="28"/>
          <w:szCs w:val="28"/>
          <w:lang w:val="en-GB"/>
        </w:rPr>
        <w:t xml:space="preserve">23, № 6. – </w:t>
      </w:r>
      <w:r w:rsidRPr="003E634A">
        <w:rPr>
          <w:sz w:val="28"/>
          <w:szCs w:val="28"/>
        </w:rPr>
        <w:t>Р</w:t>
      </w:r>
      <w:r w:rsidRPr="003E634A">
        <w:rPr>
          <w:sz w:val="28"/>
          <w:szCs w:val="28"/>
          <w:lang w:val="en-GB"/>
        </w:rPr>
        <w:t>. 932-946.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Chitturi S. Etiopathogenesis of nonalcoholic steatohepatitis / S.Chi</w:t>
      </w:r>
      <w:r w:rsidRPr="003E634A">
        <w:rPr>
          <w:sz w:val="28"/>
          <w:szCs w:val="28"/>
          <w:lang w:val="en-GB"/>
        </w:rPr>
        <w:t>t</w:t>
      </w:r>
      <w:r w:rsidRPr="003E634A">
        <w:rPr>
          <w:sz w:val="28"/>
          <w:szCs w:val="28"/>
          <w:lang w:val="en-GB"/>
        </w:rPr>
        <w:t>turi, G.Farell // Seminars in Liver Disease. – 2001. – Vol. 21(1). – P. 27 – 41.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lastRenderedPageBreak/>
        <w:t>Chronic obstructive pulmonary disease. National clinical guide line on ma</w:t>
      </w:r>
      <w:r w:rsidRPr="003E634A">
        <w:rPr>
          <w:sz w:val="28"/>
          <w:szCs w:val="28"/>
          <w:lang w:val="en-GB"/>
        </w:rPr>
        <w:t>n</w:t>
      </w:r>
      <w:r w:rsidRPr="003E634A">
        <w:rPr>
          <w:sz w:val="28"/>
          <w:szCs w:val="28"/>
          <w:lang w:val="en-GB"/>
        </w:rPr>
        <w:t>agement of chronic obstructive pulmonary disease in adults in primary and sec</w:t>
      </w:r>
      <w:r w:rsidRPr="003E634A">
        <w:rPr>
          <w:sz w:val="28"/>
          <w:szCs w:val="28"/>
          <w:lang w:val="en-GB"/>
        </w:rPr>
        <w:t>u</w:t>
      </w:r>
      <w:r w:rsidRPr="003E634A">
        <w:rPr>
          <w:sz w:val="28"/>
          <w:szCs w:val="28"/>
          <w:lang w:val="en-GB"/>
        </w:rPr>
        <w:t>dary care // Thorax. – 2004. – Vol. 59, Suppl.1. – P. 221-232.</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Chronic obstructive pulmonary disease: current burden an</w:t>
      </w:r>
      <w:r w:rsidRPr="003E634A">
        <w:rPr>
          <w:sz w:val="28"/>
          <w:szCs w:val="28"/>
          <w:lang w:val="en-GB"/>
        </w:rPr>
        <w:t>d</w:t>
      </w:r>
      <w:r w:rsidRPr="003E634A">
        <w:rPr>
          <w:sz w:val="28"/>
          <w:szCs w:val="28"/>
          <w:lang w:val="en-GB"/>
        </w:rPr>
        <w:t xml:space="preserve"> future projections / A</w:t>
      </w:r>
      <w:r w:rsidRPr="003E634A">
        <w:rPr>
          <w:sz w:val="28"/>
          <w:szCs w:val="28"/>
          <w:lang w:val="uk-UA"/>
        </w:rPr>
        <w:t>.</w:t>
      </w:r>
      <w:r w:rsidRPr="003E634A">
        <w:rPr>
          <w:sz w:val="28"/>
          <w:szCs w:val="28"/>
          <w:lang w:val="en-GB"/>
        </w:rPr>
        <w:t>D</w:t>
      </w:r>
      <w:r w:rsidRPr="003E634A">
        <w:rPr>
          <w:sz w:val="28"/>
          <w:szCs w:val="28"/>
          <w:lang w:val="uk-UA"/>
        </w:rPr>
        <w:t>.</w:t>
      </w:r>
      <w:r w:rsidRPr="003E634A">
        <w:rPr>
          <w:sz w:val="28"/>
          <w:szCs w:val="28"/>
          <w:lang w:val="en-GB"/>
        </w:rPr>
        <w:t xml:space="preserve"> Lopez, K</w:t>
      </w:r>
      <w:r w:rsidRPr="003E634A">
        <w:rPr>
          <w:sz w:val="28"/>
          <w:szCs w:val="28"/>
          <w:lang w:val="uk-UA"/>
        </w:rPr>
        <w:t>.</w:t>
      </w:r>
      <w:r w:rsidRPr="003E634A">
        <w:rPr>
          <w:sz w:val="28"/>
          <w:szCs w:val="28"/>
          <w:lang w:val="en-GB"/>
        </w:rPr>
        <w:t xml:space="preserve"> Shibuya, C</w:t>
      </w:r>
      <w:r w:rsidRPr="003E634A">
        <w:rPr>
          <w:sz w:val="28"/>
          <w:szCs w:val="28"/>
          <w:lang w:val="uk-UA"/>
        </w:rPr>
        <w:t>.</w:t>
      </w:r>
      <w:r w:rsidRPr="003E634A">
        <w:rPr>
          <w:sz w:val="28"/>
          <w:szCs w:val="28"/>
          <w:lang w:val="en-GB"/>
        </w:rPr>
        <w:t>Rao, [e</w:t>
      </w:r>
      <w:r w:rsidRPr="003E634A">
        <w:rPr>
          <w:sz w:val="28"/>
          <w:szCs w:val="28"/>
          <w:lang w:val="uk-UA"/>
        </w:rPr>
        <w:t>.</w:t>
      </w:r>
      <w:r w:rsidRPr="003E634A">
        <w:rPr>
          <w:sz w:val="28"/>
          <w:szCs w:val="28"/>
          <w:lang w:val="en-GB"/>
        </w:rPr>
        <w:t>al.] // Eur</w:t>
      </w:r>
      <w:r w:rsidRPr="003E634A">
        <w:rPr>
          <w:sz w:val="28"/>
          <w:szCs w:val="28"/>
          <w:lang w:val="uk-UA"/>
        </w:rPr>
        <w:t>.</w:t>
      </w:r>
      <w:r w:rsidRPr="003E634A">
        <w:rPr>
          <w:sz w:val="28"/>
          <w:szCs w:val="28"/>
          <w:lang w:val="en-GB"/>
        </w:rPr>
        <w:t xml:space="preserve"> Respir</w:t>
      </w:r>
      <w:r w:rsidRPr="003E634A">
        <w:rPr>
          <w:sz w:val="28"/>
          <w:szCs w:val="28"/>
          <w:lang w:val="uk-UA"/>
        </w:rPr>
        <w:t>.</w:t>
      </w:r>
      <w:r w:rsidRPr="003E634A">
        <w:rPr>
          <w:sz w:val="28"/>
          <w:szCs w:val="28"/>
          <w:lang w:val="en-GB"/>
        </w:rPr>
        <w:t xml:space="preserve"> J</w:t>
      </w:r>
      <w:r w:rsidRPr="003E634A">
        <w:rPr>
          <w:sz w:val="28"/>
          <w:szCs w:val="28"/>
          <w:lang w:val="uk-UA"/>
        </w:rPr>
        <w:t xml:space="preserve">. – </w:t>
      </w:r>
      <w:r w:rsidRPr="003E634A">
        <w:rPr>
          <w:sz w:val="28"/>
          <w:szCs w:val="28"/>
          <w:lang w:val="en-GB"/>
        </w:rPr>
        <w:t>2006</w:t>
      </w:r>
      <w:r w:rsidRPr="003E634A">
        <w:rPr>
          <w:sz w:val="28"/>
          <w:szCs w:val="28"/>
          <w:lang w:val="uk-UA"/>
        </w:rPr>
        <w:t>.</w:t>
      </w:r>
      <w:r w:rsidRPr="003E634A">
        <w:rPr>
          <w:sz w:val="28"/>
          <w:szCs w:val="28"/>
          <w:lang w:val="en-GB"/>
        </w:rPr>
        <w:t xml:space="preserve"> – Vol</w:t>
      </w:r>
      <w:r w:rsidRPr="003E634A">
        <w:rPr>
          <w:sz w:val="28"/>
          <w:szCs w:val="28"/>
          <w:lang w:val="uk-UA"/>
        </w:rPr>
        <w:t>.</w:t>
      </w:r>
      <w:r w:rsidRPr="003E634A">
        <w:rPr>
          <w:sz w:val="28"/>
          <w:szCs w:val="28"/>
          <w:lang w:val="en-GB"/>
        </w:rPr>
        <w:t>27(2)</w:t>
      </w:r>
      <w:r w:rsidRPr="003E634A">
        <w:rPr>
          <w:sz w:val="28"/>
          <w:szCs w:val="28"/>
          <w:lang w:val="uk-UA"/>
        </w:rPr>
        <w:t>. – Р. </w:t>
      </w:r>
      <w:r w:rsidRPr="003E634A">
        <w:rPr>
          <w:sz w:val="28"/>
          <w:szCs w:val="28"/>
          <w:lang w:val="en-GB"/>
        </w:rPr>
        <w:t>397</w:t>
      </w:r>
      <w:r w:rsidRPr="003E634A">
        <w:rPr>
          <w:sz w:val="28"/>
          <w:szCs w:val="28"/>
          <w:lang w:val="uk-UA"/>
        </w:rPr>
        <w:t>-</w:t>
      </w:r>
      <w:r w:rsidRPr="003E634A">
        <w:rPr>
          <w:sz w:val="28"/>
          <w:szCs w:val="28"/>
          <w:lang w:val="en-GB"/>
        </w:rPr>
        <w:t>412.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Chung K.F. Cytokines in chronic obstructive pulmonary disease</w:t>
      </w:r>
      <w:r w:rsidRPr="003E634A">
        <w:rPr>
          <w:sz w:val="28"/>
          <w:szCs w:val="28"/>
          <w:lang w:val="uk-UA"/>
        </w:rPr>
        <w:t xml:space="preserve"> /</w:t>
      </w:r>
      <w:r w:rsidRPr="003E634A">
        <w:rPr>
          <w:sz w:val="28"/>
          <w:szCs w:val="28"/>
          <w:lang w:val="en-GB"/>
        </w:rPr>
        <w:t xml:space="preserve"> K.F.Chung // Eur. Respir. J. </w:t>
      </w:r>
      <w:r w:rsidRPr="003E634A">
        <w:rPr>
          <w:sz w:val="28"/>
          <w:szCs w:val="28"/>
        </w:rPr>
        <w:t>–</w:t>
      </w:r>
      <w:r w:rsidRPr="003E634A">
        <w:rPr>
          <w:sz w:val="28"/>
          <w:szCs w:val="28"/>
          <w:lang w:val="en-GB"/>
        </w:rPr>
        <w:t xml:space="preserve"> 2001. – Vol. 18, №</w:t>
      </w:r>
      <w:r w:rsidRPr="003E634A">
        <w:rPr>
          <w:sz w:val="28"/>
          <w:szCs w:val="28"/>
          <w:lang w:val="uk-UA"/>
        </w:rPr>
        <w:t xml:space="preserve"> </w:t>
      </w:r>
      <w:r w:rsidRPr="003E634A">
        <w:rPr>
          <w:sz w:val="28"/>
          <w:szCs w:val="28"/>
          <w:lang w:val="en-GB"/>
        </w:rPr>
        <w:t xml:space="preserve">34. – </w:t>
      </w:r>
      <w:r w:rsidRPr="003E634A">
        <w:rPr>
          <w:sz w:val="28"/>
          <w:szCs w:val="28"/>
        </w:rPr>
        <w:t>Р</w:t>
      </w:r>
      <w:r w:rsidRPr="003E634A">
        <w:rPr>
          <w:sz w:val="28"/>
          <w:szCs w:val="28"/>
          <w:lang w:val="en-GB"/>
        </w:rPr>
        <w:t>.</w:t>
      </w:r>
      <w:r w:rsidRPr="003E634A">
        <w:rPr>
          <w:sz w:val="28"/>
          <w:szCs w:val="28"/>
          <w:lang w:val="uk-UA"/>
        </w:rPr>
        <w:t xml:space="preserve"> </w:t>
      </w:r>
      <w:r w:rsidRPr="003E634A">
        <w:rPr>
          <w:sz w:val="28"/>
          <w:szCs w:val="28"/>
          <w:lang w:val="en-GB"/>
        </w:rPr>
        <w:t>50</w:t>
      </w:r>
      <w:r w:rsidRPr="003E634A">
        <w:rPr>
          <w:sz w:val="28"/>
          <w:szCs w:val="28"/>
          <w:lang w:val="uk-UA"/>
        </w:rPr>
        <w:t>-</w:t>
      </w:r>
      <w:r w:rsidRPr="003E634A">
        <w:rPr>
          <w:sz w:val="28"/>
          <w:szCs w:val="28"/>
          <w:lang w:val="en-GB"/>
        </w:rPr>
        <w:t>59.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Clark J.M. Nonalcoholic fatty liver disease / J.M.Clark, F.L.Brancati, A.M.Diehl // Ga</w:t>
      </w:r>
      <w:r w:rsidRPr="003E634A">
        <w:rPr>
          <w:sz w:val="28"/>
          <w:szCs w:val="28"/>
          <w:lang w:val="en-GB"/>
        </w:rPr>
        <w:t>s</w:t>
      </w:r>
      <w:r w:rsidRPr="003E634A">
        <w:rPr>
          <w:sz w:val="28"/>
          <w:szCs w:val="28"/>
          <w:lang w:val="en-GB"/>
        </w:rPr>
        <w:t>troenterology. – 2002. – Vol. 122 (6). – P. 1649-1657.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smartTag w:uri="urn:schemas-microsoft-com:office:smarttags" w:element="place">
        <w:r w:rsidRPr="003E634A">
          <w:rPr>
            <w:sz w:val="28"/>
            <w:szCs w:val="28"/>
            <w:lang w:val="en-GB"/>
          </w:rPr>
          <w:t>Clark</w:t>
        </w:r>
      </w:smartTag>
      <w:r w:rsidRPr="003E634A">
        <w:rPr>
          <w:sz w:val="28"/>
          <w:szCs w:val="28"/>
          <w:lang w:val="en-GB"/>
        </w:rPr>
        <w:t xml:space="preserve"> J.M. The prevalence and etiology of elevated aminotranslerase levels in the </w:t>
      </w:r>
      <w:smartTag w:uri="urn:schemas-microsoft-com:office:smarttags" w:element="country-region">
        <w:smartTag w:uri="urn:schemas-microsoft-com:office:smarttags" w:element="place">
          <w:r w:rsidRPr="003E634A">
            <w:rPr>
              <w:sz w:val="28"/>
              <w:szCs w:val="28"/>
              <w:lang w:val="en-GB"/>
            </w:rPr>
            <w:t>United States</w:t>
          </w:r>
        </w:smartTag>
      </w:smartTag>
      <w:r w:rsidRPr="003E634A">
        <w:rPr>
          <w:sz w:val="28"/>
          <w:szCs w:val="28"/>
          <w:lang w:val="en-GB"/>
        </w:rPr>
        <w:t xml:space="preserve"> / J.M.Clark // Amer. J. Gastroenterol. – 2003</w:t>
      </w:r>
      <w:r w:rsidRPr="003E634A">
        <w:rPr>
          <w:sz w:val="28"/>
          <w:szCs w:val="28"/>
          <w:lang w:val="uk-UA"/>
        </w:rPr>
        <w:t>.</w:t>
      </w:r>
      <w:r w:rsidRPr="003E634A">
        <w:rPr>
          <w:sz w:val="28"/>
          <w:szCs w:val="28"/>
          <w:lang w:val="en-GB"/>
        </w:rPr>
        <w:t xml:space="preserve"> – Vol. 98, № 5. – P. 955-956.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Day C.P. Pathogenesis of steatohepatitis </w:t>
      </w:r>
      <w:r w:rsidRPr="003E634A">
        <w:rPr>
          <w:sz w:val="28"/>
          <w:szCs w:val="28"/>
          <w:lang w:val="uk-UA"/>
        </w:rPr>
        <w:t xml:space="preserve">/ </w:t>
      </w:r>
      <w:r w:rsidRPr="003E634A">
        <w:rPr>
          <w:sz w:val="28"/>
          <w:szCs w:val="28"/>
          <w:lang w:val="en-GB"/>
        </w:rPr>
        <w:t>C.P.Day // Best Practise &amp; Research Clinical Ga</w:t>
      </w:r>
      <w:r w:rsidRPr="003E634A">
        <w:rPr>
          <w:sz w:val="28"/>
          <w:szCs w:val="28"/>
          <w:lang w:val="en-GB"/>
        </w:rPr>
        <w:t>s</w:t>
      </w:r>
      <w:r w:rsidRPr="003E634A">
        <w:rPr>
          <w:sz w:val="28"/>
          <w:szCs w:val="28"/>
          <w:lang w:val="en-GB"/>
        </w:rPr>
        <w:t>troenterology. – 2002. – Vol. 16. – P. 663</w:t>
      </w:r>
      <w:r w:rsidRPr="003E634A">
        <w:rPr>
          <w:sz w:val="28"/>
          <w:szCs w:val="28"/>
          <w:lang w:val="uk-UA"/>
        </w:rPr>
        <w:t>-</w:t>
      </w:r>
      <w:r w:rsidRPr="003E634A">
        <w:rPr>
          <w:sz w:val="28"/>
          <w:szCs w:val="28"/>
          <w:lang w:val="en-GB"/>
        </w:rPr>
        <w:t>678.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Day C.P. Steatohepatitis: a tale of two «hits»? / C.P</w:t>
      </w:r>
      <w:r w:rsidRPr="003E634A">
        <w:rPr>
          <w:sz w:val="28"/>
          <w:szCs w:val="28"/>
          <w:lang w:val="uk-UA"/>
        </w:rPr>
        <w:t>.</w:t>
      </w:r>
      <w:r w:rsidRPr="003E634A">
        <w:rPr>
          <w:sz w:val="28"/>
          <w:szCs w:val="28"/>
          <w:lang w:val="en-GB"/>
        </w:rPr>
        <w:t xml:space="preserve"> Day, O.F.W.James // Gastr</w:t>
      </w:r>
      <w:r w:rsidRPr="003E634A">
        <w:rPr>
          <w:sz w:val="28"/>
          <w:szCs w:val="28"/>
          <w:lang w:val="en-GB"/>
        </w:rPr>
        <w:t>o</w:t>
      </w:r>
      <w:r w:rsidRPr="003E634A">
        <w:rPr>
          <w:sz w:val="28"/>
          <w:szCs w:val="28"/>
          <w:lang w:val="en-GB"/>
        </w:rPr>
        <w:t>enterology. – 1998. – Vol. 114. – P. 842</w:t>
      </w:r>
      <w:r w:rsidRPr="003E634A">
        <w:rPr>
          <w:sz w:val="28"/>
          <w:szCs w:val="28"/>
          <w:lang w:val="uk-UA"/>
        </w:rPr>
        <w:t>-</w:t>
      </w:r>
      <w:r w:rsidRPr="003E634A">
        <w:rPr>
          <w:sz w:val="28"/>
          <w:szCs w:val="28"/>
          <w:lang w:val="en-GB"/>
        </w:rPr>
        <w:t>845.</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Dekhuijzen P.N.R. Antioxidant properties of N-acetylcysteine: their relevance in relationnto chronic obstructive pu</w:t>
      </w:r>
      <w:r w:rsidRPr="003E634A">
        <w:rPr>
          <w:sz w:val="28"/>
          <w:szCs w:val="28"/>
          <w:lang w:val="en-GB"/>
        </w:rPr>
        <w:t>l</w:t>
      </w:r>
      <w:r w:rsidRPr="003E634A">
        <w:rPr>
          <w:sz w:val="28"/>
          <w:szCs w:val="28"/>
          <w:lang w:val="en-GB"/>
        </w:rPr>
        <w:t>monary disease</w:t>
      </w:r>
      <w:r w:rsidRPr="003E634A">
        <w:rPr>
          <w:sz w:val="28"/>
          <w:szCs w:val="28"/>
          <w:lang w:val="uk-UA"/>
        </w:rPr>
        <w:t xml:space="preserve"> / </w:t>
      </w:r>
      <w:r w:rsidRPr="003E634A">
        <w:rPr>
          <w:sz w:val="28"/>
          <w:szCs w:val="28"/>
          <w:lang w:val="en-GB"/>
        </w:rPr>
        <w:t xml:space="preserve">P.N.R.Dekhuijzen </w:t>
      </w:r>
      <w:r w:rsidRPr="003E634A">
        <w:rPr>
          <w:sz w:val="28"/>
          <w:szCs w:val="28"/>
          <w:lang w:val="uk-UA"/>
        </w:rPr>
        <w:t xml:space="preserve">// </w:t>
      </w:r>
      <w:r w:rsidRPr="003E634A">
        <w:rPr>
          <w:sz w:val="28"/>
          <w:szCs w:val="28"/>
          <w:lang w:val="en-GB"/>
        </w:rPr>
        <w:t>Eur. Respir. J. –</w:t>
      </w:r>
      <w:r w:rsidRPr="003E634A">
        <w:rPr>
          <w:sz w:val="28"/>
          <w:szCs w:val="28"/>
          <w:lang w:val="uk-UA"/>
        </w:rPr>
        <w:t xml:space="preserve"> </w:t>
      </w:r>
      <w:r w:rsidRPr="003E634A">
        <w:rPr>
          <w:sz w:val="28"/>
          <w:szCs w:val="28"/>
          <w:lang w:val="en-GB"/>
        </w:rPr>
        <w:t>2004</w:t>
      </w:r>
      <w:r w:rsidRPr="003E634A">
        <w:rPr>
          <w:sz w:val="28"/>
          <w:szCs w:val="28"/>
          <w:lang w:val="uk-UA"/>
        </w:rPr>
        <w:t xml:space="preserve">. </w:t>
      </w:r>
      <w:r w:rsidRPr="003E634A">
        <w:rPr>
          <w:sz w:val="28"/>
          <w:szCs w:val="28"/>
          <w:lang w:val="en-GB"/>
        </w:rPr>
        <w:t>–</w:t>
      </w:r>
      <w:r w:rsidRPr="003E634A">
        <w:rPr>
          <w:sz w:val="28"/>
          <w:szCs w:val="28"/>
          <w:lang w:val="uk-UA"/>
        </w:rPr>
        <w:t xml:space="preserve"> </w:t>
      </w:r>
      <w:r w:rsidRPr="003E634A">
        <w:rPr>
          <w:sz w:val="28"/>
          <w:szCs w:val="28"/>
          <w:lang w:val="en-GB"/>
        </w:rPr>
        <w:t>Vol. 23</w:t>
      </w:r>
      <w:r w:rsidRPr="003E634A">
        <w:rPr>
          <w:sz w:val="28"/>
          <w:szCs w:val="28"/>
          <w:lang w:val="uk-UA"/>
        </w:rPr>
        <w:t xml:space="preserve">. – Р. </w:t>
      </w:r>
      <w:r w:rsidRPr="003E634A">
        <w:rPr>
          <w:sz w:val="28"/>
          <w:szCs w:val="28"/>
          <w:lang w:val="en-GB"/>
        </w:rPr>
        <w:t>629</w:t>
      </w:r>
      <w:r w:rsidRPr="003E634A">
        <w:rPr>
          <w:sz w:val="28"/>
          <w:szCs w:val="28"/>
          <w:lang w:val="uk-UA"/>
        </w:rPr>
        <w:t>-</w:t>
      </w:r>
      <w:r w:rsidRPr="003E634A">
        <w:rPr>
          <w:sz w:val="28"/>
          <w:szCs w:val="28"/>
          <w:lang w:val="en-GB"/>
        </w:rPr>
        <w:t>636.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Design and validation of a histological scoring system for nonalcoholic fatty liver disease / D</w:t>
      </w:r>
      <w:r w:rsidRPr="003E634A">
        <w:rPr>
          <w:sz w:val="28"/>
          <w:szCs w:val="28"/>
          <w:lang w:val="uk-UA"/>
        </w:rPr>
        <w:t>.</w:t>
      </w:r>
      <w:r w:rsidRPr="003E634A">
        <w:rPr>
          <w:sz w:val="28"/>
          <w:szCs w:val="28"/>
          <w:lang w:val="en-GB"/>
        </w:rPr>
        <w:t>E</w:t>
      </w:r>
      <w:r w:rsidRPr="003E634A">
        <w:rPr>
          <w:sz w:val="28"/>
          <w:szCs w:val="28"/>
          <w:lang w:val="uk-UA"/>
        </w:rPr>
        <w:t>.</w:t>
      </w:r>
      <w:r w:rsidRPr="003E634A">
        <w:rPr>
          <w:sz w:val="28"/>
          <w:szCs w:val="28"/>
          <w:lang w:val="en-GB"/>
        </w:rPr>
        <w:t xml:space="preserve"> Kleiner, E</w:t>
      </w:r>
      <w:r w:rsidRPr="003E634A">
        <w:rPr>
          <w:sz w:val="28"/>
          <w:szCs w:val="28"/>
          <w:lang w:val="uk-UA"/>
        </w:rPr>
        <w:t>.</w:t>
      </w:r>
      <w:r w:rsidRPr="003E634A">
        <w:rPr>
          <w:sz w:val="28"/>
          <w:szCs w:val="28"/>
          <w:lang w:val="en-GB"/>
        </w:rPr>
        <w:t>M</w:t>
      </w:r>
      <w:r w:rsidRPr="003E634A">
        <w:rPr>
          <w:sz w:val="28"/>
          <w:szCs w:val="28"/>
          <w:lang w:val="uk-UA"/>
        </w:rPr>
        <w:t>.</w:t>
      </w:r>
      <w:r w:rsidRPr="003E634A">
        <w:rPr>
          <w:sz w:val="28"/>
          <w:szCs w:val="28"/>
          <w:lang w:val="en-GB"/>
        </w:rPr>
        <w:t xml:space="preserve"> Brunt, M</w:t>
      </w:r>
      <w:r w:rsidRPr="003E634A">
        <w:rPr>
          <w:sz w:val="28"/>
          <w:szCs w:val="28"/>
          <w:lang w:val="uk-UA"/>
        </w:rPr>
        <w:t>.</w:t>
      </w:r>
      <w:r w:rsidRPr="003E634A">
        <w:rPr>
          <w:sz w:val="28"/>
          <w:szCs w:val="28"/>
          <w:lang w:val="en-GB"/>
        </w:rPr>
        <w:t xml:space="preserve"> Van Natta</w:t>
      </w:r>
      <w:r w:rsidRPr="003E634A">
        <w:rPr>
          <w:sz w:val="28"/>
          <w:szCs w:val="28"/>
          <w:lang w:val="uk-UA"/>
        </w:rPr>
        <w:t xml:space="preserve"> [</w:t>
      </w:r>
      <w:r w:rsidRPr="003E634A">
        <w:rPr>
          <w:sz w:val="28"/>
          <w:szCs w:val="28"/>
          <w:lang w:val="en-GB"/>
        </w:rPr>
        <w:t>e.a.</w:t>
      </w:r>
      <w:r w:rsidRPr="003E634A">
        <w:rPr>
          <w:sz w:val="28"/>
          <w:szCs w:val="28"/>
          <w:lang w:val="uk-UA"/>
        </w:rPr>
        <w:t xml:space="preserve">] // </w:t>
      </w:r>
      <w:r w:rsidRPr="003E634A">
        <w:rPr>
          <w:sz w:val="28"/>
          <w:szCs w:val="28"/>
          <w:lang w:val="en-GB"/>
        </w:rPr>
        <w:t>Hepato</w:t>
      </w:r>
      <w:r w:rsidRPr="003E634A">
        <w:rPr>
          <w:sz w:val="28"/>
          <w:szCs w:val="28"/>
          <w:lang w:val="en-GB"/>
        </w:rPr>
        <w:t>l</w:t>
      </w:r>
      <w:r w:rsidRPr="003E634A">
        <w:rPr>
          <w:sz w:val="28"/>
          <w:szCs w:val="28"/>
          <w:lang w:val="en-GB"/>
        </w:rPr>
        <w:t>ogy.</w:t>
      </w:r>
      <w:r w:rsidRPr="003E634A">
        <w:rPr>
          <w:sz w:val="28"/>
          <w:szCs w:val="28"/>
          <w:lang w:val="uk-UA"/>
        </w:rPr>
        <w:t xml:space="preserve"> – </w:t>
      </w:r>
      <w:r w:rsidRPr="003E634A">
        <w:rPr>
          <w:sz w:val="28"/>
          <w:szCs w:val="28"/>
          <w:lang w:val="en-GB"/>
        </w:rPr>
        <w:t>2005</w:t>
      </w:r>
      <w:r w:rsidRPr="003E634A">
        <w:rPr>
          <w:sz w:val="28"/>
          <w:szCs w:val="28"/>
          <w:lang w:val="uk-UA"/>
        </w:rPr>
        <w:t xml:space="preserve">. </w:t>
      </w:r>
      <w:r w:rsidRPr="003E634A">
        <w:rPr>
          <w:sz w:val="28"/>
          <w:szCs w:val="28"/>
          <w:lang w:val="en-GB"/>
        </w:rPr>
        <w:t>–</w:t>
      </w:r>
      <w:r w:rsidRPr="003E634A">
        <w:rPr>
          <w:sz w:val="28"/>
          <w:szCs w:val="28"/>
          <w:lang w:val="uk-UA"/>
        </w:rPr>
        <w:t xml:space="preserve"> </w:t>
      </w:r>
      <w:r w:rsidRPr="003E634A">
        <w:rPr>
          <w:sz w:val="28"/>
          <w:szCs w:val="28"/>
          <w:lang w:val="en-GB"/>
        </w:rPr>
        <w:t>Vol. 41(6)</w:t>
      </w:r>
      <w:r w:rsidRPr="003E634A">
        <w:rPr>
          <w:sz w:val="28"/>
          <w:szCs w:val="28"/>
          <w:lang w:val="uk-UA"/>
        </w:rPr>
        <w:t xml:space="preserve">. </w:t>
      </w:r>
      <w:r w:rsidRPr="003E634A">
        <w:rPr>
          <w:sz w:val="28"/>
          <w:szCs w:val="28"/>
          <w:lang w:val="en-GB"/>
        </w:rPr>
        <w:t>–</w:t>
      </w:r>
      <w:r w:rsidRPr="003E634A">
        <w:rPr>
          <w:sz w:val="28"/>
          <w:szCs w:val="28"/>
          <w:lang w:val="uk-UA"/>
        </w:rPr>
        <w:t xml:space="preserve"> Р. </w:t>
      </w:r>
      <w:r w:rsidRPr="003E634A">
        <w:rPr>
          <w:sz w:val="28"/>
          <w:szCs w:val="28"/>
          <w:lang w:val="en-GB"/>
        </w:rPr>
        <w:t xml:space="preserve">1313-21.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 xml:space="preserve">Donaldson G.C. Relationship between exacerbation frequency and lung function decline in chronic obstructive pulmonary disease / G.C.Donaldson, T.A.Seemungal, A.Bhowmik // Thorax. </w:t>
      </w:r>
      <w:r w:rsidRPr="003E634A">
        <w:rPr>
          <w:sz w:val="28"/>
          <w:szCs w:val="28"/>
          <w:lang w:val="en-GB"/>
        </w:rPr>
        <w:t>–</w:t>
      </w:r>
      <w:r w:rsidRPr="003E634A">
        <w:rPr>
          <w:sz w:val="28"/>
          <w:szCs w:val="28"/>
          <w:lang w:val="uk-UA"/>
        </w:rPr>
        <w:t xml:space="preserve"> 2002. </w:t>
      </w:r>
      <w:r w:rsidRPr="003E634A">
        <w:rPr>
          <w:sz w:val="28"/>
          <w:szCs w:val="28"/>
          <w:lang w:val="en-GB"/>
        </w:rPr>
        <w:t>–</w:t>
      </w:r>
      <w:r w:rsidRPr="003E634A">
        <w:rPr>
          <w:sz w:val="28"/>
          <w:szCs w:val="28"/>
          <w:lang w:val="uk-UA"/>
        </w:rPr>
        <w:t xml:space="preserve"> Vol. 57. </w:t>
      </w:r>
      <w:r w:rsidRPr="003E634A">
        <w:rPr>
          <w:sz w:val="28"/>
          <w:szCs w:val="28"/>
          <w:lang w:val="en-GB"/>
        </w:rPr>
        <w:t>–</w:t>
      </w:r>
      <w:r w:rsidRPr="003E634A">
        <w:rPr>
          <w:sz w:val="28"/>
          <w:szCs w:val="28"/>
          <w:lang w:val="uk-UA"/>
        </w:rPr>
        <w:t xml:space="preserve"> P. 847-852.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lastRenderedPageBreak/>
        <w:t>Dunn W. Modest wine drinking and decreased prevalence of suspected nona</w:t>
      </w:r>
      <w:r w:rsidRPr="003E634A">
        <w:rPr>
          <w:sz w:val="28"/>
          <w:szCs w:val="28"/>
          <w:lang w:val="en-GB"/>
        </w:rPr>
        <w:t>l</w:t>
      </w:r>
      <w:r w:rsidRPr="003E634A">
        <w:rPr>
          <w:sz w:val="28"/>
          <w:szCs w:val="28"/>
          <w:lang w:val="en-GB"/>
        </w:rPr>
        <w:t>c</w:t>
      </w:r>
      <w:r w:rsidRPr="003E634A">
        <w:rPr>
          <w:sz w:val="28"/>
          <w:szCs w:val="28"/>
          <w:lang w:val="en-GB"/>
        </w:rPr>
        <w:t>o</w:t>
      </w:r>
      <w:r w:rsidRPr="003E634A">
        <w:rPr>
          <w:sz w:val="28"/>
          <w:szCs w:val="28"/>
          <w:lang w:val="en-GB"/>
        </w:rPr>
        <w:t xml:space="preserve">holic fatty liver disease / W.Dunn, R.Xu, J.B.Schwimmer // Hepatology. – 2008. – Vol. 47 (6). – </w:t>
      </w:r>
      <w:r w:rsidRPr="003E634A">
        <w:rPr>
          <w:sz w:val="28"/>
          <w:szCs w:val="28"/>
        </w:rPr>
        <w:t>Р</w:t>
      </w:r>
      <w:r w:rsidRPr="003E634A">
        <w:rPr>
          <w:sz w:val="28"/>
          <w:szCs w:val="28"/>
          <w:lang w:val="en-GB"/>
        </w:rPr>
        <w:t>. 1947</w:t>
      </w:r>
      <w:r w:rsidRPr="003E634A">
        <w:rPr>
          <w:sz w:val="28"/>
          <w:szCs w:val="28"/>
          <w:lang w:val="uk-UA"/>
        </w:rPr>
        <w:t>-</w:t>
      </w:r>
      <w:r w:rsidRPr="003E634A">
        <w:rPr>
          <w:sz w:val="28"/>
          <w:szCs w:val="28"/>
          <w:lang w:val="en-GB"/>
        </w:rPr>
        <w:t>1954.</w:t>
      </w:r>
    </w:p>
    <w:p w:rsidR="005F1102" w:rsidRPr="00862864"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2"/>
          <w:sz w:val="28"/>
          <w:szCs w:val="28"/>
          <w:lang w:val="en-GB"/>
        </w:rPr>
      </w:pPr>
      <w:r w:rsidRPr="00862864">
        <w:rPr>
          <w:spacing w:val="-2"/>
          <w:sz w:val="28"/>
          <w:szCs w:val="28"/>
          <w:lang w:val="en-GB"/>
        </w:rPr>
        <w:t>Echinacea species (Echinacea angustifolia (DC.) Hell., Echinacea pallida (Nutt.) Nutt., Echinacea purpurea (L.) Moench): a review of their chemistry, pha</w:t>
      </w:r>
      <w:r w:rsidRPr="00862864">
        <w:rPr>
          <w:spacing w:val="-2"/>
          <w:sz w:val="28"/>
          <w:szCs w:val="28"/>
          <w:lang w:val="en-GB"/>
        </w:rPr>
        <w:t>r</w:t>
      </w:r>
      <w:r w:rsidRPr="00862864">
        <w:rPr>
          <w:spacing w:val="-2"/>
          <w:sz w:val="28"/>
          <w:szCs w:val="28"/>
          <w:lang w:val="en-GB"/>
        </w:rPr>
        <w:t>macology and clinical properties / J. Barnes, L.A. Anderson, S. Gibbons, J.D.Phillipson // J. of Pharmacy and Pharm</w:t>
      </w:r>
      <w:r w:rsidRPr="00862864">
        <w:rPr>
          <w:spacing w:val="-2"/>
          <w:sz w:val="28"/>
          <w:szCs w:val="28"/>
          <w:lang w:val="en-GB"/>
        </w:rPr>
        <w:t>a</w:t>
      </w:r>
      <w:r w:rsidRPr="00862864">
        <w:rPr>
          <w:spacing w:val="-2"/>
          <w:sz w:val="28"/>
          <w:szCs w:val="28"/>
          <w:lang w:val="en-GB"/>
        </w:rPr>
        <w:t>cology. – 2005. – Vol.</w:t>
      </w:r>
      <w:r w:rsidRPr="00862864">
        <w:rPr>
          <w:spacing w:val="-2"/>
          <w:sz w:val="28"/>
          <w:szCs w:val="28"/>
          <w:lang w:val="uk-UA"/>
        </w:rPr>
        <w:t xml:space="preserve"> </w:t>
      </w:r>
      <w:r w:rsidRPr="00862864">
        <w:rPr>
          <w:spacing w:val="-2"/>
          <w:sz w:val="28"/>
          <w:szCs w:val="28"/>
          <w:lang w:val="en-GB"/>
        </w:rPr>
        <w:t xml:space="preserve">57(8). – </w:t>
      </w:r>
      <w:r w:rsidRPr="00862864">
        <w:rPr>
          <w:spacing w:val="-2"/>
          <w:sz w:val="28"/>
          <w:szCs w:val="28"/>
        </w:rPr>
        <w:t>Р</w:t>
      </w:r>
      <w:r w:rsidRPr="00862864">
        <w:rPr>
          <w:spacing w:val="-2"/>
          <w:sz w:val="28"/>
          <w:szCs w:val="28"/>
          <w:lang w:val="en-GB"/>
        </w:rPr>
        <w:t xml:space="preserve">. 929-954.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Effects of exacerbationon quality of life in patients with chronic obstructive pu</w:t>
      </w:r>
      <w:r w:rsidRPr="003E634A">
        <w:rPr>
          <w:sz w:val="28"/>
          <w:szCs w:val="28"/>
          <w:lang w:val="en-GB"/>
        </w:rPr>
        <w:t>l</w:t>
      </w:r>
      <w:r w:rsidRPr="003E634A">
        <w:rPr>
          <w:sz w:val="28"/>
          <w:szCs w:val="28"/>
          <w:lang w:val="en-GB"/>
        </w:rPr>
        <w:t xml:space="preserve">monary disease / T.A. Seemungal, G.C. Donaldson, E.A. Paul [e.a.] // Am. J. Crit. Care Med. – 1998. </w:t>
      </w:r>
      <w:r w:rsidRPr="003E634A">
        <w:rPr>
          <w:sz w:val="28"/>
          <w:szCs w:val="28"/>
        </w:rPr>
        <w:t>–</w:t>
      </w:r>
      <w:r w:rsidRPr="003E634A">
        <w:rPr>
          <w:sz w:val="28"/>
          <w:szCs w:val="28"/>
          <w:lang w:val="en-GB"/>
        </w:rPr>
        <w:t xml:space="preserve"> Vol. 157. – P. 1418-1422.</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Effects of N</w:t>
      </w:r>
      <w:r w:rsidRPr="003E634A">
        <w:rPr>
          <w:sz w:val="28"/>
          <w:szCs w:val="28"/>
          <w:lang w:val="uk-UA"/>
        </w:rPr>
        <w:t>-</w:t>
      </w:r>
      <w:r w:rsidRPr="003E634A">
        <w:rPr>
          <w:sz w:val="28"/>
          <w:szCs w:val="28"/>
          <w:lang w:val="en-GB"/>
        </w:rPr>
        <w:t>acetylcysteine on gl</w:t>
      </w:r>
      <w:r w:rsidRPr="003E634A">
        <w:rPr>
          <w:sz w:val="28"/>
          <w:szCs w:val="28"/>
          <w:lang w:val="en-GB"/>
        </w:rPr>
        <w:t>u</w:t>
      </w:r>
      <w:r w:rsidRPr="003E634A">
        <w:rPr>
          <w:sz w:val="28"/>
          <w:szCs w:val="28"/>
          <w:lang w:val="en-GB"/>
        </w:rPr>
        <w:t>tathione oxidation and fatigue during hand</w:t>
      </w:r>
      <w:r w:rsidRPr="003E634A">
        <w:rPr>
          <w:sz w:val="28"/>
          <w:szCs w:val="28"/>
          <w:lang w:val="uk-UA"/>
        </w:rPr>
        <w:t>-</w:t>
      </w:r>
      <w:r w:rsidRPr="003E634A">
        <w:rPr>
          <w:sz w:val="28"/>
          <w:szCs w:val="28"/>
          <w:lang w:val="en-GB"/>
        </w:rPr>
        <w:t>grip exercise</w:t>
      </w:r>
      <w:r w:rsidRPr="003E634A">
        <w:rPr>
          <w:sz w:val="28"/>
          <w:szCs w:val="28"/>
          <w:lang w:val="uk-UA"/>
        </w:rPr>
        <w:t xml:space="preserve"> / </w:t>
      </w:r>
      <w:r w:rsidRPr="003E634A">
        <w:rPr>
          <w:sz w:val="28"/>
          <w:szCs w:val="28"/>
          <w:lang w:val="en-GB"/>
        </w:rPr>
        <w:t xml:space="preserve">Y.Matuszczak, M.Farid, J.Jones [e.a.] </w:t>
      </w:r>
      <w:r w:rsidRPr="003E634A">
        <w:rPr>
          <w:sz w:val="28"/>
          <w:szCs w:val="28"/>
          <w:lang w:val="uk-UA"/>
        </w:rPr>
        <w:t xml:space="preserve">// </w:t>
      </w:r>
      <w:r w:rsidRPr="003E634A">
        <w:rPr>
          <w:sz w:val="28"/>
          <w:szCs w:val="28"/>
          <w:lang w:val="en-GB"/>
        </w:rPr>
        <w:t>Muscle Nerve</w:t>
      </w:r>
      <w:r w:rsidRPr="003E634A">
        <w:rPr>
          <w:sz w:val="28"/>
          <w:szCs w:val="28"/>
          <w:lang w:val="uk-UA"/>
        </w:rPr>
        <w:t xml:space="preserve">. </w:t>
      </w:r>
      <w:r w:rsidRPr="003E634A">
        <w:rPr>
          <w:sz w:val="28"/>
          <w:szCs w:val="28"/>
          <w:lang w:val="en-GB"/>
        </w:rPr>
        <w:t>– 2005</w:t>
      </w:r>
      <w:r w:rsidRPr="003E634A">
        <w:rPr>
          <w:sz w:val="28"/>
          <w:szCs w:val="28"/>
          <w:lang w:val="uk-UA"/>
        </w:rPr>
        <w:t>.</w:t>
      </w:r>
      <w:r w:rsidRPr="003E634A">
        <w:rPr>
          <w:sz w:val="28"/>
          <w:szCs w:val="28"/>
          <w:lang w:val="en-GB"/>
        </w:rPr>
        <w:t xml:space="preserve"> –</w:t>
      </w:r>
      <w:r w:rsidRPr="003E634A">
        <w:rPr>
          <w:sz w:val="28"/>
          <w:szCs w:val="28"/>
          <w:lang w:val="uk-UA"/>
        </w:rPr>
        <w:t xml:space="preserve"> </w:t>
      </w:r>
      <w:r w:rsidRPr="003E634A">
        <w:rPr>
          <w:sz w:val="28"/>
          <w:szCs w:val="28"/>
          <w:lang w:val="en-GB"/>
        </w:rPr>
        <w:t>Vol.</w:t>
      </w:r>
      <w:r w:rsidRPr="003E634A">
        <w:rPr>
          <w:sz w:val="28"/>
          <w:szCs w:val="28"/>
          <w:lang w:val="uk-UA"/>
        </w:rPr>
        <w:t xml:space="preserve"> </w:t>
      </w:r>
      <w:r w:rsidRPr="003E634A">
        <w:rPr>
          <w:sz w:val="28"/>
          <w:szCs w:val="28"/>
          <w:lang w:val="en-GB"/>
        </w:rPr>
        <w:t>32</w:t>
      </w:r>
      <w:r w:rsidRPr="003E634A">
        <w:rPr>
          <w:sz w:val="28"/>
          <w:szCs w:val="28"/>
          <w:lang w:val="uk-UA"/>
        </w:rPr>
        <w:t xml:space="preserve">. – Р. </w:t>
      </w:r>
      <w:r w:rsidRPr="003E634A">
        <w:rPr>
          <w:sz w:val="28"/>
          <w:szCs w:val="28"/>
          <w:lang w:val="en-GB"/>
        </w:rPr>
        <w:t>633</w:t>
      </w:r>
      <w:r w:rsidRPr="003E634A">
        <w:rPr>
          <w:sz w:val="28"/>
          <w:szCs w:val="28"/>
          <w:lang w:val="uk-UA"/>
        </w:rPr>
        <w:t>-</w:t>
      </w:r>
      <w:r w:rsidRPr="003E634A">
        <w:rPr>
          <w:sz w:val="28"/>
          <w:szCs w:val="28"/>
          <w:lang w:val="en-GB"/>
        </w:rPr>
        <w:t>638.</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Effects of N</w:t>
      </w:r>
      <w:r w:rsidRPr="003E634A">
        <w:rPr>
          <w:sz w:val="28"/>
          <w:szCs w:val="28"/>
          <w:lang w:val="uk-UA"/>
        </w:rPr>
        <w:t>-</w:t>
      </w:r>
      <w:r w:rsidRPr="003E634A">
        <w:rPr>
          <w:sz w:val="28"/>
          <w:szCs w:val="28"/>
          <w:lang w:val="en-GB"/>
        </w:rPr>
        <w:t>acetylcysteine on outcomes in chronic obstructive pulmonary di</w:t>
      </w:r>
      <w:r w:rsidRPr="003E634A">
        <w:rPr>
          <w:sz w:val="28"/>
          <w:szCs w:val="28"/>
          <w:lang w:val="en-GB"/>
        </w:rPr>
        <w:t>s</w:t>
      </w:r>
      <w:r w:rsidRPr="003E634A">
        <w:rPr>
          <w:sz w:val="28"/>
          <w:szCs w:val="28"/>
          <w:lang w:val="en-GB"/>
        </w:rPr>
        <w:t>ease (Bronchitis Randomized on NAC Cost-Utility Study, BRONCUS): a rando</w:t>
      </w:r>
      <w:r w:rsidRPr="003E634A">
        <w:rPr>
          <w:sz w:val="28"/>
          <w:szCs w:val="28"/>
          <w:lang w:val="en-GB"/>
        </w:rPr>
        <w:t>m</w:t>
      </w:r>
      <w:r w:rsidRPr="003E634A">
        <w:rPr>
          <w:sz w:val="28"/>
          <w:szCs w:val="28"/>
          <w:lang w:val="en-GB"/>
        </w:rPr>
        <w:t>ised pl</w:t>
      </w:r>
      <w:r w:rsidRPr="003E634A">
        <w:rPr>
          <w:sz w:val="28"/>
          <w:szCs w:val="28"/>
          <w:lang w:val="en-GB"/>
        </w:rPr>
        <w:t>a</w:t>
      </w:r>
      <w:r w:rsidRPr="003E634A">
        <w:rPr>
          <w:sz w:val="28"/>
          <w:szCs w:val="28"/>
          <w:lang w:val="en-GB"/>
        </w:rPr>
        <w:t xml:space="preserve">cebo-controlled trial </w:t>
      </w:r>
      <w:r w:rsidRPr="003E634A">
        <w:rPr>
          <w:sz w:val="28"/>
          <w:szCs w:val="28"/>
          <w:lang w:val="uk-UA"/>
        </w:rPr>
        <w:t xml:space="preserve">/ </w:t>
      </w:r>
      <w:r w:rsidRPr="003E634A">
        <w:rPr>
          <w:sz w:val="28"/>
          <w:szCs w:val="28"/>
          <w:lang w:val="en-GB"/>
        </w:rPr>
        <w:t>M.Decramer, M.Rutten</w:t>
      </w:r>
      <w:r w:rsidRPr="003E634A">
        <w:rPr>
          <w:sz w:val="28"/>
          <w:szCs w:val="28"/>
          <w:lang w:val="uk-UA"/>
        </w:rPr>
        <w:t xml:space="preserve"> </w:t>
      </w:r>
      <w:r w:rsidRPr="003E634A">
        <w:rPr>
          <w:sz w:val="28"/>
          <w:szCs w:val="28"/>
          <w:lang w:val="en-GB"/>
        </w:rPr>
        <w:t xml:space="preserve">van Molken, P.N.Dekhuijzen [e.a.] </w:t>
      </w:r>
      <w:r w:rsidRPr="003E634A">
        <w:rPr>
          <w:sz w:val="28"/>
          <w:szCs w:val="28"/>
          <w:lang w:val="uk-UA"/>
        </w:rPr>
        <w:t xml:space="preserve">// </w:t>
      </w:r>
      <w:r w:rsidRPr="003E634A">
        <w:rPr>
          <w:sz w:val="28"/>
          <w:szCs w:val="28"/>
          <w:lang w:val="en-GB"/>
        </w:rPr>
        <w:t>Lancet</w:t>
      </w:r>
      <w:r w:rsidRPr="003E634A">
        <w:rPr>
          <w:sz w:val="28"/>
          <w:szCs w:val="28"/>
          <w:lang w:val="uk-UA"/>
        </w:rPr>
        <w:t xml:space="preserve">. </w:t>
      </w:r>
      <w:r w:rsidRPr="003E634A">
        <w:rPr>
          <w:sz w:val="28"/>
          <w:szCs w:val="28"/>
          <w:lang w:val="en-GB"/>
        </w:rPr>
        <w:t>– 2005</w:t>
      </w:r>
      <w:r w:rsidRPr="003E634A">
        <w:rPr>
          <w:sz w:val="28"/>
          <w:szCs w:val="28"/>
          <w:lang w:val="uk-UA"/>
        </w:rPr>
        <w:t xml:space="preserve">. </w:t>
      </w:r>
      <w:r w:rsidRPr="003E634A">
        <w:rPr>
          <w:sz w:val="28"/>
          <w:szCs w:val="28"/>
          <w:lang w:val="en-GB"/>
        </w:rPr>
        <w:t>–</w:t>
      </w:r>
      <w:r w:rsidRPr="003E634A">
        <w:rPr>
          <w:sz w:val="28"/>
          <w:szCs w:val="28"/>
          <w:lang w:val="uk-UA"/>
        </w:rPr>
        <w:t xml:space="preserve"> </w:t>
      </w:r>
      <w:r w:rsidRPr="003E634A">
        <w:rPr>
          <w:sz w:val="28"/>
          <w:szCs w:val="28"/>
          <w:lang w:val="en-GB"/>
        </w:rPr>
        <w:t>Vol.365</w:t>
      </w:r>
      <w:r w:rsidRPr="003E634A">
        <w:rPr>
          <w:sz w:val="28"/>
          <w:szCs w:val="28"/>
          <w:lang w:val="uk-UA"/>
        </w:rPr>
        <w:t xml:space="preserve">. </w:t>
      </w:r>
      <w:r w:rsidRPr="003E634A">
        <w:rPr>
          <w:sz w:val="28"/>
          <w:szCs w:val="28"/>
          <w:lang w:val="en-GB"/>
        </w:rPr>
        <w:t>–</w:t>
      </w:r>
      <w:r w:rsidRPr="003E634A">
        <w:rPr>
          <w:sz w:val="28"/>
          <w:szCs w:val="28"/>
          <w:lang w:val="uk-UA"/>
        </w:rPr>
        <w:t xml:space="preserve"> Р.</w:t>
      </w:r>
      <w:r w:rsidRPr="003E634A">
        <w:rPr>
          <w:sz w:val="28"/>
          <w:szCs w:val="28"/>
          <w:lang w:val="en-GB"/>
        </w:rPr>
        <w:t>1552–1560.</w:t>
      </w:r>
    </w:p>
    <w:p w:rsidR="005F1102" w:rsidRPr="00862864"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2"/>
          <w:sz w:val="28"/>
          <w:szCs w:val="28"/>
          <w:lang w:val="en-GB"/>
        </w:rPr>
      </w:pPr>
      <w:r w:rsidRPr="00862864">
        <w:rPr>
          <w:spacing w:val="-2"/>
          <w:sz w:val="28"/>
          <w:szCs w:val="28"/>
          <w:lang w:val="en-GB"/>
        </w:rPr>
        <w:t>Epidemiology and costs of chronic obstructive pulmonary disease / K</w:t>
      </w:r>
      <w:r w:rsidRPr="00862864">
        <w:rPr>
          <w:spacing w:val="-2"/>
          <w:sz w:val="28"/>
          <w:szCs w:val="28"/>
          <w:lang w:val="uk-UA"/>
        </w:rPr>
        <w:t>.</w:t>
      </w:r>
      <w:r w:rsidRPr="00862864">
        <w:rPr>
          <w:spacing w:val="-2"/>
          <w:sz w:val="28"/>
          <w:szCs w:val="28"/>
          <w:lang w:val="en-GB"/>
        </w:rPr>
        <w:t>R</w:t>
      </w:r>
      <w:r w:rsidRPr="00862864">
        <w:rPr>
          <w:spacing w:val="-2"/>
          <w:sz w:val="28"/>
          <w:szCs w:val="28"/>
          <w:lang w:val="uk-UA"/>
        </w:rPr>
        <w:t>.</w:t>
      </w:r>
      <w:r w:rsidRPr="00862864">
        <w:rPr>
          <w:spacing w:val="-2"/>
          <w:sz w:val="28"/>
          <w:szCs w:val="28"/>
          <w:lang w:val="en-GB"/>
        </w:rPr>
        <w:t xml:space="preserve"> Cha</w:t>
      </w:r>
      <w:r w:rsidRPr="00862864">
        <w:rPr>
          <w:spacing w:val="-2"/>
          <w:sz w:val="28"/>
          <w:szCs w:val="28"/>
          <w:lang w:val="en-GB"/>
        </w:rPr>
        <w:t>p</w:t>
      </w:r>
      <w:r w:rsidRPr="00862864">
        <w:rPr>
          <w:spacing w:val="-2"/>
          <w:sz w:val="28"/>
          <w:szCs w:val="28"/>
          <w:lang w:val="en-GB"/>
        </w:rPr>
        <w:t>man, D</w:t>
      </w:r>
      <w:r w:rsidRPr="00862864">
        <w:rPr>
          <w:spacing w:val="-2"/>
          <w:sz w:val="28"/>
          <w:szCs w:val="28"/>
          <w:lang w:val="uk-UA"/>
        </w:rPr>
        <w:t>.</w:t>
      </w:r>
      <w:r w:rsidRPr="00862864">
        <w:rPr>
          <w:spacing w:val="-2"/>
          <w:sz w:val="28"/>
          <w:szCs w:val="28"/>
          <w:lang w:val="en-GB"/>
        </w:rPr>
        <w:t>M</w:t>
      </w:r>
      <w:r w:rsidRPr="00862864">
        <w:rPr>
          <w:spacing w:val="-2"/>
          <w:sz w:val="28"/>
          <w:szCs w:val="28"/>
          <w:lang w:val="uk-UA"/>
        </w:rPr>
        <w:t>.</w:t>
      </w:r>
      <w:r w:rsidRPr="00862864">
        <w:rPr>
          <w:spacing w:val="-2"/>
          <w:sz w:val="28"/>
          <w:szCs w:val="28"/>
          <w:lang w:val="en-GB"/>
        </w:rPr>
        <w:t xml:space="preserve"> Mannino, J</w:t>
      </w:r>
      <w:r w:rsidRPr="00862864">
        <w:rPr>
          <w:spacing w:val="-2"/>
          <w:sz w:val="28"/>
          <w:szCs w:val="28"/>
          <w:lang w:val="uk-UA"/>
        </w:rPr>
        <w:t>.</w:t>
      </w:r>
      <w:r w:rsidRPr="00862864">
        <w:rPr>
          <w:spacing w:val="-2"/>
          <w:sz w:val="28"/>
          <w:szCs w:val="28"/>
          <w:lang w:val="en-GB"/>
        </w:rPr>
        <w:t>B</w:t>
      </w:r>
      <w:r w:rsidRPr="00862864">
        <w:rPr>
          <w:spacing w:val="-2"/>
          <w:sz w:val="28"/>
          <w:szCs w:val="28"/>
          <w:lang w:val="uk-UA"/>
        </w:rPr>
        <w:t>.</w:t>
      </w:r>
      <w:r w:rsidRPr="00862864">
        <w:rPr>
          <w:spacing w:val="-2"/>
          <w:sz w:val="28"/>
          <w:szCs w:val="28"/>
          <w:lang w:val="en-GB"/>
        </w:rPr>
        <w:t xml:space="preserve"> Soriano</w:t>
      </w:r>
      <w:r w:rsidRPr="00862864">
        <w:rPr>
          <w:spacing w:val="-2"/>
          <w:sz w:val="28"/>
          <w:szCs w:val="28"/>
          <w:lang w:val="uk-UA"/>
        </w:rPr>
        <w:t xml:space="preserve"> </w:t>
      </w:r>
      <w:r w:rsidRPr="00862864">
        <w:rPr>
          <w:spacing w:val="-2"/>
          <w:sz w:val="28"/>
          <w:szCs w:val="28"/>
          <w:lang w:val="en-GB"/>
        </w:rPr>
        <w:t>[e.a.] // Eur</w:t>
      </w:r>
      <w:r w:rsidRPr="00862864">
        <w:rPr>
          <w:spacing w:val="-2"/>
          <w:sz w:val="28"/>
          <w:szCs w:val="28"/>
          <w:lang w:val="uk-UA"/>
        </w:rPr>
        <w:t>.</w:t>
      </w:r>
      <w:r w:rsidRPr="00862864">
        <w:rPr>
          <w:spacing w:val="-2"/>
          <w:sz w:val="28"/>
          <w:szCs w:val="28"/>
          <w:lang w:val="en-GB"/>
        </w:rPr>
        <w:t xml:space="preserve"> Re</w:t>
      </w:r>
      <w:r w:rsidRPr="00862864">
        <w:rPr>
          <w:spacing w:val="-2"/>
          <w:sz w:val="28"/>
          <w:szCs w:val="28"/>
          <w:lang w:val="en-GB"/>
        </w:rPr>
        <w:t>s</w:t>
      </w:r>
      <w:r w:rsidRPr="00862864">
        <w:rPr>
          <w:spacing w:val="-2"/>
          <w:sz w:val="28"/>
          <w:szCs w:val="28"/>
          <w:lang w:val="en-GB"/>
        </w:rPr>
        <w:t>pir</w:t>
      </w:r>
      <w:r w:rsidRPr="00862864">
        <w:rPr>
          <w:spacing w:val="-2"/>
          <w:sz w:val="28"/>
          <w:szCs w:val="28"/>
          <w:lang w:val="uk-UA"/>
        </w:rPr>
        <w:t>.</w:t>
      </w:r>
      <w:r w:rsidRPr="00862864">
        <w:rPr>
          <w:spacing w:val="-2"/>
          <w:sz w:val="28"/>
          <w:szCs w:val="28"/>
          <w:lang w:val="en-GB"/>
        </w:rPr>
        <w:t xml:space="preserve"> J</w:t>
      </w:r>
      <w:r w:rsidRPr="00862864">
        <w:rPr>
          <w:spacing w:val="-2"/>
          <w:sz w:val="28"/>
          <w:szCs w:val="28"/>
          <w:lang w:val="uk-UA"/>
        </w:rPr>
        <w:t xml:space="preserve">. </w:t>
      </w:r>
      <w:r w:rsidRPr="00862864">
        <w:rPr>
          <w:spacing w:val="-2"/>
          <w:sz w:val="28"/>
          <w:szCs w:val="28"/>
          <w:lang w:val="en-GB"/>
        </w:rPr>
        <w:t>– 2006</w:t>
      </w:r>
      <w:r w:rsidRPr="00862864">
        <w:rPr>
          <w:spacing w:val="-2"/>
          <w:sz w:val="28"/>
          <w:szCs w:val="28"/>
          <w:lang w:val="uk-UA"/>
        </w:rPr>
        <w:t xml:space="preserve">. </w:t>
      </w:r>
      <w:r w:rsidRPr="00862864">
        <w:rPr>
          <w:spacing w:val="-2"/>
          <w:sz w:val="28"/>
          <w:szCs w:val="28"/>
          <w:lang w:val="en-GB"/>
        </w:rPr>
        <w:t>–</w:t>
      </w:r>
      <w:r w:rsidRPr="00862864">
        <w:rPr>
          <w:spacing w:val="-2"/>
          <w:sz w:val="28"/>
          <w:szCs w:val="28"/>
          <w:lang w:val="uk-UA"/>
        </w:rPr>
        <w:t xml:space="preserve"> </w:t>
      </w:r>
      <w:r w:rsidRPr="00862864">
        <w:rPr>
          <w:spacing w:val="-2"/>
          <w:sz w:val="28"/>
          <w:szCs w:val="28"/>
          <w:lang w:val="en-GB"/>
        </w:rPr>
        <w:t>Vol.</w:t>
      </w:r>
      <w:r w:rsidRPr="00862864">
        <w:rPr>
          <w:spacing w:val="-2"/>
          <w:sz w:val="28"/>
          <w:szCs w:val="28"/>
          <w:lang w:val="uk-UA"/>
        </w:rPr>
        <w:t> </w:t>
      </w:r>
      <w:r w:rsidRPr="00862864">
        <w:rPr>
          <w:spacing w:val="-2"/>
          <w:sz w:val="28"/>
          <w:szCs w:val="28"/>
          <w:lang w:val="en-GB"/>
        </w:rPr>
        <w:t>27(1)</w:t>
      </w:r>
      <w:r w:rsidRPr="00862864">
        <w:rPr>
          <w:spacing w:val="-2"/>
          <w:sz w:val="28"/>
          <w:szCs w:val="28"/>
          <w:lang w:val="uk-UA"/>
        </w:rPr>
        <w:t>. – Р.</w:t>
      </w:r>
      <w:r>
        <w:rPr>
          <w:spacing w:val="-2"/>
          <w:sz w:val="28"/>
          <w:szCs w:val="28"/>
          <w:lang w:val="uk-UA"/>
        </w:rPr>
        <w:t> </w:t>
      </w:r>
      <w:r w:rsidRPr="00862864">
        <w:rPr>
          <w:spacing w:val="-2"/>
          <w:sz w:val="28"/>
          <w:szCs w:val="28"/>
          <w:lang w:val="en-GB"/>
        </w:rPr>
        <w:t>188</w:t>
      </w:r>
      <w:r w:rsidRPr="00862864">
        <w:rPr>
          <w:spacing w:val="-2"/>
          <w:sz w:val="28"/>
          <w:szCs w:val="28"/>
          <w:lang w:val="uk-UA"/>
        </w:rPr>
        <w:t>-</w:t>
      </w:r>
      <w:r w:rsidRPr="00862864">
        <w:rPr>
          <w:spacing w:val="-2"/>
          <w:sz w:val="28"/>
          <w:szCs w:val="28"/>
          <w:lang w:val="en-GB"/>
        </w:rPr>
        <w:t>207.</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Fatty liver: imaging pa</w:t>
      </w:r>
      <w:r w:rsidRPr="003E634A">
        <w:rPr>
          <w:sz w:val="28"/>
          <w:szCs w:val="28"/>
          <w:lang w:val="uk-UA"/>
        </w:rPr>
        <w:t>t</w:t>
      </w:r>
      <w:r w:rsidRPr="003E634A">
        <w:rPr>
          <w:sz w:val="28"/>
          <w:szCs w:val="28"/>
          <w:lang w:val="uk-UA"/>
        </w:rPr>
        <w:t xml:space="preserve">terns and pitfalls / O.W.Hamer, D.A.Aguirre, G.Casola [e.a.] // Radiographics. – 2006. </w:t>
      </w:r>
      <w:r w:rsidRPr="003E634A">
        <w:rPr>
          <w:sz w:val="28"/>
          <w:szCs w:val="28"/>
          <w:lang w:val="en-GB"/>
        </w:rPr>
        <w:t>–</w:t>
      </w:r>
      <w:r w:rsidRPr="003E634A">
        <w:rPr>
          <w:sz w:val="28"/>
          <w:szCs w:val="28"/>
          <w:lang w:val="uk-UA"/>
        </w:rPr>
        <w:t xml:space="preserve"> Vol. 26(6). – Р.1637-1653.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Fromenty </w:t>
      </w:r>
      <w:r w:rsidRPr="003E634A">
        <w:rPr>
          <w:sz w:val="28"/>
          <w:szCs w:val="28"/>
        </w:rPr>
        <w:t>В</w:t>
      </w:r>
      <w:r w:rsidRPr="003E634A">
        <w:rPr>
          <w:sz w:val="28"/>
          <w:szCs w:val="28"/>
          <w:lang w:val="en-GB"/>
        </w:rPr>
        <w:t>. Microvesicular steatosis and steatohepatitis: role of mitocho</w:t>
      </w:r>
      <w:r w:rsidRPr="003E634A">
        <w:rPr>
          <w:sz w:val="28"/>
          <w:szCs w:val="28"/>
          <w:lang w:val="en-GB"/>
        </w:rPr>
        <w:t>n</w:t>
      </w:r>
      <w:r w:rsidRPr="003E634A">
        <w:rPr>
          <w:sz w:val="28"/>
          <w:szCs w:val="28"/>
          <w:lang w:val="en-GB"/>
        </w:rPr>
        <w:t xml:space="preserve">drial dysfunction and lipid peroxidation / </w:t>
      </w:r>
      <w:r w:rsidRPr="003E634A">
        <w:rPr>
          <w:sz w:val="28"/>
          <w:szCs w:val="28"/>
        </w:rPr>
        <w:t>В</w:t>
      </w:r>
      <w:r w:rsidRPr="003E634A">
        <w:rPr>
          <w:sz w:val="28"/>
          <w:szCs w:val="28"/>
          <w:lang w:val="en-GB"/>
        </w:rPr>
        <w:t>.Fromenty, A.Berson, D.Pessayre // J. Hepatol. – 1997. – Vol. 26 (Suppl. l). – P. 13</w:t>
      </w:r>
      <w:r w:rsidRPr="003E634A">
        <w:rPr>
          <w:sz w:val="28"/>
          <w:szCs w:val="28"/>
          <w:lang w:val="uk-UA"/>
        </w:rPr>
        <w:t>-</w:t>
      </w:r>
      <w:r w:rsidRPr="003E634A">
        <w:rPr>
          <w:sz w:val="28"/>
          <w:szCs w:val="28"/>
          <w:lang w:val="en-GB"/>
        </w:rPr>
        <w:t>22.</w:t>
      </w:r>
    </w:p>
    <w:p w:rsidR="005F1102" w:rsidRPr="00E0743E"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lang w:val="en-GB"/>
        </w:rPr>
      </w:pPr>
      <w:r w:rsidRPr="00E0743E">
        <w:rPr>
          <w:spacing w:val="-6"/>
          <w:sz w:val="28"/>
          <w:szCs w:val="28"/>
          <w:lang w:val="en-GB"/>
        </w:rPr>
        <w:t>Global Initi</w:t>
      </w:r>
      <w:r w:rsidRPr="00E0743E">
        <w:rPr>
          <w:spacing w:val="-6"/>
          <w:sz w:val="28"/>
          <w:szCs w:val="28"/>
          <w:lang w:val="en-GB"/>
        </w:rPr>
        <w:t>a</w:t>
      </w:r>
      <w:r w:rsidRPr="00E0743E">
        <w:rPr>
          <w:spacing w:val="-6"/>
          <w:sz w:val="28"/>
          <w:szCs w:val="28"/>
          <w:lang w:val="en-GB"/>
        </w:rPr>
        <w:t>tive for Chronic Obstructive Lung Disease (</w:t>
      </w:r>
      <w:r w:rsidRPr="00E0743E">
        <w:rPr>
          <w:spacing w:val="-6"/>
          <w:sz w:val="28"/>
          <w:szCs w:val="28"/>
        </w:rPr>
        <w:t>С</w:t>
      </w:r>
      <w:r w:rsidRPr="00E0743E">
        <w:rPr>
          <w:spacing w:val="-6"/>
          <w:sz w:val="28"/>
          <w:szCs w:val="28"/>
          <w:lang w:val="en-GB"/>
        </w:rPr>
        <w:t xml:space="preserve">OLD). </w:t>
      </w:r>
      <w:r w:rsidRPr="00E0743E">
        <w:rPr>
          <w:spacing w:val="-6"/>
          <w:sz w:val="28"/>
          <w:szCs w:val="28"/>
        </w:rPr>
        <w:t>Р</w:t>
      </w:r>
      <w:r w:rsidRPr="00E0743E">
        <w:rPr>
          <w:spacing w:val="-6"/>
          <w:sz w:val="28"/>
          <w:szCs w:val="28"/>
          <w:lang w:val="en-GB"/>
        </w:rPr>
        <w:t xml:space="preserve">ocket guide to COPD diagnosis, management and prevention: NHLBI / WHO Updated 2007. – 98 </w:t>
      </w:r>
      <w:r w:rsidRPr="00E0743E">
        <w:rPr>
          <w:spacing w:val="-6"/>
          <w:sz w:val="28"/>
          <w:szCs w:val="28"/>
        </w:rPr>
        <w:t>р</w:t>
      </w:r>
      <w:r w:rsidRPr="00E0743E">
        <w:rPr>
          <w:spacing w:val="-6"/>
          <w:sz w:val="28"/>
          <w:szCs w:val="28"/>
          <w:lang w:val="en-GB"/>
        </w:rPr>
        <w:t xml:space="preserve">.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lastRenderedPageBreak/>
        <w:t>Harrison S.A. Pharmacologic management of nonalc</w:t>
      </w:r>
      <w:r w:rsidRPr="003E634A">
        <w:rPr>
          <w:sz w:val="28"/>
          <w:szCs w:val="28"/>
          <w:lang w:val="en-GB"/>
        </w:rPr>
        <w:t>o</w:t>
      </w:r>
      <w:r w:rsidRPr="003E634A">
        <w:rPr>
          <w:sz w:val="28"/>
          <w:szCs w:val="28"/>
          <w:lang w:val="en-GB"/>
        </w:rPr>
        <w:t xml:space="preserve">holic fatty liver disease / S.A. Harrison, B.A.Neuschwander-Tetri // Clin Liver Dis. – 2004. - Vol. 8(3). – </w:t>
      </w:r>
      <w:r w:rsidRPr="003E634A">
        <w:rPr>
          <w:sz w:val="28"/>
          <w:szCs w:val="28"/>
        </w:rPr>
        <w:t>Р</w:t>
      </w:r>
      <w:r w:rsidRPr="003E634A">
        <w:rPr>
          <w:sz w:val="28"/>
          <w:szCs w:val="28"/>
          <w:lang w:val="en-GB"/>
        </w:rPr>
        <w:t>. 715-728.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Hepatic cytochrome P450 2E1 activity in nondiabetic patients with nonalc</w:t>
      </w:r>
      <w:r w:rsidRPr="003E634A">
        <w:rPr>
          <w:sz w:val="28"/>
          <w:szCs w:val="28"/>
          <w:lang w:val="en-GB"/>
        </w:rPr>
        <w:t>o</w:t>
      </w:r>
      <w:r w:rsidRPr="003E634A">
        <w:rPr>
          <w:sz w:val="28"/>
          <w:szCs w:val="28"/>
          <w:lang w:val="en-GB"/>
        </w:rPr>
        <w:t>holic stea</w:t>
      </w:r>
      <w:r w:rsidRPr="003E634A">
        <w:rPr>
          <w:sz w:val="28"/>
          <w:szCs w:val="28"/>
          <w:lang w:val="en-GB"/>
        </w:rPr>
        <w:softHyphen/>
        <w:t>tohepatitis / N.Chalasani, J.C.Gorski, M.S.Asghar [</w:t>
      </w:r>
      <w:r w:rsidRPr="003E634A">
        <w:rPr>
          <w:sz w:val="28"/>
          <w:szCs w:val="28"/>
        </w:rPr>
        <w:t>е</w:t>
      </w:r>
      <w:r w:rsidRPr="003E634A">
        <w:rPr>
          <w:sz w:val="28"/>
          <w:szCs w:val="28"/>
          <w:lang w:val="en-GB"/>
        </w:rPr>
        <w:t>.</w:t>
      </w:r>
      <w:r w:rsidRPr="003E634A">
        <w:rPr>
          <w:sz w:val="28"/>
          <w:szCs w:val="28"/>
        </w:rPr>
        <w:t>а</w:t>
      </w:r>
      <w:r w:rsidRPr="003E634A">
        <w:rPr>
          <w:sz w:val="28"/>
          <w:szCs w:val="28"/>
          <w:lang w:val="en-GB"/>
        </w:rPr>
        <w:t>.] // Hepato</w:t>
      </w:r>
      <w:r w:rsidRPr="003E634A">
        <w:rPr>
          <w:sz w:val="28"/>
          <w:szCs w:val="28"/>
          <w:lang w:val="en-GB"/>
        </w:rPr>
        <w:t>l</w:t>
      </w:r>
      <w:r w:rsidRPr="003E634A">
        <w:rPr>
          <w:sz w:val="28"/>
          <w:szCs w:val="28"/>
          <w:lang w:val="en-GB"/>
        </w:rPr>
        <w:t>ogy. – 2003. – Vol. 37, № 3. – P. 544</w:t>
      </w:r>
      <w:r w:rsidRPr="003E634A">
        <w:rPr>
          <w:sz w:val="28"/>
          <w:szCs w:val="28"/>
          <w:lang w:val="uk-UA"/>
        </w:rPr>
        <w:t>-</w:t>
      </w:r>
      <w:r w:rsidRPr="003E634A">
        <w:rPr>
          <w:sz w:val="28"/>
          <w:szCs w:val="28"/>
          <w:lang w:val="en-GB"/>
        </w:rPr>
        <w:t>550.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Hookman P. Current biochemical studies of nonalcoholic fa</w:t>
      </w:r>
      <w:r w:rsidRPr="003E634A">
        <w:rPr>
          <w:sz w:val="28"/>
          <w:szCs w:val="28"/>
          <w:lang w:val="en-GB"/>
        </w:rPr>
        <w:t>t</w:t>
      </w:r>
      <w:r w:rsidRPr="003E634A">
        <w:rPr>
          <w:sz w:val="28"/>
          <w:szCs w:val="28"/>
          <w:lang w:val="en-GB"/>
        </w:rPr>
        <w:t>ty liver disease and nonalcoholic steatohepatitis suggest a new therapeutic approach / P.Hoo</w:t>
      </w:r>
      <w:r w:rsidRPr="003E634A">
        <w:rPr>
          <w:sz w:val="28"/>
          <w:szCs w:val="28"/>
          <w:lang w:val="en-GB"/>
        </w:rPr>
        <w:t>k</w:t>
      </w:r>
      <w:r w:rsidRPr="003E634A">
        <w:rPr>
          <w:sz w:val="28"/>
          <w:szCs w:val="28"/>
          <w:lang w:val="en-GB"/>
        </w:rPr>
        <w:t>man, J.S.Barkin // Am. J. Gastroenterol. – 2003. – Vol. 98, № 9. – P. 2093</w:t>
      </w:r>
      <w:r w:rsidRPr="003E634A">
        <w:rPr>
          <w:sz w:val="28"/>
          <w:szCs w:val="28"/>
          <w:lang w:val="uk-UA"/>
        </w:rPr>
        <w:t>-</w:t>
      </w:r>
      <w:r w:rsidRPr="003E634A">
        <w:rPr>
          <w:sz w:val="28"/>
          <w:szCs w:val="28"/>
          <w:lang w:val="en-GB"/>
        </w:rPr>
        <w:t>2097.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hyperlink r:id="rId13" w:history="1">
        <w:r w:rsidRPr="003E634A">
          <w:rPr>
            <w:sz w:val="28"/>
            <w:szCs w:val="28"/>
            <w:lang w:val="en-GB"/>
          </w:rPr>
          <w:t>Houben E.N</w:t>
        </w:r>
      </w:hyperlink>
      <w:r w:rsidRPr="003E634A">
        <w:rPr>
          <w:sz w:val="28"/>
          <w:szCs w:val="28"/>
          <w:lang w:val="en-GB"/>
        </w:rPr>
        <w:t>. Interaction of pathogenic mycobacteria with the host immune sy</w:t>
      </w:r>
      <w:r w:rsidRPr="003E634A">
        <w:rPr>
          <w:sz w:val="28"/>
          <w:szCs w:val="28"/>
          <w:lang w:val="en-GB"/>
        </w:rPr>
        <w:t>s</w:t>
      </w:r>
      <w:r w:rsidRPr="003E634A">
        <w:rPr>
          <w:sz w:val="28"/>
          <w:szCs w:val="28"/>
          <w:lang w:val="en-GB"/>
        </w:rPr>
        <w:t>tem / EN.Houben, L.</w:t>
      </w:r>
      <w:hyperlink r:id="rId14" w:history="1">
        <w:r w:rsidRPr="003E634A">
          <w:rPr>
            <w:sz w:val="28"/>
            <w:szCs w:val="28"/>
          </w:rPr>
          <w:t>Nguyen</w:t>
        </w:r>
      </w:hyperlink>
      <w:r w:rsidRPr="003E634A">
        <w:rPr>
          <w:sz w:val="28"/>
          <w:szCs w:val="28"/>
        </w:rPr>
        <w:t xml:space="preserve">, J.Pieters // </w:t>
      </w:r>
      <w:hyperlink r:id="rId15" w:history="1">
        <w:r w:rsidRPr="003E634A">
          <w:rPr>
            <w:sz w:val="28"/>
            <w:szCs w:val="28"/>
          </w:rPr>
          <w:t>Curr. Opin. Microbiol.</w:t>
        </w:r>
      </w:hyperlink>
      <w:r w:rsidRPr="003E634A">
        <w:rPr>
          <w:sz w:val="28"/>
          <w:szCs w:val="28"/>
        </w:rPr>
        <w:t xml:space="preserve"> – 2006. – Vol. 9(1). –Р.76-85.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Huber D.A. Nonalcoholic steatohepatitis (NASH) syndrome / D.A.Huber // Gastroe</w:t>
      </w:r>
      <w:r w:rsidRPr="003E634A">
        <w:rPr>
          <w:sz w:val="28"/>
          <w:szCs w:val="28"/>
          <w:lang w:val="en-GB"/>
        </w:rPr>
        <w:t>n</w:t>
      </w:r>
      <w:r w:rsidRPr="003E634A">
        <w:rPr>
          <w:sz w:val="28"/>
          <w:szCs w:val="28"/>
          <w:lang w:val="en-GB"/>
        </w:rPr>
        <w:t>terol Nurs. – 2004. – Vol. 27, № 2. – P. 55</w:t>
      </w:r>
      <w:r>
        <w:rPr>
          <w:sz w:val="28"/>
          <w:szCs w:val="28"/>
          <w:lang w:val="uk-UA"/>
        </w:rPr>
        <w:t>-</w:t>
      </w:r>
      <w:r w:rsidRPr="003E634A">
        <w:rPr>
          <w:sz w:val="28"/>
          <w:szCs w:val="28"/>
          <w:lang w:val="en-GB"/>
        </w:rPr>
        <w:t>58.</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Interpretative strategies for lung function tests / R</w:t>
      </w:r>
      <w:r w:rsidRPr="003E634A">
        <w:rPr>
          <w:sz w:val="28"/>
          <w:szCs w:val="28"/>
          <w:lang w:val="uk-UA"/>
        </w:rPr>
        <w:t>.</w:t>
      </w:r>
      <w:r w:rsidRPr="003E634A">
        <w:rPr>
          <w:sz w:val="28"/>
          <w:szCs w:val="28"/>
          <w:lang w:val="en-GB"/>
        </w:rPr>
        <w:t xml:space="preserve"> Pellegrino, G</w:t>
      </w:r>
      <w:r w:rsidRPr="003E634A">
        <w:rPr>
          <w:sz w:val="28"/>
          <w:szCs w:val="28"/>
          <w:lang w:val="uk-UA"/>
        </w:rPr>
        <w:t>.</w:t>
      </w:r>
      <w:r w:rsidRPr="003E634A">
        <w:rPr>
          <w:sz w:val="28"/>
          <w:szCs w:val="28"/>
          <w:lang w:val="en-GB"/>
        </w:rPr>
        <w:t xml:space="preserve"> Viegi, V</w:t>
      </w:r>
      <w:r w:rsidRPr="003E634A">
        <w:rPr>
          <w:sz w:val="28"/>
          <w:szCs w:val="28"/>
          <w:lang w:val="uk-UA"/>
        </w:rPr>
        <w:t>.</w:t>
      </w:r>
      <w:r w:rsidRPr="003E634A">
        <w:rPr>
          <w:sz w:val="28"/>
          <w:szCs w:val="28"/>
          <w:lang w:val="en-GB"/>
        </w:rPr>
        <w:t xml:space="preserve"> Br</w:t>
      </w:r>
      <w:r w:rsidRPr="003E634A">
        <w:rPr>
          <w:sz w:val="28"/>
          <w:szCs w:val="28"/>
          <w:lang w:val="en-GB"/>
        </w:rPr>
        <w:t>u</w:t>
      </w:r>
      <w:r w:rsidRPr="003E634A">
        <w:rPr>
          <w:sz w:val="28"/>
          <w:szCs w:val="28"/>
          <w:lang w:val="en-GB"/>
        </w:rPr>
        <w:t>sasco</w:t>
      </w:r>
      <w:r w:rsidRPr="003E634A">
        <w:rPr>
          <w:sz w:val="28"/>
          <w:szCs w:val="28"/>
          <w:lang w:val="uk-UA"/>
        </w:rPr>
        <w:t xml:space="preserve"> </w:t>
      </w:r>
      <w:r w:rsidRPr="003E634A">
        <w:rPr>
          <w:sz w:val="28"/>
          <w:szCs w:val="28"/>
          <w:lang w:val="en-GB"/>
        </w:rPr>
        <w:t>[</w:t>
      </w:r>
      <w:r w:rsidRPr="003E634A">
        <w:rPr>
          <w:sz w:val="28"/>
          <w:szCs w:val="28"/>
        </w:rPr>
        <w:t>е</w:t>
      </w:r>
      <w:r w:rsidRPr="003E634A">
        <w:rPr>
          <w:sz w:val="28"/>
          <w:szCs w:val="28"/>
          <w:lang w:val="en-GB"/>
        </w:rPr>
        <w:t>.</w:t>
      </w:r>
      <w:r w:rsidRPr="003E634A">
        <w:rPr>
          <w:sz w:val="28"/>
          <w:szCs w:val="28"/>
        </w:rPr>
        <w:t>а</w:t>
      </w:r>
      <w:r w:rsidRPr="003E634A">
        <w:rPr>
          <w:sz w:val="28"/>
          <w:szCs w:val="28"/>
          <w:lang w:val="en-GB"/>
        </w:rPr>
        <w:t>.] // Eur</w:t>
      </w:r>
      <w:r w:rsidRPr="003E634A">
        <w:rPr>
          <w:sz w:val="28"/>
          <w:szCs w:val="28"/>
          <w:lang w:val="uk-UA"/>
        </w:rPr>
        <w:t>.</w:t>
      </w:r>
      <w:r w:rsidRPr="003E634A">
        <w:rPr>
          <w:sz w:val="28"/>
          <w:szCs w:val="28"/>
          <w:lang w:val="en-GB"/>
        </w:rPr>
        <w:t xml:space="preserve"> Respir</w:t>
      </w:r>
      <w:r w:rsidRPr="003E634A">
        <w:rPr>
          <w:sz w:val="28"/>
          <w:szCs w:val="28"/>
          <w:lang w:val="uk-UA"/>
        </w:rPr>
        <w:t>.</w:t>
      </w:r>
      <w:r w:rsidRPr="003E634A">
        <w:rPr>
          <w:sz w:val="28"/>
          <w:szCs w:val="28"/>
          <w:lang w:val="en-GB"/>
        </w:rPr>
        <w:t xml:space="preserve"> J</w:t>
      </w:r>
      <w:r w:rsidRPr="003E634A">
        <w:rPr>
          <w:sz w:val="28"/>
          <w:szCs w:val="28"/>
          <w:lang w:val="uk-UA"/>
        </w:rPr>
        <w:t>. –</w:t>
      </w:r>
      <w:r w:rsidRPr="003E634A">
        <w:rPr>
          <w:sz w:val="28"/>
          <w:szCs w:val="28"/>
          <w:lang w:val="en-GB"/>
        </w:rPr>
        <w:t xml:space="preserve"> 2005</w:t>
      </w:r>
      <w:r w:rsidRPr="003E634A">
        <w:rPr>
          <w:sz w:val="28"/>
          <w:szCs w:val="28"/>
          <w:lang w:val="uk-UA"/>
        </w:rPr>
        <w:t xml:space="preserve">. </w:t>
      </w:r>
      <w:r w:rsidRPr="003E634A">
        <w:rPr>
          <w:sz w:val="28"/>
          <w:szCs w:val="28"/>
          <w:lang w:val="en-GB"/>
        </w:rPr>
        <w:t>–</w:t>
      </w:r>
      <w:r w:rsidRPr="003E634A">
        <w:rPr>
          <w:sz w:val="28"/>
          <w:szCs w:val="28"/>
          <w:lang w:val="uk-UA"/>
        </w:rPr>
        <w:t xml:space="preserve"> </w:t>
      </w:r>
      <w:r w:rsidRPr="003E634A">
        <w:rPr>
          <w:sz w:val="28"/>
          <w:szCs w:val="28"/>
          <w:lang w:val="en-GB"/>
        </w:rPr>
        <w:t>Vol.</w:t>
      </w:r>
      <w:r w:rsidRPr="003E634A">
        <w:rPr>
          <w:sz w:val="28"/>
          <w:szCs w:val="28"/>
          <w:lang w:val="uk-UA"/>
        </w:rPr>
        <w:t xml:space="preserve"> </w:t>
      </w:r>
      <w:r w:rsidRPr="003E634A">
        <w:rPr>
          <w:sz w:val="28"/>
          <w:szCs w:val="28"/>
          <w:lang w:val="en-GB"/>
        </w:rPr>
        <w:t>26(5)</w:t>
      </w:r>
      <w:r w:rsidRPr="003E634A">
        <w:rPr>
          <w:sz w:val="28"/>
          <w:szCs w:val="28"/>
          <w:lang w:val="uk-UA"/>
        </w:rPr>
        <w:t xml:space="preserve">. – Р. </w:t>
      </w:r>
      <w:r w:rsidRPr="003E634A">
        <w:rPr>
          <w:sz w:val="28"/>
          <w:szCs w:val="28"/>
          <w:lang w:val="en-GB"/>
        </w:rPr>
        <w:t>948</w:t>
      </w:r>
      <w:r w:rsidRPr="003E634A">
        <w:rPr>
          <w:sz w:val="28"/>
          <w:szCs w:val="28"/>
          <w:lang w:val="uk-UA"/>
        </w:rPr>
        <w:t>-9</w:t>
      </w:r>
      <w:r w:rsidRPr="003E634A">
        <w:rPr>
          <w:sz w:val="28"/>
          <w:szCs w:val="28"/>
          <w:lang w:val="en-GB"/>
        </w:rPr>
        <w:t>68.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Islam J. Use of Echinacea in upper respiratory tract infection / J.Islam, R.Carter // Southern Medical Journal. – 2005. – Vol. 98(3). – </w:t>
      </w:r>
      <w:r w:rsidRPr="003E634A">
        <w:rPr>
          <w:sz w:val="28"/>
          <w:szCs w:val="28"/>
        </w:rPr>
        <w:t>Р</w:t>
      </w:r>
      <w:r w:rsidRPr="003E634A">
        <w:rPr>
          <w:sz w:val="28"/>
          <w:szCs w:val="28"/>
          <w:lang w:val="en-GB"/>
        </w:rPr>
        <w:t xml:space="preserve">. 311-318.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James O.F.W. Diagnosis of non-alcoholic steatohepatitis / O.F.W. James // Steatohepatitis (NASH and ASH) / eds U.Leuschner, O.F.W.James, H.Danc</w:t>
      </w:r>
      <w:r w:rsidRPr="003E634A">
        <w:rPr>
          <w:sz w:val="28"/>
          <w:szCs w:val="28"/>
          <w:lang w:val="en-GB"/>
        </w:rPr>
        <w:t>y</w:t>
      </w:r>
      <w:r w:rsidRPr="003E634A">
        <w:rPr>
          <w:sz w:val="28"/>
          <w:szCs w:val="28"/>
          <w:lang w:val="en-GB"/>
        </w:rPr>
        <w:t xml:space="preserve">gier. – </w:t>
      </w:r>
      <w:smartTag w:uri="urn:schemas-microsoft-com:office:smarttags" w:element="City">
        <w:smartTag w:uri="urn:schemas-microsoft-com:office:smarttags" w:element="place">
          <w:r w:rsidRPr="003E634A">
            <w:rPr>
              <w:sz w:val="28"/>
              <w:szCs w:val="28"/>
              <w:lang w:val="en-GB"/>
            </w:rPr>
            <w:t>Dordrecht</w:t>
          </w:r>
        </w:smartTag>
      </w:smartTag>
      <w:r w:rsidRPr="003E634A">
        <w:rPr>
          <w:sz w:val="28"/>
          <w:szCs w:val="28"/>
          <w:lang w:val="en-GB"/>
        </w:rPr>
        <w:t>: Kluwer Academic Publishers, 2001. – P. 34</w:t>
      </w:r>
      <w:r w:rsidRPr="003E634A">
        <w:rPr>
          <w:sz w:val="28"/>
          <w:szCs w:val="28"/>
          <w:lang w:val="uk-UA"/>
        </w:rPr>
        <w:t>-</w:t>
      </w:r>
      <w:r w:rsidRPr="003E634A">
        <w:rPr>
          <w:sz w:val="28"/>
          <w:szCs w:val="28"/>
          <w:lang w:val="en-GB"/>
        </w:rPr>
        <w:t>39.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Jeffrey D. Molecular media</w:t>
      </w:r>
      <w:r w:rsidRPr="003E634A">
        <w:rPr>
          <w:sz w:val="28"/>
          <w:szCs w:val="28"/>
          <w:lang w:val="en-GB"/>
        </w:rPr>
        <w:softHyphen/>
        <w:t>tors of hepatic steat</w:t>
      </w:r>
      <w:r w:rsidRPr="003E634A">
        <w:rPr>
          <w:sz w:val="28"/>
          <w:szCs w:val="28"/>
          <w:lang w:val="en-GB"/>
        </w:rPr>
        <w:t>o</w:t>
      </w:r>
      <w:r w:rsidRPr="003E634A">
        <w:rPr>
          <w:sz w:val="28"/>
          <w:szCs w:val="28"/>
          <w:lang w:val="en-GB"/>
        </w:rPr>
        <w:t>sis and liver injury / D.Jeffrey, J.Browning, D.Horton // Clin Invest. – 2004. – Vol. 114, №2. – P. 147</w:t>
      </w:r>
      <w:r w:rsidRPr="003E634A">
        <w:rPr>
          <w:sz w:val="28"/>
          <w:szCs w:val="28"/>
          <w:lang w:val="uk-UA"/>
        </w:rPr>
        <w:t>-</w:t>
      </w:r>
      <w:r w:rsidRPr="003E634A">
        <w:rPr>
          <w:sz w:val="28"/>
          <w:szCs w:val="28"/>
          <w:lang w:val="en-GB"/>
        </w:rPr>
        <w:t>152.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Kanazawa H. Elevated oxidative stress and reciprocal reduction of vascular endothelial growth factor levels with severity of COPD / H.Kanazawa, J.Y</w:t>
      </w:r>
      <w:r w:rsidRPr="003E634A">
        <w:rPr>
          <w:sz w:val="28"/>
          <w:szCs w:val="28"/>
          <w:lang w:val="en-GB"/>
        </w:rPr>
        <w:t>o</w:t>
      </w:r>
      <w:r w:rsidRPr="003E634A">
        <w:rPr>
          <w:sz w:val="28"/>
          <w:szCs w:val="28"/>
          <w:lang w:val="en-GB"/>
        </w:rPr>
        <w:t>shikawa // Chest. – 2005. – Vol. 128. - P. 3191-3197.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642629">
        <w:rPr>
          <w:sz w:val="28"/>
          <w:szCs w:val="28"/>
          <w:lang w:val="en-GB"/>
        </w:rPr>
        <w:lastRenderedPageBreak/>
        <w:t>Kaplow L</w:t>
      </w:r>
      <w:r>
        <w:rPr>
          <w:sz w:val="28"/>
          <w:szCs w:val="28"/>
          <w:lang w:val="uk-UA"/>
        </w:rPr>
        <w:t>.</w:t>
      </w:r>
      <w:r w:rsidRPr="00642629">
        <w:rPr>
          <w:sz w:val="28"/>
          <w:szCs w:val="28"/>
          <w:lang w:val="en-GB"/>
        </w:rPr>
        <w:t xml:space="preserve"> S. A </w:t>
      </w:r>
      <w:r w:rsidRPr="00642629">
        <w:rPr>
          <w:sz w:val="28"/>
          <w:szCs w:val="28"/>
          <w:lang w:val="en-US"/>
        </w:rPr>
        <w:t>h</w:t>
      </w:r>
      <w:r w:rsidRPr="00642629">
        <w:rPr>
          <w:sz w:val="28"/>
          <w:szCs w:val="28"/>
          <w:lang w:val="en-GB"/>
        </w:rPr>
        <w:t>istochemical procedure for localizing and evaluating leuk</w:t>
      </w:r>
      <w:r w:rsidRPr="00642629">
        <w:rPr>
          <w:sz w:val="28"/>
          <w:szCs w:val="28"/>
          <w:lang w:val="en-GB"/>
        </w:rPr>
        <w:t>o</w:t>
      </w:r>
      <w:r w:rsidRPr="00642629">
        <w:rPr>
          <w:sz w:val="28"/>
          <w:szCs w:val="28"/>
          <w:lang w:val="en-GB"/>
        </w:rPr>
        <w:t>cyte alkaline phosphatase activity in smears of blood and marrow</w:t>
      </w:r>
      <w:r>
        <w:rPr>
          <w:sz w:val="28"/>
          <w:szCs w:val="28"/>
          <w:lang w:val="uk-UA"/>
        </w:rPr>
        <w:t xml:space="preserve"> /</w:t>
      </w:r>
      <w:r w:rsidRPr="0080785B">
        <w:rPr>
          <w:sz w:val="28"/>
          <w:szCs w:val="28"/>
          <w:lang w:val="en-GB"/>
        </w:rPr>
        <w:t xml:space="preserve"> </w:t>
      </w:r>
      <w:r w:rsidRPr="00642629">
        <w:rPr>
          <w:sz w:val="28"/>
          <w:szCs w:val="28"/>
          <w:lang w:val="en-GB"/>
        </w:rPr>
        <w:t>L</w:t>
      </w:r>
      <w:r>
        <w:rPr>
          <w:sz w:val="28"/>
          <w:szCs w:val="28"/>
          <w:lang w:val="uk-UA"/>
        </w:rPr>
        <w:t>.</w:t>
      </w:r>
      <w:r w:rsidRPr="00642629">
        <w:rPr>
          <w:sz w:val="28"/>
          <w:szCs w:val="28"/>
          <w:lang w:val="en-GB"/>
        </w:rPr>
        <w:t xml:space="preserve"> S.Kaplow // Blood. - 1955. - №10. – </w:t>
      </w:r>
      <w:r w:rsidRPr="00642629">
        <w:rPr>
          <w:sz w:val="28"/>
          <w:szCs w:val="28"/>
        </w:rPr>
        <w:t>Р</w:t>
      </w:r>
      <w:r w:rsidRPr="00642629">
        <w:rPr>
          <w:sz w:val="28"/>
          <w:szCs w:val="28"/>
          <w:lang w:val="en-GB"/>
        </w:rPr>
        <w:t>.1023-1029.</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Karcaaltincaba M. Imaging of hepatic steatosis and fatty sparing / M.Karcaalti</w:t>
      </w:r>
      <w:r w:rsidRPr="003E634A">
        <w:rPr>
          <w:sz w:val="28"/>
          <w:szCs w:val="28"/>
          <w:lang w:val="uk-UA"/>
        </w:rPr>
        <w:t>n</w:t>
      </w:r>
      <w:r w:rsidRPr="003E634A">
        <w:rPr>
          <w:sz w:val="28"/>
          <w:szCs w:val="28"/>
          <w:lang w:val="uk-UA"/>
        </w:rPr>
        <w:t xml:space="preserve">caba, O.Akhan // Eur. J. Radiol. – 2007. </w:t>
      </w:r>
      <w:r w:rsidRPr="003E634A">
        <w:rPr>
          <w:sz w:val="28"/>
          <w:szCs w:val="28"/>
          <w:lang w:val="en-GB"/>
        </w:rPr>
        <w:t>–</w:t>
      </w:r>
      <w:r w:rsidRPr="003E634A">
        <w:rPr>
          <w:sz w:val="28"/>
          <w:szCs w:val="28"/>
          <w:lang w:val="uk-UA"/>
        </w:rPr>
        <w:t xml:space="preserve"> Vol. 61(1). – Р. 33-43.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Kaufmann S</w:t>
      </w:r>
      <w:r w:rsidRPr="003E634A">
        <w:rPr>
          <w:sz w:val="28"/>
          <w:szCs w:val="28"/>
          <w:lang w:val="uk-UA"/>
        </w:rPr>
        <w:t>.</w:t>
      </w:r>
      <w:r w:rsidRPr="003E634A">
        <w:rPr>
          <w:sz w:val="28"/>
          <w:szCs w:val="28"/>
          <w:lang w:val="en-GB"/>
        </w:rPr>
        <w:t>H. Protection against tuberculosis: cytokines, T-cells, and macr</w:t>
      </w:r>
      <w:r w:rsidRPr="003E634A">
        <w:rPr>
          <w:sz w:val="28"/>
          <w:szCs w:val="28"/>
          <w:lang w:val="en-GB"/>
        </w:rPr>
        <w:t>o</w:t>
      </w:r>
      <w:r w:rsidRPr="003E634A">
        <w:rPr>
          <w:sz w:val="28"/>
          <w:szCs w:val="28"/>
          <w:lang w:val="en-GB"/>
        </w:rPr>
        <w:t xml:space="preserve">phages </w:t>
      </w:r>
      <w:r w:rsidRPr="003E634A">
        <w:rPr>
          <w:sz w:val="28"/>
          <w:szCs w:val="28"/>
          <w:lang w:val="uk-UA"/>
        </w:rPr>
        <w:t xml:space="preserve">/ </w:t>
      </w:r>
      <w:r w:rsidRPr="003E634A">
        <w:rPr>
          <w:sz w:val="28"/>
          <w:szCs w:val="28"/>
          <w:lang w:val="en-GB"/>
        </w:rPr>
        <w:t>S</w:t>
      </w:r>
      <w:r w:rsidRPr="003E634A">
        <w:rPr>
          <w:sz w:val="28"/>
          <w:szCs w:val="28"/>
          <w:lang w:val="uk-UA"/>
        </w:rPr>
        <w:t>.</w:t>
      </w:r>
      <w:r w:rsidRPr="003E634A">
        <w:rPr>
          <w:sz w:val="28"/>
          <w:szCs w:val="28"/>
          <w:lang w:val="en-GB"/>
        </w:rPr>
        <w:t xml:space="preserve">H.Kaufmann // </w:t>
      </w:r>
      <w:hyperlink r:id="rId16" w:history="1">
        <w:r w:rsidRPr="003E634A">
          <w:rPr>
            <w:sz w:val="28"/>
            <w:szCs w:val="28"/>
            <w:lang w:val="en-GB"/>
          </w:rPr>
          <w:t>Ann. Rheum. Dis.</w:t>
        </w:r>
      </w:hyperlink>
      <w:r w:rsidRPr="003E634A">
        <w:rPr>
          <w:sz w:val="28"/>
          <w:szCs w:val="28"/>
          <w:lang w:val="en-GB"/>
        </w:rPr>
        <w:t xml:space="preserve"> – 2002. –</w:t>
      </w:r>
      <w:r w:rsidRPr="003E634A">
        <w:rPr>
          <w:sz w:val="28"/>
          <w:szCs w:val="28"/>
          <w:lang w:val="uk-UA"/>
        </w:rPr>
        <w:t xml:space="preserve"> Vol.</w:t>
      </w:r>
      <w:r w:rsidRPr="003E634A">
        <w:rPr>
          <w:sz w:val="28"/>
          <w:szCs w:val="28"/>
          <w:lang w:val="en-GB"/>
        </w:rPr>
        <w:t>61,</w:t>
      </w:r>
      <w:r w:rsidRPr="003E634A">
        <w:rPr>
          <w:sz w:val="28"/>
          <w:szCs w:val="28"/>
          <w:lang w:val="uk-UA"/>
        </w:rPr>
        <w:t xml:space="preserve"> </w:t>
      </w:r>
      <w:r w:rsidRPr="003E634A">
        <w:rPr>
          <w:sz w:val="28"/>
          <w:szCs w:val="28"/>
          <w:lang w:val="en-GB"/>
        </w:rPr>
        <w:t xml:space="preserve">Suppl 2. – </w:t>
      </w:r>
      <w:r w:rsidRPr="003E634A">
        <w:rPr>
          <w:sz w:val="28"/>
          <w:szCs w:val="28"/>
        </w:rPr>
        <w:t>Р</w:t>
      </w:r>
      <w:r w:rsidRPr="003E634A">
        <w:rPr>
          <w:sz w:val="28"/>
          <w:szCs w:val="28"/>
          <w:lang w:val="en-GB"/>
        </w:rPr>
        <w:t xml:space="preserve">.54-58. </w:t>
      </w:r>
    </w:p>
    <w:p w:rsidR="005F1102" w:rsidRPr="00E0743E"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2"/>
          <w:sz w:val="28"/>
          <w:szCs w:val="28"/>
          <w:lang w:val="en-GB"/>
        </w:rPr>
      </w:pPr>
      <w:r w:rsidRPr="00E0743E">
        <w:rPr>
          <w:spacing w:val="-2"/>
          <w:sz w:val="28"/>
          <w:szCs w:val="28"/>
          <w:lang w:val="en-GB"/>
        </w:rPr>
        <w:t>Kim S. Role of neutrophils in mucus hypersecretion in COPD and i</w:t>
      </w:r>
      <w:r w:rsidRPr="00E0743E">
        <w:rPr>
          <w:spacing w:val="-2"/>
          <w:sz w:val="28"/>
          <w:szCs w:val="28"/>
          <w:lang w:val="en-GB"/>
        </w:rPr>
        <w:t>m</w:t>
      </w:r>
      <w:r w:rsidRPr="00E0743E">
        <w:rPr>
          <w:spacing w:val="-2"/>
          <w:sz w:val="28"/>
          <w:szCs w:val="28"/>
          <w:lang w:val="en-GB"/>
        </w:rPr>
        <w:t xml:space="preserve">plication for therapy </w:t>
      </w:r>
      <w:r w:rsidRPr="00E0743E">
        <w:rPr>
          <w:spacing w:val="-2"/>
          <w:sz w:val="28"/>
          <w:szCs w:val="28"/>
          <w:lang w:val="uk-UA"/>
        </w:rPr>
        <w:t xml:space="preserve">/ </w:t>
      </w:r>
      <w:r w:rsidRPr="00E0743E">
        <w:rPr>
          <w:spacing w:val="-2"/>
          <w:sz w:val="28"/>
          <w:szCs w:val="28"/>
          <w:lang w:val="en-GB"/>
        </w:rPr>
        <w:t>S.Kim, J.A.Nadel // Treat. Respir. Med. – 2004. –V</w:t>
      </w:r>
      <w:r w:rsidRPr="00E0743E">
        <w:rPr>
          <w:spacing w:val="-2"/>
          <w:sz w:val="28"/>
          <w:szCs w:val="28"/>
          <w:lang w:val="uk-UA"/>
        </w:rPr>
        <w:t>ol</w:t>
      </w:r>
      <w:r w:rsidRPr="00E0743E">
        <w:rPr>
          <w:spacing w:val="-2"/>
          <w:sz w:val="28"/>
          <w:szCs w:val="28"/>
          <w:lang w:val="en-GB"/>
        </w:rPr>
        <w:t>. 3. – P. 147-159.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Lefkowitch J.H. Hepatobiliary pathology</w:t>
      </w:r>
      <w:r w:rsidRPr="003E634A">
        <w:rPr>
          <w:sz w:val="28"/>
          <w:szCs w:val="28"/>
          <w:lang w:val="uk-UA"/>
        </w:rPr>
        <w:t xml:space="preserve"> /</w:t>
      </w:r>
      <w:r w:rsidRPr="003E634A">
        <w:rPr>
          <w:sz w:val="28"/>
          <w:szCs w:val="28"/>
          <w:lang w:val="en-GB"/>
        </w:rPr>
        <w:t xml:space="preserve"> J.H.Lefkowitch // Curr. Opin. Gastroe</w:t>
      </w:r>
      <w:r w:rsidRPr="003E634A">
        <w:rPr>
          <w:sz w:val="28"/>
          <w:szCs w:val="28"/>
          <w:lang w:val="en-GB"/>
        </w:rPr>
        <w:t>n</w:t>
      </w:r>
      <w:r w:rsidRPr="003E634A">
        <w:rPr>
          <w:sz w:val="28"/>
          <w:szCs w:val="28"/>
          <w:lang w:val="en-GB"/>
        </w:rPr>
        <w:t xml:space="preserve">terol. </w:t>
      </w:r>
      <w:r w:rsidRPr="003E634A">
        <w:rPr>
          <w:sz w:val="28"/>
          <w:szCs w:val="28"/>
        </w:rPr>
        <w:t>–</w:t>
      </w:r>
      <w:r w:rsidRPr="003E634A">
        <w:rPr>
          <w:sz w:val="28"/>
          <w:szCs w:val="28"/>
          <w:lang w:val="en-GB"/>
        </w:rPr>
        <w:t xml:space="preserve"> 2003.</w:t>
      </w:r>
      <w:r w:rsidRPr="003E634A">
        <w:rPr>
          <w:sz w:val="28"/>
          <w:szCs w:val="28"/>
        </w:rPr>
        <w:t xml:space="preserve"> –</w:t>
      </w:r>
      <w:r w:rsidRPr="003E634A">
        <w:rPr>
          <w:sz w:val="28"/>
          <w:szCs w:val="28"/>
          <w:lang w:val="en-GB"/>
        </w:rPr>
        <w:t xml:space="preserve"> Vol. 19.</w:t>
      </w:r>
      <w:r w:rsidRPr="003E634A">
        <w:rPr>
          <w:sz w:val="28"/>
          <w:szCs w:val="28"/>
          <w:lang w:val="uk-UA"/>
        </w:rPr>
        <w:t xml:space="preserve"> </w:t>
      </w:r>
      <w:r w:rsidRPr="003E634A">
        <w:rPr>
          <w:sz w:val="28"/>
          <w:szCs w:val="28"/>
        </w:rPr>
        <w:t>–</w:t>
      </w:r>
      <w:r w:rsidRPr="003E634A">
        <w:rPr>
          <w:sz w:val="28"/>
          <w:szCs w:val="28"/>
          <w:lang w:val="en-GB"/>
        </w:rPr>
        <w:t xml:space="preserve"> P. 185</w:t>
      </w:r>
      <w:r w:rsidRPr="003E634A">
        <w:rPr>
          <w:sz w:val="28"/>
          <w:szCs w:val="28"/>
          <w:lang w:val="uk-UA"/>
        </w:rPr>
        <w:t>-</w:t>
      </w:r>
      <w:r w:rsidRPr="003E634A">
        <w:rPr>
          <w:sz w:val="28"/>
          <w:szCs w:val="28"/>
          <w:lang w:val="en-GB"/>
        </w:rPr>
        <w:t>193.</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Linger R.H. The physiology of cellular liporegulation</w:t>
      </w:r>
      <w:r w:rsidRPr="003E634A">
        <w:rPr>
          <w:sz w:val="28"/>
          <w:szCs w:val="28"/>
          <w:lang w:val="uk-UA"/>
        </w:rPr>
        <w:t xml:space="preserve"> /</w:t>
      </w:r>
      <w:r w:rsidRPr="003E634A">
        <w:rPr>
          <w:sz w:val="28"/>
          <w:szCs w:val="28"/>
          <w:lang w:val="en-GB"/>
        </w:rPr>
        <w:t xml:space="preserve"> R.H.Linger // Ann. Rev. Physiol. – 2003. – Vol. 65. – </w:t>
      </w:r>
      <w:r w:rsidRPr="003E634A">
        <w:rPr>
          <w:sz w:val="28"/>
          <w:szCs w:val="28"/>
        </w:rPr>
        <w:t>Р</w:t>
      </w:r>
      <w:r w:rsidRPr="003E634A">
        <w:rPr>
          <w:sz w:val="28"/>
          <w:szCs w:val="28"/>
          <w:lang w:val="en-GB"/>
        </w:rPr>
        <w:t xml:space="preserve"> 333</w:t>
      </w:r>
      <w:r w:rsidRPr="003E634A">
        <w:rPr>
          <w:sz w:val="28"/>
          <w:szCs w:val="28"/>
          <w:lang w:val="uk-UA"/>
        </w:rPr>
        <w:t>-</w:t>
      </w:r>
      <w:r w:rsidRPr="003E634A">
        <w:rPr>
          <w:sz w:val="28"/>
          <w:szCs w:val="28"/>
          <w:lang w:val="en-GB"/>
        </w:rPr>
        <w:t>347.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Long term prognosis of fatty liver: risk of chronic liver disease and death / S.Dam-Larsen, M.Franzmann, I.B.Andersen [</w:t>
      </w:r>
      <w:r w:rsidRPr="003E634A">
        <w:rPr>
          <w:sz w:val="28"/>
          <w:szCs w:val="28"/>
        </w:rPr>
        <w:t>е</w:t>
      </w:r>
      <w:r w:rsidRPr="003E634A">
        <w:rPr>
          <w:sz w:val="28"/>
          <w:szCs w:val="28"/>
          <w:lang w:val="en-GB"/>
        </w:rPr>
        <w:t>.</w:t>
      </w:r>
      <w:r w:rsidRPr="003E634A">
        <w:rPr>
          <w:sz w:val="28"/>
          <w:szCs w:val="28"/>
        </w:rPr>
        <w:t>а</w:t>
      </w:r>
      <w:r w:rsidRPr="003E634A">
        <w:rPr>
          <w:sz w:val="28"/>
          <w:szCs w:val="28"/>
          <w:lang w:val="en-GB"/>
        </w:rPr>
        <w:t xml:space="preserve">.] // Gut. – 2004. – Vol. 53(5). – </w:t>
      </w:r>
      <w:r w:rsidRPr="003E634A">
        <w:rPr>
          <w:sz w:val="28"/>
          <w:szCs w:val="28"/>
        </w:rPr>
        <w:t>Р</w:t>
      </w:r>
      <w:r w:rsidRPr="003E634A">
        <w:rPr>
          <w:sz w:val="28"/>
          <w:szCs w:val="28"/>
          <w:lang w:val="en-GB"/>
        </w:rPr>
        <w:t>.</w:t>
      </w:r>
      <w:r>
        <w:rPr>
          <w:sz w:val="28"/>
          <w:szCs w:val="28"/>
          <w:lang w:val="uk-UA"/>
        </w:rPr>
        <w:t> </w:t>
      </w:r>
      <w:r w:rsidRPr="003E634A">
        <w:rPr>
          <w:sz w:val="28"/>
          <w:szCs w:val="28"/>
          <w:lang w:val="en-GB"/>
        </w:rPr>
        <w:t xml:space="preserve">750-755.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Macrophage activation by N-acetyl-cysteine in COPD patients / A. Ve</w:t>
      </w:r>
      <w:r w:rsidRPr="003E634A">
        <w:rPr>
          <w:sz w:val="28"/>
          <w:szCs w:val="28"/>
          <w:lang w:val="en-GB"/>
        </w:rPr>
        <w:t>c</w:t>
      </w:r>
      <w:r w:rsidRPr="003E634A">
        <w:rPr>
          <w:sz w:val="28"/>
          <w:szCs w:val="28"/>
          <w:lang w:val="en-GB"/>
        </w:rPr>
        <w:t>chiarelli, M. Dottorini, D. Pietrella [е.а.]</w:t>
      </w:r>
      <w:r w:rsidRPr="003E634A">
        <w:rPr>
          <w:sz w:val="28"/>
          <w:szCs w:val="28"/>
          <w:lang w:val="uk-UA"/>
        </w:rPr>
        <w:t xml:space="preserve"> </w:t>
      </w:r>
      <w:r w:rsidRPr="003E634A">
        <w:rPr>
          <w:sz w:val="28"/>
          <w:szCs w:val="28"/>
          <w:lang w:val="en-GB"/>
        </w:rPr>
        <w:t>// Chest</w:t>
      </w:r>
      <w:r w:rsidRPr="003E634A">
        <w:rPr>
          <w:sz w:val="28"/>
          <w:szCs w:val="28"/>
          <w:lang w:val="uk-UA"/>
        </w:rPr>
        <w:t xml:space="preserve">. </w:t>
      </w:r>
      <w:r w:rsidRPr="003E634A">
        <w:rPr>
          <w:sz w:val="28"/>
          <w:szCs w:val="28"/>
          <w:lang w:val="en-GB"/>
        </w:rPr>
        <w:t>– 1994</w:t>
      </w:r>
      <w:r w:rsidRPr="003E634A">
        <w:rPr>
          <w:sz w:val="28"/>
          <w:szCs w:val="28"/>
          <w:lang w:val="uk-UA"/>
        </w:rPr>
        <w:t xml:space="preserve">. </w:t>
      </w:r>
      <w:r w:rsidRPr="003E634A">
        <w:rPr>
          <w:sz w:val="28"/>
          <w:szCs w:val="28"/>
          <w:lang w:val="en-GB"/>
        </w:rPr>
        <w:t>–</w:t>
      </w:r>
      <w:r w:rsidRPr="003E634A">
        <w:rPr>
          <w:sz w:val="28"/>
          <w:szCs w:val="28"/>
          <w:lang w:val="uk-UA"/>
        </w:rPr>
        <w:t xml:space="preserve"> </w:t>
      </w:r>
      <w:r w:rsidRPr="003E634A">
        <w:rPr>
          <w:sz w:val="28"/>
          <w:szCs w:val="28"/>
          <w:lang w:val="en-GB"/>
        </w:rPr>
        <w:t>Vol.105</w:t>
      </w:r>
      <w:r w:rsidRPr="003E634A">
        <w:rPr>
          <w:sz w:val="28"/>
          <w:szCs w:val="28"/>
          <w:lang w:val="uk-UA"/>
        </w:rPr>
        <w:t xml:space="preserve">. – Р. </w:t>
      </w:r>
      <w:r w:rsidRPr="003E634A">
        <w:rPr>
          <w:sz w:val="28"/>
          <w:szCs w:val="28"/>
          <w:lang w:val="en-GB"/>
        </w:rPr>
        <w:t>806-811</w:t>
      </w:r>
      <w:r w:rsidRPr="003E634A">
        <w:rPr>
          <w:sz w:val="28"/>
          <w:szCs w:val="28"/>
          <w:lang w:val="uk-UA"/>
        </w:rPr>
        <w:t>.</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Mancini G. Immunochemical quantitation of antigens by single radial imm</w:t>
      </w:r>
      <w:r w:rsidRPr="003E634A">
        <w:rPr>
          <w:sz w:val="28"/>
          <w:szCs w:val="28"/>
          <w:lang w:val="en-GB"/>
        </w:rPr>
        <w:t>u</w:t>
      </w:r>
      <w:r w:rsidRPr="003E634A">
        <w:rPr>
          <w:sz w:val="28"/>
          <w:szCs w:val="28"/>
          <w:lang w:val="en-GB"/>
        </w:rPr>
        <w:t>nodi</w:t>
      </w:r>
      <w:r w:rsidRPr="003E634A">
        <w:rPr>
          <w:sz w:val="28"/>
          <w:szCs w:val="28"/>
          <w:lang w:val="en-GB"/>
        </w:rPr>
        <w:t>f</w:t>
      </w:r>
      <w:r w:rsidRPr="003E634A">
        <w:rPr>
          <w:sz w:val="28"/>
          <w:szCs w:val="28"/>
          <w:lang w:val="en-GB"/>
        </w:rPr>
        <w:t xml:space="preserve">fusions </w:t>
      </w:r>
      <w:r w:rsidRPr="003E634A">
        <w:rPr>
          <w:sz w:val="28"/>
          <w:szCs w:val="28"/>
          <w:lang w:val="uk-UA"/>
        </w:rPr>
        <w:t xml:space="preserve">/ </w:t>
      </w:r>
      <w:r w:rsidRPr="003E634A">
        <w:rPr>
          <w:sz w:val="28"/>
          <w:szCs w:val="28"/>
          <w:lang w:val="en-GB"/>
        </w:rPr>
        <w:t>G.Mancini, A.O.Carbonaro, J.H.Heremans // Immunochemistry. – 1965. – Vol. 2, № 3. – P. 235-254.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Marchesini G. Nonalcoholic fatty liver disease: Disease and comorbidity – e</w:t>
      </w:r>
      <w:r w:rsidRPr="003E634A">
        <w:rPr>
          <w:sz w:val="28"/>
          <w:szCs w:val="28"/>
          <w:lang w:val="en-GB"/>
        </w:rPr>
        <w:t>f</w:t>
      </w:r>
      <w:r w:rsidRPr="003E634A">
        <w:rPr>
          <w:sz w:val="28"/>
          <w:szCs w:val="28"/>
          <w:lang w:val="en-GB"/>
        </w:rPr>
        <w:t>fects on quality of life / G. Marchesini, G. Bianchi // Nat. Rev. Gastroe</w:t>
      </w:r>
      <w:r w:rsidRPr="003E634A">
        <w:rPr>
          <w:sz w:val="28"/>
          <w:szCs w:val="28"/>
          <w:lang w:val="en-GB"/>
        </w:rPr>
        <w:t>n</w:t>
      </w:r>
      <w:r w:rsidRPr="003E634A">
        <w:rPr>
          <w:sz w:val="28"/>
          <w:szCs w:val="28"/>
          <w:lang w:val="en-GB"/>
        </w:rPr>
        <w:t>terol. Hepatol. – 2009. – Vol. 6. (9). – P. 504-506.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Mazzei T. Thiamphenicol: pharmacokinetic and safety consider</w:t>
      </w:r>
      <w:r w:rsidRPr="003E634A">
        <w:rPr>
          <w:sz w:val="28"/>
          <w:szCs w:val="28"/>
          <w:lang w:val="en-GB"/>
        </w:rPr>
        <w:t>a</w:t>
      </w:r>
      <w:r w:rsidRPr="003E634A">
        <w:rPr>
          <w:sz w:val="28"/>
          <w:szCs w:val="28"/>
          <w:lang w:val="en-GB"/>
        </w:rPr>
        <w:t xml:space="preserve">tions / T.Mazzei // GIMMOC. – 2000. – Vol. 6. 4. – </w:t>
      </w:r>
      <w:r w:rsidRPr="003E634A">
        <w:rPr>
          <w:sz w:val="28"/>
          <w:szCs w:val="28"/>
        </w:rPr>
        <w:t>Р</w:t>
      </w:r>
      <w:r w:rsidRPr="003E634A">
        <w:rPr>
          <w:sz w:val="28"/>
          <w:szCs w:val="28"/>
          <w:lang w:val="en-GB"/>
        </w:rPr>
        <w:t>. 15</w:t>
      </w:r>
      <w:r w:rsidRPr="003E634A">
        <w:rPr>
          <w:sz w:val="28"/>
          <w:szCs w:val="28"/>
          <w:lang w:val="uk-UA"/>
        </w:rPr>
        <w:t>-</w:t>
      </w:r>
      <w:r w:rsidRPr="003E634A">
        <w:rPr>
          <w:sz w:val="28"/>
          <w:szCs w:val="28"/>
          <w:lang w:val="en-GB"/>
        </w:rPr>
        <w:t>19.</w:t>
      </w:r>
    </w:p>
    <w:p w:rsidR="005F1102" w:rsidRPr="00E0743E"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2"/>
          <w:sz w:val="28"/>
          <w:szCs w:val="28"/>
          <w:lang w:val="uk-UA"/>
        </w:rPr>
      </w:pPr>
      <w:r w:rsidRPr="00E0743E">
        <w:rPr>
          <w:spacing w:val="-2"/>
          <w:sz w:val="28"/>
          <w:szCs w:val="28"/>
          <w:lang w:val="uk-UA"/>
        </w:rPr>
        <w:lastRenderedPageBreak/>
        <w:t>McNear S</w:t>
      </w:r>
      <w:r w:rsidRPr="00E0743E">
        <w:rPr>
          <w:spacing w:val="-2"/>
          <w:sz w:val="28"/>
          <w:szCs w:val="28"/>
          <w:lang w:val="en-GB"/>
        </w:rPr>
        <w:t xml:space="preserve">. </w:t>
      </w:r>
      <w:r w:rsidRPr="00E0743E">
        <w:rPr>
          <w:spacing w:val="-2"/>
          <w:sz w:val="28"/>
          <w:szCs w:val="28"/>
          <w:lang w:val="uk-UA"/>
        </w:rPr>
        <w:t>Current status of therapy in nonalcoholic fatty liver diseasе / S</w:t>
      </w:r>
      <w:r w:rsidRPr="00E0743E">
        <w:rPr>
          <w:spacing w:val="-2"/>
          <w:sz w:val="28"/>
          <w:szCs w:val="28"/>
          <w:lang w:val="en-GB"/>
        </w:rPr>
        <w:t>.</w:t>
      </w:r>
      <w:r w:rsidRPr="00E0743E">
        <w:rPr>
          <w:spacing w:val="-2"/>
          <w:sz w:val="28"/>
          <w:szCs w:val="28"/>
          <w:lang w:val="uk-UA"/>
        </w:rPr>
        <w:t>McNear</w:t>
      </w:r>
      <w:r w:rsidRPr="00E0743E">
        <w:rPr>
          <w:spacing w:val="-2"/>
          <w:sz w:val="28"/>
          <w:szCs w:val="28"/>
          <w:lang w:val="en-GB"/>
        </w:rPr>
        <w:t xml:space="preserve">, </w:t>
      </w:r>
      <w:r w:rsidRPr="00E0743E">
        <w:rPr>
          <w:spacing w:val="-2"/>
          <w:sz w:val="28"/>
          <w:szCs w:val="28"/>
          <w:lang w:val="uk-UA"/>
        </w:rPr>
        <w:t>S</w:t>
      </w:r>
      <w:r w:rsidRPr="00E0743E">
        <w:rPr>
          <w:spacing w:val="-2"/>
          <w:sz w:val="28"/>
          <w:szCs w:val="28"/>
          <w:lang w:val="en-GB"/>
        </w:rPr>
        <w:t>.</w:t>
      </w:r>
      <w:r w:rsidRPr="00E0743E">
        <w:rPr>
          <w:spacing w:val="-2"/>
          <w:sz w:val="28"/>
          <w:szCs w:val="28"/>
          <w:lang w:val="uk-UA"/>
        </w:rPr>
        <w:t xml:space="preserve">A.Harrison // Ther. Adv. Gastroenterol. – 2009. - Vol.2(1). – Р. 29-43.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Mehta S. Mechanical ventilation in acute respiratory insufficiency in p</w:t>
      </w:r>
      <w:r w:rsidRPr="003E634A">
        <w:rPr>
          <w:sz w:val="28"/>
          <w:szCs w:val="28"/>
          <w:lang w:val="en-GB"/>
        </w:rPr>
        <w:t>a</w:t>
      </w:r>
      <w:r w:rsidRPr="003E634A">
        <w:rPr>
          <w:sz w:val="28"/>
          <w:szCs w:val="28"/>
          <w:lang w:val="en-GB"/>
        </w:rPr>
        <w:t>tients with COLD</w:t>
      </w:r>
      <w:r w:rsidRPr="003E634A">
        <w:rPr>
          <w:sz w:val="28"/>
          <w:szCs w:val="28"/>
          <w:lang w:val="uk-UA"/>
        </w:rPr>
        <w:t xml:space="preserve"> </w:t>
      </w:r>
      <w:r w:rsidRPr="003E634A">
        <w:rPr>
          <w:sz w:val="28"/>
          <w:szCs w:val="28"/>
          <w:lang w:val="en-GB"/>
        </w:rPr>
        <w:t>/ S.Mehta, E.F.Christensen, L.Schlunzen // Ug. Laeger. – 1998. – Vol</w:t>
      </w:r>
      <w:r>
        <w:rPr>
          <w:sz w:val="28"/>
          <w:szCs w:val="28"/>
          <w:lang w:val="uk-UA"/>
        </w:rPr>
        <w:t>. </w:t>
      </w:r>
      <w:r w:rsidRPr="003E634A">
        <w:rPr>
          <w:sz w:val="28"/>
          <w:szCs w:val="28"/>
          <w:lang w:val="en-GB"/>
        </w:rPr>
        <w:t>160, № 36. – P. 5167-5170.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Miller M. R. General considerations for lung function testing / M.R.Miller, R.Crapo // Eur. Respir. J. – 2005. </w:t>
      </w:r>
      <w:r w:rsidRPr="00E0743E">
        <w:rPr>
          <w:sz w:val="28"/>
          <w:szCs w:val="28"/>
          <w:lang w:val="en-GB"/>
        </w:rPr>
        <w:t>–</w:t>
      </w:r>
      <w:r w:rsidRPr="003E634A">
        <w:rPr>
          <w:sz w:val="28"/>
          <w:szCs w:val="28"/>
          <w:lang w:val="en-GB"/>
        </w:rPr>
        <w:t xml:space="preserve"> № 26. </w:t>
      </w:r>
      <w:r w:rsidRPr="00E0743E">
        <w:rPr>
          <w:sz w:val="28"/>
          <w:szCs w:val="28"/>
          <w:lang w:val="en-GB"/>
        </w:rPr>
        <w:t>–</w:t>
      </w:r>
      <w:r w:rsidRPr="003E634A">
        <w:rPr>
          <w:sz w:val="28"/>
          <w:szCs w:val="28"/>
          <w:lang w:val="en-GB"/>
        </w:rPr>
        <w:t xml:space="preserve"> Р.153-161.</w:t>
      </w:r>
    </w:p>
    <w:p w:rsidR="005F1102" w:rsidRPr="00E0743E"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lang w:val="en-GB"/>
        </w:rPr>
      </w:pPr>
      <w:r w:rsidRPr="00E0743E">
        <w:rPr>
          <w:spacing w:val="-4"/>
          <w:sz w:val="28"/>
          <w:szCs w:val="28"/>
          <w:lang w:val="en-GB"/>
        </w:rPr>
        <w:t>Modulation of immune response gene expression by echinacea extracts: r</w:t>
      </w:r>
      <w:r w:rsidRPr="00E0743E">
        <w:rPr>
          <w:spacing w:val="-4"/>
          <w:sz w:val="28"/>
          <w:szCs w:val="28"/>
          <w:lang w:val="en-GB"/>
        </w:rPr>
        <w:t>e</w:t>
      </w:r>
      <w:r w:rsidRPr="00E0743E">
        <w:rPr>
          <w:spacing w:val="-4"/>
          <w:sz w:val="28"/>
          <w:szCs w:val="28"/>
          <w:lang w:val="en-GB"/>
        </w:rPr>
        <w:t>sults of a gene array analysis / M. Altamirano-Dimas, J.B. Hudson, D. Cochrane</w:t>
      </w:r>
      <w:r w:rsidRPr="00E0743E">
        <w:rPr>
          <w:spacing w:val="-4"/>
          <w:sz w:val="28"/>
          <w:szCs w:val="28"/>
          <w:lang w:val="uk-UA"/>
        </w:rPr>
        <w:t xml:space="preserve"> [е.а.]</w:t>
      </w:r>
      <w:r w:rsidRPr="00E0743E">
        <w:rPr>
          <w:spacing w:val="-4"/>
          <w:sz w:val="28"/>
          <w:szCs w:val="28"/>
          <w:lang w:val="en-GB"/>
        </w:rPr>
        <w:t xml:space="preserve"> // C</w:t>
      </w:r>
      <w:r w:rsidRPr="00E0743E">
        <w:rPr>
          <w:spacing w:val="-4"/>
          <w:sz w:val="28"/>
          <w:szCs w:val="28"/>
          <w:lang w:val="en-GB"/>
        </w:rPr>
        <w:t>a</w:t>
      </w:r>
      <w:r w:rsidRPr="00E0743E">
        <w:rPr>
          <w:spacing w:val="-4"/>
          <w:sz w:val="28"/>
          <w:szCs w:val="28"/>
          <w:lang w:val="en-GB"/>
        </w:rPr>
        <w:t>nadian J</w:t>
      </w:r>
      <w:r w:rsidRPr="00E0743E">
        <w:rPr>
          <w:spacing w:val="-4"/>
          <w:sz w:val="28"/>
          <w:szCs w:val="28"/>
          <w:lang w:val="uk-UA"/>
        </w:rPr>
        <w:t>.</w:t>
      </w:r>
      <w:r w:rsidRPr="00E0743E">
        <w:rPr>
          <w:spacing w:val="-4"/>
          <w:sz w:val="28"/>
          <w:szCs w:val="28"/>
          <w:lang w:val="en-GB"/>
        </w:rPr>
        <w:t xml:space="preserve"> of Physiology and Pharm</w:t>
      </w:r>
      <w:r w:rsidRPr="00E0743E">
        <w:rPr>
          <w:spacing w:val="-4"/>
          <w:sz w:val="28"/>
          <w:szCs w:val="28"/>
          <w:lang w:val="en-GB"/>
        </w:rPr>
        <w:t>a</w:t>
      </w:r>
      <w:r w:rsidRPr="00E0743E">
        <w:rPr>
          <w:spacing w:val="-4"/>
          <w:sz w:val="28"/>
          <w:szCs w:val="28"/>
          <w:lang w:val="en-GB"/>
        </w:rPr>
        <w:t xml:space="preserve">cology. – 2007. – Vol. 85(11). – </w:t>
      </w:r>
      <w:r w:rsidRPr="00E0743E">
        <w:rPr>
          <w:spacing w:val="-4"/>
          <w:sz w:val="28"/>
          <w:szCs w:val="28"/>
        </w:rPr>
        <w:t>Р</w:t>
      </w:r>
      <w:r w:rsidRPr="00E0743E">
        <w:rPr>
          <w:spacing w:val="-4"/>
          <w:sz w:val="28"/>
          <w:szCs w:val="28"/>
          <w:lang w:val="en-GB"/>
        </w:rPr>
        <w:t xml:space="preserve">. 1091-1098.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Monso E. Bacterial infection in chronic obstructive pulmonary disease. A study of stable and exacerbated ou</w:t>
      </w:r>
      <w:r w:rsidRPr="003E634A">
        <w:rPr>
          <w:sz w:val="28"/>
          <w:szCs w:val="28"/>
          <w:lang w:val="uk-UA"/>
        </w:rPr>
        <w:t>t</w:t>
      </w:r>
      <w:r w:rsidRPr="003E634A">
        <w:rPr>
          <w:sz w:val="28"/>
          <w:szCs w:val="28"/>
          <w:lang w:val="uk-UA"/>
        </w:rPr>
        <w:t xml:space="preserve">patients using the protected specimen brush / E.Monso, J.Rulz, J.Manterola // Am. J. Respir. Crit. Care Med. </w:t>
      </w:r>
      <w:r w:rsidRPr="003E634A">
        <w:rPr>
          <w:sz w:val="28"/>
          <w:szCs w:val="28"/>
          <w:lang w:val="en-GB"/>
        </w:rPr>
        <w:t>–</w:t>
      </w:r>
      <w:r w:rsidRPr="003E634A">
        <w:rPr>
          <w:sz w:val="28"/>
          <w:szCs w:val="28"/>
          <w:lang w:val="uk-UA"/>
        </w:rPr>
        <w:t xml:space="preserve"> 1995. </w:t>
      </w:r>
      <w:r w:rsidRPr="003E634A">
        <w:rPr>
          <w:sz w:val="28"/>
          <w:szCs w:val="28"/>
          <w:lang w:val="en-GB"/>
        </w:rPr>
        <w:t>–</w:t>
      </w:r>
      <w:r w:rsidRPr="003E634A">
        <w:rPr>
          <w:sz w:val="28"/>
          <w:szCs w:val="28"/>
          <w:lang w:val="uk-UA"/>
        </w:rPr>
        <w:t xml:space="preserve"> Vol. 152. </w:t>
      </w:r>
      <w:r w:rsidRPr="003E634A">
        <w:rPr>
          <w:sz w:val="28"/>
          <w:szCs w:val="28"/>
          <w:lang w:val="en-GB"/>
        </w:rPr>
        <w:t>–</w:t>
      </w:r>
      <w:r w:rsidRPr="003E634A">
        <w:rPr>
          <w:sz w:val="28"/>
          <w:szCs w:val="28"/>
          <w:lang w:val="uk-UA"/>
        </w:rPr>
        <w:t xml:space="preserve"> P. 1316-1320.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Moseley R. Liver and biliary tract </w:t>
      </w:r>
      <w:r w:rsidRPr="003E634A">
        <w:rPr>
          <w:sz w:val="28"/>
          <w:szCs w:val="28"/>
          <w:lang w:val="uk-UA"/>
        </w:rPr>
        <w:t xml:space="preserve">/ </w:t>
      </w:r>
      <w:r w:rsidRPr="003E634A">
        <w:rPr>
          <w:sz w:val="28"/>
          <w:szCs w:val="28"/>
          <w:lang w:val="en-GB"/>
        </w:rPr>
        <w:t>R.Moseley // Curr. Opin Gastroenterol. – 2003. – Vol. 19. – P. 181</w:t>
      </w:r>
      <w:r w:rsidRPr="003E634A">
        <w:rPr>
          <w:sz w:val="28"/>
          <w:szCs w:val="28"/>
          <w:lang w:val="uk-UA"/>
        </w:rPr>
        <w:t>-</w:t>
      </w:r>
      <w:r w:rsidRPr="003E634A">
        <w:rPr>
          <w:sz w:val="28"/>
          <w:szCs w:val="28"/>
          <w:lang w:val="en-GB"/>
        </w:rPr>
        <w:t>184.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Natural health products, modulation of immune function and prevention of chronic diseases / P.S. Haddad, G.A. Azar, S. Groom, M.Boivin // Evidence-Based Compl</w:t>
      </w:r>
      <w:r w:rsidRPr="003E634A">
        <w:rPr>
          <w:sz w:val="28"/>
          <w:szCs w:val="28"/>
          <w:lang w:val="en-GB"/>
        </w:rPr>
        <w:t>e</w:t>
      </w:r>
      <w:r w:rsidRPr="003E634A">
        <w:rPr>
          <w:sz w:val="28"/>
          <w:szCs w:val="28"/>
          <w:lang w:val="en-GB"/>
        </w:rPr>
        <w:t>mentary and Alternative Medicine. – 2005. - Vol. 2(4). –</w:t>
      </w:r>
      <w:r w:rsidRPr="003E634A">
        <w:rPr>
          <w:sz w:val="28"/>
          <w:szCs w:val="28"/>
        </w:rPr>
        <w:t>Р</w:t>
      </w:r>
      <w:r w:rsidRPr="003E634A">
        <w:rPr>
          <w:sz w:val="28"/>
          <w:szCs w:val="28"/>
          <w:lang w:val="en-GB"/>
        </w:rPr>
        <w:t xml:space="preserve">. 513-520.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Neutrophils in the innate immune response / S.D. Kobayashi, J.M.Voyich, C. Bu</w:t>
      </w:r>
      <w:r w:rsidRPr="003E634A">
        <w:rPr>
          <w:sz w:val="28"/>
          <w:szCs w:val="28"/>
          <w:lang w:val="en-GB"/>
        </w:rPr>
        <w:t>r</w:t>
      </w:r>
      <w:r w:rsidRPr="003E634A">
        <w:rPr>
          <w:sz w:val="28"/>
          <w:szCs w:val="28"/>
          <w:lang w:val="en-GB"/>
        </w:rPr>
        <w:t xml:space="preserve">lak </w:t>
      </w:r>
      <w:r w:rsidRPr="003E634A">
        <w:rPr>
          <w:sz w:val="28"/>
          <w:szCs w:val="28"/>
          <w:lang w:val="uk-UA"/>
        </w:rPr>
        <w:t>[е.а.]</w:t>
      </w:r>
      <w:r w:rsidRPr="003E634A">
        <w:rPr>
          <w:sz w:val="28"/>
          <w:szCs w:val="28"/>
          <w:lang w:val="en-GB"/>
        </w:rPr>
        <w:t xml:space="preserve"> // Arch Immunol Ther Exp. – 2005. – Vol. 53, № 6. – P. 505-517.</w:t>
      </w:r>
    </w:p>
    <w:p w:rsidR="005F1102" w:rsidRPr="00E0743E"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pacing w:val="-2"/>
          <w:sz w:val="28"/>
          <w:szCs w:val="28"/>
          <w:lang w:val="en-GB"/>
        </w:rPr>
      </w:pPr>
      <w:r w:rsidRPr="00E0743E">
        <w:rPr>
          <w:spacing w:val="-2"/>
          <w:sz w:val="28"/>
          <w:szCs w:val="28"/>
          <w:lang w:val="en-GB"/>
        </w:rPr>
        <w:t>New developments in the treatment of COPD: comparing the effects of i</w:t>
      </w:r>
      <w:r w:rsidRPr="00E0743E">
        <w:rPr>
          <w:spacing w:val="-2"/>
          <w:sz w:val="28"/>
          <w:szCs w:val="28"/>
          <w:lang w:val="en-GB"/>
        </w:rPr>
        <w:t>n</w:t>
      </w:r>
      <w:r w:rsidRPr="00E0743E">
        <w:rPr>
          <w:spacing w:val="-2"/>
          <w:sz w:val="28"/>
          <w:szCs w:val="28"/>
          <w:lang w:val="en-GB"/>
        </w:rPr>
        <w:t>haled corticosteroids and N</w:t>
      </w:r>
      <w:r w:rsidRPr="00E0743E">
        <w:rPr>
          <w:spacing w:val="-2"/>
          <w:sz w:val="28"/>
          <w:szCs w:val="28"/>
          <w:lang w:val="uk-UA"/>
        </w:rPr>
        <w:t>-</w:t>
      </w:r>
      <w:r w:rsidRPr="00E0743E">
        <w:rPr>
          <w:spacing w:val="-2"/>
          <w:sz w:val="28"/>
          <w:szCs w:val="28"/>
          <w:lang w:val="en-GB"/>
        </w:rPr>
        <w:t>acetylcysteine</w:t>
      </w:r>
      <w:r w:rsidRPr="00E0743E">
        <w:rPr>
          <w:spacing w:val="-2"/>
          <w:sz w:val="28"/>
          <w:szCs w:val="28"/>
          <w:lang w:val="uk-UA"/>
        </w:rPr>
        <w:t xml:space="preserve"> / </w:t>
      </w:r>
      <w:r w:rsidRPr="00E0743E">
        <w:rPr>
          <w:spacing w:val="-2"/>
          <w:sz w:val="28"/>
          <w:szCs w:val="28"/>
          <w:lang w:val="en-GB"/>
        </w:rPr>
        <w:t xml:space="preserve">F.J.van Overveld, U.Demkow, D.Gorecka </w:t>
      </w:r>
      <w:r w:rsidRPr="00E0743E">
        <w:rPr>
          <w:spacing w:val="-2"/>
          <w:sz w:val="28"/>
          <w:szCs w:val="28"/>
          <w:lang w:val="uk-UA"/>
        </w:rPr>
        <w:t>[е.а.]</w:t>
      </w:r>
      <w:r w:rsidRPr="00E0743E">
        <w:rPr>
          <w:spacing w:val="-2"/>
          <w:sz w:val="28"/>
          <w:szCs w:val="28"/>
          <w:lang w:val="en-GB"/>
        </w:rPr>
        <w:t xml:space="preserve"> </w:t>
      </w:r>
      <w:r w:rsidRPr="00E0743E">
        <w:rPr>
          <w:spacing w:val="-2"/>
          <w:sz w:val="28"/>
          <w:szCs w:val="28"/>
          <w:lang w:val="uk-UA"/>
        </w:rPr>
        <w:t>//</w:t>
      </w:r>
      <w:r w:rsidRPr="00E0743E">
        <w:rPr>
          <w:spacing w:val="-2"/>
          <w:sz w:val="28"/>
          <w:szCs w:val="28"/>
          <w:lang w:val="en-GB"/>
        </w:rPr>
        <w:t xml:space="preserve"> J. Physiol. Pharmacol. –</w:t>
      </w:r>
      <w:r w:rsidRPr="00E0743E">
        <w:rPr>
          <w:spacing w:val="-2"/>
          <w:sz w:val="28"/>
          <w:szCs w:val="28"/>
          <w:lang w:val="uk-UA"/>
        </w:rPr>
        <w:t xml:space="preserve"> </w:t>
      </w:r>
      <w:r w:rsidRPr="00E0743E">
        <w:rPr>
          <w:spacing w:val="-2"/>
          <w:sz w:val="28"/>
          <w:szCs w:val="28"/>
          <w:lang w:val="en-GB"/>
        </w:rPr>
        <w:t>2005</w:t>
      </w:r>
      <w:r w:rsidRPr="00E0743E">
        <w:rPr>
          <w:spacing w:val="-2"/>
          <w:sz w:val="28"/>
          <w:szCs w:val="28"/>
          <w:lang w:val="uk-UA"/>
        </w:rPr>
        <w:t xml:space="preserve">. </w:t>
      </w:r>
      <w:r w:rsidRPr="00E0743E">
        <w:rPr>
          <w:spacing w:val="-2"/>
          <w:sz w:val="28"/>
          <w:szCs w:val="28"/>
          <w:lang w:val="en-GB"/>
        </w:rPr>
        <w:t>– Vol.</w:t>
      </w:r>
      <w:r w:rsidRPr="00E0743E">
        <w:rPr>
          <w:spacing w:val="-2"/>
          <w:sz w:val="28"/>
          <w:szCs w:val="28"/>
          <w:lang w:val="uk-UA"/>
        </w:rPr>
        <w:t xml:space="preserve"> </w:t>
      </w:r>
      <w:r w:rsidRPr="00E0743E">
        <w:rPr>
          <w:spacing w:val="-2"/>
          <w:sz w:val="28"/>
          <w:szCs w:val="28"/>
          <w:lang w:val="en-GB"/>
        </w:rPr>
        <w:t>56</w:t>
      </w:r>
      <w:r>
        <w:rPr>
          <w:spacing w:val="-2"/>
          <w:sz w:val="28"/>
          <w:szCs w:val="28"/>
          <w:lang w:val="uk-UA"/>
        </w:rPr>
        <w:t xml:space="preserve">, </w:t>
      </w:r>
      <w:r w:rsidRPr="00E0743E">
        <w:rPr>
          <w:spacing w:val="-2"/>
          <w:sz w:val="28"/>
          <w:szCs w:val="28"/>
          <w:lang w:val="en-GB"/>
        </w:rPr>
        <w:t>Suppl. 4</w:t>
      </w:r>
      <w:r>
        <w:rPr>
          <w:spacing w:val="-2"/>
          <w:sz w:val="28"/>
          <w:szCs w:val="28"/>
          <w:lang w:val="uk-UA"/>
        </w:rPr>
        <w:t>.</w:t>
      </w:r>
      <w:r w:rsidRPr="00E0743E">
        <w:rPr>
          <w:spacing w:val="-2"/>
          <w:sz w:val="28"/>
          <w:szCs w:val="28"/>
          <w:lang w:val="en-GB"/>
        </w:rPr>
        <w:t xml:space="preserve"> –</w:t>
      </w:r>
      <w:r w:rsidRPr="00E0743E">
        <w:rPr>
          <w:spacing w:val="-2"/>
          <w:sz w:val="28"/>
          <w:szCs w:val="28"/>
          <w:lang w:val="uk-UA"/>
        </w:rPr>
        <w:t xml:space="preserve"> Р. </w:t>
      </w:r>
      <w:r w:rsidRPr="00E0743E">
        <w:rPr>
          <w:spacing w:val="-2"/>
          <w:sz w:val="28"/>
          <w:szCs w:val="28"/>
          <w:lang w:val="en-GB"/>
        </w:rPr>
        <w:t>135</w:t>
      </w:r>
      <w:r w:rsidRPr="00E0743E">
        <w:rPr>
          <w:spacing w:val="-2"/>
          <w:sz w:val="28"/>
          <w:szCs w:val="28"/>
          <w:lang w:val="uk-UA"/>
        </w:rPr>
        <w:t>-</w:t>
      </w:r>
      <w:r w:rsidRPr="00E0743E">
        <w:rPr>
          <w:spacing w:val="-2"/>
          <w:sz w:val="28"/>
          <w:szCs w:val="28"/>
          <w:lang w:val="en-GB"/>
        </w:rPr>
        <w:t>142.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Nitta A.T. Tuberculosis Control Program Ma</w:t>
      </w:r>
      <w:r w:rsidRPr="003E634A">
        <w:rPr>
          <w:sz w:val="28"/>
          <w:szCs w:val="28"/>
          <w:lang w:val="en-GB"/>
        </w:rPr>
        <w:t>n</w:t>
      </w:r>
      <w:r w:rsidRPr="003E634A">
        <w:rPr>
          <w:sz w:val="28"/>
          <w:szCs w:val="28"/>
          <w:lang w:val="en-GB"/>
        </w:rPr>
        <w:t xml:space="preserve">ual / A.T.Nitta, P.T.Davidson, V.Hsu. – </w:t>
      </w:r>
      <w:smartTag w:uri="urn:schemas-microsoft-com:office:smarttags" w:element="City">
        <w:smartTag w:uri="urn:schemas-microsoft-com:office:smarttags" w:element="place">
          <w:r w:rsidRPr="003E634A">
            <w:rPr>
              <w:sz w:val="28"/>
              <w:szCs w:val="28"/>
              <w:lang w:val="en-GB"/>
            </w:rPr>
            <w:t>Los Ang</w:t>
          </w:r>
          <w:r w:rsidRPr="003E634A">
            <w:rPr>
              <w:sz w:val="28"/>
              <w:szCs w:val="28"/>
              <w:lang w:val="en-GB"/>
            </w:rPr>
            <w:t>e</w:t>
          </w:r>
          <w:r w:rsidRPr="003E634A">
            <w:rPr>
              <w:sz w:val="28"/>
              <w:szCs w:val="28"/>
              <w:lang w:val="en-GB"/>
            </w:rPr>
            <w:t>les</w:t>
          </w:r>
        </w:smartTag>
      </w:smartTag>
      <w:r w:rsidRPr="003E634A">
        <w:rPr>
          <w:sz w:val="28"/>
          <w:szCs w:val="28"/>
          <w:lang w:val="en-GB"/>
        </w:rPr>
        <w:t>, 2003. – 330 p.</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lastRenderedPageBreak/>
        <w:t>Nonalcoholic fatty liver disease: Improvement in liver histological analysis with weight loss / J.B.Dixon, P.S.Bhathal, N.R.Hughes, P.E.O'Brien // Hep</w:t>
      </w:r>
      <w:r w:rsidRPr="003E634A">
        <w:rPr>
          <w:sz w:val="28"/>
          <w:szCs w:val="28"/>
          <w:lang w:val="en-GB"/>
        </w:rPr>
        <w:t>a</w:t>
      </w:r>
      <w:r w:rsidRPr="003E634A">
        <w:rPr>
          <w:sz w:val="28"/>
          <w:szCs w:val="28"/>
          <w:lang w:val="en-GB"/>
        </w:rPr>
        <w:t>tology. – 2004. – Vol. 39, № 6. – P. 1647</w:t>
      </w:r>
      <w:r w:rsidRPr="003E634A">
        <w:rPr>
          <w:sz w:val="28"/>
          <w:szCs w:val="28"/>
          <w:lang w:val="uk-UA"/>
        </w:rPr>
        <w:t>-</w:t>
      </w:r>
      <w:r w:rsidRPr="003E634A">
        <w:rPr>
          <w:sz w:val="28"/>
          <w:szCs w:val="28"/>
          <w:lang w:val="en-GB"/>
        </w:rPr>
        <w:t>1654.</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w w:val="101"/>
          <w:sz w:val="28"/>
          <w:szCs w:val="28"/>
          <w:lang w:val="en-US"/>
        </w:rPr>
        <w:t xml:space="preserve">Nonalcoholic steatohepatitis: expanded clinical entity </w:t>
      </w:r>
      <w:r w:rsidRPr="003E634A">
        <w:rPr>
          <w:w w:val="101"/>
          <w:sz w:val="28"/>
          <w:szCs w:val="28"/>
          <w:lang w:val="uk-UA"/>
        </w:rPr>
        <w:t xml:space="preserve">/ </w:t>
      </w:r>
      <w:r w:rsidRPr="003E634A">
        <w:rPr>
          <w:w w:val="101"/>
          <w:sz w:val="28"/>
          <w:szCs w:val="28"/>
          <w:lang w:val="en-US"/>
        </w:rPr>
        <w:t>B.R.Bacon, M.J.Fa</w:t>
      </w:r>
      <w:r>
        <w:rPr>
          <w:w w:val="101"/>
          <w:sz w:val="28"/>
          <w:szCs w:val="28"/>
          <w:lang w:val="uk-UA"/>
        </w:rPr>
        <w:softHyphen/>
      </w:r>
      <w:r w:rsidRPr="003E634A">
        <w:rPr>
          <w:w w:val="101"/>
          <w:sz w:val="28"/>
          <w:szCs w:val="28"/>
          <w:lang w:val="en-US"/>
        </w:rPr>
        <w:t>ra</w:t>
      </w:r>
      <w:r w:rsidRPr="003E634A">
        <w:rPr>
          <w:w w:val="101"/>
          <w:sz w:val="28"/>
          <w:szCs w:val="28"/>
          <w:lang w:val="en-US"/>
        </w:rPr>
        <w:t>h</w:t>
      </w:r>
      <w:r>
        <w:rPr>
          <w:w w:val="101"/>
          <w:sz w:val="28"/>
          <w:szCs w:val="28"/>
          <w:lang w:val="uk-UA"/>
        </w:rPr>
        <w:softHyphen/>
      </w:r>
      <w:r w:rsidRPr="003E634A">
        <w:rPr>
          <w:w w:val="101"/>
          <w:sz w:val="28"/>
          <w:szCs w:val="28"/>
          <w:lang w:val="en-US"/>
        </w:rPr>
        <w:t xml:space="preserve">vash, C.G.Janney </w:t>
      </w:r>
      <w:r w:rsidRPr="003E634A">
        <w:rPr>
          <w:sz w:val="28"/>
          <w:szCs w:val="28"/>
          <w:lang w:val="uk-UA"/>
        </w:rPr>
        <w:t>[е.а.]</w:t>
      </w:r>
      <w:r w:rsidRPr="003E634A">
        <w:rPr>
          <w:w w:val="101"/>
          <w:sz w:val="28"/>
          <w:szCs w:val="28"/>
          <w:lang w:val="en-US"/>
        </w:rPr>
        <w:t xml:space="preserve"> // Gastroenterol. – 1</w:t>
      </w:r>
      <w:r w:rsidRPr="003E634A">
        <w:rPr>
          <w:w w:val="101"/>
          <w:sz w:val="28"/>
          <w:szCs w:val="28"/>
          <w:lang w:val="en-GB"/>
        </w:rPr>
        <w:t>994. – Vol. 107. – P. 1103</w:t>
      </w:r>
      <w:r w:rsidRPr="003E634A">
        <w:rPr>
          <w:w w:val="101"/>
          <w:sz w:val="28"/>
          <w:szCs w:val="28"/>
          <w:lang w:val="uk-UA"/>
        </w:rPr>
        <w:t>-</w:t>
      </w:r>
      <w:r w:rsidRPr="003E634A">
        <w:rPr>
          <w:w w:val="101"/>
          <w:sz w:val="28"/>
          <w:szCs w:val="28"/>
          <w:lang w:val="en-GB"/>
        </w:rPr>
        <w:t>1109.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Nonalcoholic steatohepatitis: Mayo clinic experiences with a hitherto u</w:t>
      </w:r>
      <w:r w:rsidRPr="003E634A">
        <w:rPr>
          <w:sz w:val="28"/>
          <w:szCs w:val="28"/>
          <w:lang w:val="en-GB"/>
        </w:rPr>
        <w:t>n</w:t>
      </w:r>
      <w:r w:rsidRPr="003E634A">
        <w:rPr>
          <w:sz w:val="28"/>
          <w:szCs w:val="28"/>
          <w:lang w:val="en-GB"/>
        </w:rPr>
        <w:t xml:space="preserve">named disease </w:t>
      </w:r>
      <w:r w:rsidRPr="003E634A">
        <w:rPr>
          <w:sz w:val="28"/>
          <w:szCs w:val="28"/>
          <w:lang w:val="uk-UA"/>
        </w:rPr>
        <w:t xml:space="preserve">/ </w:t>
      </w:r>
      <w:r w:rsidRPr="003E634A">
        <w:rPr>
          <w:sz w:val="28"/>
          <w:szCs w:val="28"/>
          <w:lang w:val="en-GB"/>
        </w:rPr>
        <w:t>J.Ludwig, T.R.Viggiano, D.B.McGill, B.J.Oh // Mayo Clinic Proc. – 1980. – Vol. 55. – P. 434</w:t>
      </w:r>
      <w:r w:rsidRPr="003E634A">
        <w:rPr>
          <w:sz w:val="28"/>
          <w:szCs w:val="28"/>
          <w:lang w:val="uk-UA"/>
        </w:rPr>
        <w:t>-</w:t>
      </w:r>
      <w:r w:rsidRPr="003E634A">
        <w:rPr>
          <w:sz w:val="28"/>
          <w:szCs w:val="28"/>
          <w:lang w:val="en-GB"/>
        </w:rPr>
        <w:t>438.</w:t>
      </w:r>
    </w:p>
    <w:p w:rsidR="005F1102" w:rsidRPr="00E0743E"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lang w:val="en-GB"/>
        </w:rPr>
      </w:pPr>
      <w:r w:rsidRPr="00E0743E">
        <w:rPr>
          <w:spacing w:val="-4"/>
          <w:sz w:val="28"/>
          <w:szCs w:val="28"/>
          <w:lang w:val="en-GB"/>
        </w:rPr>
        <w:t>Ong J</w:t>
      </w:r>
      <w:r w:rsidRPr="00E0743E">
        <w:rPr>
          <w:spacing w:val="-4"/>
          <w:sz w:val="28"/>
          <w:szCs w:val="28"/>
          <w:lang w:val="uk-UA"/>
        </w:rPr>
        <w:t>.</w:t>
      </w:r>
      <w:r w:rsidRPr="00E0743E">
        <w:rPr>
          <w:spacing w:val="-4"/>
          <w:sz w:val="28"/>
          <w:szCs w:val="28"/>
          <w:lang w:val="en-GB"/>
        </w:rPr>
        <w:t>P</w:t>
      </w:r>
      <w:r w:rsidRPr="00E0743E">
        <w:rPr>
          <w:spacing w:val="-4"/>
          <w:sz w:val="28"/>
          <w:szCs w:val="28"/>
          <w:lang w:val="uk-UA"/>
        </w:rPr>
        <w:t>.</w:t>
      </w:r>
      <w:r w:rsidRPr="00E0743E">
        <w:rPr>
          <w:spacing w:val="-4"/>
          <w:sz w:val="28"/>
          <w:szCs w:val="28"/>
          <w:lang w:val="en-GB"/>
        </w:rPr>
        <w:t xml:space="preserve"> Approach to the diagnosis and treatment of nonalcoholic fatty liver di</w:t>
      </w:r>
      <w:r w:rsidRPr="00E0743E">
        <w:rPr>
          <w:spacing w:val="-4"/>
          <w:sz w:val="28"/>
          <w:szCs w:val="28"/>
          <w:lang w:val="en-GB"/>
        </w:rPr>
        <w:t>s</w:t>
      </w:r>
      <w:r w:rsidRPr="00E0743E">
        <w:rPr>
          <w:spacing w:val="-4"/>
          <w:sz w:val="28"/>
          <w:szCs w:val="28"/>
          <w:lang w:val="en-GB"/>
        </w:rPr>
        <w:t>ease</w:t>
      </w:r>
      <w:r w:rsidRPr="00E0743E">
        <w:rPr>
          <w:spacing w:val="-4"/>
          <w:sz w:val="28"/>
          <w:szCs w:val="28"/>
          <w:lang w:val="uk-UA"/>
        </w:rPr>
        <w:t xml:space="preserve"> / </w:t>
      </w:r>
      <w:r w:rsidRPr="00E0743E">
        <w:rPr>
          <w:spacing w:val="-4"/>
          <w:sz w:val="28"/>
          <w:szCs w:val="28"/>
          <w:lang w:val="en-GB"/>
        </w:rPr>
        <w:t>J</w:t>
      </w:r>
      <w:r w:rsidRPr="00E0743E">
        <w:rPr>
          <w:spacing w:val="-4"/>
          <w:sz w:val="28"/>
          <w:szCs w:val="28"/>
          <w:lang w:val="uk-UA"/>
        </w:rPr>
        <w:t>.</w:t>
      </w:r>
      <w:r w:rsidRPr="00E0743E">
        <w:rPr>
          <w:spacing w:val="-4"/>
          <w:sz w:val="28"/>
          <w:szCs w:val="28"/>
          <w:lang w:val="en-GB"/>
        </w:rPr>
        <w:t>P</w:t>
      </w:r>
      <w:r w:rsidRPr="00E0743E">
        <w:rPr>
          <w:spacing w:val="-4"/>
          <w:sz w:val="28"/>
          <w:szCs w:val="28"/>
          <w:lang w:val="uk-UA"/>
        </w:rPr>
        <w:t>.</w:t>
      </w:r>
      <w:r w:rsidRPr="00E0743E">
        <w:rPr>
          <w:spacing w:val="-4"/>
          <w:sz w:val="28"/>
          <w:szCs w:val="28"/>
          <w:lang w:val="en-GB"/>
        </w:rPr>
        <w:t>Ong, Z</w:t>
      </w:r>
      <w:r w:rsidRPr="00E0743E">
        <w:rPr>
          <w:spacing w:val="-4"/>
          <w:sz w:val="28"/>
          <w:szCs w:val="28"/>
          <w:lang w:val="uk-UA"/>
        </w:rPr>
        <w:t>.</w:t>
      </w:r>
      <w:r w:rsidRPr="00E0743E">
        <w:rPr>
          <w:spacing w:val="-4"/>
          <w:sz w:val="28"/>
          <w:szCs w:val="28"/>
          <w:lang w:val="en-GB"/>
        </w:rPr>
        <w:t>M.Younossi</w:t>
      </w:r>
      <w:r w:rsidRPr="00E0743E">
        <w:rPr>
          <w:spacing w:val="-4"/>
          <w:sz w:val="28"/>
          <w:szCs w:val="28"/>
          <w:lang w:val="uk-UA"/>
        </w:rPr>
        <w:t xml:space="preserve"> // </w:t>
      </w:r>
      <w:r w:rsidRPr="00E0743E">
        <w:rPr>
          <w:spacing w:val="-4"/>
          <w:sz w:val="28"/>
          <w:szCs w:val="28"/>
          <w:lang w:val="en-GB"/>
        </w:rPr>
        <w:t>Clin</w:t>
      </w:r>
      <w:r w:rsidRPr="00E0743E">
        <w:rPr>
          <w:spacing w:val="-4"/>
          <w:sz w:val="28"/>
          <w:szCs w:val="28"/>
          <w:lang w:val="uk-UA"/>
        </w:rPr>
        <w:t>.</w:t>
      </w:r>
      <w:r w:rsidRPr="00E0743E">
        <w:rPr>
          <w:spacing w:val="-4"/>
          <w:sz w:val="28"/>
          <w:szCs w:val="28"/>
          <w:lang w:val="en-GB"/>
        </w:rPr>
        <w:t xml:space="preserve"> Liver</w:t>
      </w:r>
      <w:r w:rsidRPr="00E0743E">
        <w:rPr>
          <w:spacing w:val="-4"/>
          <w:sz w:val="28"/>
          <w:szCs w:val="28"/>
          <w:lang w:val="uk-UA"/>
        </w:rPr>
        <w:t>.</w:t>
      </w:r>
      <w:r w:rsidRPr="00E0743E">
        <w:rPr>
          <w:spacing w:val="-4"/>
          <w:sz w:val="28"/>
          <w:szCs w:val="28"/>
          <w:lang w:val="en-GB"/>
        </w:rPr>
        <w:t xml:space="preserve"> Dis.</w:t>
      </w:r>
      <w:r w:rsidRPr="00E0743E">
        <w:rPr>
          <w:spacing w:val="-4"/>
          <w:sz w:val="28"/>
          <w:szCs w:val="28"/>
          <w:lang w:val="uk-UA"/>
        </w:rPr>
        <w:t xml:space="preserve"> – </w:t>
      </w:r>
      <w:r w:rsidRPr="00E0743E">
        <w:rPr>
          <w:spacing w:val="-4"/>
          <w:sz w:val="28"/>
          <w:szCs w:val="28"/>
          <w:lang w:val="en-GB"/>
        </w:rPr>
        <w:t>2005</w:t>
      </w:r>
      <w:r w:rsidRPr="00E0743E">
        <w:rPr>
          <w:spacing w:val="-4"/>
          <w:sz w:val="28"/>
          <w:szCs w:val="28"/>
          <w:lang w:val="uk-UA"/>
        </w:rPr>
        <w:t xml:space="preserve">. – </w:t>
      </w:r>
      <w:r w:rsidRPr="00E0743E">
        <w:rPr>
          <w:spacing w:val="-4"/>
          <w:sz w:val="28"/>
          <w:szCs w:val="28"/>
          <w:lang w:val="en-GB"/>
        </w:rPr>
        <w:t>Vol.9(4)</w:t>
      </w:r>
      <w:r w:rsidRPr="00E0743E">
        <w:rPr>
          <w:spacing w:val="-4"/>
          <w:sz w:val="28"/>
          <w:szCs w:val="28"/>
          <w:lang w:val="uk-UA"/>
        </w:rPr>
        <w:t xml:space="preserve">. – Р. </w:t>
      </w:r>
      <w:r w:rsidRPr="00E0743E">
        <w:rPr>
          <w:spacing w:val="-4"/>
          <w:sz w:val="28"/>
          <w:szCs w:val="28"/>
          <w:lang w:val="en-GB"/>
        </w:rPr>
        <w:t xml:space="preserve">617-634.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Patterns of comorbidities in newly diagnosed COPD and asthma in</w:t>
      </w:r>
      <w:r w:rsidRPr="003E634A">
        <w:rPr>
          <w:sz w:val="28"/>
          <w:szCs w:val="28"/>
          <w:lang w:val="en-US"/>
        </w:rPr>
        <w:t xml:space="preserve"> </w:t>
      </w:r>
      <w:r w:rsidRPr="003E634A">
        <w:rPr>
          <w:sz w:val="28"/>
          <w:szCs w:val="28"/>
          <w:lang w:val="en-GB"/>
        </w:rPr>
        <w:t>primary care / J</w:t>
      </w:r>
      <w:r w:rsidRPr="003E634A">
        <w:rPr>
          <w:sz w:val="28"/>
          <w:szCs w:val="28"/>
          <w:lang w:val="uk-UA"/>
        </w:rPr>
        <w:t>.</w:t>
      </w:r>
      <w:r w:rsidRPr="003E634A">
        <w:rPr>
          <w:sz w:val="28"/>
          <w:szCs w:val="28"/>
          <w:lang w:val="en-GB"/>
        </w:rPr>
        <w:t>B</w:t>
      </w:r>
      <w:r w:rsidRPr="003E634A">
        <w:rPr>
          <w:sz w:val="28"/>
          <w:szCs w:val="28"/>
          <w:lang w:val="uk-UA"/>
        </w:rPr>
        <w:t>.</w:t>
      </w:r>
      <w:r w:rsidRPr="003E634A">
        <w:rPr>
          <w:sz w:val="28"/>
          <w:szCs w:val="28"/>
          <w:lang w:val="en-GB"/>
        </w:rPr>
        <w:t xml:space="preserve"> Soriano, G</w:t>
      </w:r>
      <w:r w:rsidRPr="003E634A">
        <w:rPr>
          <w:sz w:val="28"/>
          <w:szCs w:val="28"/>
          <w:lang w:val="uk-UA"/>
        </w:rPr>
        <w:t>.</w:t>
      </w:r>
      <w:r w:rsidRPr="003E634A">
        <w:rPr>
          <w:sz w:val="28"/>
          <w:szCs w:val="28"/>
          <w:lang w:val="en-GB"/>
        </w:rPr>
        <w:t>T</w:t>
      </w:r>
      <w:r w:rsidRPr="003E634A">
        <w:rPr>
          <w:sz w:val="28"/>
          <w:szCs w:val="28"/>
          <w:lang w:val="uk-UA"/>
        </w:rPr>
        <w:t>.</w:t>
      </w:r>
      <w:r w:rsidRPr="003E634A">
        <w:rPr>
          <w:sz w:val="28"/>
          <w:szCs w:val="28"/>
          <w:lang w:val="en-GB"/>
        </w:rPr>
        <w:t xml:space="preserve"> Visick, H</w:t>
      </w:r>
      <w:r w:rsidRPr="003E634A">
        <w:rPr>
          <w:sz w:val="28"/>
          <w:szCs w:val="28"/>
          <w:lang w:val="uk-UA"/>
        </w:rPr>
        <w:t>.</w:t>
      </w:r>
      <w:r w:rsidRPr="003E634A">
        <w:rPr>
          <w:sz w:val="28"/>
          <w:szCs w:val="28"/>
          <w:lang w:val="en-GB"/>
        </w:rPr>
        <w:t xml:space="preserve"> Muellerova </w:t>
      </w:r>
      <w:r w:rsidRPr="003E634A">
        <w:rPr>
          <w:sz w:val="28"/>
          <w:szCs w:val="28"/>
          <w:lang w:val="uk-UA"/>
        </w:rPr>
        <w:t xml:space="preserve">[е.а.] </w:t>
      </w:r>
      <w:r w:rsidRPr="003E634A">
        <w:rPr>
          <w:sz w:val="28"/>
          <w:szCs w:val="28"/>
          <w:lang w:val="en-GB"/>
        </w:rPr>
        <w:t>// Chest</w:t>
      </w:r>
      <w:r w:rsidRPr="003E634A">
        <w:rPr>
          <w:sz w:val="28"/>
          <w:szCs w:val="28"/>
          <w:lang w:val="uk-UA"/>
        </w:rPr>
        <w:t xml:space="preserve">. – </w:t>
      </w:r>
      <w:r w:rsidRPr="003E634A">
        <w:rPr>
          <w:sz w:val="28"/>
          <w:szCs w:val="28"/>
          <w:lang w:val="en-GB"/>
        </w:rPr>
        <w:t>2005</w:t>
      </w:r>
      <w:r w:rsidRPr="003E634A">
        <w:rPr>
          <w:sz w:val="28"/>
          <w:szCs w:val="28"/>
          <w:lang w:val="uk-UA"/>
        </w:rPr>
        <w:t xml:space="preserve">. – </w:t>
      </w:r>
      <w:r w:rsidRPr="003E634A">
        <w:rPr>
          <w:sz w:val="28"/>
          <w:szCs w:val="28"/>
          <w:lang w:val="en-GB"/>
        </w:rPr>
        <w:t>Vol.128(4)</w:t>
      </w:r>
      <w:r w:rsidRPr="003E634A">
        <w:rPr>
          <w:sz w:val="28"/>
          <w:szCs w:val="28"/>
          <w:lang w:val="uk-UA"/>
        </w:rPr>
        <w:t xml:space="preserve">. – Р. </w:t>
      </w:r>
      <w:r w:rsidRPr="003E634A">
        <w:rPr>
          <w:sz w:val="28"/>
          <w:szCs w:val="28"/>
          <w:lang w:val="en-GB"/>
        </w:rPr>
        <w:t>2099</w:t>
      </w:r>
      <w:r w:rsidRPr="003E634A">
        <w:rPr>
          <w:sz w:val="28"/>
          <w:szCs w:val="28"/>
          <w:lang w:val="uk-UA"/>
        </w:rPr>
        <w:t>-2</w:t>
      </w:r>
      <w:r w:rsidRPr="003E634A">
        <w:rPr>
          <w:sz w:val="28"/>
          <w:szCs w:val="28"/>
          <w:lang w:val="en-GB"/>
        </w:rPr>
        <w:t>107.</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Pela R. Airways microbial flora in COPD patients in stable clinical conditions and during exacerb</w:t>
      </w:r>
      <w:r w:rsidRPr="003E634A">
        <w:rPr>
          <w:sz w:val="28"/>
          <w:szCs w:val="28"/>
          <w:lang w:val="uk-UA"/>
        </w:rPr>
        <w:t>a</w:t>
      </w:r>
      <w:r w:rsidRPr="003E634A">
        <w:rPr>
          <w:sz w:val="28"/>
          <w:szCs w:val="28"/>
          <w:lang w:val="uk-UA"/>
        </w:rPr>
        <w:t>tions: a bronchoscopic investigation / R.Pela, F.Marchesani, C.Agostinelli // Monaldi Arch. Chest Dis. – 1998. – Vol. 53, № 3. – P. 262-267.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Pelvig F. Management of chronic hepatobiliary diseases </w:t>
      </w:r>
      <w:r w:rsidRPr="003E634A">
        <w:rPr>
          <w:sz w:val="28"/>
          <w:szCs w:val="28"/>
          <w:lang w:val="uk-UA"/>
        </w:rPr>
        <w:t xml:space="preserve">/ </w:t>
      </w:r>
      <w:r w:rsidRPr="003E634A">
        <w:rPr>
          <w:sz w:val="28"/>
          <w:szCs w:val="28"/>
          <w:lang w:val="en-GB"/>
        </w:rPr>
        <w:t>F.Pelvig, J.U</w:t>
      </w:r>
      <w:r w:rsidRPr="003E634A">
        <w:rPr>
          <w:sz w:val="28"/>
          <w:szCs w:val="28"/>
          <w:lang w:val="en-GB"/>
        </w:rPr>
        <w:t>n</w:t>
      </w:r>
      <w:r w:rsidRPr="003E634A">
        <w:rPr>
          <w:sz w:val="28"/>
          <w:szCs w:val="28"/>
          <w:lang w:val="en-GB"/>
        </w:rPr>
        <w:t>gen // B.M.J. – 2003. – Vol. 326. – P. 817</w:t>
      </w:r>
      <w:r w:rsidRPr="003E634A">
        <w:rPr>
          <w:sz w:val="28"/>
          <w:szCs w:val="28"/>
          <w:lang w:val="uk-UA"/>
        </w:rPr>
        <w:t>-</w:t>
      </w:r>
      <w:r w:rsidRPr="003E634A">
        <w:rPr>
          <w:sz w:val="28"/>
          <w:szCs w:val="28"/>
          <w:lang w:val="en-GB"/>
        </w:rPr>
        <w:t xml:space="preserve">820.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Perez-Carreras M. Defective hepatic mitochondrial respiratory chain in p</w:t>
      </w:r>
      <w:r w:rsidRPr="003E634A">
        <w:rPr>
          <w:sz w:val="28"/>
          <w:szCs w:val="28"/>
          <w:lang w:val="en-GB"/>
        </w:rPr>
        <w:t>a</w:t>
      </w:r>
      <w:r w:rsidRPr="003E634A">
        <w:rPr>
          <w:sz w:val="28"/>
          <w:szCs w:val="28"/>
          <w:lang w:val="en-GB"/>
        </w:rPr>
        <w:t xml:space="preserve">tients with nonalcoholic steatohepatitis </w:t>
      </w:r>
      <w:r w:rsidRPr="003E634A">
        <w:rPr>
          <w:sz w:val="28"/>
          <w:szCs w:val="28"/>
          <w:lang w:val="uk-UA"/>
        </w:rPr>
        <w:t xml:space="preserve">/ </w:t>
      </w:r>
      <w:r w:rsidRPr="003E634A">
        <w:rPr>
          <w:sz w:val="28"/>
          <w:szCs w:val="28"/>
          <w:lang w:val="en-GB"/>
        </w:rPr>
        <w:t>M. Perez-Carreras // Hepatology. – 2003. – Vol. 38. – P. 999</w:t>
      </w:r>
      <w:r w:rsidRPr="003E634A">
        <w:rPr>
          <w:sz w:val="28"/>
          <w:szCs w:val="28"/>
          <w:lang w:val="uk-UA"/>
        </w:rPr>
        <w:t>-</w:t>
      </w:r>
      <w:r w:rsidRPr="003E634A">
        <w:rPr>
          <w:sz w:val="28"/>
          <w:szCs w:val="28"/>
          <w:lang w:val="en-GB"/>
        </w:rPr>
        <w:t>1007.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Pessayre P. Nonalcoholic steatohepatitis: potential causes and pathogenic mech</w:t>
      </w:r>
      <w:r w:rsidRPr="003E634A">
        <w:rPr>
          <w:sz w:val="28"/>
          <w:szCs w:val="28"/>
          <w:lang w:val="en-GB"/>
        </w:rPr>
        <w:t>a</w:t>
      </w:r>
      <w:r w:rsidRPr="003E634A">
        <w:rPr>
          <w:sz w:val="28"/>
          <w:szCs w:val="28"/>
          <w:lang w:val="en-GB"/>
        </w:rPr>
        <w:t xml:space="preserve">nisms </w:t>
      </w:r>
      <w:r w:rsidRPr="003E634A">
        <w:rPr>
          <w:sz w:val="28"/>
          <w:szCs w:val="28"/>
          <w:lang w:val="uk-UA"/>
        </w:rPr>
        <w:t xml:space="preserve">/ </w:t>
      </w:r>
      <w:r w:rsidRPr="003E634A">
        <w:rPr>
          <w:sz w:val="28"/>
          <w:szCs w:val="28"/>
          <w:lang w:val="en-GB"/>
        </w:rPr>
        <w:t>P.Pessayre, A.Mansouri, B.Fromenty // Hepatol. – 2000. – Vol. 35 – P. 57</w:t>
      </w:r>
      <w:r w:rsidRPr="003E634A">
        <w:rPr>
          <w:sz w:val="28"/>
          <w:szCs w:val="28"/>
          <w:lang w:val="uk-UA"/>
        </w:rPr>
        <w:t>-</w:t>
      </w:r>
      <w:r w:rsidRPr="003E634A">
        <w:rPr>
          <w:sz w:val="28"/>
          <w:szCs w:val="28"/>
          <w:lang w:val="en-GB"/>
        </w:rPr>
        <w:t>76.</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Pessayre P. Nonalcoholic steatosis and steatohepatitis. Mitochondrial dysfun</w:t>
      </w:r>
      <w:r w:rsidRPr="003E634A">
        <w:rPr>
          <w:sz w:val="28"/>
          <w:szCs w:val="28"/>
          <w:lang w:val="en-GB"/>
        </w:rPr>
        <w:t>c</w:t>
      </w:r>
      <w:r w:rsidRPr="003E634A">
        <w:rPr>
          <w:sz w:val="28"/>
          <w:szCs w:val="28"/>
          <w:lang w:val="en-GB"/>
        </w:rPr>
        <w:t>tion in steatohepatitis</w:t>
      </w:r>
      <w:r w:rsidRPr="003E634A">
        <w:rPr>
          <w:sz w:val="28"/>
          <w:szCs w:val="28"/>
          <w:lang w:val="uk-UA"/>
        </w:rPr>
        <w:t xml:space="preserve"> / </w:t>
      </w:r>
      <w:r w:rsidRPr="003E634A">
        <w:rPr>
          <w:sz w:val="28"/>
          <w:szCs w:val="28"/>
          <w:lang w:val="en-GB"/>
        </w:rPr>
        <w:t>P.Pessayre, A.Mansouri, B.Fromenty // Am. J. Physiol. – 2002. – Vol. 282 – P. 193</w:t>
      </w:r>
      <w:r w:rsidRPr="003E634A">
        <w:rPr>
          <w:sz w:val="28"/>
          <w:szCs w:val="28"/>
          <w:lang w:val="uk-UA"/>
        </w:rPr>
        <w:t>-</w:t>
      </w:r>
      <w:r w:rsidRPr="003E634A">
        <w:rPr>
          <w:sz w:val="28"/>
          <w:szCs w:val="28"/>
          <w:lang w:val="en-GB"/>
        </w:rPr>
        <w:t>199.</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lastRenderedPageBreak/>
        <w:t>Portal fibrosis and h</w:t>
      </w:r>
      <w:r w:rsidRPr="003E634A">
        <w:rPr>
          <w:sz w:val="28"/>
          <w:szCs w:val="28"/>
          <w:lang w:val="uk-UA"/>
        </w:rPr>
        <w:t>e</w:t>
      </w:r>
      <w:r w:rsidRPr="003E634A">
        <w:rPr>
          <w:sz w:val="28"/>
          <w:szCs w:val="28"/>
          <w:lang w:val="uk-UA"/>
        </w:rPr>
        <w:t>patic steatosis in morbidly obese subjects: aspectrum of nonalcoholic fatty liver disease / G.A.Abrams, S.S.Kunde, A.J.Lazenby, R.H.Clements // Hep</w:t>
      </w:r>
      <w:r w:rsidRPr="003E634A">
        <w:rPr>
          <w:sz w:val="28"/>
          <w:szCs w:val="28"/>
          <w:lang w:val="uk-UA"/>
        </w:rPr>
        <w:t>a</w:t>
      </w:r>
      <w:r w:rsidRPr="003E634A">
        <w:rPr>
          <w:sz w:val="28"/>
          <w:szCs w:val="28"/>
          <w:lang w:val="uk-UA"/>
        </w:rPr>
        <w:t xml:space="preserve">tology. – 2004. – Vol. 40(2). – P. 475-483.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Possible effect of acetylcysteine on lung function / </w:t>
      </w:r>
      <w:r w:rsidRPr="003E634A">
        <w:rPr>
          <w:sz w:val="28"/>
          <w:szCs w:val="28"/>
        </w:rPr>
        <w:t>В</w:t>
      </w:r>
      <w:r w:rsidRPr="003E634A">
        <w:rPr>
          <w:sz w:val="28"/>
          <w:szCs w:val="28"/>
          <w:lang w:val="en-GB"/>
        </w:rPr>
        <w:t>.Lundback, M.Lindstrom, S.Andersson [e</w:t>
      </w:r>
      <w:r w:rsidRPr="003E634A">
        <w:rPr>
          <w:sz w:val="28"/>
          <w:szCs w:val="28"/>
          <w:lang w:val="uk-UA"/>
        </w:rPr>
        <w:t>.</w:t>
      </w:r>
      <w:r w:rsidRPr="003E634A">
        <w:rPr>
          <w:sz w:val="28"/>
          <w:szCs w:val="28"/>
          <w:lang w:val="en-GB"/>
        </w:rPr>
        <w:t>a</w:t>
      </w:r>
      <w:r w:rsidRPr="003E634A">
        <w:rPr>
          <w:sz w:val="28"/>
          <w:szCs w:val="28"/>
          <w:lang w:val="uk-UA"/>
        </w:rPr>
        <w:t>.</w:t>
      </w:r>
      <w:r w:rsidRPr="003E634A">
        <w:rPr>
          <w:sz w:val="28"/>
          <w:szCs w:val="28"/>
          <w:lang w:val="en-GB"/>
        </w:rPr>
        <w:t xml:space="preserve">] // Ibid. </w:t>
      </w:r>
      <w:r w:rsidRPr="003E634A">
        <w:rPr>
          <w:sz w:val="28"/>
          <w:szCs w:val="28"/>
          <w:lang w:val="uk-UA"/>
        </w:rPr>
        <w:t xml:space="preserve">– </w:t>
      </w:r>
      <w:r w:rsidRPr="003E634A">
        <w:rPr>
          <w:sz w:val="28"/>
          <w:szCs w:val="28"/>
          <w:lang w:val="en-GB"/>
        </w:rPr>
        <w:t>1992</w:t>
      </w:r>
      <w:r w:rsidRPr="003E634A">
        <w:rPr>
          <w:sz w:val="28"/>
          <w:szCs w:val="28"/>
          <w:lang w:val="uk-UA"/>
        </w:rPr>
        <w:t xml:space="preserve">. – Vol. </w:t>
      </w:r>
      <w:r w:rsidRPr="003E634A">
        <w:rPr>
          <w:sz w:val="28"/>
          <w:szCs w:val="28"/>
          <w:lang w:val="en-GB"/>
        </w:rPr>
        <w:t>5</w:t>
      </w:r>
      <w:r w:rsidRPr="003E634A">
        <w:rPr>
          <w:sz w:val="28"/>
          <w:szCs w:val="28"/>
          <w:lang w:val="uk-UA"/>
        </w:rPr>
        <w:t xml:space="preserve">, </w:t>
      </w:r>
      <w:r w:rsidRPr="003E634A">
        <w:rPr>
          <w:sz w:val="28"/>
          <w:szCs w:val="28"/>
          <w:lang w:val="en-GB"/>
        </w:rPr>
        <w:t>Suppl. 15</w:t>
      </w:r>
      <w:r w:rsidRPr="003E634A">
        <w:rPr>
          <w:sz w:val="28"/>
          <w:szCs w:val="28"/>
          <w:lang w:val="uk-UA"/>
        </w:rPr>
        <w:t xml:space="preserve">. – Р. </w:t>
      </w:r>
      <w:r w:rsidRPr="003E634A">
        <w:rPr>
          <w:sz w:val="28"/>
          <w:szCs w:val="28"/>
          <w:lang w:val="en-GB"/>
        </w:rPr>
        <w:t>895.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Prevalence of hepatic steatosis in an urban population in the </w:t>
      </w:r>
      <w:smartTag w:uri="urn:schemas-microsoft-com:office:smarttags" w:element="country-region">
        <w:smartTag w:uri="urn:schemas-microsoft-com:office:smarttags" w:element="place">
          <w:r w:rsidRPr="003E634A">
            <w:rPr>
              <w:sz w:val="28"/>
              <w:szCs w:val="28"/>
              <w:lang w:val="en-GB"/>
            </w:rPr>
            <w:t>United States</w:t>
          </w:r>
        </w:smartTag>
      </w:smartTag>
      <w:r w:rsidRPr="003E634A">
        <w:rPr>
          <w:sz w:val="28"/>
          <w:szCs w:val="28"/>
          <w:lang w:val="en-GB"/>
        </w:rPr>
        <w:t>: impact of ethnicity / J.D.Brouning, L.S.Szczepaniak, R.Dobbins [</w:t>
      </w:r>
      <w:r w:rsidRPr="003E634A">
        <w:rPr>
          <w:sz w:val="28"/>
          <w:szCs w:val="28"/>
        </w:rPr>
        <w:t>е</w:t>
      </w:r>
      <w:r w:rsidRPr="003E634A">
        <w:rPr>
          <w:sz w:val="28"/>
          <w:szCs w:val="28"/>
          <w:lang w:val="en-GB"/>
        </w:rPr>
        <w:t>.</w:t>
      </w:r>
      <w:r w:rsidRPr="003E634A">
        <w:rPr>
          <w:sz w:val="28"/>
          <w:szCs w:val="28"/>
        </w:rPr>
        <w:t>а</w:t>
      </w:r>
      <w:r w:rsidRPr="003E634A">
        <w:rPr>
          <w:sz w:val="28"/>
          <w:szCs w:val="28"/>
          <w:lang w:val="en-GB"/>
        </w:rPr>
        <w:t>.] // Hepato</w:t>
      </w:r>
      <w:r w:rsidRPr="003E634A">
        <w:rPr>
          <w:sz w:val="28"/>
          <w:szCs w:val="28"/>
          <w:lang w:val="en-GB"/>
        </w:rPr>
        <w:t>l</w:t>
      </w:r>
      <w:r w:rsidRPr="003E634A">
        <w:rPr>
          <w:sz w:val="28"/>
          <w:szCs w:val="28"/>
          <w:lang w:val="en-GB"/>
        </w:rPr>
        <w:t>ogy. - 2004. - Vol. 40, № 6. - P. 1387-1395.</w:t>
      </w:r>
    </w:p>
    <w:p w:rsidR="005F1102" w:rsidRPr="00F90837"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4"/>
          <w:sz w:val="28"/>
          <w:szCs w:val="28"/>
          <w:lang w:val="en-GB"/>
        </w:rPr>
      </w:pPr>
      <w:r w:rsidRPr="00F90837">
        <w:rPr>
          <w:spacing w:val="-4"/>
          <w:sz w:val="28"/>
          <w:szCs w:val="28"/>
          <w:lang w:val="en-GB"/>
        </w:rPr>
        <w:t>Radiation protec</w:t>
      </w:r>
      <w:r w:rsidRPr="00F90837">
        <w:rPr>
          <w:spacing w:val="-4"/>
          <w:sz w:val="28"/>
          <w:szCs w:val="28"/>
          <w:lang w:val="en-GB"/>
        </w:rPr>
        <w:softHyphen/>
        <w:t>tion through cytokine release by N-acetylcysteine /</w:t>
      </w:r>
      <w:r w:rsidRPr="00F90837">
        <w:rPr>
          <w:spacing w:val="-4"/>
          <w:sz w:val="28"/>
          <w:szCs w:val="28"/>
          <w:lang w:val="uk-UA"/>
        </w:rPr>
        <w:t xml:space="preserve"> </w:t>
      </w:r>
      <w:r w:rsidRPr="00F90837">
        <w:rPr>
          <w:spacing w:val="-4"/>
          <w:sz w:val="28"/>
          <w:szCs w:val="28"/>
          <w:lang w:val="en-GB"/>
        </w:rPr>
        <w:t>I.E.Baler, H.A.Neumann, T.Moeller [e</w:t>
      </w:r>
      <w:r w:rsidRPr="00F90837">
        <w:rPr>
          <w:spacing w:val="-4"/>
          <w:sz w:val="28"/>
          <w:szCs w:val="28"/>
          <w:lang w:val="uk-UA"/>
        </w:rPr>
        <w:t>.</w:t>
      </w:r>
      <w:r w:rsidRPr="00F90837">
        <w:rPr>
          <w:spacing w:val="-4"/>
          <w:sz w:val="28"/>
          <w:szCs w:val="28"/>
          <w:lang w:val="en-GB"/>
        </w:rPr>
        <w:t>a</w:t>
      </w:r>
      <w:r w:rsidRPr="00F90837">
        <w:rPr>
          <w:spacing w:val="-4"/>
          <w:sz w:val="28"/>
          <w:szCs w:val="28"/>
          <w:lang w:val="uk-UA"/>
        </w:rPr>
        <w:t>.</w:t>
      </w:r>
      <w:r w:rsidRPr="00F90837">
        <w:rPr>
          <w:spacing w:val="-4"/>
          <w:sz w:val="28"/>
          <w:szCs w:val="28"/>
          <w:lang w:val="en-GB"/>
        </w:rPr>
        <w:t xml:space="preserve">] // Strahlenther. Onkol. </w:t>
      </w:r>
      <w:r w:rsidRPr="00F90837">
        <w:rPr>
          <w:spacing w:val="-4"/>
          <w:sz w:val="28"/>
          <w:szCs w:val="28"/>
          <w:lang w:val="uk-UA"/>
        </w:rPr>
        <w:t xml:space="preserve">– </w:t>
      </w:r>
      <w:r w:rsidRPr="00F90837">
        <w:rPr>
          <w:spacing w:val="-4"/>
          <w:sz w:val="28"/>
          <w:szCs w:val="28"/>
          <w:lang w:val="en-GB"/>
        </w:rPr>
        <w:t>1996</w:t>
      </w:r>
      <w:r w:rsidRPr="00F90837">
        <w:rPr>
          <w:spacing w:val="-4"/>
          <w:sz w:val="28"/>
          <w:szCs w:val="28"/>
          <w:lang w:val="uk-UA"/>
        </w:rPr>
        <w:t>. –</w:t>
      </w:r>
      <w:r w:rsidRPr="00F90837">
        <w:rPr>
          <w:spacing w:val="-4"/>
          <w:sz w:val="28"/>
          <w:szCs w:val="28"/>
          <w:lang w:val="en-GB"/>
        </w:rPr>
        <w:t xml:space="preserve"> Vol. 172</w:t>
      </w:r>
      <w:r w:rsidRPr="00F90837">
        <w:rPr>
          <w:spacing w:val="-4"/>
          <w:sz w:val="28"/>
          <w:szCs w:val="28"/>
          <w:lang w:val="uk-UA"/>
        </w:rPr>
        <w:t xml:space="preserve">. – Р. </w:t>
      </w:r>
      <w:r w:rsidRPr="00F90837">
        <w:rPr>
          <w:spacing w:val="-4"/>
          <w:sz w:val="28"/>
          <w:szCs w:val="28"/>
          <w:lang w:val="en-GB"/>
        </w:rPr>
        <w:t>91-98.</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smartTag w:uri="urn:schemas-microsoft-com:office:smarttags" w:element="place">
        <w:smartTag w:uri="urn:schemas-microsoft-com:office:smarttags" w:element="City">
          <w:r w:rsidRPr="003E634A">
            <w:rPr>
              <w:sz w:val="28"/>
              <w:szCs w:val="28"/>
              <w:lang w:val="en-GB"/>
            </w:rPr>
            <w:t>Ramsey</w:t>
          </w:r>
        </w:smartTag>
        <w:r w:rsidRPr="003E634A">
          <w:rPr>
            <w:sz w:val="28"/>
            <w:szCs w:val="28"/>
            <w:lang w:val="en-GB"/>
          </w:rPr>
          <w:t xml:space="preserve"> </w:t>
        </w:r>
        <w:smartTag w:uri="urn:schemas-microsoft-com:office:smarttags" w:element="State">
          <w:r w:rsidRPr="003E634A">
            <w:rPr>
              <w:sz w:val="28"/>
              <w:szCs w:val="28"/>
              <w:lang w:val="en-GB"/>
            </w:rPr>
            <w:t>S.D.</w:t>
          </w:r>
        </w:smartTag>
      </w:smartTag>
      <w:r w:rsidRPr="003E634A">
        <w:rPr>
          <w:sz w:val="28"/>
          <w:szCs w:val="28"/>
          <w:lang w:val="en-GB"/>
        </w:rPr>
        <w:t xml:space="preserve"> Suboptimal medical therapy in COPD: exploring the causes and consequences</w:t>
      </w:r>
      <w:r w:rsidRPr="003E634A">
        <w:rPr>
          <w:sz w:val="28"/>
          <w:szCs w:val="28"/>
          <w:lang w:val="uk-UA"/>
        </w:rPr>
        <w:t xml:space="preserve"> / </w:t>
      </w:r>
      <w:r w:rsidRPr="003E634A">
        <w:rPr>
          <w:sz w:val="28"/>
          <w:szCs w:val="28"/>
          <w:lang w:val="en-GB"/>
        </w:rPr>
        <w:t>S.D.Ramsey // Chest. – 2000. – Vol. 117. – P. 33-37.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Rasmussen J. B.</w:t>
      </w:r>
      <w:r w:rsidRPr="003E634A">
        <w:rPr>
          <w:sz w:val="28"/>
          <w:szCs w:val="28"/>
          <w:lang w:val="uk-UA"/>
        </w:rPr>
        <w:t xml:space="preserve"> </w:t>
      </w:r>
      <w:r w:rsidRPr="003E634A">
        <w:rPr>
          <w:sz w:val="28"/>
          <w:szCs w:val="28"/>
          <w:lang w:val="en-GB"/>
        </w:rPr>
        <w:t>Reduction in days of illness after long-term trea</w:t>
      </w:r>
      <w:r w:rsidRPr="003E634A">
        <w:rPr>
          <w:sz w:val="28"/>
          <w:szCs w:val="28"/>
          <w:lang w:val="en-GB"/>
        </w:rPr>
        <w:t>t</w:t>
      </w:r>
      <w:r w:rsidRPr="003E634A">
        <w:rPr>
          <w:sz w:val="28"/>
          <w:szCs w:val="28"/>
          <w:lang w:val="en-GB"/>
        </w:rPr>
        <w:t>ment with N-acetylcystein controlled-release tablets in patients with chronic bronchitis</w:t>
      </w:r>
      <w:r w:rsidRPr="003E634A">
        <w:rPr>
          <w:sz w:val="28"/>
          <w:szCs w:val="28"/>
          <w:lang w:val="uk-UA"/>
        </w:rPr>
        <w:t xml:space="preserve"> /</w:t>
      </w:r>
      <w:r w:rsidRPr="003E634A">
        <w:rPr>
          <w:sz w:val="28"/>
          <w:szCs w:val="28"/>
          <w:lang w:val="en-GB"/>
        </w:rPr>
        <w:t xml:space="preserve"> J.B.Rasmussen, C.Glunow // E</w:t>
      </w:r>
      <w:r w:rsidRPr="003E634A">
        <w:rPr>
          <w:sz w:val="28"/>
          <w:szCs w:val="28"/>
          <w:lang w:val="en-GB"/>
        </w:rPr>
        <w:t>u</w:t>
      </w:r>
      <w:r w:rsidRPr="003E634A">
        <w:rPr>
          <w:sz w:val="28"/>
          <w:szCs w:val="28"/>
          <w:lang w:val="en-GB"/>
        </w:rPr>
        <w:t>rop. Resp. J. – 1998. – Vol. 1. – P. 351-355.</w:t>
      </w:r>
    </w:p>
    <w:p w:rsidR="005F1102" w:rsidRPr="00E02A40"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6"/>
          <w:sz w:val="28"/>
          <w:szCs w:val="28"/>
          <w:lang w:val="en-GB"/>
        </w:rPr>
      </w:pPr>
      <w:r w:rsidRPr="00E02A40">
        <w:rPr>
          <w:spacing w:val="-6"/>
          <w:sz w:val="28"/>
          <w:szCs w:val="28"/>
          <w:lang w:val="en-GB"/>
        </w:rPr>
        <w:t>Repine J.E. Oxidative stress in chronic obstructive pulmonary disease / J.E. Re</w:t>
      </w:r>
      <w:r>
        <w:rPr>
          <w:spacing w:val="-6"/>
          <w:sz w:val="28"/>
          <w:szCs w:val="28"/>
          <w:lang w:val="uk-UA"/>
        </w:rPr>
        <w:softHyphen/>
      </w:r>
      <w:r w:rsidRPr="00E02A40">
        <w:rPr>
          <w:spacing w:val="-6"/>
          <w:sz w:val="28"/>
          <w:szCs w:val="28"/>
          <w:lang w:val="en-GB"/>
        </w:rPr>
        <w:t>pi</w:t>
      </w:r>
      <w:r>
        <w:rPr>
          <w:spacing w:val="-6"/>
          <w:sz w:val="28"/>
          <w:szCs w:val="28"/>
          <w:lang w:val="uk-UA"/>
        </w:rPr>
        <w:softHyphen/>
      </w:r>
      <w:r w:rsidRPr="00E02A40">
        <w:rPr>
          <w:spacing w:val="-6"/>
          <w:sz w:val="28"/>
          <w:szCs w:val="28"/>
          <w:lang w:val="en-GB"/>
        </w:rPr>
        <w:t>ne, A. Bast, I. Lankhorst //</w:t>
      </w:r>
      <w:r w:rsidRPr="00E02A40">
        <w:rPr>
          <w:spacing w:val="-6"/>
          <w:sz w:val="28"/>
          <w:szCs w:val="28"/>
          <w:lang w:val="uk-UA"/>
        </w:rPr>
        <w:t xml:space="preserve"> </w:t>
      </w:r>
      <w:r w:rsidRPr="00E02A40">
        <w:rPr>
          <w:spacing w:val="-6"/>
          <w:sz w:val="28"/>
          <w:szCs w:val="28"/>
          <w:lang w:val="en-GB"/>
        </w:rPr>
        <w:t>Am.J.Respir.Crit.Care Med. – 1997. – Vol.</w:t>
      </w:r>
      <w:r>
        <w:rPr>
          <w:spacing w:val="-6"/>
          <w:sz w:val="28"/>
          <w:szCs w:val="28"/>
          <w:lang w:val="en-GB"/>
        </w:rPr>
        <w:t>156. –P.</w:t>
      </w:r>
      <w:r w:rsidRPr="00E02A40">
        <w:rPr>
          <w:spacing w:val="-6"/>
          <w:sz w:val="28"/>
          <w:szCs w:val="28"/>
          <w:lang w:val="en-GB"/>
        </w:rPr>
        <w:t xml:space="preserve">341-357.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rPr>
      </w:pPr>
      <w:r w:rsidRPr="003E634A">
        <w:rPr>
          <w:sz w:val="28"/>
          <w:szCs w:val="28"/>
          <w:lang w:val="en-GB"/>
        </w:rPr>
        <w:t>Robertson G. Nonalcoholic steatosis and steatohepatitis: II. Cytochrome P-450 e</w:t>
      </w:r>
      <w:r w:rsidRPr="003E634A">
        <w:rPr>
          <w:sz w:val="28"/>
          <w:szCs w:val="28"/>
          <w:lang w:val="en-GB"/>
        </w:rPr>
        <w:t>n</w:t>
      </w:r>
      <w:r w:rsidRPr="003E634A">
        <w:rPr>
          <w:sz w:val="28"/>
          <w:szCs w:val="28"/>
          <w:lang w:val="en-GB"/>
        </w:rPr>
        <w:t xml:space="preserve">zymes and oxidative stress </w:t>
      </w:r>
      <w:r w:rsidRPr="003E634A">
        <w:rPr>
          <w:sz w:val="28"/>
          <w:szCs w:val="28"/>
          <w:lang w:val="uk-UA"/>
        </w:rPr>
        <w:t xml:space="preserve">/ </w:t>
      </w:r>
      <w:r w:rsidRPr="003E634A">
        <w:rPr>
          <w:sz w:val="28"/>
          <w:szCs w:val="28"/>
          <w:lang w:val="en-GB"/>
        </w:rPr>
        <w:t xml:space="preserve">G.Robertson, I.Leclereq, G.C.Farrell // Am. J. Physiol. Gastrointest. </w:t>
      </w:r>
      <w:r w:rsidRPr="003E634A">
        <w:rPr>
          <w:sz w:val="28"/>
          <w:szCs w:val="28"/>
        </w:rPr>
        <w:t>Liver Physiol. – 2001. – Vol. 281. – P. 1135</w:t>
      </w:r>
      <w:r w:rsidRPr="003E634A">
        <w:rPr>
          <w:sz w:val="28"/>
          <w:szCs w:val="28"/>
          <w:lang w:val="uk-UA"/>
        </w:rPr>
        <w:t>-</w:t>
      </w:r>
      <w:r w:rsidRPr="003E634A">
        <w:rPr>
          <w:sz w:val="28"/>
          <w:szCs w:val="28"/>
        </w:rPr>
        <w:t>1139.</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Role of bronchial and bronchoalveolar lavage in chronic obstructive lung di</w:t>
      </w:r>
      <w:r w:rsidRPr="003E634A">
        <w:rPr>
          <w:sz w:val="28"/>
          <w:szCs w:val="28"/>
          <w:lang w:val="en-GB"/>
        </w:rPr>
        <w:t>s</w:t>
      </w:r>
      <w:r w:rsidRPr="003E634A">
        <w:rPr>
          <w:sz w:val="28"/>
          <w:szCs w:val="28"/>
          <w:lang w:val="en-GB"/>
        </w:rPr>
        <w:t>ease / M. Lu</w:t>
      </w:r>
      <w:r w:rsidRPr="003E634A">
        <w:rPr>
          <w:sz w:val="28"/>
          <w:szCs w:val="28"/>
          <w:lang w:val="en-GB"/>
        </w:rPr>
        <w:t>i</w:t>
      </w:r>
      <w:r w:rsidRPr="003E634A">
        <w:rPr>
          <w:sz w:val="28"/>
          <w:szCs w:val="28"/>
          <w:lang w:val="en-GB"/>
        </w:rPr>
        <w:t xml:space="preserve">setti, F. Meloni, P. Ballabio, G. Leo // Monaldi Arch. Chest Dis. – 1993. – Vol.48, №1. – P.54-57. </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Role of N</w:t>
      </w:r>
      <w:r w:rsidRPr="003E634A">
        <w:rPr>
          <w:sz w:val="28"/>
          <w:szCs w:val="28"/>
          <w:lang w:val="uk-UA"/>
        </w:rPr>
        <w:t>-</w:t>
      </w:r>
      <w:r w:rsidRPr="003E634A">
        <w:rPr>
          <w:sz w:val="28"/>
          <w:szCs w:val="28"/>
          <w:lang w:val="en-GB"/>
        </w:rPr>
        <w:t>acetylcysteine in the management of</w:t>
      </w:r>
      <w:r w:rsidRPr="003E634A">
        <w:rPr>
          <w:sz w:val="28"/>
          <w:szCs w:val="28"/>
          <w:lang w:val="uk-UA"/>
        </w:rPr>
        <w:t xml:space="preserve"> </w:t>
      </w:r>
      <w:r w:rsidRPr="003E634A">
        <w:rPr>
          <w:sz w:val="28"/>
          <w:szCs w:val="28"/>
          <w:lang w:val="en-GB"/>
        </w:rPr>
        <w:t>COPD</w:t>
      </w:r>
      <w:r w:rsidRPr="003E634A">
        <w:rPr>
          <w:sz w:val="28"/>
          <w:szCs w:val="28"/>
          <w:lang w:val="uk-UA"/>
        </w:rPr>
        <w:t xml:space="preserve"> / </w:t>
      </w:r>
      <w:r w:rsidRPr="003E634A">
        <w:rPr>
          <w:sz w:val="28"/>
          <w:szCs w:val="28"/>
          <w:lang w:val="en-GB"/>
        </w:rPr>
        <w:t>A.M.Sadowska, J.Ve</w:t>
      </w:r>
      <w:r w:rsidRPr="003E634A">
        <w:rPr>
          <w:sz w:val="28"/>
          <w:szCs w:val="28"/>
          <w:lang w:val="en-GB"/>
        </w:rPr>
        <w:t>r</w:t>
      </w:r>
      <w:r w:rsidRPr="003E634A">
        <w:rPr>
          <w:sz w:val="28"/>
          <w:szCs w:val="28"/>
          <w:lang w:val="en-GB"/>
        </w:rPr>
        <w:t>braecken, K.Darquennes, W.A.De Backer</w:t>
      </w:r>
      <w:r w:rsidRPr="003E634A">
        <w:rPr>
          <w:sz w:val="28"/>
          <w:szCs w:val="28"/>
          <w:lang w:val="uk-UA"/>
        </w:rPr>
        <w:t xml:space="preserve"> // </w:t>
      </w:r>
      <w:r w:rsidRPr="003E634A">
        <w:rPr>
          <w:sz w:val="28"/>
          <w:szCs w:val="28"/>
          <w:lang w:val="en-GB"/>
        </w:rPr>
        <w:t>Inter. J. COPD</w:t>
      </w:r>
      <w:r w:rsidRPr="003E634A">
        <w:rPr>
          <w:sz w:val="28"/>
          <w:szCs w:val="28"/>
          <w:lang w:val="uk-UA"/>
        </w:rPr>
        <w:t>. –</w:t>
      </w:r>
      <w:r w:rsidRPr="003E634A">
        <w:rPr>
          <w:sz w:val="28"/>
          <w:szCs w:val="28"/>
          <w:lang w:val="en-GB"/>
        </w:rPr>
        <w:t xml:space="preserve"> 2006</w:t>
      </w:r>
      <w:r w:rsidRPr="003E634A">
        <w:rPr>
          <w:sz w:val="28"/>
          <w:szCs w:val="28"/>
          <w:lang w:val="uk-UA"/>
        </w:rPr>
        <w:t xml:space="preserve">. – </w:t>
      </w:r>
      <w:r w:rsidRPr="003E634A">
        <w:rPr>
          <w:sz w:val="28"/>
          <w:szCs w:val="28"/>
          <w:lang w:val="en-GB"/>
        </w:rPr>
        <w:t>Vol.1</w:t>
      </w:r>
      <w:r w:rsidRPr="003E634A">
        <w:rPr>
          <w:sz w:val="28"/>
          <w:szCs w:val="28"/>
          <w:lang w:val="uk-UA"/>
        </w:rPr>
        <w:t xml:space="preserve">. – Р. </w:t>
      </w:r>
      <w:r w:rsidRPr="003E634A">
        <w:rPr>
          <w:sz w:val="28"/>
          <w:szCs w:val="28"/>
          <w:lang w:val="en-GB"/>
        </w:rPr>
        <w:t>1</w:t>
      </w:r>
      <w:r w:rsidRPr="003E634A">
        <w:rPr>
          <w:sz w:val="28"/>
          <w:szCs w:val="28"/>
          <w:lang w:val="uk-UA"/>
        </w:rPr>
        <w:t>-</w:t>
      </w:r>
      <w:r w:rsidRPr="003E634A">
        <w:rPr>
          <w:sz w:val="28"/>
          <w:szCs w:val="28"/>
          <w:lang w:val="en-GB"/>
        </w:rPr>
        <w:t>10.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hyperlink r:id="rId17" w:history="1">
        <w:r w:rsidRPr="003E634A">
          <w:rPr>
            <w:sz w:val="28"/>
            <w:szCs w:val="28"/>
            <w:lang w:val="en-GB"/>
          </w:rPr>
          <w:t>Russell D</w:t>
        </w:r>
        <w:r w:rsidRPr="003E634A">
          <w:rPr>
            <w:sz w:val="28"/>
            <w:szCs w:val="28"/>
            <w:lang w:val="uk-UA"/>
          </w:rPr>
          <w:t>.</w:t>
        </w:r>
        <w:r w:rsidRPr="003E634A">
          <w:rPr>
            <w:sz w:val="28"/>
            <w:szCs w:val="28"/>
            <w:lang w:val="en-GB"/>
          </w:rPr>
          <w:t>G</w:t>
        </w:r>
      </w:hyperlink>
      <w:r w:rsidRPr="003E634A">
        <w:rPr>
          <w:sz w:val="28"/>
          <w:szCs w:val="28"/>
          <w:lang w:val="en-GB"/>
        </w:rPr>
        <w:t>. Who puts the tubercle in tuberculosis?</w:t>
      </w:r>
      <w:r w:rsidRPr="003E634A">
        <w:rPr>
          <w:sz w:val="28"/>
          <w:szCs w:val="28"/>
          <w:lang w:val="uk-UA"/>
        </w:rPr>
        <w:t xml:space="preserve"> /</w:t>
      </w:r>
      <w:r w:rsidRPr="003E634A">
        <w:rPr>
          <w:sz w:val="28"/>
          <w:szCs w:val="28"/>
          <w:lang w:val="en-GB"/>
        </w:rPr>
        <w:t xml:space="preserve"> D</w:t>
      </w:r>
      <w:r w:rsidRPr="003E634A">
        <w:rPr>
          <w:sz w:val="28"/>
          <w:szCs w:val="28"/>
          <w:lang w:val="uk-UA"/>
        </w:rPr>
        <w:t>.</w:t>
      </w:r>
      <w:r w:rsidRPr="003E634A">
        <w:rPr>
          <w:sz w:val="28"/>
          <w:szCs w:val="28"/>
          <w:lang w:val="en-GB"/>
        </w:rPr>
        <w:t xml:space="preserve">G.Russell // </w:t>
      </w:r>
      <w:hyperlink r:id="rId18" w:history="1">
        <w:r w:rsidRPr="003E634A">
          <w:rPr>
            <w:sz w:val="28"/>
            <w:szCs w:val="28"/>
            <w:lang w:val="en-GB"/>
          </w:rPr>
          <w:t>Nat. Rev. M</w:t>
        </w:r>
        <w:r w:rsidRPr="003E634A">
          <w:rPr>
            <w:sz w:val="28"/>
            <w:szCs w:val="28"/>
            <w:lang w:val="en-GB"/>
          </w:rPr>
          <w:t>i</w:t>
        </w:r>
        <w:r w:rsidRPr="003E634A">
          <w:rPr>
            <w:sz w:val="28"/>
            <w:szCs w:val="28"/>
            <w:lang w:val="en-GB"/>
          </w:rPr>
          <w:t>crobiol.</w:t>
        </w:r>
      </w:hyperlink>
      <w:r w:rsidRPr="003E634A">
        <w:rPr>
          <w:sz w:val="28"/>
          <w:szCs w:val="28"/>
          <w:lang w:val="en-GB"/>
        </w:rPr>
        <w:t xml:space="preserve"> –</w:t>
      </w:r>
      <w:r w:rsidRPr="003E634A">
        <w:rPr>
          <w:sz w:val="28"/>
          <w:szCs w:val="28"/>
          <w:lang w:val="uk-UA"/>
        </w:rPr>
        <w:t xml:space="preserve"> </w:t>
      </w:r>
      <w:r w:rsidRPr="003E634A">
        <w:rPr>
          <w:sz w:val="28"/>
          <w:szCs w:val="28"/>
          <w:lang w:val="en-GB"/>
        </w:rPr>
        <w:t>2007. –</w:t>
      </w:r>
      <w:r w:rsidRPr="003E634A">
        <w:rPr>
          <w:sz w:val="28"/>
          <w:szCs w:val="28"/>
          <w:lang w:val="uk-UA"/>
        </w:rPr>
        <w:t xml:space="preserve"> </w:t>
      </w:r>
      <w:r w:rsidRPr="003E634A">
        <w:rPr>
          <w:sz w:val="28"/>
          <w:szCs w:val="28"/>
          <w:lang w:val="en-GB"/>
        </w:rPr>
        <w:t>Vol</w:t>
      </w:r>
      <w:r w:rsidRPr="003E634A">
        <w:rPr>
          <w:sz w:val="28"/>
          <w:szCs w:val="28"/>
          <w:lang w:val="uk-UA"/>
        </w:rPr>
        <w:t>.</w:t>
      </w:r>
      <w:r w:rsidRPr="003E634A">
        <w:rPr>
          <w:sz w:val="28"/>
          <w:szCs w:val="28"/>
          <w:lang w:val="en-GB"/>
        </w:rPr>
        <w:t xml:space="preserve"> 5(1). – </w:t>
      </w:r>
      <w:r w:rsidRPr="003E634A">
        <w:rPr>
          <w:sz w:val="28"/>
          <w:szCs w:val="28"/>
        </w:rPr>
        <w:t>Р</w:t>
      </w:r>
      <w:r w:rsidRPr="003E634A">
        <w:rPr>
          <w:sz w:val="28"/>
          <w:szCs w:val="28"/>
          <w:lang w:val="en-GB"/>
        </w:rPr>
        <w:t xml:space="preserve">.39-47. </w:t>
      </w:r>
    </w:p>
    <w:p w:rsidR="005F1102" w:rsidRPr="00E0743E"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2"/>
          <w:sz w:val="28"/>
          <w:szCs w:val="28"/>
          <w:lang w:val="en-GB"/>
        </w:rPr>
      </w:pPr>
      <w:r w:rsidRPr="00E0743E">
        <w:rPr>
          <w:spacing w:val="-2"/>
          <w:sz w:val="28"/>
          <w:szCs w:val="28"/>
          <w:lang w:val="en-GB"/>
        </w:rPr>
        <w:lastRenderedPageBreak/>
        <w:t>Sanyal A. The intrahepatic and extrahepatic metabolic abnormalities assoc</w:t>
      </w:r>
      <w:r w:rsidRPr="00E0743E">
        <w:rPr>
          <w:spacing w:val="-2"/>
          <w:sz w:val="28"/>
          <w:szCs w:val="28"/>
          <w:lang w:val="en-GB"/>
        </w:rPr>
        <w:t>i</w:t>
      </w:r>
      <w:r w:rsidRPr="00E0743E">
        <w:rPr>
          <w:spacing w:val="-2"/>
          <w:sz w:val="28"/>
          <w:szCs w:val="28"/>
          <w:lang w:val="en-GB"/>
        </w:rPr>
        <w:t>ated with nonalcoholic steatohepatitis</w:t>
      </w:r>
      <w:r w:rsidRPr="00E0743E">
        <w:rPr>
          <w:spacing w:val="-2"/>
          <w:sz w:val="28"/>
          <w:szCs w:val="28"/>
          <w:lang w:val="uk-UA"/>
        </w:rPr>
        <w:t>.</w:t>
      </w:r>
      <w:r w:rsidRPr="00E0743E">
        <w:rPr>
          <w:spacing w:val="-2"/>
          <w:sz w:val="28"/>
          <w:szCs w:val="28"/>
          <w:lang w:val="en-GB"/>
        </w:rPr>
        <w:t xml:space="preserve"> Steatohepatitis (NASH and ASH)</w:t>
      </w:r>
      <w:r w:rsidRPr="00E0743E">
        <w:rPr>
          <w:spacing w:val="-2"/>
          <w:sz w:val="28"/>
          <w:szCs w:val="28"/>
          <w:lang w:val="uk-UA"/>
        </w:rPr>
        <w:t xml:space="preserve"> / </w:t>
      </w:r>
      <w:r w:rsidRPr="00E0743E">
        <w:rPr>
          <w:spacing w:val="-2"/>
          <w:sz w:val="28"/>
          <w:szCs w:val="28"/>
          <w:lang w:val="en-GB"/>
        </w:rPr>
        <w:t>Sanyal A. - Kluwer Ac</w:t>
      </w:r>
      <w:r w:rsidRPr="00E0743E">
        <w:rPr>
          <w:spacing w:val="-2"/>
          <w:sz w:val="28"/>
          <w:szCs w:val="28"/>
          <w:lang w:val="en-GB"/>
        </w:rPr>
        <w:t>a</w:t>
      </w:r>
      <w:r w:rsidRPr="00E0743E">
        <w:rPr>
          <w:spacing w:val="-2"/>
          <w:sz w:val="28"/>
          <w:szCs w:val="28"/>
          <w:lang w:val="en-GB"/>
        </w:rPr>
        <w:t xml:space="preserve">demic Publishers. – </w:t>
      </w:r>
      <w:smartTag w:uri="urn:schemas-microsoft-com:office:smarttags" w:element="City">
        <w:smartTag w:uri="urn:schemas-microsoft-com:office:smarttags" w:element="place">
          <w:r w:rsidRPr="00E0743E">
            <w:rPr>
              <w:spacing w:val="-2"/>
              <w:sz w:val="28"/>
              <w:szCs w:val="28"/>
              <w:lang w:val="en-GB"/>
            </w:rPr>
            <w:t>Dordrecht</w:t>
          </w:r>
        </w:smartTag>
      </w:smartTag>
      <w:r w:rsidRPr="00E0743E">
        <w:rPr>
          <w:spacing w:val="-2"/>
          <w:sz w:val="28"/>
          <w:szCs w:val="28"/>
          <w:lang w:val="en-GB"/>
        </w:rPr>
        <w:t xml:space="preserve">; </w:t>
      </w:r>
      <w:smartTag w:uri="urn:schemas-microsoft-com:office:smarttags" w:element="City">
        <w:smartTag w:uri="urn:schemas-microsoft-com:office:smarttags" w:element="place">
          <w:r w:rsidRPr="00E0743E">
            <w:rPr>
              <w:spacing w:val="-2"/>
              <w:sz w:val="28"/>
              <w:szCs w:val="28"/>
              <w:lang w:val="en-GB"/>
            </w:rPr>
            <w:t>Boston</w:t>
          </w:r>
        </w:smartTag>
      </w:smartTag>
      <w:r w:rsidRPr="00E0743E">
        <w:rPr>
          <w:spacing w:val="-2"/>
          <w:sz w:val="28"/>
          <w:szCs w:val="28"/>
          <w:lang w:val="en-GB"/>
        </w:rPr>
        <w:t xml:space="preserve">; </w:t>
      </w:r>
      <w:smartTag w:uri="urn:schemas-microsoft-com:office:smarttags" w:element="City">
        <w:smartTag w:uri="urn:schemas-microsoft-com:office:smarttags" w:element="place">
          <w:r w:rsidRPr="00E0743E">
            <w:rPr>
              <w:spacing w:val="-2"/>
              <w:sz w:val="28"/>
              <w:szCs w:val="28"/>
              <w:lang w:val="en-GB"/>
            </w:rPr>
            <w:t>London</w:t>
          </w:r>
        </w:smartTag>
      </w:smartTag>
      <w:r w:rsidRPr="00E0743E">
        <w:rPr>
          <w:spacing w:val="-2"/>
          <w:sz w:val="28"/>
          <w:szCs w:val="28"/>
          <w:lang w:val="en-GB"/>
        </w:rPr>
        <w:t>, 2001. – P. 172</w:t>
      </w:r>
      <w:r w:rsidRPr="00E0743E">
        <w:rPr>
          <w:spacing w:val="-2"/>
          <w:sz w:val="28"/>
          <w:szCs w:val="28"/>
          <w:lang w:val="uk-UA"/>
        </w:rPr>
        <w:t>-</w:t>
      </w:r>
      <w:r w:rsidRPr="00E0743E">
        <w:rPr>
          <w:spacing w:val="-2"/>
          <w:sz w:val="28"/>
          <w:szCs w:val="28"/>
          <w:lang w:val="en-GB"/>
        </w:rPr>
        <w:t>181.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Sasada M. Macrophage microbicidal activity. Correlation between phagocyt</w:t>
      </w:r>
      <w:r w:rsidRPr="003E634A">
        <w:rPr>
          <w:sz w:val="28"/>
          <w:szCs w:val="28"/>
          <w:lang w:val="en-GB"/>
        </w:rPr>
        <w:t>o</w:t>
      </w:r>
      <w:r w:rsidRPr="003E634A">
        <w:rPr>
          <w:sz w:val="28"/>
          <w:szCs w:val="28"/>
          <w:lang w:val="en-GB"/>
        </w:rPr>
        <w:t xml:space="preserve">sis–associated oxidative metabolism and the killing of Candida by macrophages </w:t>
      </w:r>
      <w:r w:rsidRPr="003E634A">
        <w:rPr>
          <w:sz w:val="28"/>
          <w:szCs w:val="28"/>
          <w:lang w:val="uk-UA"/>
        </w:rPr>
        <w:t xml:space="preserve">/ </w:t>
      </w:r>
      <w:r w:rsidRPr="003E634A">
        <w:rPr>
          <w:sz w:val="28"/>
          <w:szCs w:val="28"/>
          <w:lang w:val="en-GB"/>
        </w:rPr>
        <w:t>M.S</w:t>
      </w:r>
      <w:r w:rsidRPr="003E634A">
        <w:rPr>
          <w:sz w:val="28"/>
          <w:szCs w:val="28"/>
          <w:lang w:val="en-GB"/>
        </w:rPr>
        <w:t>a</w:t>
      </w:r>
      <w:r w:rsidRPr="003E634A">
        <w:rPr>
          <w:sz w:val="28"/>
          <w:szCs w:val="28"/>
          <w:lang w:val="en-GB"/>
        </w:rPr>
        <w:t>sada, Jr.R.B.Johnston</w:t>
      </w:r>
      <w:r w:rsidRPr="003E634A">
        <w:rPr>
          <w:sz w:val="28"/>
          <w:szCs w:val="28"/>
          <w:lang w:val="uk-UA"/>
        </w:rPr>
        <w:t xml:space="preserve"> </w:t>
      </w:r>
      <w:r w:rsidRPr="003E634A">
        <w:rPr>
          <w:sz w:val="28"/>
          <w:szCs w:val="28"/>
          <w:lang w:val="en-GB"/>
        </w:rPr>
        <w:t>// J. Exp. Med. – 1980. – Vol. 152. – P. 985</w:t>
      </w:r>
      <w:r w:rsidRPr="003E634A">
        <w:rPr>
          <w:sz w:val="28"/>
          <w:szCs w:val="28"/>
          <w:lang w:val="uk-UA"/>
        </w:rPr>
        <w:t>-</w:t>
      </w:r>
      <w:r w:rsidRPr="003E634A">
        <w:rPr>
          <w:sz w:val="28"/>
          <w:szCs w:val="28"/>
          <w:lang w:val="en-GB"/>
        </w:rPr>
        <w:t>987.</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Sethi S. Bacterial Infection in Chronic Obstructive Pulmonary Disease in 2000: a State-of-the-Art Review / S.Sethi, T.F.Murphy // Clinical Microbiology Reviews. – 2001. – Vol. 14, № 2. – P. 336-363.</w:t>
      </w:r>
    </w:p>
    <w:p w:rsidR="005F1102"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Sethi S. New strains of bacteria and exacerbations of chronic obstructive pulmonary disease / S.Sethi, N.Evans, B.J.Grant // N. Engl. J.Med. – 2002. – Vol. 347. – P. 465-471.</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Severity of ultrasonographic liver steatosis and metabolic syndrome in Korean men and women / H.C.Kim, S.H.Choi, H.W.Shin [e.a.] // World J.Gastroe</w:t>
      </w:r>
      <w:r w:rsidRPr="003E634A">
        <w:rPr>
          <w:sz w:val="28"/>
          <w:szCs w:val="28"/>
          <w:lang w:val="uk-UA"/>
        </w:rPr>
        <w:t>n</w:t>
      </w:r>
      <w:r w:rsidRPr="003E634A">
        <w:rPr>
          <w:sz w:val="28"/>
          <w:szCs w:val="28"/>
          <w:lang w:val="uk-UA"/>
        </w:rPr>
        <w:t>terol. – 2005. - Vol. 11(34). – Р. 5314-5321.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Shifflet A. Non-alcoholic steatohepatitis: an overview / A. Shifflet, G.Y. Wu // J. Formos. Med. Assoc. – 2009. – Vol. 108. (1). – P. 4-12.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Similowski T. Diagnosis and treatment of acute respiratory failure in chronic obstru</w:t>
      </w:r>
      <w:r w:rsidRPr="003E634A">
        <w:rPr>
          <w:sz w:val="28"/>
          <w:szCs w:val="28"/>
          <w:lang w:val="en-GB"/>
        </w:rPr>
        <w:t>c</w:t>
      </w:r>
      <w:r w:rsidRPr="003E634A">
        <w:rPr>
          <w:sz w:val="28"/>
          <w:szCs w:val="28"/>
          <w:lang w:val="en-GB"/>
        </w:rPr>
        <w:t xml:space="preserve">tive respiratory insufficiency </w:t>
      </w:r>
      <w:r w:rsidRPr="003E634A">
        <w:rPr>
          <w:sz w:val="28"/>
          <w:szCs w:val="28"/>
          <w:lang w:val="uk-UA"/>
        </w:rPr>
        <w:t xml:space="preserve">/ </w:t>
      </w:r>
      <w:r w:rsidRPr="003E634A">
        <w:rPr>
          <w:sz w:val="28"/>
          <w:szCs w:val="28"/>
          <w:lang w:val="en-GB"/>
        </w:rPr>
        <w:t>T.Similowski // Rev. Prat. – 1995. – Vol. 45, № 10. – P. 1243-1249.</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uk-UA"/>
        </w:rPr>
      </w:pPr>
      <w:r w:rsidRPr="003E634A">
        <w:rPr>
          <w:sz w:val="28"/>
          <w:szCs w:val="28"/>
          <w:lang w:val="uk-UA"/>
        </w:rPr>
        <w:t>Sonography of diffuse liver di</w:t>
      </w:r>
      <w:r w:rsidRPr="003E634A">
        <w:rPr>
          <w:sz w:val="28"/>
          <w:szCs w:val="28"/>
          <w:lang w:val="uk-UA"/>
        </w:rPr>
        <w:t>s</w:t>
      </w:r>
      <w:r w:rsidRPr="003E634A">
        <w:rPr>
          <w:sz w:val="28"/>
          <w:szCs w:val="28"/>
          <w:lang w:val="uk-UA"/>
        </w:rPr>
        <w:t>ease / H.Tchelepi, P.W.Ralls, R.Radin, E.J.</w:t>
      </w:r>
      <w:r>
        <w:rPr>
          <w:sz w:val="28"/>
          <w:szCs w:val="28"/>
          <w:lang w:val="uk-UA"/>
        </w:rPr>
        <w:t> </w:t>
      </w:r>
      <w:r w:rsidRPr="003E634A">
        <w:rPr>
          <w:sz w:val="28"/>
          <w:szCs w:val="28"/>
          <w:lang w:val="uk-UA"/>
        </w:rPr>
        <w:t>Grant // Ultr</w:t>
      </w:r>
      <w:r w:rsidRPr="003E634A">
        <w:rPr>
          <w:sz w:val="28"/>
          <w:szCs w:val="28"/>
          <w:lang w:val="uk-UA"/>
        </w:rPr>
        <w:t>a</w:t>
      </w:r>
      <w:r w:rsidRPr="003E634A">
        <w:rPr>
          <w:sz w:val="28"/>
          <w:szCs w:val="28"/>
          <w:lang w:val="uk-UA"/>
        </w:rPr>
        <w:t>sound. med. – 2002. - Vol. 21(9). – Р. 1023</w:t>
      </w:r>
      <w:r>
        <w:rPr>
          <w:sz w:val="28"/>
          <w:szCs w:val="28"/>
          <w:lang w:val="uk-UA"/>
        </w:rPr>
        <w:t>-</w:t>
      </w:r>
      <w:r w:rsidRPr="003E634A">
        <w:rPr>
          <w:sz w:val="28"/>
          <w:szCs w:val="28"/>
          <w:lang w:val="uk-UA"/>
        </w:rPr>
        <w:t>1032.</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Spellberg R.V. Cytokines in innate host d</w:t>
      </w:r>
      <w:r w:rsidRPr="003E634A">
        <w:rPr>
          <w:sz w:val="28"/>
          <w:szCs w:val="28"/>
          <w:lang w:val="en-GB"/>
        </w:rPr>
        <w:t>e</w:t>
      </w:r>
      <w:r w:rsidRPr="003E634A">
        <w:rPr>
          <w:sz w:val="28"/>
          <w:szCs w:val="28"/>
          <w:lang w:val="en-GB"/>
        </w:rPr>
        <w:t xml:space="preserve">fence in the lung </w:t>
      </w:r>
      <w:r w:rsidRPr="003E634A">
        <w:rPr>
          <w:sz w:val="28"/>
          <w:szCs w:val="28"/>
          <w:lang w:val="uk-UA"/>
        </w:rPr>
        <w:t xml:space="preserve">/ </w:t>
      </w:r>
      <w:r w:rsidRPr="003E634A">
        <w:rPr>
          <w:sz w:val="28"/>
          <w:szCs w:val="28"/>
          <w:lang w:val="en-GB"/>
        </w:rPr>
        <w:t xml:space="preserve">R.V.Spellberg, J.A.Belperio, M.P.Keane // J. Clin. Invest. – 2001. – Vol.109. – </w:t>
      </w:r>
      <w:r w:rsidRPr="003E634A">
        <w:rPr>
          <w:sz w:val="28"/>
          <w:szCs w:val="28"/>
        </w:rPr>
        <w:t>Р</w:t>
      </w:r>
      <w:r w:rsidRPr="003E634A">
        <w:rPr>
          <w:sz w:val="28"/>
          <w:szCs w:val="28"/>
          <w:lang w:val="en-GB"/>
        </w:rPr>
        <w:t>.699-705.</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Standard anti-tuberculosis treatment and hepatotoxicity: do dosing schedules ma</w:t>
      </w:r>
      <w:r w:rsidRPr="003E634A">
        <w:rPr>
          <w:sz w:val="28"/>
          <w:szCs w:val="28"/>
          <w:lang w:val="en-GB"/>
        </w:rPr>
        <w:t>t</w:t>
      </w:r>
      <w:r w:rsidRPr="003E634A">
        <w:rPr>
          <w:sz w:val="28"/>
          <w:szCs w:val="28"/>
          <w:lang w:val="en-GB"/>
        </w:rPr>
        <w:t xml:space="preserve">ter? / K.C.Chang, C.C.Leung, W.W.Yew, C.M.Tam // Eur. Respir. J. – 2007. </w:t>
      </w:r>
      <w:r w:rsidRPr="003E634A">
        <w:rPr>
          <w:sz w:val="28"/>
          <w:szCs w:val="28"/>
          <w:lang w:val="uk-UA"/>
        </w:rPr>
        <w:t>–</w:t>
      </w:r>
      <w:r w:rsidRPr="003E634A">
        <w:rPr>
          <w:sz w:val="28"/>
          <w:szCs w:val="28"/>
          <w:lang w:val="en-GB"/>
        </w:rPr>
        <w:t xml:space="preserve"> Vol. 29, № 2. – </w:t>
      </w:r>
      <w:r w:rsidRPr="003E634A">
        <w:rPr>
          <w:sz w:val="28"/>
          <w:szCs w:val="28"/>
        </w:rPr>
        <w:t>Р</w:t>
      </w:r>
      <w:r w:rsidRPr="003E634A">
        <w:rPr>
          <w:sz w:val="28"/>
          <w:szCs w:val="28"/>
          <w:lang w:val="en-GB"/>
        </w:rPr>
        <w:t>. 347–351.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lastRenderedPageBreak/>
        <w:t>Stotzem C</w:t>
      </w:r>
      <w:r w:rsidRPr="003E634A">
        <w:rPr>
          <w:sz w:val="28"/>
          <w:szCs w:val="28"/>
          <w:lang w:val="uk-UA"/>
        </w:rPr>
        <w:t>.</w:t>
      </w:r>
      <w:r w:rsidRPr="003E634A">
        <w:rPr>
          <w:sz w:val="28"/>
          <w:szCs w:val="28"/>
          <w:lang w:val="en-GB"/>
        </w:rPr>
        <w:t>D</w:t>
      </w:r>
      <w:r w:rsidRPr="003E634A">
        <w:rPr>
          <w:sz w:val="28"/>
          <w:szCs w:val="28"/>
          <w:lang w:val="uk-UA"/>
        </w:rPr>
        <w:t>.</w:t>
      </w:r>
      <w:r w:rsidRPr="003E634A">
        <w:rPr>
          <w:sz w:val="28"/>
          <w:szCs w:val="28"/>
          <w:lang w:val="en-GB"/>
        </w:rPr>
        <w:t xml:space="preserve"> Influence of Echinacea purpurea on the phagocytosis of human gran</w:t>
      </w:r>
      <w:r w:rsidRPr="003E634A">
        <w:rPr>
          <w:sz w:val="28"/>
          <w:szCs w:val="28"/>
          <w:lang w:val="en-GB"/>
        </w:rPr>
        <w:t>u</w:t>
      </w:r>
      <w:r w:rsidRPr="003E634A">
        <w:rPr>
          <w:sz w:val="28"/>
          <w:szCs w:val="28"/>
          <w:lang w:val="en-GB"/>
        </w:rPr>
        <w:t>locytes</w:t>
      </w:r>
      <w:r w:rsidRPr="003E634A">
        <w:rPr>
          <w:sz w:val="28"/>
          <w:szCs w:val="28"/>
          <w:lang w:val="uk-UA"/>
        </w:rPr>
        <w:t xml:space="preserve"> / </w:t>
      </w:r>
      <w:r w:rsidRPr="003E634A">
        <w:rPr>
          <w:sz w:val="28"/>
          <w:szCs w:val="28"/>
          <w:lang w:val="en-GB"/>
        </w:rPr>
        <w:t>C</w:t>
      </w:r>
      <w:r w:rsidRPr="003E634A">
        <w:rPr>
          <w:sz w:val="28"/>
          <w:szCs w:val="28"/>
          <w:lang w:val="uk-UA"/>
        </w:rPr>
        <w:t>.</w:t>
      </w:r>
      <w:r w:rsidRPr="003E634A">
        <w:rPr>
          <w:sz w:val="28"/>
          <w:szCs w:val="28"/>
          <w:lang w:val="en-GB"/>
        </w:rPr>
        <w:t>D</w:t>
      </w:r>
      <w:r w:rsidRPr="003E634A">
        <w:rPr>
          <w:sz w:val="28"/>
          <w:szCs w:val="28"/>
          <w:lang w:val="uk-UA"/>
        </w:rPr>
        <w:t>.</w:t>
      </w:r>
      <w:r w:rsidRPr="003E634A">
        <w:rPr>
          <w:sz w:val="28"/>
          <w:szCs w:val="28"/>
          <w:lang w:val="en-GB"/>
        </w:rPr>
        <w:t>Stotzem, U</w:t>
      </w:r>
      <w:r w:rsidRPr="003E634A">
        <w:rPr>
          <w:sz w:val="28"/>
          <w:szCs w:val="28"/>
          <w:lang w:val="uk-UA"/>
        </w:rPr>
        <w:t>.</w:t>
      </w:r>
      <w:r w:rsidRPr="003E634A">
        <w:rPr>
          <w:sz w:val="28"/>
          <w:szCs w:val="28"/>
          <w:lang w:val="en-GB"/>
        </w:rPr>
        <w:t xml:space="preserve">Hungerland, U.Mengs </w:t>
      </w:r>
      <w:r w:rsidRPr="003E634A">
        <w:rPr>
          <w:sz w:val="28"/>
          <w:szCs w:val="28"/>
          <w:lang w:val="uk-UA"/>
        </w:rPr>
        <w:t xml:space="preserve">// </w:t>
      </w:r>
      <w:r w:rsidRPr="003E634A">
        <w:rPr>
          <w:sz w:val="28"/>
          <w:szCs w:val="28"/>
          <w:lang w:val="en-GB"/>
        </w:rPr>
        <w:t>Medical Science Research</w:t>
      </w:r>
      <w:r w:rsidRPr="003E634A">
        <w:rPr>
          <w:sz w:val="28"/>
          <w:szCs w:val="28"/>
          <w:lang w:val="uk-UA"/>
        </w:rPr>
        <w:t>. –</w:t>
      </w:r>
      <w:r w:rsidRPr="003E634A">
        <w:rPr>
          <w:sz w:val="28"/>
          <w:szCs w:val="28"/>
          <w:lang w:val="en-GB"/>
        </w:rPr>
        <w:t xml:space="preserve"> 1992</w:t>
      </w:r>
      <w:r w:rsidRPr="003E634A">
        <w:rPr>
          <w:sz w:val="28"/>
          <w:szCs w:val="28"/>
          <w:lang w:val="uk-UA"/>
        </w:rPr>
        <w:t xml:space="preserve"> – </w:t>
      </w:r>
      <w:r w:rsidRPr="003E634A">
        <w:rPr>
          <w:sz w:val="28"/>
          <w:szCs w:val="28"/>
          <w:lang w:val="en-GB"/>
        </w:rPr>
        <w:t>Vol.20</w:t>
      </w:r>
      <w:r w:rsidRPr="003E634A">
        <w:rPr>
          <w:sz w:val="28"/>
          <w:szCs w:val="28"/>
          <w:lang w:val="uk-UA"/>
        </w:rPr>
        <w:t xml:space="preserve">. – Р. </w:t>
      </w:r>
      <w:r w:rsidRPr="003E634A">
        <w:rPr>
          <w:sz w:val="28"/>
          <w:szCs w:val="28"/>
          <w:lang w:val="en-GB"/>
        </w:rPr>
        <w:t>719-720.</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hyperlink r:id="rId19" w:history="1">
        <w:r w:rsidRPr="003E634A">
          <w:rPr>
            <w:sz w:val="28"/>
            <w:szCs w:val="28"/>
            <w:lang w:val="en-GB"/>
          </w:rPr>
          <w:t>Sundaramurthy V</w:t>
        </w:r>
      </w:hyperlink>
      <w:r w:rsidRPr="003E634A">
        <w:rPr>
          <w:sz w:val="28"/>
          <w:szCs w:val="28"/>
          <w:lang w:val="en-GB"/>
        </w:rPr>
        <w:t>.</w:t>
      </w:r>
      <w:r w:rsidRPr="003E634A">
        <w:rPr>
          <w:sz w:val="28"/>
          <w:szCs w:val="28"/>
          <w:lang w:val="uk-UA"/>
        </w:rPr>
        <w:t xml:space="preserve"> </w:t>
      </w:r>
      <w:r w:rsidRPr="003E634A">
        <w:rPr>
          <w:sz w:val="28"/>
          <w:szCs w:val="28"/>
          <w:lang w:val="en-GB"/>
        </w:rPr>
        <w:t>Interactions of pathogenic mycobacteria with host macr</w:t>
      </w:r>
      <w:r w:rsidRPr="003E634A">
        <w:rPr>
          <w:sz w:val="28"/>
          <w:szCs w:val="28"/>
          <w:lang w:val="en-GB"/>
        </w:rPr>
        <w:t>o</w:t>
      </w:r>
      <w:r w:rsidRPr="003E634A">
        <w:rPr>
          <w:sz w:val="28"/>
          <w:szCs w:val="28"/>
          <w:lang w:val="en-GB"/>
        </w:rPr>
        <w:t>phages</w:t>
      </w:r>
      <w:r w:rsidRPr="003E634A">
        <w:rPr>
          <w:sz w:val="28"/>
          <w:szCs w:val="28"/>
          <w:lang w:val="uk-UA"/>
        </w:rPr>
        <w:t xml:space="preserve"> / </w:t>
      </w:r>
      <w:r w:rsidRPr="003E634A">
        <w:rPr>
          <w:sz w:val="28"/>
          <w:szCs w:val="28"/>
          <w:lang w:val="en-GB"/>
        </w:rPr>
        <w:t xml:space="preserve">V.Sundaramurthy, J.Pieters // </w:t>
      </w:r>
      <w:hyperlink r:id="rId20" w:history="1">
        <w:r w:rsidRPr="003E634A">
          <w:rPr>
            <w:sz w:val="28"/>
            <w:szCs w:val="28"/>
            <w:lang w:val="en-GB"/>
          </w:rPr>
          <w:t>Microbes Infect.</w:t>
        </w:r>
      </w:hyperlink>
      <w:r w:rsidRPr="003E634A">
        <w:rPr>
          <w:sz w:val="28"/>
          <w:szCs w:val="28"/>
          <w:lang w:val="en-GB"/>
        </w:rPr>
        <w:t xml:space="preserve"> –2007. – Vol.</w:t>
      </w:r>
      <w:r w:rsidRPr="003E634A">
        <w:rPr>
          <w:sz w:val="28"/>
          <w:szCs w:val="28"/>
          <w:lang w:val="uk-UA"/>
        </w:rPr>
        <w:t xml:space="preserve"> </w:t>
      </w:r>
      <w:r w:rsidRPr="003E634A">
        <w:rPr>
          <w:sz w:val="28"/>
          <w:szCs w:val="28"/>
          <w:lang w:val="en-GB"/>
        </w:rPr>
        <w:t>9(14-15). –</w:t>
      </w:r>
      <w:r w:rsidRPr="003E634A">
        <w:rPr>
          <w:sz w:val="28"/>
          <w:szCs w:val="28"/>
          <w:lang w:val="uk-UA"/>
        </w:rPr>
        <w:t xml:space="preserve"> </w:t>
      </w:r>
      <w:r w:rsidRPr="003E634A">
        <w:rPr>
          <w:sz w:val="28"/>
          <w:szCs w:val="28"/>
        </w:rPr>
        <w:t>Р</w:t>
      </w:r>
      <w:r w:rsidRPr="003E634A">
        <w:rPr>
          <w:sz w:val="28"/>
          <w:szCs w:val="28"/>
          <w:lang w:val="en-GB"/>
        </w:rPr>
        <w:t xml:space="preserve">.1671-1679. </w:t>
      </w:r>
    </w:p>
    <w:p w:rsidR="005F1102" w:rsidRPr="009D17D1"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Sutherland E.R. N</w:t>
      </w:r>
      <w:r w:rsidRPr="003E634A">
        <w:rPr>
          <w:sz w:val="28"/>
          <w:szCs w:val="28"/>
          <w:lang w:val="uk-UA"/>
        </w:rPr>
        <w:t>-</w:t>
      </w:r>
      <w:r w:rsidRPr="003E634A">
        <w:rPr>
          <w:sz w:val="28"/>
          <w:szCs w:val="28"/>
          <w:lang w:val="en-GB"/>
        </w:rPr>
        <w:t>Acetylcysteine</w:t>
      </w:r>
      <w:r w:rsidRPr="003E634A">
        <w:rPr>
          <w:sz w:val="28"/>
          <w:szCs w:val="28"/>
          <w:lang w:val="uk-UA"/>
        </w:rPr>
        <w:t xml:space="preserve"> </w:t>
      </w:r>
      <w:r w:rsidRPr="003E634A">
        <w:rPr>
          <w:sz w:val="28"/>
          <w:szCs w:val="28"/>
          <w:lang w:val="en-GB"/>
        </w:rPr>
        <w:t>and exacerbations of chronic obstructive pu</w:t>
      </w:r>
      <w:r w:rsidRPr="003E634A">
        <w:rPr>
          <w:sz w:val="28"/>
          <w:szCs w:val="28"/>
          <w:lang w:val="en-GB"/>
        </w:rPr>
        <w:t>l</w:t>
      </w:r>
      <w:r w:rsidRPr="003E634A">
        <w:rPr>
          <w:sz w:val="28"/>
          <w:szCs w:val="28"/>
          <w:lang w:val="en-GB"/>
        </w:rPr>
        <w:t>monary disease</w:t>
      </w:r>
      <w:r w:rsidRPr="003E634A">
        <w:rPr>
          <w:sz w:val="28"/>
          <w:szCs w:val="28"/>
          <w:lang w:val="uk-UA"/>
        </w:rPr>
        <w:t xml:space="preserve"> / </w:t>
      </w:r>
      <w:r w:rsidRPr="003E634A">
        <w:rPr>
          <w:sz w:val="28"/>
          <w:szCs w:val="28"/>
          <w:lang w:val="en-GB"/>
        </w:rPr>
        <w:t>E</w:t>
      </w:r>
      <w:r w:rsidRPr="009D17D1">
        <w:rPr>
          <w:sz w:val="28"/>
          <w:szCs w:val="28"/>
          <w:lang w:val="en-GB"/>
        </w:rPr>
        <w:t xml:space="preserve">.R.Sutherland, J.D.Crapo, R.P.Bowler </w:t>
      </w:r>
      <w:r w:rsidRPr="009D17D1">
        <w:rPr>
          <w:sz w:val="28"/>
          <w:szCs w:val="28"/>
          <w:lang w:val="uk-UA"/>
        </w:rPr>
        <w:t xml:space="preserve">// </w:t>
      </w:r>
      <w:r w:rsidRPr="009D17D1">
        <w:rPr>
          <w:sz w:val="28"/>
          <w:szCs w:val="28"/>
          <w:lang w:val="en-GB"/>
        </w:rPr>
        <w:t>Journal of COPD</w:t>
      </w:r>
      <w:r w:rsidRPr="009D17D1">
        <w:rPr>
          <w:sz w:val="28"/>
          <w:szCs w:val="28"/>
          <w:lang w:val="uk-UA"/>
        </w:rPr>
        <w:t>. –</w:t>
      </w:r>
      <w:r w:rsidRPr="009D17D1">
        <w:rPr>
          <w:sz w:val="28"/>
          <w:szCs w:val="28"/>
          <w:lang w:val="en-GB"/>
        </w:rPr>
        <w:t xml:space="preserve"> 2006</w:t>
      </w:r>
      <w:r w:rsidRPr="009D17D1">
        <w:rPr>
          <w:sz w:val="28"/>
          <w:szCs w:val="28"/>
          <w:lang w:val="uk-UA"/>
        </w:rPr>
        <w:t xml:space="preserve">. – </w:t>
      </w:r>
      <w:r w:rsidRPr="009D17D1">
        <w:rPr>
          <w:sz w:val="28"/>
          <w:szCs w:val="28"/>
          <w:lang w:val="en-GB"/>
        </w:rPr>
        <w:t>Vol.</w:t>
      </w:r>
      <w:r w:rsidRPr="009D17D1">
        <w:rPr>
          <w:sz w:val="28"/>
          <w:szCs w:val="28"/>
          <w:lang w:val="uk-UA"/>
        </w:rPr>
        <w:t xml:space="preserve"> </w:t>
      </w:r>
      <w:r w:rsidRPr="009D17D1">
        <w:rPr>
          <w:sz w:val="28"/>
          <w:szCs w:val="28"/>
          <w:lang w:val="en-GB"/>
        </w:rPr>
        <w:t>3</w:t>
      </w:r>
      <w:r w:rsidRPr="009D17D1">
        <w:rPr>
          <w:sz w:val="28"/>
          <w:szCs w:val="28"/>
          <w:lang w:val="uk-UA"/>
        </w:rPr>
        <w:t xml:space="preserve">. – Р. </w:t>
      </w:r>
      <w:r w:rsidRPr="009D17D1">
        <w:rPr>
          <w:sz w:val="28"/>
          <w:szCs w:val="28"/>
          <w:lang w:val="en-GB"/>
        </w:rPr>
        <w:t>195</w:t>
      </w:r>
      <w:r w:rsidRPr="009D17D1">
        <w:rPr>
          <w:sz w:val="28"/>
          <w:szCs w:val="28"/>
          <w:lang w:val="uk-UA"/>
        </w:rPr>
        <w:t>-</w:t>
      </w:r>
      <w:r w:rsidRPr="009D17D1">
        <w:rPr>
          <w:sz w:val="28"/>
          <w:szCs w:val="28"/>
          <w:lang w:val="en-GB"/>
        </w:rPr>
        <w:t>202.</w:t>
      </w:r>
    </w:p>
    <w:p w:rsidR="005F1102" w:rsidRPr="009D17D1"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9D17D1">
        <w:rPr>
          <w:sz w:val="28"/>
          <w:szCs w:val="28"/>
          <w:lang w:val="en-GB"/>
        </w:rPr>
        <w:t>The effect of Echinacea (Echinacea purpurea root) on cytochrome P450 acti</w:t>
      </w:r>
      <w:r w:rsidRPr="009D17D1">
        <w:rPr>
          <w:sz w:val="28"/>
          <w:szCs w:val="28"/>
          <w:lang w:val="en-GB"/>
        </w:rPr>
        <w:t>v</w:t>
      </w:r>
      <w:r w:rsidRPr="009D17D1">
        <w:rPr>
          <w:sz w:val="28"/>
          <w:szCs w:val="28"/>
          <w:lang w:val="en-GB"/>
        </w:rPr>
        <w:t>ity in vivo / J.C.Gorski, S.-M.Huang, A.Pinto [</w:t>
      </w:r>
      <w:r w:rsidRPr="009D17D1">
        <w:rPr>
          <w:sz w:val="28"/>
          <w:szCs w:val="28"/>
        </w:rPr>
        <w:t>е</w:t>
      </w:r>
      <w:r w:rsidRPr="009D17D1">
        <w:rPr>
          <w:sz w:val="28"/>
          <w:szCs w:val="28"/>
          <w:lang w:val="en-GB"/>
        </w:rPr>
        <w:t>.</w:t>
      </w:r>
      <w:r w:rsidRPr="009D17D1">
        <w:rPr>
          <w:sz w:val="28"/>
          <w:szCs w:val="28"/>
        </w:rPr>
        <w:t>а</w:t>
      </w:r>
      <w:r w:rsidRPr="009D17D1">
        <w:rPr>
          <w:sz w:val="28"/>
          <w:szCs w:val="28"/>
          <w:lang w:val="en-GB"/>
        </w:rPr>
        <w:t>.] // Clinical Pharmacology and Therape</w:t>
      </w:r>
      <w:r w:rsidRPr="009D17D1">
        <w:rPr>
          <w:sz w:val="28"/>
          <w:szCs w:val="28"/>
          <w:lang w:val="en-GB"/>
        </w:rPr>
        <w:t>u</w:t>
      </w:r>
      <w:r w:rsidRPr="009D17D1">
        <w:rPr>
          <w:sz w:val="28"/>
          <w:szCs w:val="28"/>
          <w:lang w:val="en-GB"/>
        </w:rPr>
        <w:t xml:space="preserve">tics. </w:t>
      </w:r>
      <w:r w:rsidRPr="009D17D1">
        <w:rPr>
          <w:sz w:val="28"/>
          <w:szCs w:val="28"/>
          <w:lang w:val="uk-UA"/>
        </w:rPr>
        <w:t>–</w:t>
      </w:r>
      <w:r w:rsidRPr="009D17D1">
        <w:rPr>
          <w:sz w:val="28"/>
          <w:szCs w:val="28"/>
          <w:lang w:val="en-GB"/>
        </w:rPr>
        <w:t xml:space="preserve"> 2004. </w:t>
      </w:r>
      <w:r w:rsidRPr="009D17D1">
        <w:rPr>
          <w:sz w:val="28"/>
          <w:szCs w:val="28"/>
          <w:lang w:val="uk-UA"/>
        </w:rPr>
        <w:t>–</w:t>
      </w:r>
      <w:r w:rsidRPr="009D17D1">
        <w:rPr>
          <w:sz w:val="28"/>
          <w:szCs w:val="28"/>
          <w:lang w:val="en-GB"/>
        </w:rPr>
        <w:t xml:space="preserve"> Vol. 75(1). – </w:t>
      </w:r>
      <w:r w:rsidRPr="009D17D1">
        <w:rPr>
          <w:sz w:val="28"/>
          <w:szCs w:val="28"/>
        </w:rPr>
        <w:t>Р</w:t>
      </w:r>
      <w:r w:rsidRPr="009D17D1">
        <w:rPr>
          <w:sz w:val="28"/>
          <w:szCs w:val="28"/>
          <w:lang w:val="en-GB"/>
        </w:rPr>
        <w:t xml:space="preserve">. 89-100.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9D17D1">
        <w:rPr>
          <w:sz w:val="28"/>
          <w:szCs w:val="28"/>
          <w:lang w:val="en-GB"/>
        </w:rPr>
        <w:t>The histological course of nonalcoholic fatty liver d</w:t>
      </w:r>
      <w:r w:rsidRPr="003E634A">
        <w:rPr>
          <w:sz w:val="28"/>
          <w:szCs w:val="28"/>
          <w:lang w:val="en-GB"/>
        </w:rPr>
        <w:t>isease: a longitudinal study of 103 patients with s</w:t>
      </w:r>
      <w:r w:rsidRPr="003E634A">
        <w:rPr>
          <w:sz w:val="28"/>
          <w:szCs w:val="28"/>
          <w:lang w:val="en-GB"/>
        </w:rPr>
        <w:t>e</w:t>
      </w:r>
      <w:r w:rsidRPr="003E634A">
        <w:rPr>
          <w:sz w:val="28"/>
          <w:szCs w:val="28"/>
          <w:lang w:val="en-GB"/>
        </w:rPr>
        <w:t xml:space="preserve">quential liver biopsies / L.A. Adams, S.Sanderson, K.D. Lindor, P.Angulo // J. Hepatol. Jan. – 2005. </w:t>
      </w:r>
      <w:r w:rsidRPr="003E634A">
        <w:rPr>
          <w:sz w:val="28"/>
          <w:szCs w:val="28"/>
          <w:lang w:val="uk-UA"/>
        </w:rPr>
        <w:t>–</w:t>
      </w:r>
      <w:r w:rsidRPr="003E634A">
        <w:rPr>
          <w:sz w:val="28"/>
          <w:szCs w:val="28"/>
          <w:lang w:val="en-GB"/>
        </w:rPr>
        <w:t xml:space="preserve"> Vol. 42(1)</w:t>
      </w:r>
      <w:r w:rsidRPr="003E634A">
        <w:rPr>
          <w:sz w:val="28"/>
          <w:szCs w:val="28"/>
          <w:lang w:val="uk-UA"/>
        </w:rPr>
        <w:t xml:space="preserve">. – Р. </w:t>
      </w:r>
      <w:r w:rsidRPr="003E634A">
        <w:rPr>
          <w:sz w:val="28"/>
          <w:szCs w:val="28"/>
          <w:lang w:val="en-GB"/>
        </w:rPr>
        <w:t>132-</w:t>
      </w:r>
      <w:r w:rsidRPr="003E634A">
        <w:rPr>
          <w:sz w:val="28"/>
          <w:szCs w:val="28"/>
          <w:lang w:val="uk-UA"/>
        </w:rPr>
        <w:t>13</w:t>
      </w:r>
      <w:r w:rsidRPr="003E634A">
        <w:rPr>
          <w:sz w:val="28"/>
          <w:szCs w:val="28"/>
          <w:lang w:val="en-GB"/>
        </w:rPr>
        <w:t xml:space="preserve">8.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The natural history of nonalcoholic fatty liver disease: a population-based c</w:t>
      </w:r>
      <w:r w:rsidRPr="003E634A">
        <w:rPr>
          <w:sz w:val="28"/>
          <w:szCs w:val="28"/>
          <w:lang w:val="en-GB"/>
        </w:rPr>
        <w:t>o</w:t>
      </w:r>
      <w:r w:rsidRPr="003E634A">
        <w:rPr>
          <w:sz w:val="28"/>
          <w:szCs w:val="28"/>
          <w:lang w:val="en-GB"/>
        </w:rPr>
        <w:t>hort study / L.A. Adams, J.F. Lymp, St. Sauver J. [e.a.] // Gastroentero</w:t>
      </w:r>
      <w:r w:rsidRPr="003E634A">
        <w:rPr>
          <w:sz w:val="28"/>
          <w:szCs w:val="28"/>
          <w:lang w:val="en-GB"/>
        </w:rPr>
        <w:t>l</w:t>
      </w:r>
      <w:r w:rsidRPr="003E634A">
        <w:rPr>
          <w:sz w:val="28"/>
          <w:szCs w:val="28"/>
          <w:lang w:val="en-GB"/>
        </w:rPr>
        <w:t xml:space="preserve">ogy.  </w:t>
      </w:r>
      <w:r w:rsidRPr="003E634A">
        <w:rPr>
          <w:sz w:val="28"/>
          <w:szCs w:val="28"/>
          <w:lang w:val="uk-UA"/>
        </w:rPr>
        <w:t xml:space="preserve">– </w:t>
      </w:r>
      <w:r w:rsidRPr="003E634A">
        <w:rPr>
          <w:sz w:val="28"/>
          <w:szCs w:val="28"/>
          <w:lang w:val="en-GB"/>
        </w:rPr>
        <w:t xml:space="preserve">2005. – Vol. 129(1). </w:t>
      </w:r>
      <w:r w:rsidRPr="003E634A">
        <w:rPr>
          <w:sz w:val="28"/>
          <w:szCs w:val="28"/>
          <w:lang w:val="uk-UA"/>
        </w:rPr>
        <w:t>–</w:t>
      </w:r>
      <w:r w:rsidRPr="003E634A">
        <w:rPr>
          <w:sz w:val="28"/>
          <w:szCs w:val="28"/>
          <w:lang w:val="en-GB"/>
        </w:rPr>
        <w:t xml:space="preserve"> </w:t>
      </w:r>
      <w:r w:rsidRPr="003E634A">
        <w:rPr>
          <w:sz w:val="28"/>
          <w:szCs w:val="28"/>
        </w:rPr>
        <w:t>Р</w:t>
      </w:r>
      <w:r w:rsidRPr="003E634A">
        <w:rPr>
          <w:sz w:val="28"/>
          <w:szCs w:val="28"/>
          <w:lang w:val="en-GB"/>
        </w:rPr>
        <w:t xml:space="preserve">.113-121.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The timing of TNF and IFN-gamma signaling affects macrophage activation strategies during Mycobact</w:t>
      </w:r>
      <w:r w:rsidRPr="003E634A">
        <w:rPr>
          <w:sz w:val="28"/>
          <w:szCs w:val="28"/>
          <w:lang w:val="en-GB"/>
        </w:rPr>
        <w:t>e</w:t>
      </w:r>
      <w:r w:rsidRPr="003E634A">
        <w:rPr>
          <w:sz w:val="28"/>
          <w:szCs w:val="28"/>
          <w:lang w:val="en-GB"/>
        </w:rPr>
        <w:t>rium tuberculosis infection / J.C.Ray, J.Wang, J.Chan, D.E.Ki</w:t>
      </w:r>
      <w:r w:rsidRPr="003E634A">
        <w:rPr>
          <w:sz w:val="28"/>
          <w:szCs w:val="28"/>
          <w:lang w:val="en-GB"/>
        </w:rPr>
        <w:t>r</w:t>
      </w:r>
      <w:r w:rsidRPr="003E634A">
        <w:rPr>
          <w:sz w:val="28"/>
          <w:szCs w:val="28"/>
          <w:lang w:val="en-GB"/>
        </w:rPr>
        <w:t xml:space="preserve">schner // </w:t>
      </w:r>
      <w:hyperlink r:id="rId21" w:history="1">
        <w:r w:rsidRPr="003E634A">
          <w:rPr>
            <w:sz w:val="28"/>
            <w:szCs w:val="28"/>
            <w:lang w:val="en-GB"/>
          </w:rPr>
          <w:t>J. Theor. Biol.</w:t>
        </w:r>
      </w:hyperlink>
      <w:r w:rsidRPr="003E634A">
        <w:rPr>
          <w:sz w:val="28"/>
          <w:szCs w:val="28"/>
          <w:lang w:val="en-GB"/>
        </w:rPr>
        <w:t xml:space="preserve"> – 2008. – Vol. 252(1) – </w:t>
      </w:r>
      <w:r w:rsidRPr="003E634A">
        <w:rPr>
          <w:sz w:val="28"/>
          <w:szCs w:val="28"/>
        </w:rPr>
        <w:t>Р</w:t>
      </w:r>
      <w:r w:rsidRPr="003E634A">
        <w:rPr>
          <w:sz w:val="28"/>
          <w:szCs w:val="28"/>
          <w:lang w:val="en-GB"/>
        </w:rPr>
        <w:t>.24-38.</w:t>
      </w:r>
    </w:p>
    <w:p w:rsidR="005F1102" w:rsidRPr="009D17D1"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pacing w:val="2"/>
          <w:sz w:val="28"/>
          <w:szCs w:val="28"/>
          <w:lang w:val="en-GB"/>
        </w:rPr>
      </w:pPr>
      <w:r w:rsidRPr="009D17D1">
        <w:rPr>
          <w:spacing w:val="2"/>
          <w:sz w:val="28"/>
          <w:szCs w:val="28"/>
          <w:lang w:val="en-GB"/>
        </w:rPr>
        <w:t>Tho L.L.</w:t>
      </w:r>
      <w:r w:rsidRPr="009D17D1">
        <w:rPr>
          <w:spacing w:val="2"/>
          <w:sz w:val="28"/>
          <w:szCs w:val="28"/>
          <w:lang w:val="uk-UA"/>
        </w:rPr>
        <w:t xml:space="preserve"> </w:t>
      </w:r>
      <w:r w:rsidRPr="009D17D1">
        <w:rPr>
          <w:spacing w:val="2"/>
          <w:sz w:val="28"/>
          <w:szCs w:val="28"/>
          <w:lang w:val="en-GB"/>
        </w:rPr>
        <w:t>Superoxide dismutase and glutatione peroxidase activities in erythr</w:t>
      </w:r>
      <w:r w:rsidRPr="009D17D1">
        <w:rPr>
          <w:spacing w:val="2"/>
          <w:sz w:val="28"/>
          <w:szCs w:val="28"/>
          <w:lang w:val="en-GB"/>
        </w:rPr>
        <w:t>o</w:t>
      </w:r>
      <w:r w:rsidRPr="009D17D1">
        <w:rPr>
          <w:spacing w:val="2"/>
          <w:sz w:val="28"/>
          <w:szCs w:val="28"/>
          <w:lang w:val="en-GB"/>
        </w:rPr>
        <w:t xml:space="preserve">cytes as indices of oxygen ung in dsase: a survey of one hundred cases </w:t>
      </w:r>
      <w:r w:rsidRPr="009D17D1">
        <w:rPr>
          <w:spacing w:val="2"/>
          <w:sz w:val="28"/>
          <w:szCs w:val="28"/>
          <w:lang w:val="uk-UA"/>
        </w:rPr>
        <w:t xml:space="preserve">/ </w:t>
      </w:r>
      <w:r w:rsidRPr="009D17D1">
        <w:rPr>
          <w:spacing w:val="2"/>
          <w:sz w:val="28"/>
          <w:szCs w:val="28"/>
          <w:lang w:val="en-GB"/>
        </w:rPr>
        <w:t xml:space="preserve">L.L.Tho, J.K.Candlish // Biocheminal dicine &amp; Metabolic Biology. – 1987. – Vol. 38, № 1. – </w:t>
      </w:r>
      <w:r w:rsidRPr="009D17D1">
        <w:rPr>
          <w:spacing w:val="2"/>
          <w:sz w:val="28"/>
          <w:szCs w:val="28"/>
        </w:rPr>
        <w:t>Р</w:t>
      </w:r>
      <w:r w:rsidRPr="009D17D1">
        <w:rPr>
          <w:spacing w:val="2"/>
          <w:sz w:val="28"/>
          <w:szCs w:val="28"/>
          <w:lang w:val="en-GB"/>
        </w:rPr>
        <w:t>. 74-80.</w:t>
      </w:r>
    </w:p>
    <w:p w:rsidR="005F1102" w:rsidRPr="003E634A" w:rsidRDefault="005F1102" w:rsidP="00591BCD">
      <w:pPr>
        <w:keepLines/>
        <w:numPr>
          <w:ilvl w:val="0"/>
          <w:numId w:val="41"/>
        </w:numPr>
        <w:tabs>
          <w:tab w:val="left" w:pos="490"/>
        </w:tabs>
        <w:adjustRightInd w:val="0"/>
        <w:spacing w:after="0" w:line="360" w:lineRule="auto"/>
        <w:ind w:left="0" w:firstLine="0"/>
        <w:jc w:val="both"/>
        <w:textAlignment w:val="baseline"/>
        <w:rPr>
          <w:sz w:val="28"/>
          <w:szCs w:val="28"/>
          <w:lang w:val="en-US"/>
        </w:rPr>
      </w:pPr>
      <w:r w:rsidRPr="003E634A">
        <w:rPr>
          <w:sz w:val="28"/>
          <w:szCs w:val="28"/>
          <w:lang w:val="en-US"/>
        </w:rPr>
        <w:t>Thompson A.B. The use of bronchoalveolar lavage (BAL) in the study of ai</w:t>
      </w:r>
      <w:r w:rsidRPr="003E634A">
        <w:rPr>
          <w:sz w:val="28"/>
          <w:szCs w:val="28"/>
          <w:lang w:val="en-US"/>
        </w:rPr>
        <w:t>r</w:t>
      </w:r>
      <w:r w:rsidRPr="003E634A">
        <w:rPr>
          <w:sz w:val="28"/>
          <w:szCs w:val="28"/>
          <w:lang w:val="en-US"/>
        </w:rPr>
        <w:t xml:space="preserve">way inflammation </w:t>
      </w:r>
      <w:r w:rsidRPr="003E634A">
        <w:rPr>
          <w:sz w:val="28"/>
          <w:szCs w:val="28"/>
          <w:lang w:val="uk-UA"/>
        </w:rPr>
        <w:t xml:space="preserve">/ </w:t>
      </w:r>
      <w:r w:rsidRPr="003E634A">
        <w:rPr>
          <w:sz w:val="28"/>
          <w:szCs w:val="28"/>
          <w:lang w:val="en-US"/>
        </w:rPr>
        <w:t xml:space="preserve">A.B.Thompson, S.I.Rennard // </w:t>
      </w:r>
      <w:r w:rsidRPr="003E634A">
        <w:rPr>
          <w:rStyle w:val="affc"/>
          <w:i w:val="0"/>
          <w:iCs w:val="0"/>
          <w:sz w:val="28"/>
          <w:szCs w:val="28"/>
          <w:lang w:val="en-US"/>
        </w:rPr>
        <w:t xml:space="preserve">Arch. Monaldi Mal. Torace. – </w:t>
      </w:r>
      <w:r w:rsidRPr="003E634A">
        <w:rPr>
          <w:sz w:val="28"/>
          <w:szCs w:val="28"/>
          <w:lang w:val="en-US"/>
        </w:rPr>
        <w:t xml:space="preserve">1990. – Vol.45, №2. – P.133-150. </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lastRenderedPageBreak/>
        <w:t>Toews G.B. Cytokines and the lung / G.B. Toews // Eur.Respir.J. – 2001. – V</w:t>
      </w:r>
      <w:r w:rsidRPr="003E634A">
        <w:rPr>
          <w:sz w:val="28"/>
          <w:szCs w:val="28"/>
          <w:lang w:val="en-US"/>
        </w:rPr>
        <w:t>ol</w:t>
      </w:r>
      <w:r w:rsidRPr="003E634A">
        <w:rPr>
          <w:sz w:val="28"/>
          <w:szCs w:val="28"/>
          <w:lang w:val="en-GB"/>
        </w:rPr>
        <w:t xml:space="preserve">. 18. – </w:t>
      </w:r>
      <w:r w:rsidRPr="003E634A">
        <w:rPr>
          <w:sz w:val="28"/>
          <w:szCs w:val="28"/>
          <w:lang w:val="uk-UA"/>
        </w:rPr>
        <w:t>Р</w:t>
      </w:r>
      <w:r w:rsidRPr="003E634A">
        <w:rPr>
          <w:sz w:val="28"/>
          <w:szCs w:val="28"/>
          <w:lang w:val="en-GB"/>
        </w:rPr>
        <w:t>. 3-17.</w:t>
      </w:r>
    </w:p>
    <w:p w:rsidR="005F1102" w:rsidRPr="003E634A" w:rsidRDefault="005F1102" w:rsidP="00591BCD">
      <w:pPr>
        <w:keepLines/>
        <w:numPr>
          <w:ilvl w:val="0"/>
          <w:numId w:val="41"/>
        </w:numPr>
        <w:tabs>
          <w:tab w:val="left" w:pos="490"/>
          <w:tab w:val="left" w:pos="900"/>
        </w:tabs>
        <w:adjustRightInd w:val="0"/>
        <w:spacing w:after="0" w:line="360" w:lineRule="auto"/>
        <w:ind w:left="0" w:firstLine="0"/>
        <w:jc w:val="both"/>
        <w:textAlignment w:val="baseline"/>
        <w:rPr>
          <w:sz w:val="28"/>
          <w:szCs w:val="28"/>
          <w:lang w:val="en-GB"/>
        </w:rPr>
      </w:pPr>
      <w:r w:rsidRPr="003E634A">
        <w:rPr>
          <w:sz w:val="28"/>
          <w:szCs w:val="28"/>
          <w:lang w:val="en-GB"/>
        </w:rPr>
        <w:t>van Weel C. Comorbidity and guidelines: conflicting interests</w:t>
      </w:r>
      <w:r w:rsidRPr="003E634A">
        <w:rPr>
          <w:sz w:val="28"/>
          <w:szCs w:val="28"/>
          <w:lang w:val="uk-UA"/>
        </w:rPr>
        <w:t xml:space="preserve"> / </w:t>
      </w:r>
      <w:r w:rsidRPr="003E634A">
        <w:rPr>
          <w:sz w:val="28"/>
          <w:szCs w:val="28"/>
          <w:lang w:val="en-GB"/>
        </w:rPr>
        <w:t>C</w:t>
      </w:r>
      <w:r w:rsidRPr="003E634A">
        <w:rPr>
          <w:sz w:val="28"/>
          <w:szCs w:val="28"/>
          <w:lang w:val="uk-UA"/>
        </w:rPr>
        <w:t>.</w:t>
      </w:r>
      <w:r w:rsidRPr="003E634A">
        <w:rPr>
          <w:sz w:val="28"/>
          <w:szCs w:val="28"/>
          <w:lang w:val="en-GB"/>
        </w:rPr>
        <w:t xml:space="preserve"> van Weel, F</w:t>
      </w:r>
      <w:r w:rsidRPr="003E634A">
        <w:rPr>
          <w:sz w:val="28"/>
          <w:szCs w:val="28"/>
          <w:lang w:val="uk-UA"/>
        </w:rPr>
        <w:t>.</w:t>
      </w:r>
      <w:r w:rsidRPr="003E634A">
        <w:rPr>
          <w:sz w:val="28"/>
          <w:szCs w:val="28"/>
          <w:lang w:val="en-GB"/>
        </w:rPr>
        <w:t xml:space="preserve">G.Schellevis </w:t>
      </w:r>
      <w:r w:rsidRPr="003E634A">
        <w:rPr>
          <w:sz w:val="28"/>
          <w:szCs w:val="28"/>
          <w:lang w:val="uk-UA"/>
        </w:rPr>
        <w:t xml:space="preserve">// </w:t>
      </w:r>
      <w:r w:rsidRPr="003E634A">
        <w:rPr>
          <w:sz w:val="28"/>
          <w:szCs w:val="28"/>
          <w:lang w:val="en-GB"/>
        </w:rPr>
        <w:t>Lancet</w:t>
      </w:r>
      <w:r w:rsidRPr="003E634A">
        <w:rPr>
          <w:sz w:val="28"/>
          <w:szCs w:val="28"/>
          <w:lang w:val="uk-UA"/>
        </w:rPr>
        <w:t xml:space="preserve">. </w:t>
      </w:r>
      <w:r w:rsidRPr="003E634A">
        <w:rPr>
          <w:sz w:val="28"/>
          <w:szCs w:val="28"/>
          <w:lang w:val="en-GB"/>
        </w:rPr>
        <w:t>– 2006</w:t>
      </w:r>
      <w:r w:rsidRPr="003E634A">
        <w:rPr>
          <w:sz w:val="28"/>
          <w:szCs w:val="28"/>
          <w:lang w:val="uk-UA"/>
        </w:rPr>
        <w:t xml:space="preserve">. </w:t>
      </w:r>
      <w:r w:rsidRPr="003E634A">
        <w:rPr>
          <w:sz w:val="28"/>
          <w:szCs w:val="28"/>
          <w:lang w:val="en-GB"/>
        </w:rPr>
        <w:t>–</w:t>
      </w:r>
      <w:r w:rsidRPr="003E634A">
        <w:rPr>
          <w:sz w:val="28"/>
          <w:szCs w:val="28"/>
          <w:lang w:val="uk-UA"/>
        </w:rPr>
        <w:t xml:space="preserve"> </w:t>
      </w:r>
      <w:r w:rsidRPr="003E634A">
        <w:rPr>
          <w:sz w:val="28"/>
          <w:szCs w:val="28"/>
          <w:lang w:val="en-GB"/>
        </w:rPr>
        <w:t>V</w:t>
      </w:r>
      <w:r w:rsidRPr="003E634A">
        <w:rPr>
          <w:sz w:val="28"/>
          <w:szCs w:val="28"/>
          <w:lang w:val="en-US"/>
        </w:rPr>
        <w:t>ol</w:t>
      </w:r>
      <w:r w:rsidRPr="003E634A">
        <w:rPr>
          <w:sz w:val="28"/>
          <w:szCs w:val="28"/>
          <w:lang w:val="en-GB"/>
        </w:rPr>
        <w:t>. 367(9510)</w:t>
      </w:r>
      <w:r w:rsidRPr="003E634A">
        <w:rPr>
          <w:sz w:val="28"/>
          <w:szCs w:val="28"/>
          <w:lang w:val="uk-UA"/>
        </w:rPr>
        <w:t xml:space="preserve">. </w:t>
      </w:r>
      <w:r w:rsidRPr="003E634A">
        <w:rPr>
          <w:sz w:val="28"/>
          <w:szCs w:val="28"/>
          <w:lang w:val="en-GB"/>
        </w:rPr>
        <w:t>–</w:t>
      </w:r>
      <w:r w:rsidRPr="003E634A">
        <w:rPr>
          <w:sz w:val="28"/>
          <w:szCs w:val="28"/>
          <w:lang w:val="uk-UA"/>
        </w:rPr>
        <w:t xml:space="preserve"> Р. </w:t>
      </w:r>
      <w:r w:rsidRPr="003E634A">
        <w:rPr>
          <w:sz w:val="28"/>
          <w:szCs w:val="28"/>
          <w:lang w:val="en-GB"/>
        </w:rPr>
        <w:t>550</w:t>
      </w:r>
      <w:r w:rsidRPr="003E634A">
        <w:rPr>
          <w:sz w:val="28"/>
          <w:szCs w:val="28"/>
          <w:lang w:val="uk-UA"/>
        </w:rPr>
        <w:t>-55</w:t>
      </w:r>
      <w:r w:rsidRPr="003E634A">
        <w:rPr>
          <w:sz w:val="28"/>
          <w:szCs w:val="28"/>
          <w:lang w:val="en-GB"/>
        </w:rPr>
        <w:t>1.</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 xml:space="preserve">William M.N. Oxidants/Antioxidants and COPD </w:t>
      </w:r>
      <w:r w:rsidRPr="003E634A">
        <w:rPr>
          <w:sz w:val="28"/>
          <w:szCs w:val="28"/>
          <w:lang w:val="uk-UA"/>
        </w:rPr>
        <w:t xml:space="preserve">/ </w:t>
      </w:r>
      <w:r w:rsidRPr="003E634A">
        <w:rPr>
          <w:sz w:val="28"/>
          <w:szCs w:val="28"/>
          <w:lang w:val="en-GB"/>
        </w:rPr>
        <w:t>M.N. William // Chest. – 2000. – Vol. 117. – P. 303</w:t>
      </w:r>
      <w:r>
        <w:rPr>
          <w:sz w:val="28"/>
          <w:szCs w:val="28"/>
          <w:lang w:val="uk-UA"/>
        </w:rPr>
        <w:t>-</w:t>
      </w:r>
      <w:r w:rsidRPr="003E634A">
        <w:rPr>
          <w:sz w:val="28"/>
          <w:szCs w:val="28"/>
          <w:lang w:val="en-GB"/>
        </w:rPr>
        <w:t>317.</w:t>
      </w:r>
    </w:p>
    <w:p w:rsidR="005F1102" w:rsidRPr="003E634A" w:rsidRDefault="005F1102" w:rsidP="00591BCD">
      <w:pPr>
        <w:keepLines/>
        <w:numPr>
          <w:ilvl w:val="0"/>
          <w:numId w:val="41"/>
        </w:numPr>
        <w:tabs>
          <w:tab w:val="left" w:pos="490"/>
          <w:tab w:val="left" w:pos="700"/>
        </w:tabs>
        <w:adjustRightInd w:val="0"/>
        <w:spacing w:after="0" w:line="360" w:lineRule="auto"/>
        <w:ind w:left="0" w:firstLine="0"/>
        <w:jc w:val="both"/>
        <w:textAlignment w:val="baseline"/>
        <w:rPr>
          <w:sz w:val="28"/>
          <w:szCs w:val="28"/>
          <w:lang w:val="en-GB"/>
        </w:rPr>
      </w:pPr>
      <w:r w:rsidRPr="003E634A">
        <w:rPr>
          <w:sz w:val="28"/>
          <w:szCs w:val="28"/>
          <w:lang w:val="en-GB"/>
        </w:rPr>
        <w:t>Wilson R. The role of infection in COPD</w:t>
      </w:r>
      <w:r w:rsidRPr="003E634A">
        <w:rPr>
          <w:sz w:val="28"/>
          <w:szCs w:val="28"/>
          <w:lang w:val="uk-UA"/>
        </w:rPr>
        <w:t xml:space="preserve"> /</w:t>
      </w:r>
      <w:r w:rsidRPr="003E634A">
        <w:rPr>
          <w:sz w:val="28"/>
          <w:szCs w:val="28"/>
          <w:lang w:val="en-GB"/>
        </w:rPr>
        <w:t xml:space="preserve"> R.Wilson // Chest. – 1998. – Vol. 113. – </w:t>
      </w:r>
      <w:r w:rsidRPr="003E634A">
        <w:rPr>
          <w:sz w:val="28"/>
          <w:szCs w:val="28"/>
        </w:rPr>
        <w:t>Р</w:t>
      </w:r>
      <w:r w:rsidRPr="003E634A">
        <w:rPr>
          <w:sz w:val="28"/>
          <w:szCs w:val="28"/>
          <w:lang w:val="en-GB"/>
        </w:rPr>
        <w:t>.</w:t>
      </w:r>
      <w:r w:rsidRPr="003E634A">
        <w:rPr>
          <w:sz w:val="28"/>
          <w:szCs w:val="28"/>
          <w:lang w:val="uk-UA"/>
        </w:rPr>
        <w:t xml:space="preserve"> </w:t>
      </w:r>
      <w:r w:rsidRPr="003E634A">
        <w:rPr>
          <w:sz w:val="28"/>
          <w:szCs w:val="28"/>
          <w:lang w:val="en-GB"/>
        </w:rPr>
        <w:t>242S</w:t>
      </w:r>
      <w:r>
        <w:rPr>
          <w:sz w:val="28"/>
          <w:szCs w:val="28"/>
          <w:lang w:val="uk-UA"/>
        </w:rPr>
        <w:t>-</w:t>
      </w:r>
      <w:r w:rsidRPr="003E634A">
        <w:rPr>
          <w:sz w:val="28"/>
          <w:szCs w:val="28"/>
          <w:lang w:val="en-GB"/>
        </w:rPr>
        <w:t>248S</w:t>
      </w:r>
      <w:r w:rsidRPr="003E634A">
        <w:rPr>
          <w:sz w:val="28"/>
          <w:szCs w:val="28"/>
          <w:lang w:val="uk-UA"/>
        </w:rPr>
        <w:t>.</w:t>
      </w:r>
    </w:p>
    <w:p w:rsidR="00804CAB" w:rsidRPr="00160786" w:rsidRDefault="00804CAB" w:rsidP="00846FFA">
      <w:pPr>
        <w:pStyle w:val="af4"/>
      </w:pPr>
      <w:r w:rsidRPr="00804CAB">
        <w:rPr>
          <w:rStyle w:val="af3"/>
          <w:color w:val="FF0000"/>
        </w:rPr>
        <w:t xml:space="preserve">Для заказа доставки данной работы воспользуйтесь поиском на сайте по ссылке:  </w:t>
      </w:r>
      <w:hyperlink r:id="rId22"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3"/>
      <w:headerReference w:type="default" r:id="rId24"/>
      <w:footerReference w:type="even"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CD" w:rsidRDefault="00591BCD">
      <w:pPr>
        <w:spacing w:after="0" w:line="240" w:lineRule="auto"/>
      </w:pPr>
      <w:r>
        <w:separator/>
      </w:r>
    </w:p>
  </w:endnote>
  <w:endnote w:type="continuationSeparator" w:id="0">
    <w:p w:rsidR="00591BCD" w:rsidRDefault="0059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91BC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5F1102">
      <w:rPr>
        <w:rStyle w:val="aff1"/>
        <w:rFonts w:eastAsia="Garamond"/>
        <w:noProof/>
      </w:rPr>
      <w:t>4</w:t>
    </w:r>
    <w:r>
      <w:rPr>
        <w:rStyle w:val="aff1"/>
        <w:rFonts w:eastAsia="Garamond"/>
      </w:rPr>
      <w:fldChar w:fldCharType="end"/>
    </w:r>
  </w:p>
  <w:p w:rsidR="009335CF" w:rsidRDefault="00591BC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CD" w:rsidRDefault="00591BCD">
      <w:pPr>
        <w:spacing w:after="0" w:line="240" w:lineRule="auto"/>
      </w:pPr>
      <w:r>
        <w:separator/>
      </w:r>
    </w:p>
  </w:footnote>
  <w:footnote w:type="continuationSeparator" w:id="0">
    <w:p w:rsidR="00591BCD" w:rsidRDefault="00591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91BC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91BCD">
    <w:pPr>
      <w:pStyle w:val="aff"/>
      <w:framePr w:wrap="around" w:vAnchor="text" w:hAnchor="margin" w:xAlign="right" w:y="1"/>
      <w:rPr>
        <w:rStyle w:val="aff1"/>
        <w:lang w:val="uk-UA"/>
      </w:rPr>
    </w:pPr>
  </w:p>
  <w:p w:rsidR="009335CF" w:rsidRDefault="00591BC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11E7C98"/>
    <w:multiLevelType w:val="hybridMultilevel"/>
    <w:tmpl w:val="4EFA40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335C7E77"/>
    <w:multiLevelType w:val="hybridMultilevel"/>
    <w:tmpl w:val="D7BCFCE8"/>
    <w:lvl w:ilvl="0" w:tplc="FFFFFFFF">
      <w:start w:val="1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3378368E"/>
    <w:multiLevelType w:val="hybridMultilevel"/>
    <w:tmpl w:val="67FA3E0A"/>
    <w:lvl w:ilvl="0" w:tplc="134E06B2">
      <w:start w:val="1"/>
      <w:numFmt w:val="decimal"/>
      <w:lvlText w:val="%1."/>
      <w:lvlJc w:val="left"/>
      <w:pPr>
        <w:tabs>
          <w:tab w:val="num" w:pos="1203"/>
        </w:tabs>
        <w:ind w:left="1203" w:hanging="663"/>
      </w:pPr>
      <w:rPr>
        <w:rFonts w:hint="default"/>
        <w:b w:val="0"/>
        <w:sz w:val="28"/>
        <w:szCs w:val="28"/>
      </w:rPr>
    </w:lvl>
    <w:lvl w:ilvl="1" w:tplc="04220019">
      <w:start w:val="1"/>
      <w:numFmt w:val="decimal"/>
      <w:lvlText w:val="%2."/>
      <w:lvlJc w:val="left"/>
      <w:pPr>
        <w:tabs>
          <w:tab w:val="num" w:pos="1525"/>
        </w:tabs>
        <w:ind w:left="1525" w:hanging="360"/>
      </w:pPr>
    </w:lvl>
    <w:lvl w:ilvl="2" w:tplc="0422001B">
      <w:start w:val="1"/>
      <w:numFmt w:val="decimal"/>
      <w:lvlText w:val="%3."/>
      <w:lvlJc w:val="left"/>
      <w:pPr>
        <w:tabs>
          <w:tab w:val="num" w:pos="2245"/>
        </w:tabs>
        <w:ind w:left="2245" w:hanging="360"/>
      </w:pPr>
    </w:lvl>
    <w:lvl w:ilvl="3" w:tplc="0422000F">
      <w:start w:val="1"/>
      <w:numFmt w:val="decimal"/>
      <w:lvlText w:val="%4."/>
      <w:lvlJc w:val="left"/>
      <w:pPr>
        <w:tabs>
          <w:tab w:val="num" w:pos="2965"/>
        </w:tabs>
        <w:ind w:left="2965" w:hanging="360"/>
      </w:pPr>
    </w:lvl>
    <w:lvl w:ilvl="4" w:tplc="04220019">
      <w:start w:val="1"/>
      <w:numFmt w:val="decimal"/>
      <w:lvlText w:val="%5."/>
      <w:lvlJc w:val="left"/>
      <w:pPr>
        <w:tabs>
          <w:tab w:val="num" w:pos="3685"/>
        </w:tabs>
        <w:ind w:left="3685" w:hanging="360"/>
      </w:pPr>
    </w:lvl>
    <w:lvl w:ilvl="5" w:tplc="0422001B">
      <w:start w:val="1"/>
      <w:numFmt w:val="decimal"/>
      <w:lvlText w:val="%6."/>
      <w:lvlJc w:val="left"/>
      <w:pPr>
        <w:tabs>
          <w:tab w:val="num" w:pos="4405"/>
        </w:tabs>
        <w:ind w:left="4405" w:hanging="360"/>
      </w:pPr>
    </w:lvl>
    <w:lvl w:ilvl="6" w:tplc="0422000F">
      <w:start w:val="1"/>
      <w:numFmt w:val="decimal"/>
      <w:lvlText w:val="%7."/>
      <w:lvlJc w:val="left"/>
      <w:pPr>
        <w:tabs>
          <w:tab w:val="num" w:pos="5125"/>
        </w:tabs>
        <w:ind w:left="5125" w:hanging="360"/>
      </w:pPr>
    </w:lvl>
    <w:lvl w:ilvl="7" w:tplc="04220019">
      <w:start w:val="1"/>
      <w:numFmt w:val="decimal"/>
      <w:lvlText w:val="%8."/>
      <w:lvlJc w:val="left"/>
      <w:pPr>
        <w:tabs>
          <w:tab w:val="num" w:pos="5845"/>
        </w:tabs>
        <w:ind w:left="5845" w:hanging="360"/>
      </w:pPr>
    </w:lvl>
    <w:lvl w:ilvl="8" w:tplc="0422001B">
      <w:start w:val="1"/>
      <w:numFmt w:val="decimal"/>
      <w:lvlText w:val="%9."/>
      <w:lvlJc w:val="left"/>
      <w:pPr>
        <w:tabs>
          <w:tab w:val="num" w:pos="6565"/>
        </w:tabs>
        <w:ind w:left="6565"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0"/>
  </w:num>
  <w:num w:numId="5">
    <w:abstractNumId w:val="27"/>
  </w:num>
  <w:num w:numId="6">
    <w:abstractNumId w:val="37"/>
  </w:num>
  <w:num w:numId="7">
    <w:abstractNumId w:val="24"/>
  </w:num>
  <w:num w:numId="8">
    <w:abstractNumId w:val="59"/>
  </w:num>
  <w:num w:numId="9">
    <w:abstractNumId w:val="35"/>
  </w:num>
  <w:num w:numId="10">
    <w:abstractNumId w:val="42"/>
  </w:num>
  <w:num w:numId="11">
    <w:abstractNumId w:val="64"/>
  </w:num>
  <w:num w:numId="12">
    <w:abstractNumId w:val="45"/>
  </w:num>
  <w:num w:numId="13">
    <w:abstractNumId w:val="52"/>
  </w:num>
  <w:num w:numId="14">
    <w:abstractNumId w:val="43"/>
  </w:num>
  <w:num w:numId="15">
    <w:abstractNumId w:val="32"/>
  </w:num>
  <w:num w:numId="16">
    <w:abstractNumId w:val="41"/>
  </w:num>
  <w:num w:numId="17">
    <w:abstractNumId w:val="5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6"/>
  </w:num>
  <w:num w:numId="21">
    <w:abstractNumId w:val="29"/>
  </w:num>
  <w:num w:numId="22">
    <w:abstractNumId w:val="61"/>
  </w:num>
  <w:num w:numId="23">
    <w:abstractNumId w:val="26"/>
  </w:num>
  <w:num w:numId="24">
    <w:abstractNumId w:val="51"/>
    <w:lvlOverride w:ilvl="0">
      <w:startOverride w:val="1"/>
    </w:lvlOverride>
  </w:num>
  <w:num w:numId="25">
    <w:abstractNumId w:val="48"/>
  </w:num>
  <w:num w:numId="26">
    <w:abstractNumId w:val="63"/>
  </w:num>
  <w:num w:numId="27">
    <w:abstractNumId w:val="28"/>
  </w:num>
  <w:num w:numId="28">
    <w:abstractNumId w:val="34"/>
  </w:num>
  <w:num w:numId="29">
    <w:abstractNumId w:val="49"/>
  </w:num>
  <w:num w:numId="30">
    <w:abstractNumId w:val="53"/>
  </w:num>
  <w:num w:numId="31">
    <w:abstractNumId w:val="60"/>
  </w:num>
  <w:num w:numId="32">
    <w:abstractNumId w:val="31"/>
  </w:num>
  <w:num w:numId="33">
    <w:abstractNumId w:val="55"/>
  </w:num>
  <w:num w:numId="34">
    <w:abstractNumId w:val="56"/>
  </w:num>
  <w:num w:numId="35">
    <w:abstractNumId w:val="47"/>
  </w:num>
  <w:num w:numId="36">
    <w:abstractNumId w:val="62"/>
  </w:num>
  <w:num w:numId="37">
    <w:abstractNumId w:val="44"/>
    <w:lvlOverride w:ilvl="0">
      <w:startOverride w:val="1"/>
    </w:lvlOverride>
  </w:num>
  <w:num w:numId="38">
    <w:abstractNumId w:val="23"/>
  </w:num>
  <w:num w:numId="39">
    <w:abstractNumId w:val="39"/>
  </w:num>
  <w:num w:numId="40">
    <w:abstractNumId w:val="38"/>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BCD"/>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561CD"/>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bon.ru/" TargetMode="External"/><Relationship Id="rId13" Type="http://schemas.openxmlformats.org/officeDocument/2006/relationships/hyperlink" Target="http://www.ncbi.nlm.nih.gov/sites/entrez?Db=pubmed&amp;Cmd=Search&amp;Term=%22Houben%20EN%22%5BAuthor%5D&amp;itool=EntrezSystem2.PEntrez.Pubmed.Pubmed_ResultsPanel.Pubmed_DiscoveryPanel.Pubmed_RVAbstractPlus" TargetMode="External"/><Relationship Id="rId18" Type="http://schemas.openxmlformats.org/officeDocument/2006/relationships/hyperlink" Target="javascript:AL_get(this,%20'jour',%20'Nat%20Rev%20Microbio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javascript:AL_get(this,%20'jour',%20'J%20Theor%20Biol.');" TargetMode="External"/><Relationship Id="rId7" Type="http://schemas.openxmlformats.org/officeDocument/2006/relationships/hyperlink" Target="http://www.mydisser.com/search.html" TargetMode="External"/><Relationship Id="rId12" Type="http://schemas.openxmlformats.org/officeDocument/2006/relationships/hyperlink" Target="http://ucm.sibtechcenter.ru/sru.xsp?query=rec.id=%22%D0%AD647817/2008/5%22&amp;startRecord=1" TargetMode="External"/><Relationship Id="rId17" Type="http://schemas.openxmlformats.org/officeDocument/2006/relationships/hyperlink" Target="http://www.ncbi.nlm.nih.gov/sites/entrez?Db=pubmed&amp;Cmd=Search&amp;Term=%22Russell%20DG%22%5BAuthor%5D&amp;itool=EntrezSystem2.PEntrez.Pubmed.Pubmed_ResultsPanel.Pubmed_DiscoveryPanel.Pubmed_RVAbstractPl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AL_get(this,%20'jour',%20'Ann%20Rheum%20Dis.');" TargetMode="External"/><Relationship Id="rId20" Type="http://schemas.openxmlformats.org/officeDocument/2006/relationships/hyperlink" Target="javascript:AL_get(this,%20'jour',%20'Microbes%20Inf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m.sibtechcenter.ru/sru.xsp?query=rec.id=%22%D0%AD647817%22&amp;startRecord=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javascript:AL_get(this,%20'jour',%20'Curr%20Opin%20Microbio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ucm.sibtechcenter.ru/sru.xsp?query=rec.id=%22%D0%A1770311/2008/3%22&amp;startRecord=1" TargetMode="External"/><Relationship Id="rId19" Type="http://schemas.openxmlformats.org/officeDocument/2006/relationships/hyperlink" Target="http://www.ncbi.nlm.nih.gov/sites/entrez?Db=pubmed&amp;Cmd=Search&amp;Term=%22Sundaramurthy%20V%22%5BAuthor%5D&amp;itool=EntrezSystem2.PEntrez.Pubmed.Pubmed_ResultsPanel.Pubmed_DiscoveryPanel.Pubmed_RVAbstractPlus" TargetMode="External"/><Relationship Id="rId4" Type="http://schemas.openxmlformats.org/officeDocument/2006/relationships/webSettings" Target="webSettings.xml"/><Relationship Id="rId9" Type="http://schemas.openxmlformats.org/officeDocument/2006/relationships/hyperlink" Target="http://ucm.sibtechcenter.ru/sru.xsp?query=rec.id=%22%D0%A1770311%22&amp;startRecord=1" TargetMode="External"/><Relationship Id="rId14" Type="http://schemas.openxmlformats.org/officeDocument/2006/relationships/hyperlink" Target="http://www.ncbi.nlm.nih.gov/sites/entrez?Db=pubmed&amp;Cmd=Search&amp;Term=%22Nguyen%20L%22%5BAuthor%5D&amp;itool=EntrezSystem2.PEntrez.Pubmed.Pubmed_ResultsPanel.Pubmed_DiscoveryPanel.Pubmed_RVAbstractPlus" TargetMode="External"/><Relationship Id="rId22" Type="http://schemas.openxmlformats.org/officeDocument/2006/relationships/hyperlink" Target="http://www.mydisser.com/search.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2275</TotalTime>
  <Pages>64</Pages>
  <Words>15353</Words>
  <Characters>87513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1136</cp:revision>
  <dcterms:created xsi:type="dcterms:W3CDTF">2015-05-26T12:20:00Z</dcterms:created>
  <dcterms:modified xsi:type="dcterms:W3CDTF">2015-06-06T08:19:00Z</dcterms:modified>
</cp:coreProperties>
</file>