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1692" w14:textId="51C478F3" w:rsidR="00326E76" w:rsidRDefault="00926589" w:rsidP="00926589">
      <w:pPr>
        <w:rPr>
          <w:rFonts w:ascii="Verdana" w:hAnsi="Verdana"/>
          <w:b/>
          <w:bCs/>
          <w:color w:val="000000"/>
          <w:shd w:val="clear" w:color="auto" w:fill="FFFFFF"/>
        </w:rPr>
      </w:pPr>
      <w:r>
        <w:rPr>
          <w:rFonts w:ascii="Verdana" w:hAnsi="Verdana"/>
          <w:b/>
          <w:bCs/>
          <w:color w:val="000000"/>
          <w:shd w:val="clear" w:color="auto" w:fill="FFFFFF"/>
        </w:rPr>
        <w:t xml:space="preserve">Заремба Павло Олександрович. Стратегія стабілізації та розвитку м’ясопереробної промисловості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6589" w:rsidRPr="00926589" w14:paraId="492E1056" w14:textId="77777777" w:rsidTr="009265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6589" w:rsidRPr="00926589" w14:paraId="0717FD82" w14:textId="77777777">
              <w:trPr>
                <w:tblCellSpacing w:w="0" w:type="dxa"/>
              </w:trPr>
              <w:tc>
                <w:tcPr>
                  <w:tcW w:w="0" w:type="auto"/>
                  <w:vAlign w:val="center"/>
                  <w:hideMark/>
                </w:tcPr>
                <w:p w14:paraId="473EDCD1"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b/>
                      <w:bCs/>
                      <w:sz w:val="24"/>
                      <w:szCs w:val="24"/>
                    </w:rPr>
                    <w:lastRenderedPageBreak/>
                    <w:t>Заремба П.О. Стратегія стабілізації та розвитку м’ясопереробної промисловості України.</w:t>
                  </w:r>
                  <w:r w:rsidRPr="00926589">
                    <w:rPr>
                      <w:rFonts w:ascii="Times New Roman" w:eastAsia="Times New Roman" w:hAnsi="Times New Roman" w:cs="Times New Roman"/>
                      <w:sz w:val="24"/>
                      <w:szCs w:val="24"/>
                    </w:rPr>
                    <w:t> – Рукопис.</w:t>
                  </w:r>
                </w:p>
                <w:p w14:paraId="51AA2447"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Донецький національний університет економіки і торгівлі імені Михайла Туган-Барановського, Донецьк, 2008.</w:t>
                  </w:r>
                </w:p>
                <w:p w14:paraId="073E9648"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У дисертаційній роботі виявлено передумови, проблеми та тенденції розвитку м’ясопереробної промисловості України та її підприємств і ураховано їх при обґрунтуванні напрямів удосконалення ланок і елементів механізму формування стратегії стабілізації та розвитку господарюючих суб’єктів цієї сфери діяльності та галузі в цілому. Обґрунтовано новий за сутністю підхід до механізму формування стратегії стабілізації та розвитку підприємств м’ясопереробної промисловості, який представляє собою взаємодіючу єдність галузі та її господарюючих суб’єктів, тобто систему, яка в результаті її використання забезпечує створення передумов для одержання синергетичного ефекту. Виявлено особливості трансформаційних процесів у продовольчому комплексі країни, котрі перебувають у поступовому переході від споживання значної частки зарубіжної сільськогосподарської сировини до вітчизняної. Розроблено методологію та методичні підходи до формування стратегії стабілізації та розвитку підприємств м’ясопереробної промисловості. Удосконалено та одержали подальший розвиток методи та моделі: вплив чинників зовнішнього та внутрішнього середовища на маркетингові умови розвитку підприємств та галузі в цілому, використання системного підходу, вибору концепції маркетингу взаємодії та інші.</w:t>
                  </w:r>
                </w:p>
              </w:tc>
            </w:tr>
          </w:tbl>
          <w:p w14:paraId="3E65244A" w14:textId="77777777" w:rsidR="00926589" w:rsidRPr="00926589" w:rsidRDefault="00926589" w:rsidP="00926589">
            <w:pPr>
              <w:spacing w:after="0" w:line="240" w:lineRule="auto"/>
              <w:rPr>
                <w:rFonts w:ascii="Times New Roman" w:eastAsia="Times New Roman" w:hAnsi="Times New Roman" w:cs="Times New Roman"/>
                <w:sz w:val="24"/>
                <w:szCs w:val="24"/>
              </w:rPr>
            </w:pPr>
          </w:p>
        </w:tc>
      </w:tr>
      <w:tr w:rsidR="00926589" w:rsidRPr="00926589" w14:paraId="1D70C953" w14:textId="77777777" w:rsidTr="009265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6589" w:rsidRPr="00926589" w14:paraId="6FA548C2" w14:textId="77777777">
              <w:trPr>
                <w:tblCellSpacing w:w="0" w:type="dxa"/>
              </w:trPr>
              <w:tc>
                <w:tcPr>
                  <w:tcW w:w="0" w:type="auto"/>
                  <w:vAlign w:val="center"/>
                  <w:hideMark/>
                </w:tcPr>
                <w:p w14:paraId="07358AD6"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У дисертації здійснено теоретичне узагальнення та вирішення важливої науково-прикладної проблеми обґрунтування методологічних і методичних положень формування стратегії стабілізації та розвитку підприємств м’ясопереробної промисловості та галузі в цілому на основі врахування вітчизняного та зарубіжного досвіду, особливостей економіки України та визначених пропозицій з удосконалення системи механізму формування стратегії стабілізації та розвитку господарюючих суб’єктів продовольчого комплексу країни.</w:t>
                  </w:r>
                </w:p>
                <w:p w14:paraId="2C1BF42F"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Сутність основних висновків і пропозицій полягає в наступному:</w:t>
                  </w:r>
                </w:p>
                <w:p w14:paraId="47736AA4"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1. Доведено, що для об’єктивного виявлення впливу як негативних чинників, так і не використаних потенційних можливостей на рівень функціонування і розвиток м’ясопереробної промисловості та її підприємств, необхідно використовувати перш за все системний підхід, який дозволяє розглядати об’єкт, що аналізується у всіх його взаємозв’язках та взаємозалежностях у поєднанні з іншими об’єктами та суб’єктами.</w:t>
                  </w:r>
                </w:p>
                <w:p w14:paraId="31CEFEEE"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2. Виявлено, що світовою тенденцією виробництва та споживання продукції м’ясопереробної промисловості є постійне державне регулювання господарської діяльності як самої галузі, так і її підприємств.</w:t>
                  </w:r>
                </w:p>
                <w:p w14:paraId="6D16B2C5"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3. Шляхом використання системного підходу до розгляду взаємозв’язків та взаємозалежності кормової бази для тваринництва та птахівництва виявлено особливості стратегічного управління розвитком м'ясопереробної галузі.</w:t>
                  </w:r>
                </w:p>
                <w:p w14:paraId="1AD52641"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 xml:space="preserve">4. На підставі врахування виявлених передумов, проблем і тенденцій сучасного стану м’ясопереробної промисловості та її підприємств доведено доцільність проведення процесів </w:t>
                  </w:r>
                  <w:r w:rsidRPr="00926589">
                    <w:rPr>
                      <w:rFonts w:ascii="Times New Roman" w:eastAsia="Times New Roman" w:hAnsi="Times New Roman" w:cs="Times New Roman"/>
                      <w:sz w:val="24"/>
                      <w:szCs w:val="24"/>
                    </w:rPr>
                    <w:lastRenderedPageBreak/>
                    <w:t>кооперації за допомогою вдосконалення системи механізму формування стратегії стабілізації та розвитку господарюючих суб’єктів цієї галузі, що є безальтернативним напрямком розвитку всіх складових продовольчого комплексу країни.</w:t>
                  </w:r>
                </w:p>
                <w:p w14:paraId="7E295AA9"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5. Аргументовано пропозиції по вдосконаленню методичних підходів з активізації інтеграційних процесів у м’ясопереробній сфері, які включають до себе обґрунтовані основні напрямки розвитку об’єднань та використання механізмів формування моделей інтеграції підприємств м’ясопереробного комплексу. Обґрунтовано пропозиції по стимулюванню економічної активності м’ясопереробних господарюючих суб’єктів та галузі в цілому за допомогою результатів удосконалення взаємодії механізмів реалізації стратегії менеджменту, формування цін на продукцію харчової промисловості та економічного механізму ведення господарства й управлення великими м’ясопереробними підприємствами.</w:t>
                  </w:r>
                </w:p>
                <w:p w14:paraId="1387F770"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6. В процесі аналізу маркетингового середовища запропоновано використовувати механізм оцінки сили його впливу за допомогою побудови матриці «протидія впливу – сила впливу». Використання даної матриці для підприємств м’ясопереробної галузі Донецького регіону дало змогу визначення диференційованої базової стратегії для кожного з них в межах адекватного реагування на зміни маркетингового середовища.</w:t>
                  </w:r>
                </w:p>
                <w:p w14:paraId="622C48D8"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7. Обґрунтовано напрями вдосконалення комплексу маркетингу в системі розвитку м’ясопереробної промисловості та її підприємств:</w:t>
                  </w:r>
                </w:p>
                <w:p w14:paraId="57F37968"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а) визначено сутність поняття “маркетингове середовище” та розвитку методу впливу на нього чинників внутрішнього та зовнішнього ринкового середовища;</w:t>
                  </w:r>
                </w:p>
                <w:p w14:paraId="32857D0C"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б) запропоновано механізм оцінки впливу маркетингового середовища на діяльність м’ясопереробних підприємств та методичний підхід до його реалізації;</w:t>
                  </w:r>
                </w:p>
                <w:p w14:paraId="461B0F46"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в) удосконалено методи вибору концепції маркетингу взаємодії для формування і реалізації маркетингової стратегії переробних господарюючих суб’єктів;</w:t>
                  </w:r>
                </w:p>
                <w:p w14:paraId="1725C913"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г) розроблено методичні підходи до визначення розрахункових цін на готову продукцію та обґрунтування схеми інтегрування маркетингу в стратегічне управління переробних підприємств;</w:t>
                  </w:r>
                </w:p>
                <w:p w14:paraId="1F9F8CCF"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8. Доведено визначення напрямків формування маркетингових вертикальних і горизонтальних систем на ринку м’ясної продукції України. У межах інтегральної логістичної концепції, запропоновано методичний підхід для визначення розмірів грошової виручки між учасниками ВМС, апробований на матеріалах ВАТ ММК ім. Ілліча.</w:t>
                  </w:r>
                </w:p>
                <w:p w14:paraId="46E9AFCD"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9. Дістав подальший розвиток методичний підхід до вдосконалення структури механізму формування стратегії стабілізації та розвитку господарюючих суб’єктів продовольчого комплексу країни, суть якого полягає в дослідженні та аналізі вказаного механізму як системи складових механізмів: на рівні всієї галузі та на рівні безпосередньо підприємств. Обґрунтований підхід дозволяє більш повно адаптувати кожну ланку та елемент механізму до постійного змінювання ринкових умов.</w:t>
                  </w:r>
                </w:p>
                <w:p w14:paraId="0E0A13B5"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lastRenderedPageBreak/>
                    <w:t>10. Розроблено підстави для формування в реалізації механізму врахування виявлених потенційних можливостей розвитку стратегії МПП за рахунок результатів використання моделей стратегічного планування підприємств, а саме: модель, яка базується на врахуванні ринкових переваг, модель, яка орієнтована на створення і підтримку конкурентоспроможності, модель, що направлена на створення позитивного іміджу, та модель, що враховує розмір підприємств.</w:t>
                  </w:r>
                </w:p>
                <w:p w14:paraId="33A2BE21"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11. Установлено, на основі класифікації та систематизації методів прогнозування, що найбільш адекватним методом, який дозволяє виявити якісні та ключові кількісні параметри показників прогнозу розвитку стратегії м’ясопереробної промисловості та її підприємств, є розробка сценаріїв у комплексі з методами економіко-математичного моделювання. Доведено необхідність і можливість використання методів SWOT-аналізу при проведенні аналізу потенціалу м’ясопереробної промисловості, її господарюючих суб’єктів та розробці стратегії їх стабілізації та розвитку.</w:t>
                  </w:r>
                </w:p>
                <w:p w14:paraId="0564B462"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12. Відповідно до потреб необхідності оптимізації розміщення та функціонування підприємств м’ясопереробної промисловості з урахуванням результатів узагальнення теоретичних та методичних розробок у цьому напрямку розроблено метод економічного обґрунтування стратегії галузевого розміщення переробного виробництва в регіонах та країні в цілому.</w:t>
                  </w:r>
                </w:p>
                <w:p w14:paraId="0368D684"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13. Аргументовано методичні підходи до вдосконалення на основі врахування особливостей галузі економіко-математичної моделі розміщення виробництва сировини для м’ясопереробної промисловості. Доведено та обґрунтовано можливість моделювання оптимізаційних процесів виробничої діяльності м’ясопереробних підприємств.</w:t>
                  </w:r>
                </w:p>
                <w:p w14:paraId="67FA414B"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14. Удосконалений автором механізм формування стратегії стабілізації та розвитку підприємств на засаді обґрунтованих методичних підходів, методів оцінки та прогнозування, компоновки його елементів при розробці стратегії має принципову новизну, відповідає вимогам розвитку підприємств м’ясопереробної промисловості й, внаслідок цього, сприяє підвищенню ефективності функціонування галузі в цілому.</w:t>
                  </w:r>
                </w:p>
                <w:p w14:paraId="06A7D50F" w14:textId="77777777" w:rsidR="00926589" w:rsidRPr="00926589" w:rsidRDefault="00926589" w:rsidP="009265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589">
                    <w:rPr>
                      <w:rFonts w:ascii="Times New Roman" w:eastAsia="Times New Roman" w:hAnsi="Times New Roman" w:cs="Times New Roman"/>
                      <w:sz w:val="24"/>
                      <w:szCs w:val="24"/>
                    </w:rPr>
                    <w:t>15. Забезпечення стратегії стабілізації та розвитку м’ясопереробного підприємства багато в чому залежить від оптимізації виробничої діяльності, зокрема, формування та реалізації оптимальної виробничої програми, яка враховує особливості використання різних рецептур та обладнання з переробки сировини для визначення складу та обсягу ресурсів, які необхідно задіяти для отримання відповідного значення прибутку.</w:t>
                  </w:r>
                </w:p>
              </w:tc>
            </w:tr>
          </w:tbl>
          <w:p w14:paraId="32E5300A" w14:textId="77777777" w:rsidR="00926589" w:rsidRPr="00926589" w:rsidRDefault="00926589" w:rsidP="00926589">
            <w:pPr>
              <w:spacing w:after="0" w:line="240" w:lineRule="auto"/>
              <w:rPr>
                <w:rFonts w:ascii="Times New Roman" w:eastAsia="Times New Roman" w:hAnsi="Times New Roman" w:cs="Times New Roman"/>
                <w:sz w:val="24"/>
                <w:szCs w:val="24"/>
              </w:rPr>
            </w:pPr>
          </w:p>
        </w:tc>
      </w:tr>
    </w:tbl>
    <w:p w14:paraId="4410E7A0" w14:textId="77777777" w:rsidR="00926589" w:rsidRPr="00926589" w:rsidRDefault="00926589" w:rsidP="00926589"/>
    <w:sectPr w:rsidR="00926589" w:rsidRPr="009265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A6D3" w14:textId="77777777" w:rsidR="00EB0D0B" w:rsidRDefault="00EB0D0B">
      <w:pPr>
        <w:spacing w:after="0" w:line="240" w:lineRule="auto"/>
      </w:pPr>
      <w:r>
        <w:separator/>
      </w:r>
    </w:p>
  </w:endnote>
  <w:endnote w:type="continuationSeparator" w:id="0">
    <w:p w14:paraId="0A474B68" w14:textId="77777777" w:rsidR="00EB0D0B" w:rsidRDefault="00EB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B141" w14:textId="77777777" w:rsidR="00EB0D0B" w:rsidRDefault="00EB0D0B">
      <w:pPr>
        <w:spacing w:after="0" w:line="240" w:lineRule="auto"/>
      </w:pPr>
      <w:r>
        <w:separator/>
      </w:r>
    </w:p>
  </w:footnote>
  <w:footnote w:type="continuationSeparator" w:id="0">
    <w:p w14:paraId="1B3461E2" w14:textId="77777777" w:rsidR="00EB0D0B" w:rsidRDefault="00EB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0D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2"/>
  </w:num>
  <w:num w:numId="5">
    <w:abstractNumId w:val="0"/>
  </w:num>
  <w:num w:numId="6">
    <w:abstractNumId w:val="20"/>
  </w:num>
  <w:num w:numId="7">
    <w:abstractNumId w:val="19"/>
  </w:num>
  <w:num w:numId="8">
    <w:abstractNumId w:val="17"/>
  </w:num>
  <w:num w:numId="9">
    <w:abstractNumId w:val="16"/>
  </w:num>
  <w:num w:numId="10">
    <w:abstractNumId w:val="10"/>
  </w:num>
  <w:num w:numId="11">
    <w:abstractNumId w:val="18"/>
  </w:num>
  <w:num w:numId="12">
    <w:abstractNumId w:val="24"/>
  </w:num>
  <w:num w:numId="13">
    <w:abstractNumId w:val="1"/>
  </w:num>
  <w:num w:numId="14">
    <w:abstractNumId w:val="6"/>
  </w:num>
  <w:num w:numId="15">
    <w:abstractNumId w:val="7"/>
  </w:num>
  <w:num w:numId="16">
    <w:abstractNumId w:val="12"/>
  </w:num>
  <w:num w:numId="17">
    <w:abstractNumId w:val="15"/>
  </w:num>
  <w:num w:numId="18">
    <w:abstractNumId w:val="5"/>
  </w:num>
  <w:num w:numId="19">
    <w:abstractNumId w:val="4"/>
  </w:num>
  <w:num w:numId="20">
    <w:abstractNumId w:val="13"/>
  </w:num>
  <w:num w:numId="21">
    <w:abstractNumId w:val="23"/>
  </w:num>
  <w:num w:numId="22">
    <w:abstractNumId w:val="14"/>
  </w:num>
  <w:num w:numId="23">
    <w:abstractNumId w:val="1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D0B"/>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96796</TotalTime>
  <Pages>4</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5639</cp:revision>
  <dcterms:created xsi:type="dcterms:W3CDTF">2024-06-20T08:51:00Z</dcterms:created>
  <dcterms:modified xsi:type="dcterms:W3CDTF">2024-10-04T20:45:00Z</dcterms:modified>
  <cp:category/>
</cp:coreProperties>
</file>