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1F" w:rsidRDefault="0095091F" w:rsidP="0095091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Хахула Богдан Валерійович,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обліку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оподаткування</w:t>
      </w:r>
      <w:r>
        <w:rPr>
          <w:rFonts w:ascii="CIDFont+F4" w:eastAsia="CIDFont+F4" w:hAnsi="CIDFont+F3" w:cs="CIDFont+F4"/>
          <w:kern w:val="0"/>
          <w:sz w:val="28"/>
          <w:szCs w:val="28"/>
          <w:lang w:eastAsia="ru-RU"/>
        </w:rPr>
        <w:t>,</w:t>
      </w:r>
    </w:p>
    <w:p w:rsidR="0095091F" w:rsidRDefault="0095091F" w:rsidP="0095091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Організаційно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економічний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механізм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регулювання</w:t>
      </w:r>
    </w:p>
    <w:p w:rsidR="0095091F" w:rsidRDefault="0095091F" w:rsidP="0095091F">
      <w:pPr>
        <w:widowControl/>
        <w:tabs>
          <w:tab w:val="clear" w:pos="709"/>
        </w:tabs>
        <w:suppressAutoHyphens w:val="0"/>
        <w:autoSpaceDE w:val="0"/>
        <w:autoSpaceDN w:val="0"/>
        <w:adjustRightInd w:val="0"/>
        <w:spacing w:after="0" w:line="240" w:lineRule="auto"/>
        <w:ind w:firstLine="0"/>
        <w:jc w:val="left"/>
        <w:rPr>
          <w:rFonts w:ascii="CIDFont+F4" w:eastAsia="CIDFont+F4" w:hAnsi="Courier New" w:cs="CIDFont+F4"/>
          <w:kern w:val="0"/>
          <w:sz w:val="28"/>
          <w:szCs w:val="28"/>
          <w:lang w:eastAsia="ru-RU"/>
        </w:rPr>
      </w:pPr>
      <w:r>
        <w:rPr>
          <w:rFonts w:ascii="CIDFont+F4" w:eastAsia="CIDFont+F4" w:hAnsi="CIDFont+F3" w:cs="CIDFont+F4" w:hint="eastAsia"/>
          <w:kern w:val="0"/>
          <w:sz w:val="28"/>
          <w:szCs w:val="28"/>
          <w:lang w:eastAsia="ru-RU"/>
        </w:rPr>
        <w:t>ринку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продукції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племінного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свинарства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(051 </w:t>
      </w:r>
      <w:r>
        <w:rPr>
          <w:rFonts w:ascii="CIDFont+F4" w:eastAsia="CIDFont+F4" w:hAnsi="CIDFont+F3" w:cs="CIDFont+F4" w:hint="eastAsia"/>
          <w:kern w:val="0"/>
          <w:sz w:val="28"/>
          <w:szCs w:val="28"/>
          <w:lang w:eastAsia="ru-RU"/>
        </w:rPr>
        <w:t>Економіка</w:t>
      </w:r>
      <w:r>
        <w:rPr>
          <w:rFonts w:ascii="CIDFont+F4" w:eastAsia="CIDFont+F4" w:hAnsi="CIDFont+F3" w:cs="CIDFont+F4"/>
          <w:kern w:val="0"/>
          <w:sz w:val="28"/>
          <w:szCs w:val="28"/>
          <w:lang w:eastAsia="ru-RU"/>
        </w:rPr>
        <w:t>).</w:t>
      </w:r>
      <w:r>
        <w:rPr>
          <w:rFonts w:asciiTheme="minorHAnsi" w:eastAsia="CIDFont+F4" w:hAnsiTheme="minorHAnsi" w:cs="CIDFont+F4"/>
          <w:kern w:val="0"/>
          <w:sz w:val="28"/>
          <w:szCs w:val="28"/>
          <w:lang w:eastAsia="ru-RU"/>
        </w:rPr>
        <w:t xml:space="preserve"> </w:t>
      </w:r>
      <w:r>
        <w:rPr>
          <w:rFonts w:ascii="CIDFont+F4" w:eastAsia="CIDFont+F4" w:hAnsi="Courier New" w:cs="CIDFont+F4" w:hint="eastAsia"/>
          <w:kern w:val="0"/>
          <w:sz w:val="28"/>
          <w:szCs w:val="28"/>
          <w:lang w:eastAsia="ru-RU"/>
        </w:rPr>
        <w:t>Спеціалізована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вчена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рада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ДФ</w:t>
      </w:r>
      <w:r>
        <w:rPr>
          <w:rFonts w:ascii="CIDFont+F4" w:eastAsia="CIDFont+F4" w:hAnsi="Courier New" w:cs="CIDFont+F4"/>
          <w:kern w:val="0"/>
          <w:sz w:val="28"/>
          <w:szCs w:val="28"/>
          <w:lang w:eastAsia="ru-RU"/>
        </w:rPr>
        <w:t xml:space="preserve"> 27.821.004 </w:t>
      </w:r>
      <w:r>
        <w:rPr>
          <w:rFonts w:ascii="CIDFont+F4" w:eastAsia="CIDFont+F4" w:hAnsi="Courier New" w:cs="CIDFont+F4" w:hint="eastAsia"/>
          <w:kern w:val="0"/>
          <w:sz w:val="28"/>
          <w:szCs w:val="28"/>
          <w:lang w:eastAsia="ru-RU"/>
        </w:rPr>
        <w:t>в</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Білоцерківському</w:t>
      </w:r>
    </w:p>
    <w:p w:rsidR="00F239A4" w:rsidRPr="0095091F" w:rsidRDefault="0095091F" w:rsidP="0095091F">
      <w:pPr>
        <w:rPr>
          <w:rFonts w:asciiTheme="minorHAnsi" w:hAnsiTheme="minorHAnsi"/>
        </w:rPr>
      </w:pPr>
      <w:r>
        <w:rPr>
          <w:rFonts w:ascii="CIDFont+F4" w:eastAsia="CIDFont+F4" w:hAnsi="Courier New" w:cs="CIDFont+F4" w:hint="eastAsia"/>
          <w:kern w:val="0"/>
          <w:sz w:val="28"/>
          <w:szCs w:val="28"/>
          <w:lang w:eastAsia="ru-RU"/>
        </w:rPr>
        <w:t>національному</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аграрному</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університеті</w:t>
      </w:r>
    </w:p>
    <w:sectPr w:rsidR="00F239A4" w:rsidRPr="0095091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95091F" w:rsidRPr="0095091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56036-261E-46C0-875D-EB29DB7F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42</Words>
  <Characters>244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2021-11-28T11:32:00Z</dcterms:created>
  <dcterms:modified xsi:type="dcterms:W3CDTF">2021-11-28T18:35:00Z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