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F9B6"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Тимофеев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Алексей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Валентинович</w:t>
      </w:r>
      <w:r w:rsidRPr="00BF7DE9">
        <w:rPr>
          <w:rFonts w:ascii="Helvetica" w:hAnsi="Helvetica" w:cs="Helvetica"/>
          <w:b/>
          <w:bCs/>
          <w:color w:val="222222"/>
          <w:sz w:val="21"/>
          <w:szCs w:val="21"/>
        </w:rPr>
        <w:t>.</w:t>
      </w:r>
    </w:p>
    <w:p w14:paraId="3233A30B"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Хронобиологическое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закономерностей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обновления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 </w:t>
      </w:r>
      <w:r w:rsidRPr="00BF7DE9">
        <w:rPr>
          <w:rFonts w:ascii="Helvetica" w:hAnsi="Helvetica" w:cs="Helvetica" w:hint="eastAsia"/>
          <w:b/>
          <w:bCs/>
          <w:color w:val="222222"/>
          <w:sz w:val="21"/>
          <w:szCs w:val="21"/>
        </w:rPr>
        <w:t>диссертация</w:t>
      </w:r>
      <w:r w:rsidRPr="00BF7DE9">
        <w:rPr>
          <w:rFonts w:ascii="Helvetica" w:hAnsi="Helvetica" w:cs="Helvetica"/>
          <w:b/>
          <w:bCs/>
          <w:color w:val="222222"/>
          <w:sz w:val="21"/>
          <w:szCs w:val="21"/>
        </w:rPr>
        <w:t xml:space="preserve"> ... </w:t>
      </w:r>
      <w:r w:rsidRPr="00BF7DE9">
        <w:rPr>
          <w:rFonts w:ascii="Helvetica" w:hAnsi="Helvetica" w:cs="Helvetica" w:hint="eastAsia"/>
          <w:b/>
          <w:bCs/>
          <w:color w:val="222222"/>
          <w:sz w:val="21"/>
          <w:szCs w:val="21"/>
        </w:rPr>
        <w:t>кандидата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биологических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наук</w:t>
      </w:r>
      <w:r w:rsidRPr="00BF7DE9">
        <w:rPr>
          <w:rFonts w:ascii="Helvetica" w:hAnsi="Helvetica" w:cs="Helvetica"/>
          <w:b/>
          <w:bCs/>
          <w:color w:val="222222"/>
          <w:sz w:val="21"/>
          <w:szCs w:val="21"/>
        </w:rPr>
        <w:t xml:space="preserve"> : 03.00.11. - </w:t>
      </w:r>
      <w:r w:rsidRPr="00BF7DE9">
        <w:rPr>
          <w:rFonts w:ascii="Helvetica" w:hAnsi="Helvetica" w:cs="Helvetica" w:hint="eastAsia"/>
          <w:b/>
          <w:bCs/>
          <w:color w:val="222222"/>
          <w:sz w:val="21"/>
          <w:szCs w:val="21"/>
        </w:rPr>
        <w:t>Москва</w:t>
      </w:r>
      <w:r w:rsidRPr="00BF7DE9">
        <w:rPr>
          <w:rFonts w:ascii="Helvetica" w:hAnsi="Helvetica" w:cs="Helvetica"/>
          <w:b/>
          <w:bCs/>
          <w:color w:val="222222"/>
          <w:sz w:val="21"/>
          <w:szCs w:val="21"/>
        </w:rPr>
        <w:t xml:space="preserve">, 1983. - 180 </w:t>
      </w:r>
      <w:r w:rsidRPr="00BF7DE9">
        <w:rPr>
          <w:rFonts w:ascii="Helvetica" w:hAnsi="Helvetica" w:cs="Helvetica" w:hint="eastAsia"/>
          <w:b/>
          <w:bCs/>
          <w:color w:val="222222"/>
          <w:sz w:val="21"/>
          <w:szCs w:val="21"/>
        </w:rPr>
        <w:t>с</w:t>
      </w:r>
      <w:r w:rsidRPr="00BF7DE9">
        <w:rPr>
          <w:rFonts w:ascii="Helvetica" w:hAnsi="Helvetica" w:cs="Helvetica"/>
          <w:b/>
          <w:bCs/>
          <w:color w:val="222222"/>
          <w:sz w:val="21"/>
          <w:szCs w:val="21"/>
        </w:rPr>
        <w:t xml:space="preserve">. : </w:t>
      </w:r>
      <w:r w:rsidRPr="00BF7DE9">
        <w:rPr>
          <w:rFonts w:ascii="Helvetica" w:hAnsi="Helvetica" w:cs="Helvetica" w:hint="eastAsia"/>
          <w:b/>
          <w:bCs/>
          <w:color w:val="222222"/>
          <w:sz w:val="21"/>
          <w:szCs w:val="21"/>
        </w:rPr>
        <w:t>ил</w:t>
      </w:r>
      <w:r w:rsidRPr="00BF7DE9">
        <w:rPr>
          <w:rFonts w:ascii="Helvetica" w:hAnsi="Helvetica" w:cs="Helvetica"/>
          <w:b/>
          <w:bCs/>
          <w:color w:val="222222"/>
          <w:sz w:val="21"/>
          <w:szCs w:val="21"/>
        </w:rPr>
        <w:t>.</w:t>
      </w:r>
    </w:p>
    <w:p w14:paraId="0202B45E"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больше</w:t>
      </w:r>
    </w:p>
    <w:p w14:paraId="3CCE25AF"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Цитаты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из</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текста</w:t>
      </w:r>
      <w:r w:rsidRPr="00BF7DE9">
        <w:rPr>
          <w:rFonts w:ascii="Helvetica" w:hAnsi="Helvetica" w:cs="Helvetica"/>
          <w:b/>
          <w:bCs/>
          <w:color w:val="222222"/>
          <w:sz w:val="21"/>
          <w:szCs w:val="21"/>
        </w:rPr>
        <w:t>:</w:t>
      </w:r>
    </w:p>
    <w:p w14:paraId="4B887282"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стр</w:t>
      </w:r>
      <w:r w:rsidRPr="00BF7DE9">
        <w:rPr>
          <w:rFonts w:ascii="Helvetica" w:hAnsi="Helvetica" w:cs="Helvetica"/>
          <w:b/>
          <w:bCs/>
          <w:color w:val="222222"/>
          <w:sz w:val="21"/>
          <w:szCs w:val="21"/>
        </w:rPr>
        <w:t>. 1</w:t>
      </w:r>
    </w:p>
    <w:p w14:paraId="4C9DBE1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На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правах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рукописи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Тимофеев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Алексей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Валентинович</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ХРОНОБИОЛОГИЧЕСКОЕ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ОБНОВЛЕНИЯ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ЗАКОНОМЕРНОСТЕЙ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(03.00.11 -</w:t>
      </w:r>
    </w:p>
    <w:p w14:paraId="5A92628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стр</w:t>
      </w:r>
      <w:r w:rsidRPr="00BF7DE9">
        <w:rPr>
          <w:rFonts w:ascii="Helvetica" w:hAnsi="Helvetica" w:cs="Helvetica"/>
          <w:b/>
          <w:bCs/>
          <w:color w:val="222222"/>
          <w:sz w:val="21"/>
          <w:szCs w:val="21"/>
        </w:rPr>
        <w:t>. 3</w:t>
      </w:r>
    </w:p>
    <w:p w14:paraId="3CDABDA5"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суммарной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продуктивности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популяций</w:t>
      </w:r>
      <w:r w:rsidRPr="00BF7DE9">
        <w:rPr>
          <w:rFonts w:ascii="Helvetica" w:hAnsi="Helvetica" w:cs="Helvetica"/>
          <w:b/>
          <w:bCs/>
          <w:color w:val="222222"/>
          <w:sz w:val="21"/>
          <w:szCs w:val="21"/>
        </w:rPr>
        <w:t xml:space="preserve"> 2.4. </w:t>
      </w:r>
      <w:r w:rsidRPr="00BF7DE9">
        <w:rPr>
          <w:rFonts w:ascii="Helvetica" w:hAnsi="Helvetica" w:cs="Helvetica" w:hint="eastAsia"/>
          <w:b/>
          <w:bCs/>
          <w:color w:val="222222"/>
          <w:sz w:val="21"/>
          <w:szCs w:val="21"/>
        </w:rPr>
        <w:t>Обсуждение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результатов</w:t>
      </w:r>
      <w:r w:rsidRPr="00BF7DE9">
        <w:rPr>
          <w:rFonts w:ascii="Helvetica" w:hAnsi="Helvetica" w:cs="Helvetica"/>
          <w:b/>
          <w:bCs/>
          <w:color w:val="222222"/>
          <w:sz w:val="21"/>
          <w:szCs w:val="21"/>
        </w:rPr>
        <w:t xml:space="preserve"> 2.4.1. </w:t>
      </w:r>
      <w:r w:rsidRPr="00BF7DE9">
        <w:rPr>
          <w:rFonts w:ascii="Helvetica" w:hAnsi="Helvetica" w:cs="Helvetica" w:hint="eastAsia"/>
          <w:b/>
          <w:bCs/>
          <w:color w:val="222222"/>
          <w:sz w:val="21"/>
          <w:szCs w:val="21"/>
        </w:rPr>
        <w:t>Структура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жизненного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цикла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2.4.2. </w:t>
      </w:r>
      <w:r w:rsidRPr="00BF7DE9">
        <w:rPr>
          <w:rFonts w:ascii="Helvetica" w:hAnsi="Helvetica" w:cs="Helvetica" w:hint="eastAsia"/>
          <w:b/>
          <w:bCs/>
          <w:color w:val="222222"/>
          <w:sz w:val="21"/>
          <w:szCs w:val="21"/>
        </w:rPr>
        <w:t>Клеточно</w:t>
      </w:r>
      <w:r w:rsidRPr="00BF7DE9">
        <w:rPr>
          <w:rFonts w:ascii="Helvetica" w:hAnsi="Helvetica" w:cs="Helvetica"/>
          <w:b/>
          <w:bCs/>
          <w:color w:val="222222"/>
          <w:sz w:val="21"/>
          <w:szCs w:val="21"/>
        </w:rPr>
        <w:t>-</w:t>
      </w:r>
      <w:r w:rsidRPr="00BF7DE9">
        <w:rPr>
          <w:rFonts w:ascii="Helvetica" w:hAnsi="Helvetica" w:cs="Helvetica" w:hint="eastAsia"/>
          <w:b/>
          <w:bCs/>
          <w:color w:val="222222"/>
          <w:sz w:val="21"/>
          <w:szCs w:val="21"/>
        </w:rPr>
        <w:t>популяционная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организация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мьшей</w:t>
      </w:r>
      <w:r w:rsidRPr="00BF7DE9">
        <w:rPr>
          <w:rFonts w:ascii="Helvetica" w:hAnsi="Helvetica" w:cs="Helvetica"/>
          <w:b/>
          <w:bCs/>
          <w:color w:val="222222"/>
          <w:sz w:val="21"/>
          <w:szCs w:val="21"/>
        </w:rPr>
        <w:t xml:space="preserve"> 2.4.3. </w:t>
      </w:r>
      <w:r w:rsidRPr="00BF7DE9">
        <w:rPr>
          <w:rFonts w:ascii="Helvetica" w:hAnsi="Helvetica" w:cs="Helvetica" w:hint="eastAsia"/>
          <w:b/>
          <w:bCs/>
          <w:color w:val="222222"/>
          <w:sz w:val="21"/>
          <w:szCs w:val="21"/>
        </w:rPr>
        <w:t>Хронобиологическая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характеристика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лиферации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мьппей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Механизмы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формирования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суточного</w:t>
      </w:r>
    </w:p>
    <w:p w14:paraId="2EAA2C4C"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стр</w:t>
      </w:r>
      <w:r w:rsidRPr="00BF7DE9">
        <w:rPr>
          <w:rFonts w:ascii="Helvetica" w:hAnsi="Helvetica" w:cs="Helvetica"/>
          <w:b/>
          <w:bCs/>
          <w:color w:val="222222"/>
          <w:sz w:val="21"/>
          <w:szCs w:val="21"/>
        </w:rPr>
        <w:t>. 38</w:t>
      </w:r>
    </w:p>
    <w:p w14:paraId="517232C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на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основании</w:t>
      </w:r>
      <w:r w:rsidRPr="00BF7DE9">
        <w:rPr>
          <w:rFonts w:ascii="Helvetica" w:hAnsi="Helvetica" w:cs="Helvetica"/>
          <w:b/>
          <w:bCs/>
          <w:color w:val="222222"/>
          <w:sz w:val="21"/>
          <w:szCs w:val="21"/>
        </w:rPr>
        <w:t xml:space="preserve"> - 39 </w:t>
      </w:r>
      <w:r w:rsidRPr="00BF7DE9">
        <w:rPr>
          <w:rFonts w:ascii="Helvetica" w:hAnsi="Helvetica" w:cs="Helvetica" w:hint="eastAsia"/>
          <w:b/>
          <w:bCs/>
          <w:color w:val="222222"/>
          <w:sz w:val="21"/>
          <w:szCs w:val="21"/>
        </w:rPr>
        <w:t>анализа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данных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литературы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можно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заключить</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что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закономерности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дифференцировки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миграции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яснены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не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окончательно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Таблица</w:t>
      </w:r>
      <w:r w:rsidRPr="00BF7DE9">
        <w:rPr>
          <w:rFonts w:ascii="Helvetica" w:hAnsi="Helvetica" w:cs="Helvetica"/>
          <w:b/>
          <w:bCs/>
          <w:color w:val="222222"/>
          <w:sz w:val="21"/>
          <w:szCs w:val="21"/>
        </w:rPr>
        <w:t xml:space="preserve"> 2. </w:t>
      </w:r>
      <w:r w:rsidRPr="00BF7DE9">
        <w:rPr>
          <w:rFonts w:ascii="Helvetica" w:hAnsi="Helvetica" w:cs="Helvetica" w:hint="eastAsia"/>
          <w:b/>
          <w:bCs/>
          <w:color w:val="222222"/>
          <w:sz w:val="21"/>
          <w:szCs w:val="21"/>
        </w:rPr>
        <w:t>Параметры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митотического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цикла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базального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слоя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взрослых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Длительность</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периодов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митотического</w:t>
      </w:r>
    </w:p>
    <w:p w14:paraId="2512EDF6" w14:textId="77777777" w:rsidR="00BF7DE9" w:rsidRPr="00BF7DE9" w:rsidRDefault="00BF7DE9" w:rsidP="00BF7DE9">
      <w:pPr>
        <w:rPr>
          <w:rFonts w:ascii="Helvetica" w:hAnsi="Helvetica" w:cs="Helvetica"/>
          <w:b/>
          <w:bCs/>
          <w:color w:val="222222"/>
          <w:sz w:val="21"/>
          <w:szCs w:val="21"/>
        </w:rPr>
      </w:pPr>
    </w:p>
    <w:p w14:paraId="623FBEE5"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Оглавление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диссертации</w:t>
      </w:r>
    </w:p>
    <w:p w14:paraId="428B50CD"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кандидат</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биологических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наук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Тимофеев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Алексей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Валентинович</w:t>
      </w:r>
    </w:p>
    <w:p w14:paraId="75A79ABE"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lastRenderedPageBreak/>
        <w:t>Список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сокращений</w:t>
      </w:r>
      <w:r w:rsidRPr="00BF7DE9">
        <w:rPr>
          <w:rFonts w:ascii="Helvetica" w:hAnsi="Helvetica" w:cs="Helvetica"/>
          <w:b/>
          <w:bCs/>
          <w:color w:val="222222"/>
          <w:sz w:val="21"/>
          <w:szCs w:val="21"/>
        </w:rPr>
        <w:t>.</w:t>
      </w:r>
    </w:p>
    <w:p w14:paraId="39E855CC" w14:textId="77777777" w:rsidR="00BF7DE9" w:rsidRPr="00BF7DE9" w:rsidRDefault="00BF7DE9" w:rsidP="00BF7DE9">
      <w:pPr>
        <w:rPr>
          <w:rFonts w:ascii="Helvetica" w:hAnsi="Helvetica" w:cs="Helvetica"/>
          <w:b/>
          <w:bCs/>
          <w:color w:val="222222"/>
          <w:sz w:val="21"/>
          <w:szCs w:val="21"/>
        </w:rPr>
      </w:pPr>
    </w:p>
    <w:p w14:paraId="213046CE"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ВВЕДЕНИЕ</w:t>
      </w:r>
      <w:r w:rsidRPr="00BF7DE9">
        <w:rPr>
          <w:rFonts w:ascii="Helvetica" w:hAnsi="Helvetica" w:cs="Helvetica"/>
          <w:b/>
          <w:bCs/>
          <w:color w:val="222222"/>
          <w:sz w:val="21"/>
          <w:szCs w:val="21"/>
        </w:rPr>
        <w:t>.</w:t>
      </w:r>
    </w:p>
    <w:p w14:paraId="5419228E" w14:textId="77777777" w:rsidR="00BF7DE9" w:rsidRPr="00BF7DE9" w:rsidRDefault="00BF7DE9" w:rsidP="00BF7DE9">
      <w:pPr>
        <w:rPr>
          <w:rFonts w:ascii="Helvetica" w:hAnsi="Helvetica" w:cs="Helvetica"/>
          <w:b/>
          <w:bCs/>
          <w:color w:val="222222"/>
          <w:sz w:val="21"/>
          <w:szCs w:val="21"/>
        </w:rPr>
      </w:pPr>
    </w:p>
    <w:p w14:paraId="634F73A1"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Научная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новизна</w:t>
      </w:r>
      <w:r w:rsidRPr="00BF7DE9">
        <w:rPr>
          <w:rFonts w:ascii="Helvetica" w:hAnsi="Helvetica" w:cs="Helvetica"/>
          <w:b/>
          <w:bCs/>
          <w:color w:val="222222"/>
          <w:sz w:val="21"/>
          <w:szCs w:val="21"/>
        </w:rPr>
        <w:t>.</w:t>
      </w:r>
    </w:p>
    <w:p w14:paraId="7A13E3B7" w14:textId="77777777" w:rsidR="00BF7DE9" w:rsidRPr="00BF7DE9" w:rsidRDefault="00BF7DE9" w:rsidP="00BF7DE9">
      <w:pPr>
        <w:rPr>
          <w:rFonts w:ascii="Helvetica" w:hAnsi="Helvetica" w:cs="Helvetica"/>
          <w:b/>
          <w:bCs/>
          <w:color w:val="222222"/>
          <w:sz w:val="21"/>
          <w:szCs w:val="21"/>
        </w:rPr>
      </w:pPr>
    </w:p>
    <w:p w14:paraId="6813E9D3"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Научное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практическое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значение</w:t>
      </w:r>
      <w:r w:rsidRPr="00BF7DE9">
        <w:rPr>
          <w:rFonts w:ascii="Helvetica" w:hAnsi="Helvetica" w:cs="Helvetica"/>
          <w:b/>
          <w:bCs/>
          <w:color w:val="222222"/>
          <w:sz w:val="21"/>
          <w:szCs w:val="21"/>
        </w:rPr>
        <w:t>.</w:t>
      </w:r>
    </w:p>
    <w:p w14:paraId="5EFE37B7" w14:textId="77777777" w:rsidR="00BF7DE9" w:rsidRPr="00BF7DE9" w:rsidRDefault="00BF7DE9" w:rsidP="00BF7DE9">
      <w:pPr>
        <w:rPr>
          <w:rFonts w:ascii="Helvetica" w:hAnsi="Helvetica" w:cs="Helvetica"/>
          <w:b/>
          <w:bCs/>
          <w:color w:val="222222"/>
          <w:sz w:val="21"/>
          <w:szCs w:val="21"/>
        </w:rPr>
      </w:pPr>
    </w:p>
    <w:p w14:paraId="59AC4F2E"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ГЛАВА</w:t>
      </w:r>
      <w:r w:rsidRPr="00BF7DE9">
        <w:rPr>
          <w:rFonts w:ascii="Helvetica" w:hAnsi="Helvetica" w:cs="Helvetica"/>
          <w:b/>
          <w:bCs/>
          <w:color w:val="222222"/>
          <w:sz w:val="21"/>
          <w:szCs w:val="21"/>
        </w:rPr>
        <w:t xml:space="preserve"> I. </w:t>
      </w:r>
      <w:r w:rsidRPr="00BF7DE9">
        <w:rPr>
          <w:rFonts w:ascii="Helvetica" w:hAnsi="Helvetica" w:cs="Helvetica" w:hint="eastAsia"/>
          <w:b/>
          <w:bCs/>
          <w:color w:val="222222"/>
          <w:sz w:val="21"/>
          <w:szCs w:val="21"/>
        </w:rPr>
        <w:t>ОБЗОР</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ЛИТЕРАТУРЫ</w:t>
      </w:r>
    </w:p>
    <w:p w14:paraId="42668089" w14:textId="77777777" w:rsidR="00BF7DE9" w:rsidRPr="00BF7DE9" w:rsidRDefault="00BF7DE9" w:rsidP="00BF7DE9">
      <w:pPr>
        <w:rPr>
          <w:rFonts w:ascii="Helvetica" w:hAnsi="Helvetica" w:cs="Helvetica"/>
          <w:b/>
          <w:bCs/>
          <w:color w:val="222222"/>
          <w:sz w:val="21"/>
          <w:szCs w:val="21"/>
        </w:rPr>
      </w:pPr>
    </w:p>
    <w:p w14:paraId="715DE60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1.1. </w:t>
      </w:r>
      <w:r w:rsidRPr="00BF7DE9">
        <w:rPr>
          <w:rFonts w:ascii="Helvetica" w:hAnsi="Helvetica" w:cs="Helvetica" w:hint="eastAsia"/>
          <w:b/>
          <w:bCs/>
          <w:color w:val="222222"/>
          <w:sz w:val="21"/>
          <w:szCs w:val="21"/>
        </w:rPr>
        <w:t>Обновление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эпителиальных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тканей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млекопитающих</w:t>
      </w:r>
      <w:r w:rsidRPr="00BF7DE9">
        <w:rPr>
          <w:rFonts w:ascii="Helvetica" w:hAnsi="Helvetica" w:cs="Helvetica"/>
          <w:b/>
          <w:bCs/>
          <w:color w:val="222222"/>
          <w:sz w:val="21"/>
          <w:szCs w:val="21"/>
        </w:rPr>
        <w:t>.</w:t>
      </w:r>
    </w:p>
    <w:p w14:paraId="3A4E87B7" w14:textId="77777777" w:rsidR="00BF7DE9" w:rsidRPr="00BF7DE9" w:rsidRDefault="00BF7DE9" w:rsidP="00BF7DE9">
      <w:pPr>
        <w:rPr>
          <w:rFonts w:ascii="Helvetica" w:hAnsi="Helvetica" w:cs="Helvetica"/>
          <w:b/>
          <w:bCs/>
          <w:color w:val="222222"/>
          <w:sz w:val="21"/>
          <w:szCs w:val="21"/>
        </w:rPr>
      </w:pPr>
    </w:p>
    <w:p w14:paraId="71B943FB"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t>Общие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представления</w:t>
      </w:r>
      <w:r w:rsidRPr="00BF7DE9">
        <w:rPr>
          <w:rFonts w:ascii="Helvetica" w:hAnsi="Helvetica" w:cs="Helvetica"/>
          <w:b/>
          <w:bCs/>
          <w:color w:val="222222"/>
          <w:sz w:val="21"/>
          <w:szCs w:val="21"/>
        </w:rPr>
        <w:t>.</w:t>
      </w:r>
    </w:p>
    <w:p w14:paraId="6B71DF7B" w14:textId="77777777" w:rsidR="00BF7DE9" w:rsidRPr="00BF7DE9" w:rsidRDefault="00BF7DE9" w:rsidP="00BF7DE9">
      <w:pPr>
        <w:rPr>
          <w:rFonts w:ascii="Helvetica" w:hAnsi="Helvetica" w:cs="Helvetica"/>
          <w:b/>
          <w:bCs/>
          <w:color w:val="222222"/>
          <w:sz w:val="21"/>
          <w:szCs w:val="21"/>
        </w:rPr>
      </w:pPr>
    </w:p>
    <w:p w14:paraId="0A974FB9"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1.2. </w:t>
      </w:r>
      <w:r w:rsidRPr="00BF7DE9">
        <w:rPr>
          <w:rFonts w:ascii="Helvetica" w:hAnsi="Helvetica" w:cs="Helvetica" w:hint="eastAsia"/>
          <w:b/>
          <w:bCs/>
          <w:color w:val="222222"/>
          <w:sz w:val="21"/>
          <w:szCs w:val="21"/>
        </w:rPr>
        <w:t>Структура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клеточного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цикла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методы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его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Соотношение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процессов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пролиферации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дифферен</w:t>
      </w:r>
      <w:r w:rsidRPr="00BF7DE9">
        <w:rPr>
          <w:rFonts w:ascii="Helvetica" w:hAnsi="Helvetica" w:cs="Helvetica"/>
          <w:b/>
          <w:bCs/>
          <w:color w:val="222222"/>
          <w:sz w:val="21"/>
          <w:szCs w:val="21"/>
        </w:rPr>
        <w:t>-</w:t>
      </w:r>
      <w:r w:rsidRPr="00BF7DE9">
        <w:rPr>
          <w:rFonts w:ascii="Helvetica" w:hAnsi="Helvetica" w:cs="Helvetica" w:hint="eastAsia"/>
          <w:b/>
          <w:bCs/>
          <w:color w:val="222222"/>
          <w:sz w:val="21"/>
          <w:szCs w:val="21"/>
        </w:rPr>
        <w:t>цировки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w:t>
      </w:r>
    </w:p>
    <w:p w14:paraId="69DA1E2F" w14:textId="77777777" w:rsidR="00BF7DE9" w:rsidRPr="00BF7DE9" w:rsidRDefault="00BF7DE9" w:rsidP="00BF7DE9">
      <w:pPr>
        <w:rPr>
          <w:rFonts w:ascii="Helvetica" w:hAnsi="Helvetica" w:cs="Helvetica"/>
          <w:b/>
          <w:bCs/>
          <w:color w:val="222222"/>
          <w:sz w:val="21"/>
          <w:szCs w:val="21"/>
        </w:rPr>
      </w:pPr>
    </w:p>
    <w:p w14:paraId="6FC4D0D4"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1.3. </w:t>
      </w:r>
      <w:r w:rsidRPr="00BF7DE9">
        <w:rPr>
          <w:rFonts w:ascii="Helvetica" w:hAnsi="Helvetica" w:cs="Helvetica" w:hint="eastAsia"/>
          <w:b/>
          <w:bCs/>
          <w:color w:val="222222"/>
          <w:sz w:val="21"/>
          <w:szCs w:val="21"/>
        </w:rPr>
        <w:t>Некоторые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принципы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регуляции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обновления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клеточных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систем</w:t>
      </w:r>
      <w:r w:rsidRPr="00BF7DE9">
        <w:rPr>
          <w:rFonts w:ascii="Helvetica" w:hAnsi="Helvetica" w:cs="Helvetica"/>
          <w:b/>
          <w:bCs/>
          <w:color w:val="222222"/>
          <w:sz w:val="21"/>
          <w:szCs w:val="21"/>
        </w:rPr>
        <w:t>.</w:t>
      </w:r>
    </w:p>
    <w:p w14:paraId="6C8C5A76" w14:textId="77777777" w:rsidR="00BF7DE9" w:rsidRPr="00BF7DE9" w:rsidRDefault="00BF7DE9" w:rsidP="00BF7DE9">
      <w:pPr>
        <w:rPr>
          <w:rFonts w:ascii="Helvetica" w:hAnsi="Helvetica" w:cs="Helvetica"/>
          <w:b/>
          <w:bCs/>
          <w:color w:val="222222"/>
          <w:sz w:val="21"/>
          <w:szCs w:val="21"/>
        </w:rPr>
      </w:pPr>
    </w:p>
    <w:p w14:paraId="5F774E09"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1.4. </w:t>
      </w:r>
      <w:r w:rsidRPr="00BF7DE9">
        <w:rPr>
          <w:rFonts w:ascii="Helvetica" w:hAnsi="Helvetica" w:cs="Helvetica" w:hint="eastAsia"/>
          <w:b/>
          <w:bCs/>
          <w:color w:val="222222"/>
          <w:sz w:val="21"/>
          <w:szCs w:val="21"/>
        </w:rPr>
        <w:t>Суточные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ритмы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клеточной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репродукции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Ритмически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пролиферирующие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клеточные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системы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как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модели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для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изучения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закономерностей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обновления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w:t>
      </w:r>
    </w:p>
    <w:p w14:paraId="7EF9A222" w14:textId="77777777" w:rsidR="00BF7DE9" w:rsidRPr="00BF7DE9" w:rsidRDefault="00BF7DE9" w:rsidP="00BF7DE9">
      <w:pPr>
        <w:rPr>
          <w:rFonts w:ascii="Helvetica" w:hAnsi="Helvetica" w:cs="Helvetica"/>
          <w:b/>
          <w:bCs/>
          <w:color w:val="222222"/>
          <w:sz w:val="21"/>
          <w:szCs w:val="21"/>
        </w:rPr>
      </w:pPr>
    </w:p>
    <w:p w14:paraId="49CDDDA6"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1.5. </w:t>
      </w:r>
      <w:r w:rsidRPr="00BF7DE9">
        <w:rPr>
          <w:rFonts w:ascii="Helvetica" w:hAnsi="Helvetica" w:cs="Helvetica" w:hint="eastAsia"/>
          <w:b/>
          <w:bCs/>
          <w:color w:val="222222"/>
          <w:sz w:val="21"/>
          <w:szCs w:val="21"/>
        </w:rPr>
        <w:t>Краткая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морфо</w:t>
      </w:r>
      <w:r w:rsidRPr="00BF7DE9">
        <w:rPr>
          <w:rFonts w:ascii="Helvetica" w:hAnsi="Helvetica" w:cs="Helvetica"/>
          <w:b/>
          <w:bCs/>
          <w:color w:val="222222"/>
          <w:sz w:val="21"/>
          <w:szCs w:val="21"/>
        </w:rPr>
        <w:t>-</w:t>
      </w:r>
      <w:r w:rsidRPr="00BF7DE9">
        <w:rPr>
          <w:rFonts w:ascii="Helvetica" w:hAnsi="Helvetica" w:cs="Helvetica" w:hint="eastAsia"/>
          <w:b/>
          <w:bCs/>
          <w:color w:val="222222"/>
          <w:sz w:val="21"/>
          <w:szCs w:val="21"/>
        </w:rPr>
        <w:t>физиологическая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характеристика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w:t>
      </w:r>
    </w:p>
    <w:p w14:paraId="79BD0756" w14:textId="77777777" w:rsidR="00BF7DE9" w:rsidRPr="00BF7DE9" w:rsidRDefault="00BF7DE9" w:rsidP="00BF7DE9">
      <w:pPr>
        <w:rPr>
          <w:rFonts w:ascii="Helvetica" w:hAnsi="Helvetica" w:cs="Helvetica"/>
          <w:b/>
          <w:bCs/>
          <w:color w:val="222222"/>
          <w:sz w:val="21"/>
          <w:szCs w:val="21"/>
        </w:rPr>
      </w:pPr>
    </w:p>
    <w:p w14:paraId="63CF6CDF"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hint="eastAsia"/>
          <w:b/>
          <w:bCs/>
          <w:color w:val="222222"/>
          <w:sz w:val="21"/>
          <w:szCs w:val="21"/>
        </w:rPr>
        <w:lastRenderedPageBreak/>
        <w:t>ГЛАВА</w:t>
      </w:r>
      <w:r w:rsidRPr="00BF7DE9">
        <w:rPr>
          <w:rFonts w:ascii="Helvetica" w:hAnsi="Helvetica" w:cs="Helvetica"/>
          <w:b/>
          <w:bCs/>
          <w:color w:val="222222"/>
          <w:sz w:val="21"/>
          <w:szCs w:val="21"/>
        </w:rPr>
        <w:t xml:space="preserve"> 2. </w:t>
      </w:r>
      <w:r w:rsidRPr="00BF7DE9">
        <w:rPr>
          <w:rFonts w:ascii="Helvetica" w:hAnsi="Helvetica" w:cs="Helvetica" w:hint="eastAsia"/>
          <w:b/>
          <w:bCs/>
          <w:color w:val="222222"/>
          <w:sz w:val="21"/>
          <w:szCs w:val="21"/>
        </w:rPr>
        <w:t>СОБСТВЕННЫЕ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ИССЛЕДОВАНИЯ</w:t>
      </w:r>
    </w:p>
    <w:p w14:paraId="27907FF4" w14:textId="77777777" w:rsidR="00BF7DE9" w:rsidRPr="00BF7DE9" w:rsidRDefault="00BF7DE9" w:rsidP="00BF7DE9">
      <w:pPr>
        <w:rPr>
          <w:rFonts w:ascii="Helvetica" w:hAnsi="Helvetica" w:cs="Helvetica"/>
          <w:b/>
          <w:bCs/>
          <w:color w:val="222222"/>
          <w:sz w:val="21"/>
          <w:szCs w:val="21"/>
        </w:rPr>
      </w:pPr>
    </w:p>
    <w:p w14:paraId="6D897E6B"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2.1. </w:t>
      </w:r>
      <w:r w:rsidRPr="00BF7DE9">
        <w:rPr>
          <w:rFonts w:ascii="Helvetica" w:hAnsi="Helvetica" w:cs="Helvetica" w:hint="eastAsia"/>
          <w:b/>
          <w:bCs/>
          <w:color w:val="222222"/>
          <w:sz w:val="21"/>
          <w:szCs w:val="21"/>
        </w:rPr>
        <w:t>Задачи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исследования</w:t>
      </w:r>
      <w:r w:rsidRPr="00BF7DE9">
        <w:rPr>
          <w:rFonts w:ascii="Helvetica" w:hAnsi="Helvetica" w:cs="Helvetica"/>
          <w:b/>
          <w:bCs/>
          <w:color w:val="222222"/>
          <w:sz w:val="21"/>
          <w:szCs w:val="21"/>
        </w:rPr>
        <w:t>.</w:t>
      </w:r>
    </w:p>
    <w:p w14:paraId="4EC3B359" w14:textId="77777777" w:rsidR="00BF7DE9" w:rsidRPr="00BF7DE9" w:rsidRDefault="00BF7DE9" w:rsidP="00BF7DE9">
      <w:pPr>
        <w:rPr>
          <w:rFonts w:ascii="Helvetica" w:hAnsi="Helvetica" w:cs="Helvetica"/>
          <w:b/>
          <w:bCs/>
          <w:color w:val="222222"/>
          <w:sz w:val="21"/>
          <w:szCs w:val="21"/>
        </w:rPr>
      </w:pPr>
    </w:p>
    <w:p w14:paraId="44C44D80"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2.2. </w:t>
      </w:r>
      <w:r w:rsidRPr="00BF7DE9">
        <w:rPr>
          <w:rFonts w:ascii="Helvetica" w:hAnsi="Helvetica" w:cs="Helvetica" w:hint="eastAsia"/>
          <w:b/>
          <w:bCs/>
          <w:color w:val="222222"/>
          <w:sz w:val="21"/>
          <w:szCs w:val="21"/>
        </w:rPr>
        <w:t>Материал</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методика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исследования</w:t>
      </w:r>
      <w:r w:rsidRPr="00BF7DE9">
        <w:rPr>
          <w:rFonts w:ascii="Helvetica" w:hAnsi="Helvetica" w:cs="Helvetica"/>
          <w:b/>
          <w:bCs/>
          <w:color w:val="222222"/>
          <w:sz w:val="21"/>
          <w:szCs w:val="21"/>
        </w:rPr>
        <w:t>.</w:t>
      </w:r>
    </w:p>
    <w:p w14:paraId="39DDFE1E" w14:textId="77777777" w:rsidR="00BF7DE9" w:rsidRPr="00BF7DE9" w:rsidRDefault="00BF7DE9" w:rsidP="00BF7DE9">
      <w:pPr>
        <w:rPr>
          <w:rFonts w:ascii="Helvetica" w:hAnsi="Helvetica" w:cs="Helvetica"/>
          <w:b/>
          <w:bCs/>
          <w:color w:val="222222"/>
          <w:sz w:val="21"/>
          <w:szCs w:val="21"/>
        </w:rPr>
      </w:pPr>
    </w:p>
    <w:p w14:paraId="146A9DD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 </w:t>
      </w:r>
      <w:r w:rsidRPr="00BF7DE9">
        <w:rPr>
          <w:rFonts w:ascii="Helvetica" w:hAnsi="Helvetica" w:cs="Helvetica" w:hint="eastAsia"/>
          <w:b/>
          <w:bCs/>
          <w:color w:val="222222"/>
          <w:sz w:val="21"/>
          <w:szCs w:val="21"/>
        </w:rPr>
        <w:t>Результаты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собственных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исследований</w:t>
      </w:r>
      <w:r w:rsidRPr="00BF7DE9">
        <w:rPr>
          <w:rFonts w:ascii="Helvetica" w:hAnsi="Helvetica" w:cs="Helvetica"/>
          <w:b/>
          <w:bCs/>
          <w:color w:val="222222"/>
          <w:sz w:val="21"/>
          <w:szCs w:val="21"/>
        </w:rPr>
        <w:t>.</w:t>
      </w:r>
    </w:p>
    <w:p w14:paraId="59360BE2" w14:textId="77777777" w:rsidR="00BF7DE9" w:rsidRPr="00BF7DE9" w:rsidRDefault="00BF7DE9" w:rsidP="00BF7DE9">
      <w:pPr>
        <w:rPr>
          <w:rFonts w:ascii="Helvetica" w:hAnsi="Helvetica" w:cs="Helvetica"/>
          <w:b/>
          <w:bCs/>
          <w:color w:val="222222"/>
          <w:sz w:val="21"/>
          <w:szCs w:val="21"/>
        </w:rPr>
      </w:pPr>
    </w:p>
    <w:p w14:paraId="0972C196"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2.3.1. </w:t>
      </w:r>
      <w:r w:rsidRPr="00BF7DE9">
        <w:rPr>
          <w:rFonts w:ascii="Helvetica" w:hAnsi="Helvetica" w:cs="Helvetica" w:hint="eastAsia"/>
          <w:b/>
          <w:bCs/>
          <w:color w:val="222222"/>
          <w:sz w:val="21"/>
          <w:szCs w:val="21"/>
        </w:rPr>
        <w:t>Исследование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параметров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ритмов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клеточной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пролиферации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контрольной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серии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опытов</w:t>
      </w:r>
      <w:r w:rsidRPr="00BF7DE9">
        <w:rPr>
          <w:rFonts w:ascii="Helvetica" w:hAnsi="Helvetica" w:cs="Helvetica"/>
          <w:b/>
          <w:bCs/>
          <w:color w:val="222222"/>
          <w:sz w:val="21"/>
          <w:szCs w:val="21"/>
        </w:rPr>
        <w:t>.</w:t>
      </w:r>
    </w:p>
    <w:p w14:paraId="12793ADD" w14:textId="77777777" w:rsidR="00BF7DE9" w:rsidRPr="00BF7DE9" w:rsidRDefault="00BF7DE9" w:rsidP="00BF7DE9">
      <w:pPr>
        <w:rPr>
          <w:rFonts w:ascii="Helvetica" w:hAnsi="Helvetica" w:cs="Helvetica"/>
          <w:b/>
          <w:bCs/>
          <w:color w:val="222222"/>
          <w:sz w:val="21"/>
          <w:szCs w:val="21"/>
        </w:rPr>
      </w:pPr>
    </w:p>
    <w:p w14:paraId="4FD3D992"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2.3.2. </w:t>
      </w:r>
      <w:r w:rsidRPr="00BF7DE9">
        <w:rPr>
          <w:rFonts w:ascii="Helvetica" w:hAnsi="Helvetica" w:cs="Helvetica" w:hint="eastAsia"/>
          <w:b/>
          <w:bCs/>
          <w:color w:val="222222"/>
          <w:sz w:val="21"/>
          <w:szCs w:val="21"/>
        </w:rPr>
        <w:t>Анализ</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колебаний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митотической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активности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базального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слоя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на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протяжении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нескольких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суток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эксперимента</w:t>
      </w:r>
      <w:r w:rsidRPr="00BF7DE9">
        <w:rPr>
          <w:rFonts w:ascii="Helvetica" w:hAnsi="Helvetica" w:cs="Helvetica"/>
          <w:b/>
          <w:bCs/>
          <w:color w:val="222222"/>
          <w:sz w:val="21"/>
          <w:szCs w:val="21"/>
        </w:rPr>
        <w:t>.</w:t>
      </w:r>
    </w:p>
    <w:p w14:paraId="0D4E931A" w14:textId="77777777" w:rsidR="00BF7DE9" w:rsidRPr="00BF7DE9" w:rsidRDefault="00BF7DE9" w:rsidP="00BF7DE9">
      <w:pPr>
        <w:rPr>
          <w:rFonts w:ascii="Helvetica" w:hAnsi="Helvetica" w:cs="Helvetica"/>
          <w:b/>
          <w:bCs/>
          <w:color w:val="222222"/>
          <w:sz w:val="21"/>
          <w:szCs w:val="21"/>
        </w:rPr>
      </w:pPr>
    </w:p>
    <w:p w14:paraId="1A6E16DA"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2.3.3. </w:t>
      </w:r>
      <w:r w:rsidRPr="00BF7DE9">
        <w:rPr>
          <w:rFonts w:ascii="Helvetica" w:hAnsi="Helvetica" w:cs="Helvetica" w:hint="eastAsia"/>
          <w:b/>
          <w:bCs/>
          <w:color w:val="222222"/>
          <w:sz w:val="21"/>
          <w:szCs w:val="21"/>
        </w:rPr>
        <w:t>Исследование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кинетики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обновления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p>
    <w:p w14:paraId="0C6F6AD6" w14:textId="77777777" w:rsidR="00BF7DE9" w:rsidRPr="00BF7DE9" w:rsidRDefault="00BF7DE9" w:rsidP="00BF7DE9">
      <w:pPr>
        <w:rPr>
          <w:rFonts w:ascii="Helvetica" w:hAnsi="Helvetica" w:cs="Helvetica"/>
          <w:b/>
          <w:bCs/>
          <w:color w:val="222222"/>
          <w:sz w:val="21"/>
          <w:szCs w:val="21"/>
        </w:rPr>
      </w:pPr>
    </w:p>
    <w:p w14:paraId="29624BB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2.3.3.1. 1-</w:t>
      </w:r>
      <w:r w:rsidRPr="00BF7DE9">
        <w:rPr>
          <w:rFonts w:ascii="Helvetica" w:hAnsi="Helvetica" w:cs="Helvetica" w:hint="eastAsia"/>
          <w:b/>
          <w:bCs/>
          <w:color w:val="222222"/>
          <w:sz w:val="21"/>
          <w:szCs w:val="21"/>
        </w:rPr>
        <w:t>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серия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опытов</w:t>
      </w:r>
      <w:r w:rsidRPr="00BF7DE9">
        <w:rPr>
          <w:rFonts w:ascii="Helvetica" w:hAnsi="Helvetica" w:cs="Helvetica"/>
          <w:b/>
          <w:bCs/>
          <w:color w:val="222222"/>
          <w:sz w:val="21"/>
          <w:szCs w:val="21"/>
        </w:rPr>
        <w:t>.</w:t>
      </w:r>
    </w:p>
    <w:p w14:paraId="3AFF7942" w14:textId="77777777" w:rsidR="00BF7DE9" w:rsidRPr="00BF7DE9" w:rsidRDefault="00BF7DE9" w:rsidP="00BF7DE9">
      <w:pPr>
        <w:rPr>
          <w:rFonts w:ascii="Helvetica" w:hAnsi="Helvetica" w:cs="Helvetica"/>
          <w:b/>
          <w:bCs/>
          <w:color w:val="222222"/>
          <w:sz w:val="21"/>
          <w:szCs w:val="21"/>
        </w:rPr>
      </w:pPr>
    </w:p>
    <w:p w14:paraId="75DBA148"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2.3.3.2. 2-</w:t>
      </w:r>
      <w:r w:rsidRPr="00BF7DE9">
        <w:rPr>
          <w:rFonts w:ascii="Helvetica" w:hAnsi="Helvetica" w:cs="Helvetica" w:hint="eastAsia"/>
          <w:b/>
          <w:bCs/>
          <w:color w:val="222222"/>
          <w:sz w:val="21"/>
          <w:szCs w:val="21"/>
        </w:rPr>
        <w:t>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серия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опытов</w:t>
      </w:r>
      <w:r w:rsidRPr="00BF7DE9">
        <w:rPr>
          <w:rFonts w:ascii="Helvetica" w:hAnsi="Helvetica" w:cs="Helvetica"/>
          <w:b/>
          <w:bCs/>
          <w:color w:val="222222"/>
          <w:sz w:val="21"/>
          <w:szCs w:val="21"/>
        </w:rPr>
        <w:t>.</w:t>
      </w:r>
    </w:p>
    <w:p w14:paraId="05C72BDD" w14:textId="77777777" w:rsidR="00BF7DE9" w:rsidRPr="00BF7DE9" w:rsidRDefault="00BF7DE9" w:rsidP="00BF7DE9">
      <w:pPr>
        <w:rPr>
          <w:rFonts w:ascii="Helvetica" w:hAnsi="Helvetica" w:cs="Helvetica"/>
          <w:b/>
          <w:bCs/>
          <w:color w:val="222222"/>
          <w:sz w:val="21"/>
          <w:szCs w:val="21"/>
        </w:rPr>
      </w:pPr>
    </w:p>
    <w:p w14:paraId="44EA758E"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2.3.3.3. 3-</w:t>
      </w:r>
      <w:r w:rsidRPr="00BF7DE9">
        <w:rPr>
          <w:rFonts w:ascii="Helvetica" w:hAnsi="Helvetica" w:cs="Helvetica" w:hint="eastAsia"/>
          <w:b/>
          <w:bCs/>
          <w:color w:val="222222"/>
          <w:sz w:val="21"/>
          <w:szCs w:val="21"/>
        </w:rPr>
        <w:t>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серия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опытов</w:t>
      </w:r>
      <w:r w:rsidRPr="00BF7DE9">
        <w:rPr>
          <w:rFonts w:ascii="Helvetica" w:hAnsi="Helvetica" w:cs="Helvetica"/>
          <w:b/>
          <w:bCs/>
          <w:color w:val="222222"/>
          <w:sz w:val="21"/>
          <w:szCs w:val="21"/>
        </w:rPr>
        <w:t>.</w:t>
      </w:r>
    </w:p>
    <w:p w14:paraId="71ACB23B" w14:textId="77777777" w:rsidR="00BF7DE9" w:rsidRPr="00BF7DE9" w:rsidRDefault="00BF7DE9" w:rsidP="00BF7DE9">
      <w:pPr>
        <w:rPr>
          <w:rFonts w:ascii="Helvetica" w:hAnsi="Helvetica" w:cs="Helvetica"/>
          <w:b/>
          <w:bCs/>
          <w:color w:val="222222"/>
          <w:sz w:val="21"/>
          <w:szCs w:val="21"/>
        </w:rPr>
      </w:pPr>
    </w:p>
    <w:p w14:paraId="093E85FC"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2.3.3.4. 4-</w:t>
      </w:r>
      <w:r w:rsidRPr="00BF7DE9">
        <w:rPr>
          <w:rFonts w:ascii="Helvetica" w:hAnsi="Helvetica" w:cs="Helvetica" w:hint="eastAsia"/>
          <w:b/>
          <w:bCs/>
          <w:color w:val="222222"/>
          <w:sz w:val="21"/>
          <w:szCs w:val="21"/>
        </w:rPr>
        <w:t>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серия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опытов</w:t>
      </w:r>
      <w:r w:rsidRPr="00BF7DE9">
        <w:rPr>
          <w:rFonts w:ascii="Helvetica" w:hAnsi="Helvetica" w:cs="Helvetica"/>
          <w:b/>
          <w:bCs/>
          <w:color w:val="222222"/>
          <w:sz w:val="21"/>
          <w:szCs w:val="21"/>
        </w:rPr>
        <w:t>.</w:t>
      </w:r>
    </w:p>
    <w:p w14:paraId="3EA6D476" w14:textId="77777777" w:rsidR="00BF7DE9" w:rsidRPr="00BF7DE9" w:rsidRDefault="00BF7DE9" w:rsidP="00BF7DE9">
      <w:pPr>
        <w:rPr>
          <w:rFonts w:ascii="Helvetica" w:hAnsi="Helvetica" w:cs="Helvetica"/>
          <w:b/>
          <w:bCs/>
          <w:color w:val="222222"/>
          <w:sz w:val="21"/>
          <w:szCs w:val="21"/>
        </w:rPr>
      </w:pPr>
    </w:p>
    <w:p w14:paraId="21318A63"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2.3.4. </w:t>
      </w:r>
      <w:r w:rsidRPr="00BF7DE9">
        <w:rPr>
          <w:rFonts w:ascii="Helvetica" w:hAnsi="Helvetica" w:cs="Helvetica" w:hint="eastAsia"/>
          <w:b/>
          <w:bCs/>
          <w:color w:val="222222"/>
          <w:sz w:val="21"/>
          <w:szCs w:val="21"/>
        </w:rPr>
        <w:t>Сравнительная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характеристика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поведения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популяций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вступающих</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митотический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цикл</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разное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время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суток</w:t>
      </w:r>
      <w:r w:rsidRPr="00BF7DE9">
        <w:rPr>
          <w:rFonts w:ascii="Helvetica" w:hAnsi="Helvetica" w:cs="Helvetica"/>
          <w:b/>
          <w:bCs/>
          <w:color w:val="222222"/>
          <w:sz w:val="21"/>
          <w:szCs w:val="21"/>
        </w:rPr>
        <w:t>.</w:t>
      </w:r>
    </w:p>
    <w:p w14:paraId="0496B170" w14:textId="77777777" w:rsidR="00BF7DE9" w:rsidRPr="00BF7DE9" w:rsidRDefault="00BF7DE9" w:rsidP="00BF7DE9">
      <w:pPr>
        <w:rPr>
          <w:rFonts w:ascii="Helvetica" w:hAnsi="Helvetica" w:cs="Helvetica"/>
          <w:b/>
          <w:bCs/>
          <w:color w:val="222222"/>
          <w:sz w:val="21"/>
          <w:szCs w:val="21"/>
        </w:rPr>
      </w:pPr>
    </w:p>
    <w:p w14:paraId="2421D561"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2.3.4.1. </w:t>
      </w:r>
      <w:r w:rsidRPr="00BF7DE9">
        <w:rPr>
          <w:rFonts w:ascii="Helvetica" w:hAnsi="Helvetica" w:cs="Helvetica" w:hint="eastAsia"/>
          <w:b/>
          <w:bCs/>
          <w:color w:val="222222"/>
          <w:sz w:val="21"/>
          <w:szCs w:val="21"/>
        </w:rPr>
        <w:t>Сравнение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кинетики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пролиферации</w:t>
      </w:r>
      <w:r w:rsidRPr="00BF7DE9">
        <w:rPr>
          <w:rFonts w:ascii="Helvetica" w:hAnsi="Helvetica" w:cs="Helvetica"/>
          <w:b/>
          <w:bCs/>
          <w:color w:val="222222"/>
          <w:sz w:val="21"/>
          <w:szCs w:val="21"/>
        </w:rPr>
        <w:t>.</w:t>
      </w:r>
    </w:p>
    <w:p w14:paraId="4103ACDA" w14:textId="77777777" w:rsidR="00BF7DE9" w:rsidRPr="00BF7DE9" w:rsidRDefault="00BF7DE9" w:rsidP="00BF7DE9">
      <w:pPr>
        <w:rPr>
          <w:rFonts w:ascii="Helvetica" w:hAnsi="Helvetica" w:cs="Helvetica"/>
          <w:b/>
          <w:bCs/>
          <w:color w:val="222222"/>
          <w:sz w:val="21"/>
          <w:szCs w:val="21"/>
        </w:rPr>
      </w:pPr>
    </w:p>
    <w:p w14:paraId="450AED07"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2.3.4.2. </w:t>
      </w:r>
      <w:r w:rsidRPr="00BF7DE9">
        <w:rPr>
          <w:rFonts w:ascii="Helvetica" w:hAnsi="Helvetica" w:cs="Helvetica" w:hint="eastAsia"/>
          <w:b/>
          <w:bCs/>
          <w:color w:val="222222"/>
          <w:sz w:val="21"/>
          <w:szCs w:val="21"/>
        </w:rPr>
        <w:t>Сравнение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кинетики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миграции</w:t>
      </w:r>
      <w:r w:rsidRPr="00BF7DE9">
        <w:rPr>
          <w:rFonts w:ascii="Helvetica" w:hAnsi="Helvetica" w:cs="Helvetica"/>
          <w:b/>
          <w:bCs/>
          <w:color w:val="222222"/>
          <w:sz w:val="21"/>
          <w:szCs w:val="21"/>
        </w:rPr>
        <w:t>.</w:t>
      </w:r>
    </w:p>
    <w:p w14:paraId="4F340A79" w14:textId="77777777" w:rsidR="00BF7DE9" w:rsidRPr="00BF7DE9" w:rsidRDefault="00BF7DE9" w:rsidP="00BF7DE9">
      <w:pPr>
        <w:rPr>
          <w:rFonts w:ascii="Helvetica" w:hAnsi="Helvetica" w:cs="Helvetica"/>
          <w:b/>
          <w:bCs/>
          <w:color w:val="222222"/>
          <w:sz w:val="21"/>
          <w:szCs w:val="21"/>
        </w:rPr>
      </w:pPr>
    </w:p>
    <w:p w14:paraId="1A829123"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2.3.4.3. </w:t>
      </w:r>
      <w:r w:rsidRPr="00BF7DE9">
        <w:rPr>
          <w:rFonts w:ascii="Helvetica" w:hAnsi="Helvetica" w:cs="Helvetica" w:hint="eastAsia"/>
          <w:b/>
          <w:bCs/>
          <w:color w:val="222222"/>
          <w:sz w:val="21"/>
          <w:szCs w:val="21"/>
        </w:rPr>
        <w:t>Сравнение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суммарной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продуктивности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популяций</w:t>
      </w:r>
      <w:r w:rsidRPr="00BF7DE9">
        <w:rPr>
          <w:rFonts w:ascii="Helvetica" w:hAnsi="Helvetica" w:cs="Helvetica"/>
          <w:b/>
          <w:bCs/>
          <w:color w:val="222222"/>
          <w:sz w:val="21"/>
          <w:szCs w:val="21"/>
        </w:rPr>
        <w:t>.</w:t>
      </w:r>
    </w:p>
    <w:p w14:paraId="1E06A2A4" w14:textId="77777777" w:rsidR="00BF7DE9" w:rsidRPr="00BF7DE9" w:rsidRDefault="00BF7DE9" w:rsidP="00BF7DE9">
      <w:pPr>
        <w:rPr>
          <w:rFonts w:ascii="Helvetica" w:hAnsi="Helvetica" w:cs="Helvetica"/>
          <w:b/>
          <w:bCs/>
          <w:color w:val="222222"/>
          <w:sz w:val="21"/>
          <w:szCs w:val="21"/>
        </w:rPr>
      </w:pPr>
    </w:p>
    <w:p w14:paraId="7F9A2685"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2.4. </w:t>
      </w:r>
      <w:r w:rsidRPr="00BF7DE9">
        <w:rPr>
          <w:rFonts w:ascii="Helvetica" w:hAnsi="Helvetica" w:cs="Helvetica" w:hint="eastAsia"/>
          <w:b/>
          <w:bCs/>
          <w:color w:val="222222"/>
          <w:sz w:val="21"/>
          <w:szCs w:val="21"/>
        </w:rPr>
        <w:t>Обсуждение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результатов</w:t>
      </w:r>
    </w:p>
    <w:p w14:paraId="57C4BE51" w14:textId="77777777" w:rsidR="00BF7DE9" w:rsidRPr="00BF7DE9" w:rsidRDefault="00BF7DE9" w:rsidP="00BF7DE9">
      <w:pPr>
        <w:rPr>
          <w:rFonts w:ascii="Helvetica" w:hAnsi="Helvetica" w:cs="Helvetica"/>
          <w:b/>
          <w:bCs/>
          <w:color w:val="222222"/>
          <w:sz w:val="21"/>
          <w:szCs w:val="21"/>
        </w:rPr>
      </w:pPr>
    </w:p>
    <w:p w14:paraId="31C608F6"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2.4.1. </w:t>
      </w:r>
      <w:r w:rsidRPr="00BF7DE9">
        <w:rPr>
          <w:rFonts w:ascii="Helvetica" w:hAnsi="Helvetica" w:cs="Helvetica" w:hint="eastAsia"/>
          <w:b/>
          <w:bCs/>
          <w:color w:val="222222"/>
          <w:sz w:val="21"/>
          <w:szCs w:val="21"/>
        </w:rPr>
        <w:t>Структура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жизненного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цикла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w:t>
      </w:r>
    </w:p>
    <w:p w14:paraId="15528F8D" w14:textId="77777777" w:rsidR="00BF7DE9" w:rsidRPr="00BF7DE9" w:rsidRDefault="00BF7DE9" w:rsidP="00BF7DE9">
      <w:pPr>
        <w:rPr>
          <w:rFonts w:ascii="Helvetica" w:hAnsi="Helvetica" w:cs="Helvetica"/>
          <w:b/>
          <w:bCs/>
          <w:color w:val="222222"/>
          <w:sz w:val="21"/>
          <w:szCs w:val="21"/>
        </w:rPr>
      </w:pPr>
    </w:p>
    <w:p w14:paraId="1B59C0F5"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2.4.2. </w:t>
      </w:r>
      <w:r w:rsidRPr="00BF7DE9">
        <w:rPr>
          <w:rFonts w:ascii="Helvetica" w:hAnsi="Helvetica" w:cs="Helvetica" w:hint="eastAsia"/>
          <w:b/>
          <w:bCs/>
          <w:color w:val="222222"/>
          <w:sz w:val="21"/>
          <w:szCs w:val="21"/>
        </w:rPr>
        <w:t>Клеточно</w:t>
      </w:r>
      <w:r w:rsidRPr="00BF7DE9">
        <w:rPr>
          <w:rFonts w:ascii="Helvetica" w:hAnsi="Helvetica" w:cs="Helvetica"/>
          <w:b/>
          <w:bCs/>
          <w:color w:val="222222"/>
          <w:sz w:val="21"/>
          <w:szCs w:val="21"/>
        </w:rPr>
        <w:t>-</w:t>
      </w:r>
      <w:r w:rsidRPr="00BF7DE9">
        <w:rPr>
          <w:rFonts w:ascii="Helvetica" w:hAnsi="Helvetica" w:cs="Helvetica" w:hint="eastAsia"/>
          <w:b/>
          <w:bCs/>
          <w:color w:val="222222"/>
          <w:sz w:val="21"/>
          <w:szCs w:val="21"/>
        </w:rPr>
        <w:t>популяционная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организация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w:t>
      </w:r>
    </w:p>
    <w:p w14:paraId="5D4C3B56" w14:textId="77777777" w:rsidR="00BF7DE9" w:rsidRPr="00BF7DE9" w:rsidRDefault="00BF7DE9" w:rsidP="00BF7DE9">
      <w:pPr>
        <w:rPr>
          <w:rFonts w:ascii="Helvetica" w:hAnsi="Helvetica" w:cs="Helvetica"/>
          <w:b/>
          <w:bCs/>
          <w:color w:val="222222"/>
          <w:sz w:val="21"/>
          <w:szCs w:val="21"/>
        </w:rPr>
      </w:pPr>
    </w:p>
    <w:p w14:paraId="508D4542" w14:textId="77777777" w:rsidR="00BF7DE9" w:rsidRPr="00BF7DE9" w:rsidRDefault="00BF7DE9" w:rsidP="00BF7DE9">
      <w:pPr>
        <w:rPr>
          <w:rFonts w:ascii="Helvetica" w:hAnsi="Helvetica" w:cs="Helvetica"/>
          <w:b/>
          <w:bCs/>
          <w:color w:val="222222"/>
          <w:sz w:val="21"/>
          <w:szCs w:val="21"/>
        </w:rPr>
      </w:pPr>
      <w:r w:rsidRPr="00BF7DE9">
        <w:rPr>
          <w:rFonts w:ascii="Helvetica" w:hAnsi="Helvetica" w:cs="Helvetica"/>
          <w:b/>
          <w:bCs/>
          <w:color w:val="222222"/>
          <w:sz w:val="21"/>
          <w:szCs w:val="21"/>
        </w:rPr>
        <w:t xml:space="preserve">2.4.3. </w:t>
      </w:r>
      <w:r w:rsidRPr="00BF7DE9">
        <w:rPr>
          <w:rFonts w:ascii="Helvetica" w:hAnsi="Helvetica" w:cs="Helvetica" w:hint="eastAsia"/>
          <w:b/>
          <w:bCs/>
          <w:color w:val="222222"/>
          <w:sz w:val="21"/>
          <w:szCs w:val="21"/>
        </w:rPr>
        <w:t>Хронобиологическая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характеристика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пролиферации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мышей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Механизмы</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формирования</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суточного</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ритма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митотической</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активности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временные</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закономерности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миграции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клеток</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в</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эпителии</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пищевода</w:t>
      </w:r>
      <w:r w:rsidRPr="00BF7DE9">
        <w:rPr>
          <w:rFonts w:ascii="Helvetica" w:hAnsi="Helvetica" w:cs="Helvetica"/>
          <w:b/>
          <w:bCs/>
          <w:color w:val="222222"/>
          <w:sz w:val="21"/>
          <w:szCs w:val="21"/>
        </w:rPr>
        <w:t xml:space="preserve"> </w:t>
      </w:r>
      <w:r w:rsidRPr="00BF7DE9">
        <w:rPr>
          <w:rFonts w:ascii="Helvetica" w:hAnsi="Helvetica" w:cs="Helvetica" w:hint="eastAsia"/>
          <w:b/>
          <w:bCs/>
          <w:color w:val="222222"/>
          <w:sz w:val="21"/>
          <w:szCs w:val="21"/>
        </w:rPr>
        <w:t>мьппей</w:t>
      </w:r>
      <w:r w:rsidRPr="00BF7DE9">
        <w:rPr>
          <w:rFonts w:ascii="Helvetica" w:hAnsi="Helvetica" w:cs="Helvetica"/>
          <w:b/>
          <w:bCs/>
          <w:color w:val="222222"/>
          <w:sz w:val="21"/>
          <w:szCs w:val="21"/>
        </w:rPr>
        <w:t>.</w:t>
      </w:r>
    </w:p>
    <w:p w14:paraId="56A6C7D9" w14:textId="77777777" w:rsidR="00BF7DE9" w:rsidRPr="00BF7DE9" w:rsidRDefault="00BF7DE9" w:rsidP="00BF7DE9">
      <w:pPr>
        <w:rPr>
          <w:rFonts w:ascii="Helvetica" w:hAnsi="Helvetica" w:cs="Helvetica"/>
          <w:b/>
          <w:bCs/>
          <w:color w:val="222222"/>
          <w:sz w:val="21"/>
          <w:szCs w:val="21"/>
        </w:rPr>
      </w:pPr>
    </w:p>
    <w:p w14:paraId="4A7ADEAA" w14:textId="574DA5A0" w:rsidR="00967B66" w:rsidRPr="00BF7DE9" w:rsidRDefault="00BF7DE9" w:rsidP="00BF7DE9">
      <w:r w:rsidRPr="00BF7DE9">
        <w:rPr>
          <w:rFonts w:ascii="Helvetica" w:hAnsi="Helvetica" w:cs="Helvetica" w:hint="eastAsia"/>
          <w:b/>
          <w:bCs/>
          <w:color w:val="222222"/>
          <w:sz w:val="21"/>
          <w:szCs w:val="21"/>
        </w:rPr>
        <w:t>ВЫВОДЫ</w:t>
      </w:r>
      <w:r w:rsidRPr="00BF7DE9">
        <w:rPr>
          <w:rFonts w:ascii="Helvetica" w:hAnsi="Helvetica" w:cs="Helvetica"/>
          <w:b/>
          <w:bCs/>
          <w:color w:val="222222"/>
          <w:sz w:val="21"/>
          <w:szCs w:val="21"/>
        </w:rPr>
        <w:t>.</w:t>
      </w:r>
    </w:p>
    <w:sectPr w:rsidR="00967B66" w:rsidRPr="00BF7D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976D" w14:textId="77777777" w:rsidR="00FE0DF7" w:rsidRDefault="00FE0DF7">
      <w:pPr>
        <w:spacing w:after="0" w:line="240" w:lineRule="auto"/>
      </w:pPr>
      <w:r>
        <w:separator/>
      </w:r>
    </w:p>
  </w:endnote>
  <w:endnote w:type="continuationSeparator" w:id="0">
    <w:p w14:paraId="05F62042" w14:textId="77777777" w:rsidR="00FE0DF7" w:rsidRDefault="00FE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639A" w14:textId="77777777" w:rsidR="00FE0DF7" w:rsidRDefault="00FE0DF7"/>
    <w:p w14:paraId="7EC5F4AA" w14:textId="77777777" w:rsidR="00FE0DF7" w:rsidRDefault="00FE0DF7"/>
    <w:p w14:paraId="0B482947" w14:textId="77777777" w:rsidR="00FE0DF7" w:rsidRDefault="00FE0DF7"/>
    <w:p w14:paraId="6A6444A9" w14:textId="77777777" w:rsidR="00FE0DF7" w:rsidRDefault="00FE0DF7"/>
    <w:p w14:paraId="23AAE641" w14:textId="77777777" w:rsidR="00FE0DF7" w:rsidRDefault="00FE0DF7"/>
    <w:p w14:paraId="6E5023CD" w14:textId="77777777" w:rsidR="00FE0DF7" w:rsidRDefault="00FE0DF7"/>
    <w:p w14:paraId="137A67A9" w14:textId="77777777" w:rsidR="00FE0DF7" w:rsidRDefault="00FE0D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95EBEF" wp14:editId="7988FD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59522" w14:textId="77777777" w:rsidR="00FE0DF7" w:rsidRDefault="00FE0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5EB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159522" w14:textId="77777777" w:rsidR="00FE0DF7" w:rsidRDefault="00FE0D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E77F5B" w14:textId="77777777" w:rsidR="00FE0DF7" w:rsidRDefault="00FE0DF7"/>
    <w:p w14:paraId="210DB268" w14:textId="77777777" w:rsidR="00FE0DF7" w:rsidRDefault="00FE0DF7"/>
    <w:p w14:paraId="25820C49" w14:textId="77777777" w:rsidR="00FE0DF7" w:rsidRDefault="00FE0D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648608" wp14:editId="067691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669C0" w14:textId="77777777" w:rsidR="00FE0DF7" w:rsidRDefault="00FE0DF7"/>
                          <w:p w14:paraId="4BA3C26A" w14:textId="77777777" w:rsidR="00FE0DF7" w:rsidRDefault="00FE0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6486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D669C0" w14:textId="77777777" w:rsidR="00FE0DF7" w:rsidRDefault="00FE0DF7"/>
                    <w:p w14:paraId="4BA3C26A" w14:textId="77777777" w:rsidR="00FE0DF7" w:rsidRDefault="00FE0D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E1175" w14:textId="77777777" w:rsidR="00FE0DF7" w:rsidRDefault="00FE0DF7"/>
    <w:p w14:paraId="61906D2D" w14:textId="77777777" w:rsidR="00FE0DF7" w:rsidRDefault="00FE0DF7">
      <w:pPr>
        <w:rPr>
          <w:sz w:val="2"/>
          <w:szCs w:val="2"/>
        </w:rPr>
      </w:pPr>
    </w:p>
    <w:p w14:paraId="7CB92F9C" w14:textId="77777777" w:rsidR="00FE0DF7" w:rsidRDefault="00FE0DF7"/>
    <w:p w14:paraId="676472D3" w14:textId="77777777" w:rsidR="00FE0DF7" w:rsidRDefault="00FE0DF7">
      <w:pPr>
        <w:spacing w:after="0" w:line="240" w:lineRule="auto"/>
      </w:pPr>
    </w:p>
  </w:footnote>
  <w:footnote w:type="continuationSeparator" w:id="0">
    <w:p w14:paraId="11B283C2" w14:textId="77777777" w:rsidR="00FE0DF7" w:rsidRDefault="00FE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DF7"/>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36166</TotalTime>
  <Pages>4</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1890</cp:revision>
  <cp:lastPrinted>2009-02-06T05:36:00Z</cp:lastPrinted>
  <dcterms:created xsi:type="dcterms:W3CDTF">2025-11-25T20:19:00Z</dcterms:created>
  <dcterms:modified xsi:type="dcterms:W3CDTF">2026-01-10T15:50:00Z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