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6D6A6" w14:textId="77777777" w:rsidR="00FA377F" w:rsidRDefault="00FA377F" w:rsidP="00FA377F">
      <w:pPr>
        <w:rPr>
          <w:rFonts w:ascii="Verdana" w:hAnsi="Verdana"/>
          <w:color w:val="000000"/>
          <w:sz w:val="18"/>
          <w:szCs w:val="18"/>
          <w:shd w:val="clear" w:color="auto" w:fill="FFFFFF"/>
        </w:rPr>
      </w:pPr>
      <w:r>
        <w:rPr>
          <w:rFonts w:ascii="Verdana" w:hAnsi="Verdana"/>
          <w:color w:val="000000"/>
          <w:sz w:val="18"/>
          <w:szCs w:val="18"/>
          <w:shd w:val="clear" w:color="auto" w:fill="FFFFFF"/>
        </w:rPr>
        <w:t>Инновационное развитие муниципальной образовательной системы в контексте проектно-квалитативной парадигмы</w:t>
      </w:r>
    </w:p>
    <w:p w14:paraId="03930F37" w14:textId="69F5784B" w:rsidR="00FA377F" w:rsidRDefault="00FA377F" w:rsidP="00FA377F">
      <w:pPr>
        <w:rPr>
          <w:rFonts w:ascii="Verdana" w:hAnsi="Verdana"/>
          <w:color w:val="000000"/>
          <w:sz w:val="18"/>
          <w:szCs w:val="18"/>
        </w:rPr>
      </w:pPr>
      <w:bookmarkStart w:id="0" w:name="_GoBack"/>
      <w:bookmarkEnd w:id="0"/>
      <w:r>
        <w:rPr>
          <w:rStyle w:val="10"/>
          <w:rFonts w:ascii="Verdana" w:hAnsi="Verdana"/>
          <w:color w:val="000000"/>
          <w:sz w:val="15"/>
          <w:szCs w:val="15"/>
        </w:rPr>
        <w:t>тема диссертации и автореферата по ВАК 13.00.01, доктор педагогических наук Ковальчук, Ольга Владимировна</w:t>
      </w:r>
      <w:r>
        <w:rPr>
          <w:rFonts w:ascii="Verdana" w:hAnsi="Verdana"/>
          <w:color w:val="000000"/>
          <w:sz w:val="18"/>
          <w:szCs w:val="18"/>
        </w:rPr>
        <w:br/>
      </w:r>
      <w:r>
        <w:rPr>
          <w:rFonts w:ascii="Verdana" w:hAnsi="Verdana"/>
          <w:color w:val="000000"/>
          <w:sz w:val="18"/>
          <w:szCs w:val="18"/>
        </w:rPr>
        <w:br/>
      </w:r>
    </w:p>
    <w:p w14:paraId="3BBB6176" w14:textId="77777777" w:rsidR="00FA377F" w:rsidRDefault="00FA377F" w:rsidP="00FA377F">
      <w:pPr>
        <w:rPr>
          <w:rFonts w:ascii="Verdana" w:hAnsi="Verdana"/>
          <w:color w:val="000000"/>
          <w:sz w:val="18"/>
          <w:szCs w:val="18"/>
        </w:rPr>
      </w:pPr>
    </w:p>
    <w:p w14:paraId="3BFE6B85" w14:textId="77777777" w:rsidR="00FA377F" w:rsidRDefault="00FA377F" w:rsidP="00FA377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A6FA822" w14:textId="77777777" w:rsidR="00FA377F" w:rsidRDefault="00FA377F" w:rsidP="00FA377F">
      <w:pPr>
        <w:rPr>
          <w:rFonts w:ascii="Verdana" w:hAnsi="Verdana"/>
          <w:color w:val="000000"/>
          <w:sz w:val="18"/>
          <w:szCs w:val="18"/>
        </w:rPr>
      </w:pPr>
      <w:r>
        <w:rPr>
          <w:rFonts w:ascii="Verdana" w:hAnsi="Verdana"/>
          <w:color w:val="000000"/>
          <w:sz w:val="18"/>
          <w:szCs w:val="18"/>
        </w:rPr>
        <w:t>2012</w:t>
      </w:r>
    </w:p>
    <w:p w14:paraId="1891D986" w14:textId="77777777" w:rsidR="00FA377F" w:rsidRDefault="00FA377F" w:rsidP="00FA377F">
      <w:pPr>
        <w:rPr>
          <w:rFonts w:ascii="Verdana" w:hAnsi="Verdana"/>
          <w:b/>
          <w:bCs/>
          <w:color w:val="000000"/>
          <w:sz w:val="18"/>
          <w:szCs w:val="18"/>
        </w:rPr>
      </w:pPr>
      <w:r>
        <w:rPr>
          <w:rFonts w:ascii="Verdana" w:hAnsi="Verdana"/>
          <w:b/>
          <w:bCs/>
          <w:color w:val="000000"/>
          <w:sz w:val="18"/>
          <w:szCs w:val="18"/>
        </w:rPr>
        <w:t>Автор научной работы: </w:t>
      </w:r>
    </w:p>
    <w:p w14:paraId="2E52B3DC" w14:textId="77777777" w:rsidR="00FA377F" w:rsidRDefault="00FA377F" w:rsidP="00FA377F">
      <w:pPr>
        <w:rPr>
          <w:rFonts w:ascii="Verdana" w:hAnsi="Verdana"/>
          <w:color w:val="000000"/>
          <w:sz w:val="18"/>
          <w:szCs w:val="18"/>
        </w:rPr>
      </w:pPr>
      <w:r>
        <w:rPr>
          <w:rFonts w:ascii="Verdana" w:hAnsi="Verdana"/>
          <w:color w:val="000000"/>
          <w:sz w:val="18"/>
          <w:szCs w:val="18"/>
        </w:rPr>
        <w:t>Ковальчук, Ольга Владимировна</w:t>
      </w:r>
    </w:p>
    <w:p w14:paraId="35CAD205" w14:textId="77777777" w:rsidR="00FA377F" w:rsidRDefault="00FA377F" w:rsidP="00FA377F">
      <w:pPr>
        <w:rPr>
          <w:rFonts w:ascii="Verdana" w:hAnsi="Verdana"/>
          <w:b/>
          <w:bCs/>
          <w:color w:val="000000"/>
          <w:sz w:val="18"/>
          <w:szCs w:val="18"/>
        </w:rPr>
      </w:pPr>
      <w:r>
        <w:rPr>
          <w:rFonts w:ascii="Verdana" w:hAnsi="Verdana"/>
          <w:b/>
          <w:bCs/>
          <w:color w:val="000000"/>
          <w:sz w:val="18"/>
          <w:szCs w:val="18"/>
        </w:rPr>
        <w:t>Ученая cтепень: </w:t>
      </w:r>
    </w:p>
    <w:p w14:paraId="40E7CE27" w14:textId="77777777" w:rsidR="00FA377F" w:rsidRDefault="00FA377F" w:rsidP="00FA377F">
      <w:pPr>
        <w:rPr>
          <w:rFonts w:ascii="Verdana" w:hAnsi="Verdana"/>
          <w:color w:val="000000"/>
          <w:sz w:val="18"/>
          <w:szCs w:val="18"/>
        </w:rPr>
      </w:pPr>
      <w:r>
        <w:rPr>
          <w:rFonts w:ascii="Verdana" w:hAnsi="Verdana"/>
          <w:color w:val="000000"/>
          <w:sz w:val="18"/>
          <w:szCs w:val="18"/>
        </w:rPr>
        <w:t>доктор педагогических наук</w:t>
      </w:r>
    </w:p>
    <w:p w14:paraId="17DC7AD3" w14:textId="77777777" w:rsidR="00FA377F" w:rsidRDefault="00FA377F" w:rsidP="00FA377F">
      <w:pPr>
        <w:rPr>
          <w:rFonts w:ascii="Verdana" w:hAnsi="Verdana"/>
          <w:b/>
          <w:bCs/>
          <w:color w:val="000000"/>
          <w:sz w:val="18"/>
          <w:szCs w:val="18"/>
        </w:rPr>
      </w:pPr>
      <w:r>
        <w:rPr>
          <w:rFonts w:ascii="Verdana" w:hAnsi="Verdana"/>
          <w:b/>
          <w:bCs/>
          <w:color w:val="000000"/>
          <w:sz w:val="18"/>
          <w:szCs w:val="18"/>
        </w:rPr>
        <w:t>Место защиты диссертации: </w:t>
      </w:r>
    </w:p>
    <w:p w14:paraId="00609D2A" w14:textId="77777777" w:rsidR="00FA377F" w:rsidRDefault="00FA377F" w:rsidP="00FA377F">
      <w:pPr>
        <w:rPr>
          <w:rFonts w:ascii="Verdana" w:hAnsi="Verdana"/>
          <w:color w:val="000000"/>
          <w:sz w:val="18"/>
          <w:szCs w:val="18"/>
        </w:rPr>
      </w:pPr>
      <w:r>
        <w:rPr>
          <w:rFonts w:ascii="Verdana" w:hAnsi="Verdana"/>
          <w:color w:val="000000"/>
          <w:sz w:val="18"/>
          <w:szCs w:val="18"/>
        </w:rPr>
        <w:t>Великий Новгород</w:t>
      </w:r>
    </w:p>
    <w:p w14:paraId="157A03B1" w14:textId="77777777" w:rsidR="00FA377F" w:rsidRDefault="00FA377F" w:rsidP="00FA377F">
      <w:pPr>
        <w:rPr>
          <w:rFonts w:ascii="Verdana" w:hAnsi="Verdana"/>
          <w:b/>
          <w:bCs/>
          <w:color w:val="000000"/>
          <w:sz w:val="18"/>
          <w:szCs w:val="18"/>
        </w:rPr>
      </w:pPr>
      <w:r>
        <w:rPr>
          <w:rFonts w:ascii="Verdana" w:hAnsi="Verdana"/>
          <w:b/>
          <w:bCs/>
          <w:color w:val="000000"/>
          <w:sz w:val="18"/>
          <w:szCs w:val="18"/>
        </w:rPr>
        <w:t>Код cпециальности ВАК: </w:t>
      </w:r>
    </w:p>
    <w:p w14:paraId="04EC4FF5" w14:textId="77777777" w:rsidR="00FA377F" w:rsidRDefault="00FA377F" w:rsidP="00FA377F">
      <w:pPr>
        <w:rPr>
          <w:rFonts w:ascii="Verdana" w:hAnsi="Verdana"/>
          <w:color w:val="000000"/>
          <w:sz w:val="18"/>
          <w:szCs w:val="18"/>
        </w:rPr>
      </w:pPr>
      <w:r>
        <w:rPr>
          <w:rFonts w:ascii="Verdana" w:hAnsi="Verdana"/>
          <w:color w:val="000000"/>
          <w:sz w:val="18"/>
          <w:szCs w:val="18"/>
        </w:rPr>
        <w:t>13.00.01</w:t>
      </w:r>
    </w:p>
    <w:p w14:paraId="78C423C0" w14:textId="77777777" w:rsidR="00FA377F" w:rsidRDefault="00FA377F" w:rsidP="00FA377F">
      <w:pPr>
        <w:rPr>
          <w:rFonts w:ascii="Verdana" w:hAnsi="Verdana"/>
          <w:b/>
          <w:bCs/>
          <w:color w:val="000000"/>
          <w:sz w:val="18"/>
          <w:szCs w:val="18"/>
        </w:rPr>
      </w:pPr>
      <w:r>
        <w:rPr>
          <w:rFonts w:ascii="Verdana" w:hAnsi="Verdana"/>
          <w:b/>
          <w:bCs/>
          <w:color w:val="000000"/>
          <w:sz w:val="18"/>
          <w:szCs w:val="18"/>
        </w:rPr>
        <w:t>Специальность: </w:t>
      </w:r>
    </w:p>
    <w:p w14:paraId="179C8687" w14:textId="77777777" w:rsidR="00FA377F" w:rsidRDefault="00FA377F" w:rsidP="00FA377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AE1A5CF" w14:textId="77777777" w:rsidR="00FA377F" w:rsidRDefault="00FA377F" w:rsidP="00FA377F">
      <w:pPr>
        <w:rPr>
          <w:rFonts w:ascii="Verdana" w:hAnsi="Verdana"/>
          <w:b/>
          <w:bCs/>
          <w:color w:val="000000"/>
          <w:sz w:val="18"/>
          <w:szCs w:val="18"/>
        </w:rPr>
      </w:pPr>
      <w:r>
        <w:rPr>
          <w:rFonts w:ascii="Verdana" w:hAnsi="Verdana"/>
          <w:b/>
          <w:bCs/>
          <w:color w:val="000000"/>
          <w:sz w:val="18"/>
          <w:szCs w:val="18"/>
        </w:rPr>
        <w:t>Количество cтраниц: </w:t>
      </w:r>
    </w:p>
    <w:p w14:paraId="6DA2DBF3" w14:textId="77777777" w:rsidR="00FA377F" w:rsidRDefault="00FA377F" w:rsidP="00FA377F">
      <w:pPr>
        <w:rPr>
          <w:rFonts w:ascii="Verdana" w:hAnsi="Verdana"/>
          <w:color w:val="000000"/>
          <w:sz w:val="18"/>
          <w:szCs w:val="18"/>
        </w:rPr>
      </w:pPr>
      <w:r>
        <w:rPr>
          <w:rFonts w:ascii="Verdana" w:hAnsi="Verdana"/>
          <w:color w:val="000000"/>
          <w:sz w:val="18"/>
          <w:szCs w:val="18"/>
        </w:rPr>
        <w:t>425</w:t>
      </w:r>
    </w:p>
    <w:p w14:paraId="1BDCECE5" w14:textId="77777777" w:rsidR="00FA377F" w:rsidRDefault="00FA377F" w:rsidP="00FA377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Ковальчук, Ольга Владимировна</w:t>
      </w:r>
    </w:p>
    <w:p w14:paraId="0578CB2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169FB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ПРЕДПОСЫЛКИ ИССЛЕДОВАНИЯ ИННОВАЦИОННОГО РАЗВИТИЯ</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ОБРАЗОВАТЕЛЬНОЙ СИСТЕМЫ В КОНТЕКСТЕ</w:t>
      </w:r>
      <w:r>
        <w:rPr>
          <w:rStyle w:val="WW8Num2z0"/>
          <w:rFonts w:ascii="Verdana" w:hAnsi="Verdana"/>
          <w:color w:val="000000"/>
          <w:sz w:val="18"/>
          <w:szCs w:val="18"/>
        </w:rPr>
        <w:t> </w:t>
      </w:r>
      <w:r>
        <w:rPr>
          <w:rStyle w:val="WW8Num3z0"/>
          <w:rFonts w:ascii="Verdana" w:hAnsi="Verdana"/>
          <w:color w:val="4682B4"/>
          <w:sz w:val="18"/>
          <w:szCs w:val="18"/>
        </w:rPr>
        <w:t>ПРОЕКТНО-КВАЛИТАТИВНОЙ</w:t>
      </w:r>
      <w:r>
        <w:rPr>
          <w:rStyle w:val="WW8Num2z0"/>
          <w:rFonts w:ascii="Verdana" w:hAnsi="Verdana"/>
          <w:color w:val="000000"/>
          <w:sz w:val="18"/>
          <w:szCs w:val="18"/>
        </w:rPr>
        <w:t> </w:t>
      </w:r>
      <w:r>
        <w:rPr>
          <w:rFonts w:ascii="Verdana" w:hAnsi="Verdana"/>
          <w:color w:val="000000"/>
          <w:sz w:val="18"/>
          <w:szCs w:val="18"/>
        </w:rPr>
        <w:t>ПАРАДИГМЫ.</w:t>
      </w:r>
    </w:p>
    <w:p w14:paraId="2CF8FAD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Сущностные представления и инновационные тенденции развития муниципальных образовательных систем.</w:t>
      </w:r>
    </w:p>
    <w:p w14:paraId="66BB735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 Инновационно-квалитативные процессы в условиях модернизации муниципального образования.</w:t>
      </w:r>
    </w:p>
    <w:p w14:paraId="40442EF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 Обоснование модели управления инновационным развитием муниципальной</w:t>
      </w:r>
      <w:r>
        <w:rPr>
          <w:rStyle w:val="WW8Num2z0"/>
          <w:rFonts w:ascii="Verdana" w:hAnsi="Verdana"/>
          <w:color w:val="000000"/>
          <w:sz w:val="18"/>
          <w:szCs w:val="18"/>
        </w:rPr>
        <w:t> </w:t>
      </w:r>
      <w:r>
        <w:rPr>
          <w:rStyle w:val="WW8Num3z0"/>
          <w:rFonts w:ascii="Verdana" w:hAnsi="Verdana"/>
          <w:color w:val="4682B4"/>
          <w:sz w:val="18"/>
          <w:szCs w:val="18"/>
        </w:rPr>
        <w:t>образовательной</w:t>
      </w:r>
      <w:r>
        <w:rPr>
          <w:rStyle w:val="WW8Num2z0"/>
          <w:rFonts w:ascii="Verdana" w:hAnsi="Verdana"/>
          <w:color w:val="000000"/>
          <w:sz w:val="18"/>
          <w:szCs w:val="18"/>
        </w:rPr>
        <w:t> </w:t>
      </w:r>
      <w:r>
        <w:rPr>
          <w:rFonts w:ascii="Verdana" w:hAnsi="Verdana"/>
          <w:color w:val="000000"/>
          <w:sz w:val="18"/>
          <w:szCs w:val="18"/>
        </w:rPr>
        <w:t>системы в контексте проектно-квалитативной</w:t>
      </w:r>
      <w:r>
        <w:rPr>
          <w:rStyle w:val="WW8Num2z0"/>
          <w:rFonts w:ascii="Verdana" w:hAnsi="Verdana"/>
          <w:color w:val="000000"/>
          <w:sz w:val="18"/>
          <w:szCs w:val="18"/>
        </w:rPr>
        <w:t> </w:t>
      </w:r>
      <w:r>
        <w:rPr>
          <w:rStyle w:val="WW8Num3z0"/>
          <w:rFonts w:ascii="Verdana" w:hAnsi="Verdana"/>
          <w:color w:val="4682B4"/>
          <w:sz w:val="18"/>
          <w:szCs w:val="18"/>
        </w:rPr>
        <w:t>парадигмы</w:t>
      </w:r>
      <w:r>
        <w:rPr>
          <w:rFonts w:ascii="Verdana" w:hAnsi="Verdana"/>
          <w:color w:val="000000"/>
          <w:sz w:val="18"/>
          <w:szCs w:val="18"/>
        </w:rPr>
        <w:t>.</w:t>
      </w:r>
    </w:p>
    <w:p w14:paraId="12CA7E3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7D58DE9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КОНЦЕПЦИЯ ПРОЕКТНО-КВАЛИТАТИВНОГО УПРАВЛЕНИЯ ИННОВАЦИОННЫМ РАЗВИТИЕМ МУНИЦИПАЛЬНОЙ ОБРАЗОВАТЕЛЬНОЙ</w:t>
      </w:r>
      <w:r>
        <w:rPr>
          <w:rStyle w:val="WW8Num2z0"/>
          <w:rFonts w:ascii="Verdana" w:hAnsi="Verdana"/>
          <w:color w:val="000000"/>
          <w:sz w:val="18"/>
          <w:szCs w:val="18"/>
        </w:rPr>
        <w:t> </w:t>
      </w:r>
      <w:r>
        <w:rPr>
          <w:rStyle w:val="WW8Num3z0"/>
          <w:rFonts w:ascii="Verdana" w:hAnsi="Verdana"/>
          <w:color w:val="4682B4"/>
          <w:sz w:val="18"/>
          <w:szCs w:val="18"/>
        </w:rPr>
        <w:t>СИСТЕМЫ</w:t>
      </w:r>
      <w:r>
        <w:rPr>
          <w:rFonts w:ascii="Verdana" w:hAnsi="Verdana"/>
          <w:color w:val="000000"/>
          <w:sz w:val="18"/>
          <w:szCs w:val="18"/>
        </w:rPr>
        <w:t>.</w:t>
      </w:r>
    </w:p>
    <w:p w14:paraId="555F51A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 Общие методологические предпосылки разработки проектно-квалитативного управления.</w:t>
      </w:r>
    </w:p>
    <w:p w14:paraId="44CCE3A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Модель проектно-квалитативного управления инновационным развитием муниципальной образовательной системы.</w:t>
      </w:r>
    </w:p>
    <w:p w14:paraId="0346C2B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 Формирование стандарта качества инновационного развития муниципальной образовательной системы в логике проектно-квалитативной парадигмы.</w:t>
      </w:r>
    </w:p>
    <w:p w14:paraId="4CA94ED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ГЛАВЕ 2.</w:t>
      </w:r>
    </w:p>
    <w:p w14:paraId="1642257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УСЛОВИЯ И ТЕХНОЛОГИИ РЕАЛИЗАЦИИ КОНЦЕПЦИИ ПРОЕКТНО-КВАЛИТАТИВНОГО УПРАВЛЕНИЯ ИННОВАЦИОННЫМ РАЗВИТИЕМ МУНИЦИПАЛЬНОЙ ОБРАЗОВАТЕЛЬНОЙ СИСТЕМЫ.</w:t>
      </w:r>
    </w:p>
    <w:p w14:paraId="02A4EA4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 Экспериментальное исследование инновационного развития муниципальных систем управления качеством образования.</w:t>
      </w:r>
    </w:p>
    <w:p w14:paraId="0BBD672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 Условия обеспечения качества проектирования и реализации основных образовательных программ в муниципальной системе.</w:t>
      </w:r>
    </w:p>
    <w:p w14:paraId="7C2B6BE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 Проектирование</w:t>
      </w:r>
      <w:r>
        <w:rPr>
          <w:rStyle w:val="WW8Num2z0"/>
          <w:rFonts w:ascii="Verdana" w:hAnsi="Verdana"/>
          <w:color w:val="000000"/>
          <w:sz w:val="18"/>
          <w:szCs w:val="18"/>
        </w:rPr>
        <w:t> </w:t>
      </w:r>
      <w:r>
        <w:rPr>
          <w:rStyle w:val="WW8Num3z0"/>
          <w:rFonts w:ascii="Verdana" w:hAnsi="Verdana"/>
          <w:color w:val="4682B4"/>
          <w:sz w:val="18"/>
          <w:szCs w:val="18"/>
        </w:rPr>
        <w:t>квалитативных</w:t>
      </w:r>
      <w:r>
        <w:rPr>
          <w:rStyle w:val="WW8Num2z0"/>
          <w:rFonts w:ascii="Verdana" w:hAnsi="Verdana"/>
          <w:color w:val="000000"/>
          <w:sz w:val="18"/>
          <w:szCs w:val="18"/>
        </w:rPr>
        <w:t> </w:t>
      </w:r>
      <w:r>
        <w:rPr>
          <w:rFonts w:ascii="Verdana" w:hAnsi="Verdana"/>
          <w:color w:val="000000"/>
          <w:sz w:val="18"/>
          <w:szCs w:val="18"/>
        </w:rPr>
        <w:t>методов и технологий управления инновационным развитием муниципальной образовательной системы.</w:t>
      </w:r>
    </w:p>
    <w:p w14:paraId="28D7963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3.4. Проектирование и апробация модели качественного обновления</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среды муниципальной образовательной системы.</w:t>
      </w:r>
    </w:p>
    <w:p w14:paraId="71AA78B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33E71D2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ПРАКТИЧЕСКОЕ ОСУЩЕСТВЛЕНИЕ ПРОЕКТНО-КВАЛИТАТИВНОГО УПРАВЛЕНИЯ ИННОВАЦИОННЫМ РАЗВИТИЕМ МУНИЦИПАЛЬНОЙ ОБРАЗОВАТЕЛЬНОЙ СИСТЕМЫ.</w:t>
      </w:r>
    </w:p>
    <w:p w14:paraId="4455BB5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4.1 Сетевое взаимодействие как ведущий компонент управления качеством инновационного развития муниципальной образовательной системы.</w:t>
      </w:r>
    </w:p>
    <w:p w14:paraId="280069C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4.2. Результаты изучения и анализа муниципальных инновационных программ в</w:t>
      </w:r>
      <w:r>
        <w:rPr>
          <w:rStyle w:val="WW8Num2z0"/>
          <w:rFonts w:ascii="Verdana" w:hAnsi="Verdana"/>
          <w:color w:val="000000"/>
          <w:sz w:val="18"/>
          <w:szCs w:val="18"/>
        </w:rPr>
        <w:t> </w:t>
      </w:r>
      <w:r>
        <w:rPr>
          <w:rStyle w:val="WW8Num3z0"/>
          <w:rFonts w:ascii="Verdana" w:hAnsi="Verdana"/>
          <w:color w:val="4682B4"/>
          <w:sz w:val="18"/>
          <w:szCs w:val="18"/>
        </w:rPr>
        <w:t>контексте</w:t>
      </w:r>
      <w:r>
        <w:rPr>
          <w:rStyle w:val="WW8Num2z0"/>
          <w:rFonts w:ascii="Verdana" w:hAnsi="Verdana"/>
          <w:color w:val="000000"/>
          <w:sz w:val="18"/>
          <w:szCs w:val="18"/>
        </w:rPr>
        <w:t> </w:t>
      </w:r>
      <w:r>
        <w:rPr>
          <w:rFonts w:ascii="Verdana" w:hAnsi="Verdana"/>
          <w:color w:val="000000"/>
          <w:sz w:val="18"/>
          <w:szCs w:val="18"/>
        </w:rPr>
        <w:t>проектно-квалитативной парадигмы.</w:t>
      </w:r>
    </w:p>
    <w:p w14:paraId="32E685C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4.3. Анализ эффективности муниципальных образовательных систем как информационная база для разработки стратегий инновационных преобразований.</w:t>
      </w:r>
    </w:p>
    <w:p w14:paraId="50A6192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0F1EBC91" w14:textId="77777777" w:rsidR="00FA377F" w:rsidRDefault="00FA377F" w:rsidP="00FA377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"Инновационное развитие муниципальной образовательной системы в контексте проектно-квалитативной парадигмы"</w:t>
      </w:r>
    </w:p>
    <w:p w14:paraId="2934B548"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процесса инновационного развития муниципальной образовательной системы в контексте проектно-квалитативной парадигмы определяется несоответствиями, рассогласованиями, противоречиями между:</w:t>
      </w:r>
    </w:p>
    <w:p w14:paraId="661B643E"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создания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Fonts w:ascii="Verdana" w:hAnsi="Verdana"/>
          <w:color w:val="000000"/>
          <w:sz w:val="18"/>
          <w:szCs w:val="18"/>
        </w:rPr>
        <w:t>, системной концепции развития муниципальной образовательной системы в контексте повышения ее качества и наличием разрозненных теоретических представлений и эмпирического опыта, установленных в результате исследований в этой области;</w:t>
      </w:r>
    </w:p>
    <w:p w14:paraId="43E19D9A"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растущими требованиями со стороны общества,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родителей, территориального сообщества, сферы высшего образования, государственных и муниципальных органов управления образованием к качеству образования, обеспечиваемого муниципальными образовательными системами и возможностями последних соответствовать им в связи с несовершенством управления инновационными процессами;</w:t>
      </w:r>
    </w:p>
    <w:p w14:paraId="4167F92F"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объемами и темпами инновационных преобразований по различным направлениям образовательной деятельности в рамках муниципальных образовательных систем и отсутствием научно обоснованных образовательных технологий оценки конечных результатов их функционирования и развития в аспектах качества и эффективности;</w:t>
      </w:r>
    </w:p>
    <w:p w14:paraId="4CCF4A8D"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использования конкретных, простых форм, технологий, инструментария для контроля и оценки качества образования и продолжающей иметь место тенденцией к интерпретации качества исключительно с позиций ограниченного состава оценочных критериев и показателей, с использованием небольшого числа оценочных процедур.</w:t>
      </w:r>
    </w:p>
    <w:p w14:paraId="476BF231"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Выделенные противоречия позволили сформулировать проблему исследования, заключающуюся в поиске парадигмальных оснований, определяющих новые подходы, закономерности и принципы, средства и методы управления инновационным развитием муниципальных образовательных систем на основе идей</w:t>
      </w:r>
      <w:r>
        <w:rPr>
          <w:rStyle w:val="WW8Num2z0"/>
          <w:rFonts w:ascii="Verdana" w:hAnsi="Verdana"/>
          <w:color w:val="000000"/>
          <w:sz w:val="18"/>
          <w:szCs w:val="18"/>
        </w:rPr>
        <w:t> </w:t>
      </w:r>
      <w:r>
        <w:rPr>
          <w:rStyle w:val="WW8Num3z0"/>
          <w:rFonts w:ascii="Verdana" w:hAnsi="Verdana"/>
          <w:color w:val="4682B4"/>
          <w:sz w:val="18"/>
          <w:szCs w:val="18"/>
        </w:rPr>
        <w:t>квалитологии</w:t>
      </w:r>
      <w:r>
        <w:rPr>
          <w:rFonts w:ascii="Verdana" w:hAnsi="Verdana"/>
          <w:color w:val="000000"/>
          <w:sz w:val="18"/>
          <w:szCs w:val="18"/>
        </w:rPr>
        <w:t>, интегрирующей теорию качества, теорию оценки качества (</w:t>
      </w:r>
      <w:r>
        <w:rPr>
          <w:rStyle w:val="WW8Num3z0"/>
          <w:rFonts w:ascii="Verdana" w:hAnsi="Verdana"/>
          <w:color w:val="4682B4"/>
          <w:sz w:val="18"/>
          <w:szCs w:val="18"/>
        </w:rPr>
        <w:t>квалиметрию</w:t>
      </w:r>
      <w:r>
        <w:rPr>
          <w:rFonts w:ascii="Verdana" w:hAnsi="Verdana"/>
          <w:color w:val="000000"/>
          <w:sz w:val="18"/>
          <w:szCs w:val="18"/>
        </w:rPr>
        <w:t>) и теорию управления качеством;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 xml:space="preserve">на потенциал и достижения теории педагогического проектирования, определяющего перспективные направления развития педагогических систем с учетом их социальной роли и значимости в </w:t>
      </w:r>
      <w:r>
        <w:rPr>
          <w:rFonts w:ascii="Verdana" w:hAnsi="Verdana"/>
          <w:color w:val="000000"/>
          <w:sz w:val="18"/>
          <w:szCs w:val="18"/>
        </w:rPr>
        <w:lastRenderedPageBreak/>
        <w:t>современном обществе.</w:t>
      </w:r>
    </w:p>
    <w:p w14:paraId="13371C04"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и актуальность рассматриваемой проблемы, недостаточная разработанность методологических и теоретических основ управления инновационным развитием муниципальных образовательных систем в условиях нового</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осмысления статуса образования и образовательных систем в социально-экономических процессах обусловили выбор темы диссертации - «Инновационное развитие муниципальной образовательной системы в контексте проектно-квалитативной парадигмы».</w:t>
      </w:r>
    </w:p>
    <w:p w14:paraId="443A939A"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определить и обосновать теоретические, методологические и технологические основы проектно-квалитативного управления инновационным развитием муниципальной образовательной системы.</w:t>
      </w:r>
    </w:p>
    <w:p w14:paraId="163D6618"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инновационное развитие муниципальной образовательной системы как социального феномена и важнейшего звена в цепочке обеспечения гарантий качественного образования.</w:t>
      </w:r>
    </w:p>
    <w:p w14:paraId="4C8276D1"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теоретические основы, методология и практическая реализация процесса инновационного развития муниципальной образовательной системы в контексте проектно-квалитативной парадигмы.</w:t>
      </w:r>
    </w:p>
    <w:p w14:paraId="4415106F"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Можно предположить, что результативность инновационного развития муниципальной образовательной системы с позиций качества обеспечиваемого образования может быть существенно повышена при новом осмыслении парадигмального поля инновационных преобразований в муниципальных образовательных системах, управления ими, фиксации и применении в управленческой практике следующих положений и установок:</w:t>
      </w:r>
    </w:p>
    <w:p w14:paraId="77244A5D"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Сущность инновационного развития муниципальной образовательной системы на основе проектно-квалитативной парадигмы заключается в том, что осуществляемая в рамках такого развития технологичная, инструментализо-ванная, целеориентированная,</w:t>
      </w:r>
      <w:r>
        <w:rPr>
          <w:rStyle w:val="WW8Num2z0"/>
          <w:rFonts w:ascii="Verdana" w:hAnsi="Verdana"/>
          <w:color w:val="000000"/>
          <w:sz w:val="18"/>
          <w:szCs w:val="18"/>
        </w:rPr>
        <w:t> </w:t>
      </w:r>
      <w:r>
        <w:rPr>
          <w:rStyle w:val="WW8Num3z0"/>
          <w:rFonts w:ascii="Verdana" w:hAnsi="Verdana"/>
          <w:color w:val="4682B4"/>
          <w:sz w:val="18"/>
          <w:szCs w:val="18"/>
        </w:rPr>
        <w:t>вариативная</w:t>
      </w:r>
      <w:r>
        <w:rPr>
          <w:rFonts w:ascii="Verdana" w:hAnsi="Verdana"/>
          <w:color w:val="000000"/>
          <w:sz w:val="18"/>
          <w:szCs w:val="18"/>
        </w:rPr>
        <w:t>, преобразующая социально-образовательная деятельность имеет своими ключевыми результатами достижение прогностических педагогических и социальных результатов, удовлетворяющих требованиям реальных и потенциальных потребителей образовательных услуг.</w:t>
      </w:r>
    </w:p>
    <w:p w14:paraId="4645BC09"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Инновационное развитие муниципальной образовательной системы в контексте проектно-квалитативной парадигмы охватывает все уровни, структурные компоненты и связи муниципальной образовательной системы, включая</w:t>
      </w:r>
      <w:r>
        <w:rPr>
          <w:rStyle w:val="WW8Num2z0"/>
          <w:rFonts w:ascii="Verdana" w:hAnsi="Verdana"/>
          <w:color w:val="000000"/>
          <w:sz w:val="18"/>
          <w:szCs w:val="18"/>
        </w:rPr>
        <w:t> </w:t>
      </w:r>
      <w:r>
        <w:rPr>
          <w:rStyle w:val="WW8Num3z0"/>
          <w:rFonts w:ascii="Verdana" w:hAnsi="Verdana"/>
          <w:color w:val="4682B4"/>
          <w:sz w:val="18"/>
          <w:szCs w:val="18"/>
        </w:rPr>
        <w:t>дошкольное</w:t>
      </w:r>
      <w:r>
        <w:rPr>
          <w:rFonts w:ascii="Verdana" w:hAnsi="Verdana"/>
          <w:color w:val="000000"/>
          <w:sz w:val="18"/>
          <w:szCs w:val="18"/>
        </w:rPr>
        <w:t>, общее, профессиональное, дополнительное образование, образовательно-воспитательную среду, сетевое взаимодействие образовательных учреждений; предполагает использование технологий программно-целевого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управления; системное применение форм, методов и технологий обеспечения качества образования; проектирование инновационных моделей, подходов, объектов и процессов.</w:t>
      </w:r>
    </w:p>
    <w:p w14:paraId="7C4B6E9F"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основу проектно-квалитативной парадигмы положены идеи и принципы науки квалитологии (триединство - качество, оценка качества, управление качеством), а также</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Fonts w:ascii="Verdana" w:hAnsi="Verdana"/>
          <w:color w:val="000000"/>
          <w:sz w:val="18"/>
          <w:szCs w:val="18"/>
        </w:rPr>
        <w:t>, гуманизации, непрерывности, прогностичности, операциональности, системности в проектировании инновационного процесса, его опережающей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по отношению к педагогической практике. Возможность реализации этих идей и принципов определяется учетом их взаимосвязи и коррелированности как сущностных и атрибутивных свойств управления инновационным развитием муниципальной образовательной системы.</w:t>
      </w:r>
    </w:p>
    <w:p w14:paraId="74DFC34B"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Проектно-квалитативное управление инновационным развитием муниципальной образовательной системы может быть успешно реализовано при условии наличия целостной концепции, которая должна формироваться, разворачиваться и применяться с учетом согласования и взаимодополнения теоретических и методологических положений, установления общих и частных закономерностей, выявления сущностных и</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связей, ключевых факторов и условий инновационного процесса и управления им, нормативных требований и ограничений, требований социального соответствия и опережения.</w:t>
      </w:r>
    </w:p>
    <w:p w14:paraId="47540610"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Результативность реализации идеи проектно-квалитативной парадигмы в плане достижения целей инновационного развития муниципальной образовательной системы определяется </w:t>
      </w:r>
      <w:r>
        <w:rPr>
          <w:rFonts w:ascii="Verdana" w:hAnsi="Verdana"/>
          <w:color w:val="000000"/>
          <w:sz w:val="18"/>
          <w:szCs w:val="18"/>
        </w:rPr>
        <w:lastRenderedPageBreak/>
        <w:t>комплексом условий, в числе которых: разработка педагогической стратегии муниципального стандарта качества образования; включение в инвариантную структуру инновационного процесса инноваций в области совершенствования качества основных и дополнительных образовательных программ, характеристик образовательно-воспитательной и</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среды, разработки и применения моделей сетевого взаимодействия образовательных учреждений; проектирование комплекса</w:t>
      </w:r>
      <w:r>
        <w:rPr>
          <w:rStyle w:val="WW8Num2z0"/>
          <w:rFonts w:ascii="Verdana" w:hAnsi="Verdana"/>
          <w:color w:val="000000"/>
          <w:sz w:val="18"/>
          <w:szCs w:val="18"/>
        </w:rPr>
        <w:t> </w:t>
      </w:r>
      <w:r>
        <w:rPr>
          <w:rStyle w:val="WW8Num3z0"/>
          <w:rFonts w:ascii="Verdana" w:hAnsi="Verdana"/>
          <w:color w:val="4682B4"/>
          <w:sz w:val="18"/>
          <w:szCs w:val="18"/>
        </w:rPr>
        <w:t>квалиметрических</w:t>
      </w:r>
      <w:r>
        <w:rPr>
          <w:rStyle w:val="WW8Num2z0"/>
          <w:rFonts w:ascii="Verdana" w:hAnsi="Verdana"/>
          <w:color w:val="000000"/>
          <w:sz w:val="18"/>
          <w:szCs w:val="18"/>
        </w:rPr>
        <w:t> </w:t>
      </w:r>
      <w:r>
        <w:rPr>
          <w:rFonts w:ascii="Verdana" w:hAnsi="Verdana"/>
          <w:color w:val="000000"/>
          <w:sz w:val="18"/>
          <w:szCs w:val="18"/>
        </w:rPr>
        <w:t>технологий, оценочно-критериальных комплексов как составляющих муниципальной системы оценки качества образования.</w:t>
      </w:r>
    </w:p>
    <w:p w14:paraId="7D796A5A"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35F1F708"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Опираясь на теоретические основы оптимального сочетания идей проектного и</w:t>
      </w:r>
      <w:r>
        <w:rPr>
          <w:rStyle w:val="WW8Num2z0"/>
          <w:rFonts w:ascii="Verdana" w:hAnsi="Verdana"/>
          <w:color w:val="000000"/>
          <w:sz w:val="18"/>
          <w:szCs w:val="18"/>
        </w:rPr>
        <w:t> </w:t>
      </w:r>
      <w:r>
        <w:rPr>
          <w:rStyle w:val="WW8Num3z0"/>
          <w:rFonts w:ascii="Verdana" w:hAnsi="Verdana"/>
          <w:color w:val="4682B4"/>
          <w:sz w:val="18"/>
          <w:szCs w:val="18"/>
        </w:rPr>
        <w:t>квалитативного</w:t>
      </w:r>
      <w:r>
        <w:rPr>
          <w:rStyle w:val="WW8Num2z0"/>
          <w:rFonts w:ascii="Verdana" w:hAnsi="Verdana"/>
          <w:color w:val="000000"/>
          <w:sz w:val="18"/>
          <w:szCs w:val="18"/>
        </w:rPr>
        <w:t> </w:t>
      </w:r>
      <w:r>
        <w:rPr>
          <w:rFonts w:ascii="Verdana" w:hAnsi="Verdana"/>
          <w:color w:val="000000"/>
          <w:sz w:val="18"/>
          <w:szCs w:val="18"/>
        </w:rPr>
        <w:t>управления, выявить сущность, структурные и отличительные особенности проектно-квалитативного управления инновационным развитием муниципальной образовательной системы.</w:t>
      </w:r>
    </w:p>
    <w:p w14:paraId="1E9EBCF5"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Построить современную концепцию проектно-квалитативного управления инновационным развитием муниципальной образовательной системы.</w:t>
      </w:r>
    </w:p>
    <w:p w14:paraId="4AC3CEAE"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3.На основе концепции проектно-квалитативного управления инновационным развитием муниципальной образовательной системы разработать модель проектно-квалитативного управления инновационным развитием муниципальной образовательной системы.</w:t>
      </w:r>
    </w:p>
    <w:p w14:paraId="54DCD495"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технологическую систему диагностики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инновационного развития муниципальной образовательной системы и определить условия эффективности проектно-квалитативного управления.</w:t>
      </w:r>
    </w:p>
    <w:p w14:paraId="36D43D22"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Опытно-поисковым путем доказать эффективность проектно-квалитативного управления инновационным развитием муниципальной образовательной системы.</w:t>
      </w:r>
    </w:p>
    <w:p w14:paraId="073A1580"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идеи:</w:t>
      </w:r>
    </w:p>
    <w:p w14:paraId="5A57824D"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системного подхода (А.Н.</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В.Г.Афанасьев, А.И.Берг, В.П.Беспалысо, КХГ.Татур, Э.Г.Юдин и др.), позволяющего обеспечить изучение проблемы с позиции многообразия факторов и условий, способствующих инновационному развитию муниципального образования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представляющего собой комплекс взаимосвязанных элементов;</w:t>
      </w:r>
    </w:p>
    <w:p w14:paraId="6A2EA3A7"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квалиметрического</w:t>
      </w:r>
      <w:r>
        <w:rPr>
          <w:rStyle w:val="WW8Num2z0"/>
          <w:rFonts w:ascii="Verdana" w:hAnsi="Verdana"/>
          <w:color w:val="000000"/>
          <w:sz w:val="18"/>
          <w:szCs w:val="18"/>
        </w:rPr>
        <w:t> </w:t>
      </w:r>
      <w:r>
        <w:rPr>
          <w:rFonts w:ascii="Verdana" w:hAnsi="Verdana"/>
          <w:color w:val="000000"/>
          <w:sz w:val="18"/>
          <w:szCs w:val="18"/>
        </w:rPr>
        <w:t>подхода (В.И.Звонников, А.И.Субетто, В.П.Па-насюк, Н.А.Селезнева, М.Б.Челышкова и др.), ставшего методологической основой модернизации управления качеством образовательных систем;</w:t>
      </w:r>
    </w:p>
    <w:p w14:paraId="1A493C26"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(А.М.Волков, А.Н.Леонтьев, Г.П.Щедровицкий и др.), синергетического (И.В.Блауберг, С.П.Курдюмов, Е.Н.Князева, И.Пригожин, Г.Хакен и др.), функционального (П.К.Анохин, Ю.Г.Марков, М.И.Сетров и др.) подходов, обеспечивающих выявление сущности, содержания, структуры, функций управления, их взаимосвязь.</w:t>
      </w:r>
    </w:p>
    <w:p w14:paraId="069548A9"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проблемы теории управления в обществе и социальных системах в муниципальных и региональных образовательных системах, их инновационого развития рассматривались в работах В.Н.Аверкина, И.А.Богачека, И.Н.Белозерова, Н.Н.Жуковицкой, З.Г.Найденовой, А.М.Омарова, А.А.Орлова, Т.И.Шамовой, Р.М.Шерайзиной и др.).</w:t>
      </w:r>
    </w:p>
    <w:p w14:paraId="2811407B"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теории управления исследованы вопросы управления муниципальными и региональными образовательными системами, их инновационного развития. Однако почти все исследования не учитывают потенциал системно-синергетического подхода к проектно-квалитативному управлению инновационным развитием современной муниципальной образовательной системы.</w:t>
      </w:r>
    </w:p>
    <w:p w14:paraId="38E3744B"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Педагогические исследования различных направлений проектирования как процессуальной основы инноваций в образовании (Л.И.Гурье, Т.А.Кап-лунович, В.В.Карпов, А.А.Кирсанов, И.А.Колесникова, Ю.А.Кустов, Н.А.Масюкова, В.М.Монахов, О.Г.Прикот, В.Е.Радионов, Г.Н.Сериков,</w:t>
      </w:r>
    </w:p>
    <w:p w14:paraId="08F13146"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B.А.Сластенин, В.И.Слободчиков и др.) лишь в той или иной степени затрагивают вопросы управления качеством муниципального образования. Особенностью описания проектирования в </w:t>
      </w:r>
      <w:r>
        <w:rPr>
          <w:rFonts w:ascii="Verdana" w:hAnsi="Verdana"/>
          <w:color w:val="000000"/>
          <w:sz w:val="18"/>
          <w:szCs w:val="18"/>
        </w:rPr>
        <w:lastRenderedPageBreak/>
        <w:t>этих работах является преобладание в качестве исходного пункта исследования возможностей технологий проектирования, а не потребностей педагогической теории и практики, что можно охарактеризовать как инструментальный, технократический подход.</w:t>
      </w:r>
    </w:p>
    <w:p w14:paraId="27FBFD9C"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Специалисты в области управления качеством образования,</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в образовании (В.С.Аванесов, В.И.Байденко, М.Б.Гузаиров, И.А.Ивлиева, К.Ингенкамп, В.А.Исаев, В.И.Звонников, В.А.Кальней, И.Г.Карелина, Г.С.Ковалева, ПКонти, Н.А.Кулемин, Э.В.Литвиненко, А.Н.Майоров, А.А.Макаров, Д.Ш.Матрос, В.П.Панасюк, М.М.Поташник, Л.Л.Редько, Э.Р.Саитбаева, Н.А.Селезнева, С.А.Степанов, А.И.Субетто, А.О.Татур, С.Ю.Трапицын, И.И.Трубина, М.БЛелышкова, В.С.Черепанов, Ю.К.Чернова, Ю.А.Шихов,</w:t>
      </w:r>
    </w:p>
    <w:p w14:paraId="093CFF79"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C.Е.Шишов и др.) в свою очередь делали попытки спрогнозировать возможности теории качества образования в реализации различных подходов к управлению развитием образовательных систем. Однако, несмотря на большое количество исследований, посвященных как проектированию развивающихся образовательных систем, так и</w:t>
      </w:r>
      <w:r>
        <w:rPr>
          <w:rStyle w:val="WW8Num2z0"/>
          <w:rFonts w:ascii="Verdana" w:hAnsi="Verdana"/>
          <w:color w:val="000000"/>
          <w:sz w:val="18"/>
          <w:szCs w:val="18"/>
        </w:rPr>
        <w:t> </w:t>
      </w:r>
      <w:r>
        <w:rPr>
          <w:rStyle w:val="WW8Num3z0"/>
          <w:rFonts w:ascii="Verdana" w:hAnsi="Verdana"/>
          <w:color w:val="4682B4"/>
          <w:sz w:val="18"/>
          <w:szCs w:val="18"/>
        </w:rPr>
        <w:t>квалитативным</w:t>
      </w:r>
      <w:r>
        <w:rPr>
          <w:rStyle w:val="WW8Num2z0"/>
          <w:rFonts w:ascii="Verdana" w:hAnsi="Verdana"/>
          <w:color w:val="000000"/>
          <w:sz w:val="18"/>
          <w:szCs w:val="18"/>
        </w:rPr>
        <w:t> </w:t>
      </w:r>
      <w:r>
        <w:rPr>
          <w:rFonts w:ascii="Verdana" w:hAnsi="Verdana"/>
          <w:color w:val="000000"/>
          <w:sz w:val="18"/>
          <w:szCs w:val="18"/>
        </w:rPr>
        <w:t>технологиям в образовании, проблема инновационного развития муниципальной образовательной системы в контексте проектно-квалитативной парадигмы далека от своего разрешения.</w:t>
      </w:r>
    </w:p>
    <w:p w14:paraId="04218879"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определялись его целью, необходимостью разрешения методологических, теоретических и практических проблем. Теоретические методы:</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анализ и синтез информации по проблеме исследования, представленной в отечественных и зарубежных научных источниках; анализ и интерпретация данных социологических исследований; метод структурно-функционального моделирования: анализ инновационного опыта построения муниципальных систем управления и оценки качества образования; обобщение, систематизация и классификация отечественного и зарубежного опыта организации и проведения мониторинговых исследований в сфере образования; социально-педагогическое проектирование; анализ результатов опытно-поисковой работы.</w:t>
      </w:r>
    </w:p>
    <w:p w14:paraId="157D3053"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методы: психолого-педагогическое наблюдение; опытно-поисковая работа; опросно-диагностический метод (</w:t>
      </w:r>
      <w:r>
        <w:rPr>
          <w:rStyle w:val="WW8Num3z0"/>
          <w:rFonts w:ascii="Verdana" w:hAnsi="Verdana"/>
          <w:color w:val="4682B4"/>
          <w:sz w:val="18"/>
          <w:szCs w:val="18"/>
        </w:rPr>
        <w:t>анкетирование</w:t>
      </w:r>
      <w:r>
        <w:rPr>
          <w:rFonts w:ascii="Verdana" w:hAnsi="Verdana"/>
          <w:color w:val="000000"/>
          <w:sz w:val="18"/>
          <w:szCs w:val="18"/>
        </w:rPr>
        <w:t>, тестирование, интервьюирование), используемый для оценки уровня развития качества и эффективности функционирования муниципальных образовательных систем;</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метод групповых экспертных оценок; количественный и качественный методы обработки результатов.</w:t>
      </w:r>
    </w:p>
    <w:p w14:paraId="7EB393A0"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Муниципальные образовательные системы Всеволожского и Тосненского районов Ленинградской области, Белоярского района Ханты-Мансийского автономного округа, гг. Пенза, Тверь, Вологда, Новоуральск (Свердловская область).</w:t>
      </w:r>
    </w:p>
    <w:p w14:paraId="4A335929"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научно-исследовательских программ фундаментальных исследований Российской Академии образования и Министерства образования и науки Российской Федерации: «Научно-методические основы проектирования и внедрения систем качества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(грант Минобразования России, 2000 г.)»; «Педагогические основы системы качества многоуровневого, непрерывного профессионального образования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РАО, 2000 г.)»; «Состояние и тенденции применения системных методов управления качеством образования в школах России (НИР</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2004-2006 гг.)»; «Теоретические основы проектирования систем управления качеством образования взрослых (НИР РАО, выполняется в 2008-2012 гг.)».</w:t>
      </w:r>
    </w:p>
    <w:p w14:paraId="2EF0536F"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охватывают период с 2000 по 2011 гг.:</w:t>
      </w:r>
    </w:p>
    <w:p w14:paraId="54BDA57C"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(2000-2003 гг.) содержал теоретический анализ проблемы, изучение ее состояния в практике общего и непрерывного образования,</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опытом управления инновационным развитием муниципальных образовательных систем и их качественного совершенствования, проектирование и внедрение муниципальных систем управления и оценки качества образования; процесс разработки методологического аппарата, анализ и синтез достижений комплекса наук, связанных с решением исследуемой проблемы; определение возможностей и направлений использования опыта и достижений управления качеством в сфере производства и услуг в рамках проблематики улучшения качества муниципальных образовательных систем и проектирования муниципальных систем управления качеством образования.</w:t>
      </w:r>
    </w:p>
    <w:p w14:paraId="0A826FED"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Второй этап (2003-2009 гг.) был посвящен анализу инновационных процессов в муниципальных образовательных системах в контексте определения источников их развития и повышения качества, разработке методологических подходов к анализу и проектированию моделей управления инновационным развитием муниципальных образовательных систем; исследованию социально-экономических, управленческих и психолого-педагогических возможностей и тенденций развития муниципальных систем образования; определению перспективных направлений деятельности по инновационному совершенствованию качества муниципальных образовательных систем, в частности, на основе применения подхода ISO к построению систем менеджмента качества, использования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и квалиметриче-ских технологий, стандартов качества образования. На данном этапе выполнено проектирование и апробация ряда методов и технологий проектно-квалитативного управления инновационным развитием муниципальных образовательных систем в аспектах качества.</w:t>
      </w:r>
    </w:p>
    <w:p w14:paraId="490C7D76"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(2010-2011 гг.) обобщались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результаты теоретических и экспериментальных исследований, продолжалась апробация результатов и положений исследования, формулировались выводы и рекомендации по внедрению результатов исследований в практику, завершалось оформление диссертации.</w:t>
      </w:r>
    </w:p>
    <w:p w14:paraId="7F35F1B4"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w:t>
      </w:r>
    </w:p>
    <w:p w14:paraId="53867E6D"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предметом специального педагогического исследования выступает процесс проектно-квалитативного управления инновационным развитием муниципальной образовательной системы;</w:t>
      </w:r>
    </w:p>
    <w:p w14:paraId="69ACF522"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методологические подходы к анализу качества и проектирования моделей инновационного развития муниципальных образовательных систем в изменившихся социально-экономических условиях;</w:t>
      </w:r>
    </w:p>
    <w:p w14:paraId="2B451BE1"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перспективные направления инновационных преобразований в муниципальных образовательных системах в аспектах использования процессного подхода в управлении ими, управления и оценки качества образовательных программ, сетевого взаимодействия образовательных учреждений при реализации программ</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формирования и развития здоровьесберегающей среды;</w:t>
      </w:r>
    </w:p>
    <w:p w14:paraId="154B4A40"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концептуальные положения и технологии инновационного развития муниципальной системы управления качеством образования с ориентацией на нормативные положения международных стандартов качества ISO серии 9000:2008;</w:t>
      </w:r>
    </w:p>
    <w:p w14:paraId="046C45FB"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 анализ инновационных процессов в условиях социально-экономических преобразований и образовательных реформ в контексте про-ектно-квалитативной парадигмы.</w:t>
      </w:r>
    </w:p>
    <w:p w14:paraId="48C561A9"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57406211"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Внесен вклад в разработку понятийного аппарата теории и методики управления: дана</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интерпретация понятия «проектно-квали-тативное управление инновационным развитием муниципальной образовательной системы».</w:t>
      </w:r>
    </w:p>
    <w:p w14:paraId="5BFEFF90"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концепция, в которой заложены, с одной стороны, теоретические и методологические положения, раскрывающие закономерности, принципы, сущность, цели и задачи, нормативные основания, средства и методы проектно-квалитативного управления, а, с другой стороны, пути ее реализации в практике муниципального образования, обеспечивающие эффективность его инновационного развития.</w:t>
      </w:r>
    </w:p>
    <w:p w14:paraId="609F2BE6"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Определено понятие «проектно-квалитативное управление» как технологичная,</w:t>
      </w:r>
      <w:r>
        <w:rPr>
          <w:rStyle w:val="WW8Num2z0"/>
          <w:rFonts w:ascii="Verdana" w:hAnsi="Verdana"/>
          <w:color w:val="000000"/>
          <w:sz w:val="18"/>
          <w:szCs w:val="18"/>
        </w:rPr>
        <w:t> </w:t>
      </w:r>
      <w:r>
        <w:rPr>
          <w:rStyle w:val="WW8Num3z0"/>
          <w:rFonts w:ascii="Verdana" w:hAnsi="Verdana"/>
          <w:color w:val="4682B4"/>
          <w:sz w:val="18"/>
          <w:szCs w:val="18"/>
        </w:rPr>
        <w:t>инструментализованная</w:t>
      </w:r>
      <w:r>
        <w:rPr>
          <w:rFonts w:ascii="Verdana" w:hAnsi="Verdana"/>
          <w:color w:val="000000"/>
          <w:sz w:val="18"/>
          <w:szCs w:val="18"/>
        </w:rPr>
        <w:t>, формализованная, вариативная, преобразующая социально-образовательная деятельность, направленная на выстраивание стратегии управления качеством инновационного развития муниципальной образовательной системы на основе науки-квалитологии и теории прогностического проектного управления, рассматриваемых как методология (проектно-целевой подход), как метод управления, как технология (способ реализации проектно-квалитативного управления), как форма организации деятельности, общим признаком которых является проектирование инноваций.</w:t>
      </w:r>
    </w:p>
    <w:p w14:paraId="556408AB"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Обоснована система принципов управления инновационным развитием муниципальной образовательной системы (принципы междисциплинарности,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непрерывности, декомпозиции инновационного процесса и прогностического предвидения) применительно к трем составляющим управления - организационной, функциональной и параметрической.</w:t>
      </w:r>
    </w:p>
    <w:p w14:paraId="79AD7A75"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понятийный аппарат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введен термин «</w:t>
      </w:r>
      <w:r>
        <w:rPr>
          <w:rStyle w:val="WW8Num3z0"/>
          <w:rFonts w:ascii="Verdana" w:hAnsi="Verdana"/>
          <w:color w:val="4682B4"/>
          <w:sz w:val="18"/>
          <w:szCs w:val="18"/>
        </w:rPr>
        <w:t>инновационное развитие муниципальной образовательной системы</w:t>
      </w:r>
      <w:r>
        <w:rPr>
          <w:rFonts w:ascii="Verdana" w:hAnsi="Verdana"/>
          <w:color w:val="000000"/>
          <w:sz w:val="18"/>
          <w:szCs w:val="18"/>
        </w:rPr>
        <w:t>», рассматриваемое как динамический процесс, обеспечивающий проектирование и реализацию муниципальных инновационных проектов, представляющих собой единство новых образовательных технологий, педагогических инноваций (новых методов и приемов обучения), экономических инноваций (новых рыночных механизмов в муниципальной сфере образования), организационных инноваций (новых организационных структур и институциональных форм), оценочных инноваций (реализация концептуальных идей и методологических основ квалитологии).</w:t>
      </w:r>
    </w:p>
    <w:p w14:paraId="0F3FE1C1"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Обоснована</w:t>
      </w:r>
      <w:r>
        <w:rPr>
          <w:rStyle w:val="WW8Num2z0"/>
          <w:rFonts w:ascii="Verdana" w:hAnsi="Verdana"/>
          <w:color w:val="000000"/>
          <w:sz w:val="18"/>
          <w:szCs w:val="18"/>
        </w:rPr>
        <w:t> </w:t>
      </w:r>
      <w:r>
        <w:rPr>
          <w:rStyle w:val="WW8Num3z0"/>
          <w:rFonts w:ascii="Verdana" w:hAnsi="Verdana"/>
          <w:color w:val="4682B4"/>
          <w:sz w:val="18"/>
          <w:szCs w:val="18"/>
        </w:rPr>
        <w:t>квалиметрическая</w:t>
      </w:r>
      <w:r>
        <w:rPr>
          <w:rStyle w:val="WW8Num2z0"/>
          <w:rFonts w:ascii="Verdana" w:hAnsi="Verdana"/>
          <w:color w:val="000000"/>
          <w:sz w:val="18"/>
          <w:szCs w:val="18"/>
        </w:rPr>
        <w:t> </w:t>
      </w:r>
      <w:r>
        <w:rPr>
          <w:rFonts w:ascii="Verdana" w:hAnsi="Verdana"/>
          <w:color w:val="000000"/>
          <w:sz w:val="18"/>
          <w:szCs w:val="18"/>
        </w:rPr>
        <w:t>технология, совокупность критериев и показателей для осуществления оценки качества инновационного развития муниципальной образовательной системы в целом и ее отдельных составляющих, качества ключевых процессов, социальных и педагогических результатов.</w:t>
      </w:r>
    </w:p>
    <w:p w14:paraId="20C45759"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2757A795"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положения, выводы, рекомендации диссертационного исследования могут быть использованы в практике управления муниципальными и региональными образовательными системами, в управлении качеством общего и непрерывного образования, а также в системе переподготовки и повышения квалификации административных и педагогических работников системы общего образования. Перспективными направлениями практического использования результатов настоящего исследования могут стать: дальнейшее совершенствование процедур управления качеством образования на муниципальном уровне, создание системы мониторинга качества муниципальных образовательных систем.</w:t>
      </w:r>
    </w:p>
    <w:p w14:paraId="68C4C615"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применение могут найти конкретные разработки, представленные в диссертации: технология разработки педагогической стратегии муниципального стандарта качества образования; технология оценки и анализа качества проектирования и качества условий реализации основных образовательных программ; модель, оценочные технологии, процедуры, оценочно - критериальные комплексы муниципальной системы оценки качества образования, интегрированной с региональной и институциональными системами оценки качества образования; алгоритмы работы с информацией, полученной в результате реализации процедур оценки качества образования на муниципальном уровне; квалиметрическая методика оценки качества муниципальной образовательной системы, предназначенная для использования в ситуациях внутренней и внешней оценки, реализации обязательных официальных и добровольных независимых аудитов и экспертиз; методика сравнительного анализа и оценки уровня развития муниципальных образовательных систем с использованием ряда оснований и критериев, включая критерии организационного совершенства, критерии зрелости организации; подход к анализу эффективности муниципальных образовательных систем в условиях инновационных преобразований, в котором используется деление эффективности на четыре составляющих (экономическая, социальная, педагогическая, управленческо-организационная).</w:t>
      </w:r>
    </w:p>
    <w:p w14:paraId="5FF0145B"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849C326"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Концептуальные</w:t>
      </w:r>
      <w:r>
        <w:rPr>
          <w:rStyle w:val="WW8Num2z0"/>
          <w:rFonts w:ascii="Verdana" w:hAnsi="Verdana"/>
          <w:color w:val="000000"/>
          <w:sz w:val="18"/>
          <w:szCs w:val="18"/>
        </w:rPr>
        <w:t> </w:t>
      </w:r>
      <w:r>
        <w:rPr>
          <w:rStyle w:val="WW8Num3z0"/>
          <w:rFonts w:ascii="Verdana" w:hAnsi="Verdana"/>
          <w:color w:val="4682B4"/>
          <w:sz w:val="18"/>
          <w:szCs w:val="18"/>
        </w:rPr>
        <w:t>политеоретические</w:t>
      </w:r>
      <w:r>
        <w:rPr>
          <w:rStyle w:val="WW8Num2z0"/>
          <w:rFonts w:ascii="Verdana" w:hAnsi="Verdana"/>
          <w:color w:val="000000"/>
          <w:sz w:val="18"/>
          <w:szCs w:val="18"/>
        </w:rPr>
        <w:t> </w:t>
      </w:r>
      <w:r>
        <w:rPr>
          <w:rFonts w:ascii="Verdana" w:hAnsi="Verdana"/>
          <w:color w:val="000000"/>
          <w:sz w:val="18"/>
          <w:szCs w:val="18"/>
        </w:rPr>
        <w:t xml:space="preserve">основания модели проектно-квалитативного управления инновационным развитием муниципальной образовательной системы, которая представляет собой структурированную целостность организационной, функциональной и параметрической составляющих, объединенных единой методологической основой и целевыми установками управления и оценки качества инновационной деятельности в рамках муниципальной образовательной системы и регулируемых путем установления муниципального стандарта качества. Важнейшими системными свойствами системы управления, описываемой такой моделью, выступают </w:t>
      </w:r>
      <w:r>
        <w:rPr>
          <w:rFonts w:ascii="Verdana" w:hAnsi="Verdana"/>
          <w:color w:val="000000"/>
          <w:sz w:val="18"/>
          <w:szCs w:val="18"/>
        </w:rPr>
        <w:lastRenderedPageBreak/>
        <w:t>технологичность,</w:t>
      </w:r>
      <w:r>
        <w:rPr>
          <w:rStyle w:val="WW8Num2z0"/>
          <w:rFonts w:ascii="Verdana" w:hAnsi="Verdana"/>
          <w:color w:val="000000"/>
          <w:sz w:val="18"/>
          <w:szCs w:val="18"/>
        </w:rPr>
        <w:t> </w:t>
      </w:r>
      <w:r>
        <w:rPr>
          <w:rStyle w:val="WW8Num3z0"/>
          <w:rFonts w:ascii="Verdana" w:hAnsi="Verdana"/>
          <w:color w:val="4682B4"/>
          <w:sz w:val="18"/>
          <w:szCs w:val="18"/>
        </w:rPr>
        <w:t>прогностичность</w:t>
      </w:r>
      <w:r>
        <w:rPr>
          <w:rFonts w:ascii="Verdana" w:hAnsi="Verdana"/>
          <w:color w:val="000000"/>
          <w:sz w:val="18"/>
          <w:szCs w:val="18"/>
        </w:rPr>
        <w:t>, многофункциональность и квалитатив-ность. Наличие данных свойств, определяющих способность системы эффективно выполнять социальный заказ по обеспечению качественного образования населения конкретной территории, обусловливается применением определенного набора инструментов системного анализа и прогнозного развития муниципальной образовательной системы, комплекса средств и технологий влияния на факторы и условия, определяющие качество ее функционирования и развития.</w:t>
      </w:r>
    </w:p>
    <w:p w14:paraId="60D04558"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Принципы разработки и применения модели проектно-квалитативного управления инновационным развитием муниципальной образовательной системы, в том числе следующие: принцип междисциплинарности, обеспечивающий решение проблем качества образования и его оценки с позиции интегра-тивной методологии, позволяющий создать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 качествах личности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как важнейшего результата функционирования муниципальной образовательной системы; принцип гуманизации, определяющий новое отношение к оценке и оценочной деятельности, устанавливающий уважительное отношение к личности обучающихся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формирующий восприятие и осознание оценки как важнейшего стимула образования, влияющего на жизнь и судьбы людей, как необходимости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самоопределения, самореализации в процессе ее осуществления; принцип непрерывности, реализующий идеи интеграции общего и профессионального образования, осуществления постоянной оценки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всех участников образовательного процесса на всех этапах, уровнях, стадиях образования, построения такой критериальной системы оценки качества муниципальной образовательной системы, соответствие которой позволяет ей динамично развиваться в общем инновационном поле; принцип декомпозиции, разбиения инновационного процесса на отдельные взаимосвязанные и соподчиненные составляющие стадии, этапы, фазы, операции и отражения их в адекватной системе критериев, позволяющей планомерно отслеживать достижение гарантируемого результата; данный принцип технологично фиксирует баланс между нормативной жесткостью (стандартизацией) результата инновационной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вариативностью</w:t>
      </w:r>
      <w:r>
        <w:rPr>
          <w:rFonts w:ascii="Verdana" w:hAnsi="Verdana"/>
          <w:color w:val="000000"/>
          <w:sz w:val="18"/>
          <w:szCs w:val="18"/>
        </w:rPr>
        <w:t>условий его достижения, между критериями оценки качества результата и критериями оценки процесса его достижения; принцип</w:t>
      </w:r>
      <w:r>
        <w:rPr>
          <w:rStyle w:val="WW8Num2z0"/>
          <w:rFonts w:ascii="Verdana" w:hAnsi="Verdana"/>
          <w:color w:val="000000"/>
          <w:sz w:val="18"/>
          <w:szCs w:val="18"/>
        </w:rPr>
        <w:t> </w:t>
      </w:r>
      <w:r>
        <w:rPr>
          <w:rStyle w:val="WW8Num3z0"/>
          <w:rFonts w:ascii="Verdana" w:hAnsi="Verdana"/>
          <w:color w:val="4682B4"/>
          <w:sz w:val="18"/>
          <w:szCs w:val="18"/>
        </w:rPr>
        <w:t>прогностичного</w:t>
      </w:r>
      <w:r>
        <w:rPr>
          <w:rStyle w:val="WW8Num2z0"/>
          <w:rFonts w:ascii="Verdana" w:hAnsi="Verdana"/>
          <w:color w:val="000000"/>
          <w:sz w:val="18"/>
          <w:szCs w:val="18"/>
        </w:rPr>
        <w:t> </w:t>
      </w:r>
      <w:r>
        <w:rPr>
          <w:rFonts w:ascii="Verdana" w:hAnsi="Verdana"/>
          <w:color w:val="000000"/>
          <w:sz w:val="18"/>
          <w:szCs w:val="18"/>
        </w:rPr>
        <w:t>предвидения возможных последствий и затрат, обусловленных выбором той или иной стратегии инновационного развития муниципальной образовательной системы, требующий моделирования «</w:t>
      </w:r>
      <w:r>
        <w:rPr>
          <w:rStyle w:val="WW8Num3z0"/>
          <w:rFonts w:ascii="Verdana" w:hAnsi="Verdana"/>
          <w:color w:val="4682B4"/>
          <w:sz w:val="18"/>
          <w:szCs w:val="18"/>
        </w:rPr>
        <w:t>идеальной</w:t>
      </w:r>
      <w:r>
        <w:rPr>
          <w:rFonts w:ascii="Verdana" w:hAnsi="Verdana"/>
          <w:color w:val="000000"/>
          <w:sz w:val="18"/>
          <w:szCs w:val="18"/>
        </w:rPr>
        <w:t>» (прогнозной) модели качества муниципальной образовательной системы, с которой будет сравниваться реальный уровень достижения ее результатов, осуществляться корректировка и преобразование педагогической действительности.</w:t>
      </w:r>
    </w:p>
    <w:p w14:paraId="3101382E"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Педагогическая стратегия муниципального стандарта качества образования как нормативно-программно-методического документа, призванного в процессе применения модели проектно-квалитативного управления инновационным развитием муниципальной образовательной системы позволяет зафиксировать требования к уровню качества образования, создать систему гарантий и механизм обеспечения качества функционирования и развития системы образования, отразить характер инновационных процессов в муниципальной системе образования, служит ориентиром для разработки и внедрения в образовательную практику новых технологий, организационных форм, моделей и подходов. Данная стратегия:</w:t>
      </w:r>
    </w:p>
    <w:p w14:paraId="16D5162E"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базируется на принципах: взаимосвязи, взаимодополнения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системы стандартов; организации системы стандартов, исходя из требований положения о полном жизненном цикле или «</w:t>
      </w:r>
      <w:r>
        <w:rPr>
          <w:rStyle w:val="WW8Num3z0"/>
          <w:rFonts w:ascii="Verdana" w:hAnsi="Verdana"/>
          <w:color w:val="4682B4"/>
          <w:sz w:val="18"/>
          <w:szCs w:val="18"/>
        </w:rPr>
        <w:t>петли качества</w:t>
      </w:r>
      <w:r>
        <w:rPr>
          <w:rFonts w:ascii="Verdana" w:hAnsi="Verdana"/>
          <w:color w:val="000000"/>
          <w:sz w:val="18"/>
          <w:szCs w:val="18"/>
        </w:rPr>
        <w:t>»; гибкости и адаптивности системы стандартов; совместимости системы стандартов процессов, видов деятельности и стандартов результатов, качества функционирования образовательных систем, качества их развития; учета и баланса интересов потребностей системы образования, общества, государства, работодателей, граждан; ориентации стандарта на многоаспектность качества объектов, процессов, педагогических и социальных результатов образовательной деятельности; демократичности процедур оценки и экспертизы качества образования;</w:t>
      </w:r>
    </w:p>
    <w:p w14:paraId="07C0918B"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выполняет задачи: обеспечения единства подходов к обеспечению качества образования на </w:t>
      </w:r>
      <w:r>
        <w:rPr>
          <w:rFonts w:ascii="Verdana" w:hAnsi="Verdana"/>
          <w:color w:val="000000"/>
          <w:sz w:val="18"/>
          <w:szCs w:val="18"/>
        </w:rPr>
        <w:lastRenderedPageBreak/>
        <w:t>всех уровнях муниципальной образовательной системы; установления ответственности и полномочий органов муниципального управления, администрации образовательных учреждений и организаций, педагогических работников, заказчиков и потребителей образовательных услуг в области обеспечения высокого уровня качества образования; повышения уровня эффективности инновационного развития образовательных систем.</w:t>
      </w:r>
    </w:p>
    <w:p w14:paraId="019C4922"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реализует функции: нормативно-целеполагаюгцую; обеспечения единства в разнообразии (упорядочивания и сокращения разнообразия); защиты прав потребителей; мотивации к непрерывному улучшению качества образования; основания и базы для оценки качества образования, нормативного обеспечения контрольно-оценочных процедур в системе государственно-общественного управления качеством образования (сертификация, лицензирование, аккредитация, надзор и контроль выполнения законодательства в сфере образования, др.); нормативного закрепления и фиксации муниципальной политики в области качества образования.</w:t>
      </w:r>
    </w:p>
    <w:p w14:paraId="63AE4357"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Комплекс организационных, педагогических и технологических нововведений в рамках реализации проектно-квалитативной парадигмы в управлении инновационным развитием муниципальной образовательной системы, в том числе: процессный подход в управлении качеством инновационных педагогических процессов и объектов на муниципальном уровне; технология проектирования, внедрения и применения муниципальной системы оценки качества образования; технология системного многоуровневого анализа и оценки качества инновационного развития муниципальной образовательной системы; технологии проектирования управления и оценки качества основных образовательных программ, моделей сетевого взаимодействия образовательных учреждений при осуществлении профильного обучения на старшей ступени школы, здоровьесбе-регающей муниципальной образовательной среды.</w:t>
      </w:r>
    </w:p>
    <w:p w14:paraId="2F5A3DF8"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основных положений, выводов и полученных результатов исследования обеспечивается исходным выбором непротиворечивых методологических позиций и опорой на фундаментальные исследова ния в области педагогики, квалитологии, системогенетики, теории управления,</w:t>
      </w:r>
      <w:r>
        <w:rPr>
          <w:rStyle w:val="WW8Num2z0"/>
          <w:rFonts w:ascii="Verdana" w:hAnsi="Verdana"/>
          <w:color w:val="000000"/>
          <w:sz w:val="18"/>
          <w:szCs w:val="18"/>
        </w:rPr>
        <w:t> </w:t>
      </w:r>
      <w:r>
        <w:rPr>
          <w:rStyle w:val="WW8Num3z0"/>
          <w:rFonts w:ascii="Verdana" w:hAnsi="Verdana"/>
          <w:color w:val="4682B4"/>
          <w:sz w:val="18"/>
          <w:szCs w:val="18"/>
        </w:rPr>
        <w:t>образованиеведения</w:t>
      </w:r>
      <w:r>
        <w:rPr>
          <w:rFonts w:ascii="Verdana" w:hAnsi="Verdana"/>
          <w:color w:val="000000"/>
          <w:sz w:val="18"/>
          <w:szCs w:val="18"/>
        </w:rPr>
        <w:t>; использованием комплекса теоретических и эмпирических методов, адекватных проблеме исследования, его целям, задачам, гипотезе; сочетанием количественных и качественных критериев и показателей оценки отдельных составляющих качества муниципальной образовательной системы; позитивными результатами педагогических экспериментов; собственным многолетним опытом работы автора в должности председателя Комитета по образованию Всеволожского района Ленинградской области и непосредственным личным участием в разработке и реализации концептуальных положений проектирования системы качества инновационного развития муниципальной образовательной системы.</w:t>
      </w:r>
    </w:p>
    <w:p w14:paraId="34081E79"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3685D775"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осуществлялось на экспериментальной базе кафедры профессионального педагогического образования и социального управления НовГУ имени Ярослава Мудрого и Центра мониторинга качества реализации Приоритетного национального проекта «</w:t>
      </w:r>
      <w:r>
        <w:rPr>
          <w:rStyle w:val="WW8Num3z0"/>
          <w:rFonts w:ascii="Verdana" w:hAnsi="Verdana"/>
          <w:color w:val="4682B4"/>
          <w:sz w:val="18"/>
          <w:szCs w:val="18"/>
        </w:rPr>
        <w:t>Образование</w:t>
      </w:r>
      <w:r>
        <w:rPr>
          <w:rFonts w:ascii="Verdana" w:hAnsi="Verdana"/>
          <w:color w:val="000000"/>
          <w:sz w:val="18"/>
          <w:szCs w:val="18"/>
        </w:rPr>
        <w:t>» ГАОУ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Ленинградской области «</w:t>
      </w:r>
      <w:r>
        <w:rPr>
          <w:rStyle w:val="WW8Num3z0"/>
          <w:rFonts w:ascii="Verdana" w:hAnsi="Verdana"/>
          <w:color w:val="4682B4"/>
          <w:sz w:val="18"/>
          <w:szCs w:val="18"/>
        </w:rPr>
        <w:t>Ленинградский областной институт развития образования</w:t>
      </w:r>
      <w:r>
        <w:rPr>
          <w:rFonts w:ascii="Verdana" w:hAnsi="Verdana"/>
          <w:color w:val="000000"/>
          <w:sz w:val="18"/>
          <w:szCs w:val="18"/>
        </w:rPr>
        <w:t>», муниципальных образовательных систем Всеволожского и Тосненского районов Ленинградской области, Белоярского района Ханты-Мансийского автономного округа, гг. Пенза, Тверь, Вологда, Ново-уральск (Свердловская область).</w:t>
      </w:r>
    </w:p>
    <w:p w14:paraId="47A772A1"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по проблеме исследования представлены в следующих публикациях: 5 монографиях; 2 учебно-методических пособиях, 15 публикациях в журналах, включенных в реестр</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xml:space="preserve">, докладывались и были обсуждены на 9 научно-методических и научно-практических конференциях, в том числе международной: «Образование через всю жизнь: непрерывное образование для устойчивого развития (проблемы качества непрерывного образования для устойчивого развития)» (Санкт-Петербург, 2008), всероссийской: «Проектирование и применение систем оценки качества образования в сфере непрерывного образования: лучшие практики, проблемы и решения» (Санкт-Петербург, 2009), 5 межрегиональных и региональных конференциях </w:t>
      </w:r>
      <w:r>
        <w:rPr>
          <w:rFonts w:ascii="Verdana" w:hAnsi="Verdana"/>
          <w:color w:val="000000"/>
          <w:sz w:val="18"/>
          <w:szCs w:val="18"/>
        </w:rPr>
        <w:lastRenderedPageBreak/>
        <w:t>и симпозиумах, в т.ч.: «Проблемы качества повышения квалификации и профессионального развития работников образования» (Воронеж, 2009), «</w:t>
      </w:r>
      <w:r>
        <w:rPr>
          <w:rStyle w:val="WW8Num3z0"/>
          <w:rFonts w:ascii="Verdana" w:hAnsi="Verdana"/>
          <w:color w:val="4682B4"/>
          <w:sz w:val="18"/>
          <w:szCs w:val="18"/>
        </w:rPr>
        <w:t>Мониторинг качества образования: опыт, модели и проблемы</w:t>
      </w:r>
      <w:r>
        <w:rPr>
          <w:rFonts w:ascii="Verdana" w:hAnsi="Verdana"/>
          <w:color w:val="000000"/>
          <w:sz w:val="18"/>
          <w:szCs w:val="18"/>
        </w:rPr>
        <w:t>» (Санкт-Петербург, 2005), «</w:t>
      </w:r>
      <w:r>
        <w:rPr>
          <w:rStyle w:val="WW8Num3z0"/>
          <w:rFonts w:ascii="Verdana" w:hAnsi="Verdana"/>
          <w:color w:val="4682B4"/>
          <w:sz w:val="18"/>
          <w:szCs w:val="18"/>
        </w:rPr>
        <w:t>Управление инновациями в образовании</w:t>
      </w:r>
      <w:r>
        <w:rPr>
          <w:rFonts w:ascii="Verdana" w:hAnsi="Verdana"/>
          <w:color w:val="000000"/>
          <w:sz w:val="18"/>
          <w:szCs w:val="18"/>
        </w:rPr>
        <w:t>»« (Санкт-Петербург, 2006), Общее количество публикаций - 46, их объем - более 30 п.л.</w:t>
      </w:r>
    </w:p>
    <w:p w14:paraId="7DE55D21"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на различных этапах представлялись и обсуждались на заседаниях Ученого совета Ленинградского областного института развития образования, кафедры профессионального педагогического образования и социального управления НовГУ имени Ярослава Мудрого при рассмотрении вопросов и проблем развития муниципальных образовательных систем.</w:t>
      </w:r>
    </w:p>
    <w:p w14:paraId="6332C89A"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четырех глав, заключения, списка литературы, приложений.</w:t>
      </w:r>
    </w:p>
    <w:p w14:paraId="2E46A179" w14:textId="77777777" w:rsidR="00FA377F" w:rsidRDefault="00FA377F" w:rsidP="00FA377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Ковальчук, Ольга Владимировна</w:t>
      </w:r>
    </w:p>
    <w:p w14:paraId="66AD7D84"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28B513A3"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реализация модели проектио-квалитативиого управления инновационным развитием муниципальной образовательной системы позволила доказать ее эффективность на основе проведенного анализа по определенной схеме инновационных проектов и программ развития муниципальной образовательной системы, в которых аккумулированы значительные объемы аналитических данных, определены концептуальные установки развития, сформулированы приоритеты в инновационной деятельности, определены доминанты политики в области качества. В этой связи имеет смысл обратиться к анализу программ развития различных муниципальных образовательных систем с тем, чтобы определить качественный аспект их современного состояния и развития.</w:t>
      </w:r>
    </w:p>
    <w:p w14:paraId="45BF1028"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Выявлено, что сетевое взаимодействие образовательных учреждений выступает как одно из наиболее перспективных направлений организации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Создание образовательной сети, кооперация (объединения образовательных ресурсов) различных образовательных учреждений позволяет</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одной школы при необходимости воспользоваться образовательными услугами других школ или учреждений дополнительного,</w:t>
      </w:r>
      <w:r>
        <w:rPr>
          <w:rStyle w:val="WW8Num2z0"/>
          <w:rFonts w:ascii="Verdana" w:hAnsi="Verdana"/>
          <w:color w:val="000000"/>
          <w:sz w:val="18"/>
          <w:szCs w:val="18"/>
        </w:rPr>
        <w:t> </w:t>
      </w:r>
      <w:r>
        <w:rPr>
          <w:rStyle w:val="WW8Num3z0"/>
          <w:rFonts w:ascii="Verdana" w:hAnsi="Verdana"/>
          <w:color w:val="4682B4"/>
          <w:sz w:val="18"/>
          <w:szCs w:val="18"/>
        </w:rPr>
        <w:t>довузовского</w:t>
      </w:r>
      <w:r>
        <w:rPr>
          <w:rStyle w:val="WW8Num2z0"/>
          <w:rFonts w:ascii="Verdana" w:hAnsi="Verdana"/>
          <w:color w:val="000000"/>
          <w:sz w:val="18"/>
          <w:szCs w:val="18"/>
        </w:rPr>
        <w:t> </w:t>
      </w:r>
      <w:r>
        <w:rPr>
          <w:rFonts w:ascii="Verdana" w:hAnsi="Verdana"/>
          <w:color w:val="000000"/>
          <w:sz w:val="18"/>
          <w:szCs w:val="18"/>
        </w:rPr>
        <w:t>образования, что обеспечивает более полную реализацию их интересов 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Учреждения и преподаватели системы дополнительного образования становятся важным компонентом образовательных сетей, реализующим</w:t>
      </w:r>
      <w:r>
        <w:rPr>
          <w:rStyle w:val="WW8Num2z0"/>
          <w:rFonts w:ascii="Verdana" w:hAnsi="Verdana"/>
          <w:color w:val="000000"/>
          <w:sz w:val="18"/>
          <w:szCs w:val="18"/>
        </w:rPr>
        <w:t>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и особенно элективные курсы, учебные проекты. Это существенно расширяет спектр таких курсов и новых форм образовательного процесса, повысить качество и эффективность общего образования.</w:t>
      </w:r>
    </w:p>
    <w:p w14:paraId="4DDBB45C"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Предложены аспекты введения профильного обучения, которые включают в себя: интеграцию образовательных учреждений, их сетевое взаимодействие в процессе осуществления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влечет за собой неизбежное увеличение продолжительности и значимости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в образовательном процессе; осуществление профильного обучения, дифференциация содержания образования невозможна без</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построения индивидуальных образовательных программ для каждого</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Выделены характерные особенности дистанционного обучения, важные для реализации профильного обучения: гибкость, адаптивность;</w:t>
      </w:r>
      <w:r>
        <w:rPr>
          <w:rStyle w:val="WW8Num2z0"/>
          <w:rFonts w:ascii="Verdana" w:hAnsi="Verdana"/>
          <w:color w:val="000000"/>
          <w:sz w:val="18"/>
          <w:szCs w:val="18"/>
        </w:rPr>
        <w:t> </w:t>
      </w:r>
      <w:r>
        <w:rPr>
          <w:rStyle w:val="WW8Num3z0"/>
          <w:rFonts w:ascii="Verdana" w:hAnsi="Verdana"/>
          <w:color w:val="4682B4"/>
          <w:sz w:val="18"/>
          <w:szCs w:val="18"/>
        </w:rPr>
        <w:t>модульность</w:t>
      </w:r>
      <w:r>
        <w:rPr>
          <w:rFonts w:ascii="Verdana" w:hAnsi="Verdana"/>
          <w:color w:val="000000"/>
          <w:sz w:val="18"/>
          <w:szCs w:val="18"/>
        </w:rPr>
        <w:t>; интерактивность; асин-хронность; открытость и массовость; распределенность; эголитарность; рентабельность. Также обосновано, что за счет</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построения, вариативности содержания, гибкости структуры сетевые учебные курсы позволяют реализовать как</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(базовый уровень, профильный уровень,</w:t>
      </w:r>
      <w:r>
        <w:rPr>
          <w:rStyle w:val="WW8Num2z0"/>
          <w:rFonts w:ascii="Verdana" w:hAnsi="Verdana"/>
          <w:color w:val="000000"/>
          <w:sz w:val="18"/>
          <w:szCs w:val="18"/>
        </w:rPr>
        <w:t> </w:t>
      </w:r>
      <w:r>
        <w:rPr>
          <w:rStyle w:val="WW8Num3z0"/>
          <w:rFonts w:ascii="Verdana" w:hAnsi="Verdana"/>
          <w:color w:val="4682B4"/>
          <w:sz w:val="18"/>
          <w:szCs w:val="18"/>
        </w:rPr>
        <w:t>углубленный</w:t>
      </w:r>
      <w:r>
        <w:rPr>
          <w:rStyle w:val="WW8Num2z0"/>
          <w:rFonts w:ascii="Verdana" w:hAnsi="Verdana"/>
          <w:color w:val="000000"/>
          <w:sz w:val="18"/>
          <w:szCs w:val="18"/>
        </w:rPr>
        <w:t> </w:t>
      </w:r>
      <w:r>
        <w:rPr>
          <w:rFonts w:ascii="Verdana" w:hAnsi="Verdana"/>
          <w:color w:val="000000"/>
          <w:sz w:val="18"/>
          <w:szCs w:val="18"/>
        </w:rPr>
        <w:t>уровень освоения образовательных программ), так</w:t>
      </w:r>
      <w:r>
        <w:rPr>
          <w:rStyle w:val="WW8Num2z0"/>
          <w:rFonts w:ascii="Verdana" w:hAnsi="Verdana"/>
          <w:color w:val="000000"/>
          <w:sz w:val="18"/>
          <w:szCs w:val="18"/>
        </w:rPr>
        <w:t> </w:t>
      </w:r>
      <w:r>
        <w:rPr>
          <w:rStyle w:val="WW8Num3z0"/>
          <w:rFonts w:ascii="Verdana" w:hAnsi="Verdana"/>
          <w:color w:val="4682B4"/>
          <w:sz w:val="18"/>
          <w:szCs w:val="18"/>
        </w:rPr>
        <w:t>профильную</w:t>
      </w:r>
      <w:r>
        <w:rPr>
          <w:rStyle w:val="WW8Num2z0"/>
          <w:rFonts w:ascii="Verdana" w:hAnsi="Verdana"/>
          <w:color w:val="000000"/>
          <w:sz w:val="18"/>
          <w:szCs w:val="18"/>
        </w:rPr>
        <w:t> </w:t>
      </w:r>
      <w:r>
        <w:rPr>
          <w:rFonts w:ascii="Verdana" w:hAnsi="Verdana"/>
          <w:color w:val="000000"/>
          <w:sz w:val="18"/>
          <w:szCs w:val="18"/>
        </w:rPr>
        <w:t>дифференциацию, направленную на усвоение образовательных программ в определенной сфере с учетом способностей и познавательных потребностей</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При этом в условиях</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им предоставляется возможность изменения уровня изучения любого предмета в течение всего периода освоения образовательной программы.</w:t>
      </w:r>
    </w:p>
    <w:p w14:paraId="00A3017F"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Автором разработаны модели сетевого взаимодействия, представляющие модель «Ресурсный центр дистанционного обучения для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 xml:space="preserve">классов», в которой образовательный ресурс, </w:t>
      </w:r>
      <w:r>
        <w:rPr>
          <w:rFonts w:ascii="Verdana" w:hAnsi="Verdana"/>
          <w:color w:val="000000"/>
          <w:sz w:val="18"/>
          <w:szCs w:val="18"/>
        </w:rPr>
        <w:lastRenderedPageBreak/>
        <w:t>включая сетевые профильные и</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через Интернет доступен для любого образовательного учреждения, входящего в сеть, и используется учителями школ в соответствии с целями и задачами учебного процесса для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в профильных классах, а также в системе дополнительного образования, модель «Построения образовательных сетей на основе паритетной кооперации образовательных учреждений и ресурсного центра дистанционного обучения», при реализации которой учащимся предоставляется право выбора получения профильного обучения не только там, где он</w:t>
      </w:r>
      <w:r>
        <w:rPr>
          <w:rStyle w:val="WW8Num2z0"/>
          <w:rFonts w:ascii="Verdana" w:hAnsi="Verdana"/>
          <w:color w:val="000000"/>
          <w:sz w:val="18"/>
          <w:szCs w:val="18"/>
        </w:rPr>
        <w:t> </w:t>
      </w:r>
      <w:r>
        <w:rPr>
          <w:rStyle w:val="WW8Num3z0"/>
          <w:rFonts w:ascii="Verdana" w:hAnsi="Verdana"/>
          <w:color w:val="4682B4"/>
          <w:sz w:val="18"/>
          <w:szCs w:val="18"/>
        </w:rPr>
        <w:t>учится</w:t>
      </w:r>
      <w:r>
        <w:rPr>
          <w:rFonts w:ascii="Verdana" w:hAnsi="Verdana"/>
          <w:color w:val="000000"/>
          <w:sz w:val="18"/>
          <w:szCs w:val="18"/>
        </w:rPr>
        <w:t>, но и в кооперированных с</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 образовательных структурах (заочные школы,</w:t>
      </w:r>
      <w:r>
        <w:rPr>
          <w:rStyle w:val="WW8Num2z0"/>
          <w:rFonts w:ascii="Verdana" w:hAnsi="Verdana"/>
          <w:color w:val="000000"/>
          <w:sz w:val="18"/>
          <w:szCs w:val="18"/>
        </w:rPr>
        <w:t> </w:t>
      </w:r>
      <w:r>
        <w:rPr>
          <w:rStyle w:val="WW8Num3z0"/>
          <w:rFonts w:ascii="Verdana" w:hAnsi="Verdana"/>
          <w:color w:val="4682B4"/>
          <w:sz w:val="18"/>
          <w:szCs w:val="18"/>
        </w:rPr>
        <w:t>дистанционные</w:t>
      </w:r>
      <w:r>
        <w:rPr>
          <w:rStyle w:val="WW8Num2z0"/>
          <w:rFonts w:ascii="Verdana" w:hAnsi="Verdana"/>
          <w:color w:val="000000"/>
          <w:sz w:val="18"/>
          <w:szCs w:val="18"/>
        </w:rPr>
        <w:t> </w:t>
      </w:r>
      <w:r>
        <w:rPr>
          <w:rFonts w:ascii="Verdana" w:hAnsi="Verdana"/>
          <w:color w:val="000000"/>
          <w:sz w:val="18"/>
          <w:szCs w:val="18"/>
        </w:rPr>
        <w:t>курсы, учреждения профессионального образования и др.) и комплексная модель, сочетающая в себе подходы построения сети по принципу «</w:t>
      </w:r>
      <w:r>
        <w:rPr>
          <w:rStyle w:val="WW8Num3z0"/>
          <w:rFonts w:ascii="Verdana" w:hAnsi="Verdana"/>
          <w:color w:val="4682B4"/>
          <w:sz w:val="18"/>
          <w:szCs w:val="18"/>
        </w:rPr>
        <w:t>паритетной кооперации</w:t>
      </w:r>
      <w:r>
        <w:rPr>
          <w:rFonts w:ascii="Verdana" w:hAnsi="Verdana"/>
          <w:color w:val="000000"/>
          <w:sz w:val="18"/>
          <w:szCs w:val="18"/>
        </w:rPr>
        <w:t>» и по принципу «</w:t>
      </w:r>
      <w:r>
        <w:rPr>
          <w:rStyle w:val="WW8Num3z0"/>
          <w:rFonts w:ascii="Verdana" w:hAnsi="Verdana"/>
          <w:color w:val="4682B4"/>
          <w:sz w:val="18"/>
          <w:szCs w:val="18"/>
        </w:rPr>
        <w:t>ресурсного центра</w:t>
      </w:r>
      <w:r>
        <w:rPr>
          <w:rFonts w:ascii="Verdana" w:hAnsi="Verdana"/>
          <w:color w:val="000000"/>
          <w:sz w:val="18"/>
          <w:szCs w:val="18"/>
        </w:rPr>
        <w:t>», интегрирующая преимущества этих моделей.</w:t>
      </w:r>
    </w:p>
    <w:p w14:paraId="087D10F9"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Предложенные автором сетевые формы организации учебного процесса ведут к появлению новых организационно-управленческих и педагогических задач. Именно в процессе решения этих задач возникают новые общественные отношения, которые регулируются правовыми средствами. Обоснованы наиболее важные решения и проблемы реализации самих образовательных программ в сетевой форме взаимодействия образовательных учреждений.</w:t>
      </w:r>
    </w:p>
    <w:p w14:paraId="4100DDE6"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Проведено изучение и анализ процесса инновационного развития экспериментальных муниципальных образовательных систем с использованием четырех</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программ, в рамках каждой из которых ставился и решался определенный объем</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При этом изучение и анализ распространялись на два относительно самостоятельных блока: блок, связанный с анализом и оценкой качества текущего функционирования муниципальных образовательных систем и блок, связанный с анализом и оценкой качества процессов инновационного развития муниципальных образовательных систем. Первая программа анализа и оценки программ развития муниципальных образовательных систем включала в себя широкий спектр вопросов, позволявших оценить их качество укрупнено с позиций разбиения на три относительно самостоятельных подсистемы: педагогическая, социальная, хозяйственно-экономическая. Вторая программа анализа и оценки программ развития муниципальных образовательных систем включала в себя их анализ и оценку с позиций основных свойств образовательной среды, которые в своей совокупности составляют ее качество. Третья программа анализа и оценки программ развития муниципальных образовательных систем состояла в анализе и оценке муниципальных образовательных систем по известной в литературе схеме, предполагающей деление образовательных учреждений на пять условных организационно-образовательных моделей в зависимости от уровня зрелости школы как организационной и образовательной системы, сложившегося стиля принятия управленческих решений, доминирующих позиций организационной культуры, стиля взаимоотношений участников образовательной деятельности, степени академических свобод и степени проявления инновационных начал в образовательной деятельности. Четвертая программа анализа и оценки программ развития муниципальных образовательных систем состояла в анализе и оценке муниципальных образовательных систем на основе критериев ее зрелости как организационной системы. По результатам проведенных исследований сделаны выводы: муниципальные образовательные системы в определенной мере дифференцированы по уровню своего качества, что определяется не только экстеросистемными, но и интеросистемными факторами; по всем обследованным муниципальным образовательным системам наблюдается существенный потенциал совершенствования и улучшения их качества; применявшиеся в исследовании программы, комплексы оценочных показателей и</w:t>
      </w:r>
      <w:r>
        <w:rPr>
          <w:rStyle w:val="WW8Num2z0"/>
          <w:rFonts w:ascii="Verdana" w:hAnsi="Verdana"/>
          <w:color w:val="000000"/>
          <w:sz w:val="18"/>
          <w:szCs w:val="18"/>
        </w:rPr>
        <w:t> </w:t>
      </w:r>
      <w:r>
        <w:rPr>
          <w:rStyle w:val="WW8Num3z0"/>
          <w:rFonts w:ascii="Verdana" w:hAnsi="Verdana"/>
          <w:color w:val="4682B4"/>
          <w:sz w:val="18"/>
          <w:szCs w:val="18"/>
        </w:rPr>
        <w:t>квалиметрические</w:t>
      </w:r>
      <w:r>
        <w:rPr>
          <w:rStyle w:val="WW8Num2z0"/>
          <w:rFonts w:ascii="Verdana" w:hAnsi="Verdana"/>
          <w:color w:val="000000"/>
          <w:sz w:val="18"/>
          <w:szCs w:val="18"/>
        </w:rPr>
        <w:t> </w:t>
      </w:r>
      <w:r>
        <w:rPr>
          <w:rFonts w:ascii="Verdana" w:hAnsi="Verdana"/>
          <w:color w:val="000000"/>
          <w:sz w:val="18"/>
          <w:szCs w:val="18"/>
        </w:rPr>
        <w:t>методики могут быть рекомендованы к использованию в системе мониторинга, анализа и оценки качества муниципальных образовательных систем в процедурах мониторинга, аудита и надзора за качеством образовательной деятельности.</w:t>
      </w:r>
    </w:p>
    <w:p w14:paraId="594DA3CC"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Оценка качества муниципальной образовательной системы на временном отрезке два года и полученные результаты позволяют сделать вывод о том, что имеются значительные возможности влияния без привлечения дополнительных финансовых средств на отдельные составляющие такого </w:t>
      </w:r>
      <w:r>
        <w:rPr>
          <w:rFonts w:ascii="Verdana" w:hAnsi="Verdana"/>
          <w:color w:val="000000"/>
          <w:sz w:val="18"/>
          <w:szCs w:val="18"/>
        </w:rPr>
        <w:lastRenderedPageBreak/>
        <w:t>качества посредством реализации целевого подхода в управлении, общего повышения эффективности управления, применения технических средств и более совершенных организационных моделей,</w:t>
      </w:r>
      <w:r>
        <w:rPr>
          <w:rStyle w:val="WW8Num2z0"/>
          <w:rFonts w:ascii="Verdana" w:hAnsi="Verdana"/>
          <w:color w:val="000000"/>
          <w:sz w:val="18"/>
          <w:szCs w:val="18"/>
        </w:rPr>
        <w:t> </w:t>
      </w:r>
      <w:r>
        <w:rPr>
          <w:rStyle w:val="WW8Num3z0"/>
          <w:rFonts w:ascii="Verdana" w:hAnsi="Verdana"/>
          <w:color w:val="4682B4"/>
          <w:sz w:val="18"/>
          <w:szCs w:val="18"/>
        </w:rPr>
        <w:t>квалитативной</w:t>
      </w:r>
      <w:r>
        <w:rPr>
          <w:rStyle w:val="WW8Num2z0"/>
          <w:rFonts w:ascii="Verdana" w:hAnsi="Verdana"/>
          <w:color w:val="000000"/>
          <w:sz w:val="18"/>
          <w:szCs w:val="18"/>
        </w:rPr>
        <w:t> </w:t>
      </w:r>
      <w:r>
        <w:rPr>
          <w:rFonts w:ascii="Verdana" w:hAnsi="Verdana"/>
          <w:color w:val="000000"/>
          <w:sz w:val="18"/>
          <w:szCs w:val="18"/>
        </w:rPr>
        <w:t>подготовки педагогического и управленческого персонала.</w:t>
      </w:r>
    </w:p>
    <w:p w14:paraId="1291A62C"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Проведенное экспериментальное исследование с применением методики по определению качества муниципальной образовательной системы, целью которой было установление исходного уровня качества по отдельным его составляющим и определение возможности влияния на качество муниципальной образовательной системы в режиме программно-целевого управления, подтвердили первоначально выдвинутое предположение о наличии в модели качества муниципальной образовательной системы составляющих, которые можно отнести к трем условным группам (с точки зрения возможности коррекции и регулирования): безусловно поддающиеся коррекции и регулированию; частично поддающиеся коррекции и регулированию; не поддающиеся или практически не поддающиеся коррекции и регулированию. Сделан вывод о высоких диагностических и прогностических возможностях методики анализа и оценки качества муниципальной образовательной системы, которые связаны с получением информации по широкому кругу показателей, не отслеживающиеся в традиционных процедурах оценки и мониторинга качества образования на муниципальном уровне.</w:t>
      </w:r>
    </w:p>
    <w:p w14:paraId="78A0B063"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79BADF7"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связи с интенсивным развитием экономики России, ее инновационной ориентацией логична постановка вопроса о качестве образования, об управлении и оценке качества образования.</w:t>
      </w:r>
    </w:p>
    <w:p w14:paraId="3A6DBB11"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Особую роль в многоуровневой системе обеспечения качества образования играет муниципальная образовательная система. В ее рамках осуществляется проектирование значительного числа инноваций, связанных с содержанием, формами организации образовательного процесса, разработкой и апробацией современных технологий обучения и воспитания. Все это требует наличия и применения эффективного инструмента обеспечения качества проектируемых и реализуемых инновационных педагогических объектов и процессов.</w:t>
      </w:r>
    </w:p>
    <w:p w14:paraId="1EAE48F4"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Правомерна постановка проблемы разработки и применения модели проектно-квалитативного управления инновационным развитием муниципальной образовательной системы, призванной обеспечить необходимый уровень качества ее функционирования и развития, качества основных подсистем, качества реализуемых видов деятельности и обеспечиваемых педагогических результатов и социальных эффектов; разрешить ряд объективных противоречий.</w:t>
      </w:r>
    </w:p>
    <w:p w14:paraId="1F3180F3"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указанных выше обстоятельств, предметом выполненного исследования явились процесс, концептуальные подходы и технологии управления инновационным развитием муниципальной образовательной системы в контексте проектно-квалитативной парадигмы. В данной логике содержанием проведенных исследований явились: педагогическое обоснование на основе</w:t>
      </w:r>
      <w:r>
        <w:rPr>
          <w:rStyle w:val="WW8Num2z0"/>
          <w:rFonts w:ascii="Verdana" w:hAnsi="Verdana"/>
          <w:color w:val="000000"/>
          <w:sz w:val="18"/>
          <w:szCs w:val="18"/>
        </w:rPr>
        <w:t> </w:t>
      </w:r>
      <w:r>
        <w:rPr>
          <w:rStyle w:val="WW8Num3z0"/>
          <w:rFonts w:ascii="Verdana" w:hAnsi="Verdana"/>
          <w:color w:val="4682B4"/>
          <w:sz w:val="18"/>
          <w:szCs w:val="18"/>
        </w:rPr>
        <w:t>политеории</w:t>
      </w:r>
      <w:r>
        <w:rPr>
          <w:rStyle w:val="WW8Num2z0"/>
          <w:rFonts w:ascii="Verdana" w:hAnsi="Verdana"/>
          <w:color w:val="000000"/>
          <w:sz w:val="18"/>
          <w:szCs w:val="18"/>
        </w:rPr>
        <w:t> </w:t>
      </w:r>
      <w:r>
        <w:rPr>
          <w:rFonts w:ascii="Verdana" w:hAnsi="Verdana"/>
          <w:color w:val="000000"/>
          <w:sz w:val="18"/>
          <w:szCs w:val="18"/>
        </w:rPr>
        <w:t>концептуальных основ построения проектно-квалитативной модели управления инновационным развитием муниципальной образовательной системы; разработка муниципального стандарта качества образования; разработка и применение</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и информационнокоммуникационных технологий; построение оценочно критериальных комплексов для мониторинга качества муниципальной образовательной системы в целом и ее отдельных подсистем; создание нормативной базы для осуществления работ по инновационному совершенствованию муниципальной образовательной системы на основе идеи качества.</w:t>
      </w:r>
    </w:p>
    <w:p w14:paraId="492CA89E"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Концептуальная модель проектно-квалитативного управления инновационным развитием муниципальной образовательной системы представляет собой структурированную целостность организационной, функциональной и параметрической составляющих, объединенных единой методологической основой управления и оценки качества инновационной деятельности в рамках муниципальной образовательной системы и регулируемых путем установления муниципального стандарта качества. Она включает совокупность компонентов</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xml:space="preserve">, методологических </w:t>
      </w:r>
      <w:r>
        <w:rPr>
          <w:rFonts w:ascii="Verdana" w:hAnsi="Verdana"/>
          <w:color w:val="000000"/>
          <w:sz w:val="18"/>
          <w:szCs w:val="18"/>
        </w:rPr>
        <w:lastRenderedPageBreak/>
        <w:t>оснований, сферы применения, содержательно-функционального компонента, оценочно-критериального и результирующего компонентов.</w:t>
      </w:r>
    </w:p>
    <w:p w14:paraId="514D9408"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Ее основаниями выступают положения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образованиеведе-ния (теория внутришкольного управления, теория педагогического проектирования, педагогическая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Style w:val="WW8Num2z0"/>
          <w:rFonts w:ascii="Verdana" w:hAnsi="Verdana"/>
          <w:color w:val="000000"/>
          <w:sz w:val="18"/>
          <w:szCs w:val="18"/>
        </w:rPr>
        <w:t> </w:t>
      </w:r>
      <w:r>
        <w:rPr>
          <w:rFonts w:ascii="Verdana" w:hAnsi="Verdana"/>
          <w:color w:val="000000"/>
          <w:sz w:val="18"/>
          <w:szCs w:val="18"/>
        </w:rPr>
        <w:t>и др.), квалитологии, как триединой науки о качестве (теория качества, теория оценки качества или</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Fonts w:ascii="Verdana" w:hAnsi="Verdana"/>
          <w:color w:val="000000"/>
          <w:sz w:val="18"/>
          <w:szCs w:val="18"/>
        </w:rPr>
        <w:t>, теория управления качеством), системологии, теории организации, теории управления, концепция Всеобщего управления качеством (TQM), международные стандарты качества ISO серии 9000:2008 и т.д. В основание концепции модели положены системный, комплексный,</w:t>
      </w:r>
      <w:r>
        <w:rPr>
          <w:rStyle w:val="WW8Num2z0"/>
          <w:rFonts w:ascii="Verdana" w:hAnsi="Verdana"/>
          <w:color w:val="000000"/>
          <w:sz w:val="18"/>
          <w:szCs w:val="18"/>
        </w:rPr>
        <w:t> </w:t>
      </w:r>
      <w:r>
        <w:rPr>
          <w:rStyle w:val="WW8Num3z0"/>
          <w:rFonts w:ascii="Verdana" w:hAnsi="Verdana"/>
          <w:color w:val="4682B4"/>
          <w:sz w:val="18"/>
          <w:szCs w:val="18"/>
        </w:rPr>
        <w:t>квалиметрический</w:t>
      </w:r>
      <w:r>
        <w:rPr>
          <w:rFonts w:ascii="Verdana" w:hAnsi="Verdana"/>
          <w:color w:val="000000"/>
          <w:sz w:val="18"/>
          <w:szCs w:val="18"/>
        </w:rPr>
        <w:t>, кибернетический, ситуационный подходы и теоретические идеи: всеобщности категории качества в любых образовательных системах; сочетания синергетиче-ского и программно-целевого подхода к управлению муниципальными образовательными системами;</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Fonts w:ascii="Verdana" w:hAnsi="Verdana"/>
          <w:color w:val="000000"/>
          <w:sz w:val="18"/>
          <w:szCs w:val="18"/>
        </w:rPr>
        <w:t>; стандартизации и норма-тивизации; прогностичности и опережения; технологичности и адаптивности; формализации; дуальности организации и управления и др. Фундаментальный теоретический базис проектио-квалитативной модели управления инновационным развитием муниципальной образовательной системы также составил ряд педагогических закономерностей, описание движущих сил.</w:t>
      </w:r>
    </w:p>
    <w:p w14:paraId="2834E08F"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значимых результатов проведенных исследований явилась разработка базовых и частных принципов проектирования и применения модели проектно-квалитативного управления инновационным развитием муниципальной образовательной системы применительно к трем ее составляющим (организационной, функциональной, критериальной) в том числе принципы:</w:t>
      </w:r>
      <w:r>
        <w:rPr>
          <w:rStyle w:val="WW8Num2z0"/>
          <w:rFonts w:ascii="Verdana" w:hAnsi="Verdana"/>
          <w:color w:val="000000"/>
          <w:sz w:val="18"/>
          <w:szCs w:val="18"/>
        </w:rPr>
        <w:t> </w:t>
      </w:r>
      <w:r>
        <w:rPr>
          <w:rStyle w:val="WW8Num3z0"/>
          <w:rFonts w:ascii="Verdana" w:hAnsi="Verdana"/>
          <w:color w:val="4682B4"/>
          <w:sz w:val="18"/>
          <w:szCs w:val="18"/>
        </w:rPr>
        <w:t>прогностичного</w:t>
      </w:r>
      <w:r>
        <w:rPr>
          <w:rStyle w:val="WW8Num2z0"/>
          <w:rFonts w:ascii="Verdana" w:hAnsi="Verdana"/>
          <w:color w:val="000000"/>
          <w:sz w:val="18"/>
          <w:szCs w:val="18"/>
        </w:rPr>
        <w:t> </w:t>
      </w:r>
      <w:r>
        <w:rPr>
          <w:rFonts w:ascii="Verdana" w:hAnsi="Verdana"/>
          <w:color w:val="000000"/>
          <w:sz w:val="18"/>
          <w:szCs w:val="18"/>
        </w:rPr>
        <w:t>предвидения, стандартизации, уровневости, междис-циплинарности,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непрерывности, многокритериальности, динамичности, декомпозиции инновационного процесса на отдельные взаимосвязанные и соподчиненные составляющие стадии, этапы, фазы, операции и отражения их в адекватной системе критериев.</w:t>
      </w:r>
    </w:p>
    <w:p w14:paraId="0F9785C6"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разработаны и обоснованы основные методологические требования к построению и применению модели проектно-</w:t>
      </w:r>
      <w:r>
        <w:rPr>
          <w:rStyle w:val="WW8Num2z0"/>
          <w:rFonts w:ascii="Verdana" w:hAnsi="Verdana"/>
          <w:color w:val="000000"/>
          <w:sz w:val="18"/>
          <w:szCs w:val="18"/>
        </w:rPr>
        <w:t> </w:t>
      </w:r>
      <w:r>
        <w:rPr>
          <w:rStyle w:val="WW8Num3z0"/>
          <w:rFonts w:ascii="Verdana" w:hAnsi="Verdana"/>
          <w:color w:val="4682B4"/>
          <w:sz w:val="18"/>
          <w:szCs w:val="18"/>
        </w:rPr>
        <w:t>квалитативного</w:t>
      </w:r>
      <w:r>
        <w:rPr>
          <w:rStyle w:val="WW8Num2z0"/>
          <w:rFonts w:ascii="Verdana" w:hAnsi="Verdana"/>
          <w:color w:val="000000"/>
          <w:sz w:val="18"/>
          <w:szCs w:val="18"/>
        </w:rPr>
        <w:t> </w:t>
      </w:r>
      <w:r>
        <w:rPr>
          <w:rFonts w:ascii="Verdana" w:hAnsi="Verdana"/>
          <w:color w:val="000000"/>
          <w:sz w:val="18"/>
          <w:szCs w:val="18"/>
        </w:rPr>
        <w:t>управления развитием муниципальной образовательной системы. Предложенная в диссертации модель рассматривается с позиций глобальных</w:t>
      </w:r>
      <w:r>
        <w:rPr>
          <w:rStyle w:val="WW8Num2z0"/>
          <w:rFonts w:ascii="Verdana" w:hAnsi="Verdana"/>
          <w:color w:val="000000"/>
          <w:sz w:val="18"/>
          <w:szCs w:val="18"/>
        </w:rPr>
        <w:t> </w:t>
      </w:r>
      <w:r>
        <w:rPr>
          <w:rStyle w:val="WW8Num3z0"/>
          <w:rFonts w:ascii="Verdana" w:hAnsi="Verdana"/>
          <w:color w:val="4682B4"/>
          <w:sz w:val="18"/>
          <w:szCs w:val="18"/>
        </w:rPr>
        <w:t>квалитативных</w:t>
      </w:r>
      <w:r>
        <w:rPr>
          <w:rStyle w:val="WW8Num2z0"/>
          <w:rFonts w:ascii="Verdana" w:hAnsi="Verdana"/>
          <w:color w:val="000000"/>
          <w:sz w:val="18"/>
          <w:szCs w:val="18"/>
        </w:rPr>
        <w:t> </w:t>
      </w:r>
      <w:r>
        <w:rPr>
          <w:rFonts w:ascii="Verdana" w:hAnsi="Verdana"/>
          <w:color w:val="000000"/>
          <w:sz w:val="18"/>
          <w:szCs w:val="18"/>
        </w:rPr>
        <w:t>тенденций развивающихся в современном обществе и образовании. Одновременно она позиционируется и в более узком контексте как инструмент управления инновационным развитием муниципальных образовательных систем. На основании результатов проведенных исследований представляется возможным заключить, что модель проектно-квалитативного управления инновационным развитием муниципальной образовательной системы представляет собой своеобразный инструмент направленного совершенствования и обновления муниципальной образовательной системы с гарантированным получением требуемых параметров качества образования. Это есть универсальный ключ, который может применяться в отношении любого объекта, процесса, подсистемы муниципальной образовательной системы. В ее рамках в комплексе решаются вопросы общего управления муниципальной образовательной системой, ее жизнеобеспечения, устойчивого функционирования, а также специфические вопросы управления инновационным развитием с целью достижения более высокого качества. Модель проектно-квалитативного управления инновационным развитием тесно и органически связана с самой муниципальной образовательной системой. Она проецируется на все ее основные организационные и функциональные компоненты. Модель проектно-квалитативного управления инновационным развитием муниципальной образовательной системы с аналогичными региональной и федеральной моделями объединяют общие цели (декомпозированные по уровням системной организации), ряд инвариантных элементов в виде единых нормативных документов, процедур, критериев, подходов и т.п.</w:t>
      </w:r>
    </w:p>
    <w:p w14:paraId="42F3BCC5"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основе проведенных исследований можно заключить, что качество муниципальной образовательной системы может быть обеспечено посредством комплекса мер нормативно-правового, экономического, организационно- управленческого, технического характера. Одним из перспективных решений в этом отношении может быть разработка и реализация муниципального </w:t>
      </w:r>
      <w:r>
        <w:rPr>
          <w:rFonts w:ascii="Verdana" w:hAnsi="Verdana"/>
          <w:color w:val="000000"/>
          <w:sz w:val="18"/>
          <w:szCs w:val="18"/>
        </w:rPr>
        <w:lastRenderedPageBreak/>
        <w:t>стандарта качества, призванного упорядочить, сгармонизировать, оптимизировать,</w:t>
      </w:r>
      <w:r>
        <w:rPr>
          <w:rStyle w:val="WW8Num2z0"/>
          <w:rFonts w:ascii="Verdana" w:hAnsi="Verdana"/>
          <w:color w:val="000000"/>
          <w:sz w:val="18"/>
          <w:szCs w:val="18"/>
        </w:rPr>
        <w:t> </w:t>
      </w:r>
      <w:r>
        <w:rPr>
          <w:rStyle w:val="WW8Num3z0"/>
          <w:rFonts w:ascii="Verdana" w:hAnsi="Verdana"/>
          <w:color w:val="4682B4"/>
          <w:sz w:val="18"/>
          <w:szCs w:val="18"/>
        </w:rPr>
        <w:t>технологизировать</w:t>
      </w:r>
      <w:r>
        <w:rPr>
          <w:rStyle w:val="WW8Num2z0"/>
          <w:rFonts w:ascii="Verdana" w:hAnsi="Verdana"/>
          <w:color w:val="000000"/>
          <w:sz w:val="18"/>
          <w:szCs w:val="18"/>
        </w:rPr>
        <w:t> </w:t>
      </w:r>
      <w:r>
        <w:rPr>
          <w:rFonts w:ascii="Verdana" w:hAnsi="Verdana"/>
          <w:color w:val="000000"/>
          <w:sz w:val="18"/>
          <w:szCs w:val="18"/>
        </w:rPr>
        <w:t>основные, управленческие и поддерживающие процессы. Авторский подход к муниципальному стандарту качества образования основан на нормативно-программно-методическом документе, призванном при использовании проектно-квалитативной модели управления инновационным развитием муниципальной образовательной системы зафиксировать требования к уровню качества образования, отразить характер инновационных процессов в муниципальной системе образования, служить ориентиром для разработки и внедрения в образовательную практику новых технологий, организационных форм, моделей и подходов. Представляется, что концепция муниципального стандарта качества образования также должна учитывать социокультурные, экономические, национальные и этнокультурные потребности жителей той или иной территории.</w:t>
      </w:r>
    </w:p>
    <w:p w14:paraId="1B9DA21E"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Муниципальный стандарт качества образования, как основа построения и применение модели проектно-квалитативного управления инновационным развитием Муниципальной образовательной системы, призван определить общие подходы к обеспечению качества образования на муниципальном уровне и составить основу для разработки аналогичных стандартов для регионального, субрегионального уровней, уровня образовательного учреждения. Его назначение состоит в том, чтобы установить совокупность требований к функционированию и развитию муниципальной системы образования. Стандарт способствует реализации федеральной, региональной и муниципальной политики в области качества образования, его применение призвано гарантировать сохранение единого образовательного пространства, обеспечивать должный уровень качества образования. Предложенный в диссертации муниципальный стандарт качества образования позволяет охватить своим полем такие аспекты и стороны, как качество функционирования и развития образовательных систем и образовательных учреждений, качество научно-методической,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Fonts w:ascii="Verdana" w:hAnsi="Verdana"/>
          <w:color w:val="000000"/>
          <w:sz w:val="18"/>
          <w:szCs w:val="18"/>
        </w:rPr>
        <w:t>, опытно-экспериментальной работы, качество управления сетью образовательных учреждений и всеми видами ресурсов. В силу этого муниципальный стандарт качества образования согласуется и дополняет требования обязательных стандартов в части обеспечения качества образования и проектирования систем менеджмента качества (Федеральный государственный образовательный стандарт, ГОСТР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90002008). Основной целью муниципального стандарта качества образования является: создание системы гарантий и механизма обеспечения качества функционирования и развития систем образования; результатов деятельности образовательных учреждений и педагогических работников; результатов освоения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основных и дополнительных образовательных программ. Педагогическая стратегия муниципального стандарта качества образования базируется на принципах взаимосвязи, взаимодополнения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системы стандартов; организации системы стандартов, исходя из требований положения о полном жизненном цикле или «</w:t>
      </w:r>
      <w:r>
        <w:rPr>
          <w:rStyle w:val="WW8Num3z0"/>
          <w:rFonts w:ascii="Verdana" w:hAnsi="Verdana"/>
          <w:color w:val="4682B4"/>
          <w:sz w:val="18"/>
          <w:szCs w:val="18"/>
        </w:rPr>
        <w:t>петли качества</w:t>
      </w:r>
      <w:r>
        <w:rPr>
          <w:rFonts w:ascii="Verdana" w:hAnsi="Verdana"/>
          <w:color w:val="000000"/>
          <w:sz w:val="18"/>
          <w:szCs w:val="18"/>
        </w:rPr>
        <w:t>»; гибкости и адаптивности системы стандартов; совместимости системы стандартов процессов и видов деятельности и стандартов результатов, качества функционирования образовательных систем и качества их развития; учета и баланса интересов потребностей системы образования, общества, государства, работодателей, граждан; ориентации стандарта на многоаспектность качества объектов, процессов, педагогических и социальных результатов образовательной деятельности; демократичности процедур оценки и экспертизы качества образования. Стандарт должен реализовывать нормативно- целепо-лагающую функцию; функции обеспечения единства в разнообразии (упорядочивания разнообразия); защиты прав потребителей; мотивации к непрерывному улучшению качества образования; должен служить основанием и базой для оценки качества образования, нормативного обеспечения контрольно-оценочных процедур в системе государственно-общественного управления качеством образования (сертификация, лицензирование, аккредитация, надзор и контроль выполнения законодательства в сфере образования, др.), а также нормативного закрепления и фиксации муниципальной политики в области качества образования.</w:t>
      </w:r>
    </w:p>
    <w:p w14:paraId="0961167E"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Результатом проведенных исследований явилась разработка, обоснование, апробация комплекса организационных, педагогических и технологических нововведений в рамках модели </w:t>
      </w:r>
      <w:r>
        <w:rPr>
          <w:rFonts w:ascii="Verdana" w:hAnsi="Verdana"/>
          <w:color w:val="000000"/>
          <w:sz w:val="18"/>
          <w:szCs w:val="18"/>
        </w:rPr>
        <w:lastRenderedPageBreak/>
        <w:t>проектно-квалитативного управления инновационным развитием муниципальной образовательной системы, в том числе следующих: процессный подход в управлении качеством педагогических процессов и объектов на муниципальном уровне; технология проектирования, внедрения и применения муниципальной системы оценки качества образования; технология системного многоуровневого анализа и оценки качества муниципальной образовательной системы; технологии проектирование, управления и оценки качества основных образовательных программ, моделей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среды.</w:t>
      </w:r>
    </w:p>
    <w:p w14:paraId="6CA89F16"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Итоги экспериментальных исследований с применением авторской методики анализа развития муниципальных систем управления качеством образования показали, что на момент исследования муниципальные системы управления качеством образования отличались неравномерностью развития основных своих составляющих. В частности, наименьшее развитие получили критериальная (обобщенные оценки по 5-балльной шкале 3,36-3,36-3,32), организационная (3,37-3,36-3,39) и</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(3,46-3,46-3,48) составляющие. Более детальный анализ показал, что в муниципальных системах управления качеством образования, на момент их комплексной оценки практически не использовался такой элемент системы менеджмента качества, как статистические методы контроля качества образования; недостаточное развитие получили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методы обеспечения качества образования; слабо просматривалась роль общественных институтов в контроле и обеспечении качества образования; уровень оценочной культуры участников образовательной деятельности характеризовался как недостаточный.</w:t>
      </w:r>
    </w:p>
    <w:p w14:paraId="1BEBFB7E"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полученных экспериментальных данных показал, что качество и эффективность образовательной деятельности в большей степени обеспечивается не столько системными управленческими методами, сколько благодаря потенциалу и усилиям педагогических кадров (4,02-4,05-3,99), их заинтересованностью в достижении более высоких результатов (4,02-3,98-3,95) на основе системы моральных стимулов (3,81-3,78-3,80), полнотой информационно-методического обеспечения образовательной деятельности (3,96-3,90-3,87).</w:t>
      </w:r>
    </w:p>
    <w:p w14:paraId="471BC4D9"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Всесторонняя оценка и анализ муниципальных систем управления качеством образования на предмет их способности обеспечивать должное качество и эффективность образовательной деятельности позволили определить первоочередные меры по их совершенствованию и развитию. В числе таких мер определены: разработка муниципальной политики в области качества; развитие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культуры участников образовательной деятельности; совершенствование организационных структур (особенно на уровне образовательного учреждения) управления образовательными системами, особенно в части выделения должностных лиц и подразделений для реализации специфических функций управления качеством образования; разработка параметрической модели и соответствующих методик для оценки различных составляющих качества и эффективности образовательной деятельности; внедрение в управленческую практику мониторинговых процедур; документирование и согласование в муниципальных образовательных системах основных, управленческих и поддерживающих процессов, определение их целей, ответственных за них должностных лиц, контрольных точек и измеряемых параметров; совершенствование информационного обеспечения управленческой деятельности, формирование банков данных, освоение статистических методов контроля качества образования; формирование на муниципальном уровне системы норм и стандартов качества и эффективности образовательной деятельности.</w:t>
      </w:r>
    </w:p>
    <w:p w14:paraId="0F5B9BE4"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Проведенные сравнительные исследования по оценке качества образовательных программ в образовательных учреждениях основного (общего) среднего образования различного типа и вида позволили получить данные о качестве разработки и результатах реализации образовательных программ в различных муниципальных образовательных учреждениях.</w:t>
      </w:r>
    </w:p>
    <w:p w14:paraId="48783240"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частности, можно констатировать, что наименьшие оценки качества проектирования образовательных программ получены по тем аспектам, которые связаны с совершенством механизма их реализации; совершенством диагностического инструментария (62,36%), качеством педагогических технологий (53,75%), полнотой учета запросов и ожиданий социальных заказчиков </w:t>
      </w:r>
      <w:r>
        <w:rPr>
          <w:rFonts w:ascii="Verdana" w:hAnsi="Verdana"/>
          <w:color w:val="000000"/>
          <w:sz w:val="18"/>
          <w:szCs w:val="18"/>
        </w:rPr>
        <w:lastRenderedPageBreak/>
        <w:t>образовательных услуг (66%), а также полнотой и адекватностью отражения в образовательной программе образа желаемого результата (67,59%). Среди показателей качества условий реализации образовательной программы наименьшие оценки получены по тем из них, которые связаны с организационно-управленческими условиями (44%), с материально- техническим (55,9%&gt;) и информационно-методическим обеспечением (56,5%). В целом можно констатировать, что проектное (потенциальное) качество образовательных программ выше, чем качество условий их реализации (соответственно 66,9% и 56,2%). Исследование позволило выявить и представить в виде трех обобщенных групп условия обеспечения качества образовательных программ на муниципальном уровне: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психологические; инфраструктурные; организационно - управленческие.</w:t>
      </w:r>
    </w:p>
    <w:p w14:paraId="462C9279"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Экспериментальные исследования по определению ключевых направлений введения профильного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анализу и проектированию форм сетевого взаимодействия учреждений образования по реализации программ профильного обучения на старшей ступени школы показали, что более 65%</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11-х классов выбирают варианты для продолжения образования в соответствии с профилем обучения. Внедрение в образовательную практику авторской инновационной модели сетевого взаимодействия образовательных учреждений по реализации программ профильного обучения позволили повысить степень удовлетворенности учащихся.</w:t>
      </w:r>
    </w:p>
    <w:p w14:paraId="36FC01E7" w14:textId="77777777" w:rsidR="00FA377F" w:rsidRDefault="00FA377F" w:rsidP="00FA37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инновационного развития муниципальных образовательных систем в настоящее время выступают следующие факторы: изменение образовательной политики, образовательного права (правовое закрепление возможности получения школой статуса образовательной организации как автономной некоммерческой организации, смещение приоритетов в образовательной политике в сторону качества и эффективности при оценке деятельности образовательных систем, повышение автономности и, одновременно, ответственности субъектов образовательной деятельности); требования потребителей (повышение чувствительности населения, граждан к качеству образовательных услуг, расширение спектра требований к качеству образовательных услуг, стремление зафиксировать установленные требования к качеству в виде государственного или муниципального стандарта, формулирование муниципальной политики в области качества); инновационные процессы (наличие двух встречных инновационных потоков - директивный поток или инновации по предписанию сверху, инициативный поток или инновации, выработанные муниципальным образовательным сообществом, диктуемые потребностями обновления; необходимость реагирования на инновационные процессы и вызовы внешней среды - политической, социальной, экономической, технологической); создание конкурентной среды (для муниципальных образовательных систем можно выделить конкуренцию внутреннюю, то есть конкуренцию между образовательными учреждениями и организациями внутри муниципальной образовательной системы и между муниципальными образовательными системами в масштабе региона и конкуренцию внешнюю, отражающую позиции муниципального образования на рынке публичных услуг для населения, на котором предоставляются и оцениваются с позиций качества также услуги здравоохранения, торговли, транспорта, социального обеспечения, связи, жилищно-коммунальные услуги и другие).</w:t>
      </w:r>
    </w:p>
    <w:p w14:paraId="7CE1BB81" w14:textId="77777777" w:rsidR="00FA377F" w:rsidRDefault="00FA377F" w:rsidP="00FA37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перспективных направлений развития идей данного исследования можно указать следующие: моделирование муниципальных систем управления качеством образования, исследование системно- синергетического, технологического, психологического,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квалиметрического</w:t>
      </w:r>
      <w:r>
        <w:rPr>
          <w:rStyle w:val="WW8Num2z0"/>
          <w:rFonts w:ascii="Verdana" w:hAnsi="Verdana"/>
          <w:color w:val="000000"/>
          <w:sz w:val="18"/>
          <w:szCs w:val="18"/>
        </w:rPr>
        <w:t> </w:t>
      </w:r>
      <w:r>
        <w:rPr>
          <w:rFonts w:ascii="Verdana" w:hAnsi="Verdana"/>
          <w:color w:val="000000"/>
          <w:sz w:val="18"/>
          <w:szCs w:val="18"/>
        </w:rPr>
        <w:t>аспектов улучшения качества муниципальных образовательных систем.</w:t>
      </w:r>
    </w:p>
    <w:p w14:paraId="7AE333BA" w14:textId="77777777" w:rsidR="00FA377F" w:rsidRDefault="00FA377F" w:rsidP="00FA377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Ковальчук, Ольга Владимировна, 2012 год</w:t>
      </w:r>
    </w:p>
    <w:p w14:paraId="79446E1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Методологические и теоретические основы тестового педагогического контроля Текст.: дисс. д-рапед. наук. М., 1994.339 с.</w:t>
      </w:r>
    </w:p>
    <w:p w14:paraId="51413F0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 xml:space="preserve">В.Н. Теоретические основы и практика инновационного административного </w:t>
      </w:r>
      <w:r>
        <w:rPr>
          <w:rFonts w:ascii="Verdana" w:hAnsi="Verdana"/>
          <w:color w:val="000000"/>
          <w:sz w:val="18"/>
          <w:szCs w:val="18"/>
        </w:rPr>
        <w:lastRenderedPageBreak/>
        <w:t>управления территориальными образовательными системами Текст.: дисс.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Великий Новгород, 1999. 420 с.</w:t>
      </w:r>
    </w:p>
    <w:p w14:paraId="4F1AD59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В.Н., Зайченко О.М. Стимулирование инновационной деятельности в системе управления Текст. // Народное образование. 2011. №6. С.122-131.</w:t>
      </w:r>
    </w:p>
    <w:p w14:paraId="537FEB1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В.Н., Цирульников A.M. Теоретические проблемы регионализации образования Текст. Новгород:</w:t>
      </w:r>
      <w:r>
        <w:rPr>
          <w:rStyle w:val="WW8Num2z0"/>
          <w:rFonts w:ascii="Verdana" w:hAnsi="Verdana"/>
          <w:color w:val="000000"/>
          <w:sz w:val="18"/>
          <w:szCs w:val="18"/>
        </w:rPr>
        <w:t> </w:t>
      </w:r>
      <w:r>
        <w:rPr>
          <w:rStyle w:val="WW8Num3z0"/>
          <w:rFonts w:ascii="Verdana" w:hAnsi="Verdana"/>
          <w:color w:val="4682B4"/>
          <w:sz w:val="18"/>
          <w:szCs w:val="18"/>
        </w:rPr>
        <w:t>НРЦРО</w:t>
      </w:r>
      <w:r>
        <w:rPr>
          <w:rFonts w:ascii="Verdana" w:hAnsi="Verdana"/>
          <w:color w:val="000000"/>
          <w:sz w:val="18"/>
          <w:szCs w:val="18"/>
        </w:rPr>
        <w:t>, 1998. 64 с.</w:t>
      </w:r>
    </w:p>
    <w:p w14:paraId="6D6B0C9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Системное познание мира: Методологические проблемы Текст. М.: Политиздат, 1985. 263 с.</w:t>
      </w:r>
    </w:p>
    <w:p w14:paraId="3ECF46B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Г.Г. Разработка теоретических основ</w:t>
      </w:r>
      <w:r>
        <w:rPr>
          <w:rStyle w:val="WW8Num2z0"/>
          <w:rFonts w:ascii="Verdana" w:hAnsi="Verdana"/>
          <w:color w:val="000000"/>
          <w:sz w:val="18"/>
          <w:szCs w:val="18"/>
        </w:rPr>
        <w:t> </w:t>
      </w:r>
      <w:r>
        <w:rPr>
          <w:rStyle w:val="WW8Num3z0"/>
          <w:rFonts w:ascii="Verdana" w:hAnsi="Verdana"/>
          <w:color w:val="4682B4"/>
          <w:sz w:val="18"/>
          <w:szCs w:val="18"/>
        </w:rPr>
        <w:t>квалиметрии</w:t>
      </w:r>
      <w:r>
        <w:rPr>
          <w:rStyle w:val="WW8Num2z0"/>
          <w:rFonts w:ascii="Verdana" w:hAnsi="Verdana"/>
          <w:color w:val="000000"/>
          <w:sz w:val="18"/>
          <w:szCs w:val="18"/>
        </w:rPr>
        <w:t> </w:t>
      </w:r>
      <w:r>
        <w:rPr>
          <w:rFonts w:ascii="Verdana" w:hAnsi="Verdana"/>
          <w:color w:val="000000"/>
          <w:sz w:val="18"/>
          <w:szCs w:val="18"/>
        </w:rPr>
        <w:t>Текст.: дисс. д-ра экон. наук. М., 1981.</w:t>
      </w:r>
    </w:p>
    <w:p w14:paraId="30D89B2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С.А. Становление социально-квалификационной карьеры</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муниципальном сельском районе Текст.: дисс. . канд. пед. наук. Великий Новгород, 2010. 164 с.</w:t>
      </w:r>
    </w:p>
    <w:p w14:paraId="00C4AAE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Алексанина</w:t>
      </w:r>
      <w:r>
        <w:rPr>
          <w:rStyle w:val="WW8Num2z0"/>
          <w:rFonts w:ascii="Verdana" w:hAnsi="Verdana"/>
          <w:color w:val="000000"/>
          <w:sz w:val="18"/>
          <w:szCs w:val="18"/>
        </w:rPr>
        <w:t> </w:t>
      </w:r>
      <w:r>
        <w:rPr>
          <w:rFonts w:ascii="Verdana" w:hAnsi="Verdana"/>
          <w:color w:val="000000"/>
          <w:sz w:val="18"/>
          <w:szCs w:val="18"/>
        </w:rPr>
        <w:t>П.С. Управление инновационной деятельностью образовательных учреждений в учебном округе Текст. М., 2007.</w:t>
      </w:r>
    </w:p>
    <w:p w14:paraId="13DDAFF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H.A. Личностно-ориентированное обучение: вопросы теории и практики Текст.: монография. -Тюмень, 1996.</w:t>
      </w:r>
    </w:p>
    <w:p w14:paraId="3AB58D1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P.M. Организационно-педагогические условия управления качеством образования на муниципальном уровне (на материалах Ямало-Ненецкого автономного округа Тюменской области) Текст.: дисс. . канд. пед. наук. М., 2004. 164 с.</w:t>
      </w:r>
    </w:p>
    <w:p w14:paraId="61F1E32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Ю.С. Мониторинг развития образования в мире Текст.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2002. № 7. С. 88-95.</w:t>
      </w:r>
    </w:p>
    <w:p w14:paraId="17A4888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Ангеловски</w:t>
      </w:r>
      <w:r>
        <w:rPr>
          <w:rStyle w:val="WW8Num2z0"/>
          <w:rFonts w:ascii="Verdana" w:hAnsi="Verdana"/>
          <w:color w:val="000000"/>
          <w:sz w:val="18"/>
          <w:szCs w:val="18"/>
        </w:rPr>
        <w:t> </w:t>
      </w:r>
      <w:r>
        <w:rPr>
          <w:rFonts w:ascii="Verdana" w:hAnsi="Verdana"/>
          <w:color w:val="000000"/>
          <w:sz w:val="18"/>
          <w:szCs w:val="18"/>
        </w:rPr>
        <w:t>К. Учителя и инновации Текст. / Пер. с макед. М.: Просвещение. 1991. 159 с.</w:t>
      </w:r>
    </w:p>
    <w:p w14:paraId="1E16FE8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Средства новых информационных технологий в образовании: систематизация и тенденции развития Текст. // Основы и изменения информационных технологий в учебном процессе</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1995. С. 43-45.</w:t>
      </w:r>
    </w:p>
    <w:p w14:paraId="732E9C0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В.В., Гаврилин A.B., Капачкова Д.С. Региональная система аттестации инновационных образовательных учреждений Текст.:</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Владимир: ВОИ, 1996. 18 с.</w:t>
      </w:r>
    </w:p>
    <w:p w14:paraId="5E250B2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Философские аспекты теории функциональной системы (изб. труды) Текст. М.: Наука, 1978.</w:t>
      </w:r>
    </w:p>
    <w:p w14:paraId="4E2A3AE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 Артемова JI.K.</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учащихся в системе общего среднего образования Текст. / Под ред.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Style w:val="WW8Num2z0"/>
          <w:rFonts w:ascii="Verdana" w:hAnsi="Verdana"/>
          <w:color w:val="000000"/>
          <w:sz w:val="18"/>
          <w:szCs w:val="18"/>
        </w:rPr>
        <w:t> </w:t>
      </w:r>
      <w:r>
        <w:rPr>
          <w:rFonts w:ascii="Verdana" w:hAnsi="Verdana"/>
          <w:color w:val="000000"/>
          <w:sz w:val="18"/>
          <w:szCs w:val="18"/>
        </w:rPr>
        <w:t>// ИОСО РАО, НГПИ.</w:t>
      </w:r>
    </w:p>
    <w:p w14:paraId="45217D7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Арцев</w:t>
      </w:r>
      <w:r>
        <w:rPr>
          <w:rStyle w:val="WW8Num2z0"/>
          <w:rFonts w:ascii="Verdana" w:hAnsi="Verdana"/>
          <w:color w:val="000000"/>
          <w:sz w:val="18"/>
          <w:szCs w:val="18"/>
        </w:rPr>
        <w:t> </w:t>
      </w:r>
      <w:r>
        <w:rPr>
          <w:rFonts w:ascii="Verdana" w:hAnsi="Verdana"/>
          <w:color w:val="000000"/>
          <w:sz w:val="18"/>
          <w:szCs w:val="18"/>
        </w:rPr>
        <w:t>М.Н., Афонина H.A., Моргось В.Г. Развитие муниципальной системы образования г. Твери на 2008-2010 годы. Программа Текст. / Под науч. ред. М.Н.</w:t>
      </w:r>
      <w:r>
        <w:rPr>
          <w:rStyle w:val="WW8Num2z0"/>
          <w:rFonts w:ascii="Verdana" w:hAnsi="Verdana"/>
          <w:color w:val="000000"/>
          <w:sz w:val="18"/>
          <w:szCs w:val="18"/>
        </w:rPr>
        <w:t> </w:t>
      </w:r>
      <w:r>
        <w:rPr>
          <w:rStyle w:val="WW8Num3z0"/>
          <w:rFonts w:ascii="Verdana" w:hAnsi="Verdana"/>
          <w:color w:val="4682B4"/>
          <w:sz w:val="18"/>
          <w:szCs w:val="18"/>
        </w:rPr>
        <w:t>Арцева</w:t>
      </w:r>
      <w:r>
        <w:rPr>
          <w:rFonts w:ascii="Verdana" w:hAnsi="Verdana"/>
          <w:color w:val="000000"/>
          <w:sz w:val="18"/>
          <w:szCs w:val="18"/>
        </w:rPr>
        <w:t>. Тверь, 2007. 88 с.</w:t>
      </w:r>
    </w:p>
    <w:p w14:paraId="30D6184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Текст. М.: Политиздат, 1980. 368 с.</w:t>
      </w:r>
    </w:p>
    <w:p w14:paraId="206DB5B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Иванов Д.А., Немова Н.В. Анализ и экспертиза в работе муниципальной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службы Текст.: методическое пособие / Под ред. Н.В.</w:t>
      </w:r>
      <w:r>
        <w:rPr>
          <w:rStyle w:val="WW8Num2z0"/>
          <w:rFonts w:ascii="Verdana" w:hAnsi="Verdana"/>
          <w:color w:val="000000"/>
          <w:sz w:val="18"/>
          <w:szCs w:val="18"/>
        </w:rPr>
        <w:t> </w:t>
      </w:r>
      <w:r>
        <w:rPr>
          <w:rStyle w:val="WW8Num3z0"/>
          <w:rFonts w:ascii="Verdana" w:hAnsi="Verdana"/>
          <w:color w:val="4682B4"/>
          <w:sz w:val="18"/>
          <w:szCs w:val="18"/>
        </w:rPr>
        <w:t>Немовой</w:t>
      </w:r>
      <w:r>
        <w:rPr>
          <w:rFonts w:ascii="Verdana" w:hAnsi="Verdana"/>
          <w:color w:val="000000"/>
          <w:sz w:val="18"/>
          <w:szCs w:val="18"/>
        </w:rPr>
        <w:t>. М.: АПКиПРО, 2004. 120 с.</w:t>
      </w:r>
    </w:p>
    <w:p w14:paraId="2BE1964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 Текст.: методические основы. М.: Просвещение, 1982. 192 с.</w:t>
      </w:r>
    </w:p>
    <w:p w14:paraId="084F2FB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 Багутдинова Н. Управление качеством образования Текст. / Н. Багутдинова, Н.,Новиков // Стандарты и качество. 2002. № 9.</w:t>
      </w:r>
    </w:p>
    <w:p w14:paraId="60E60DA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Баева</w:t>
      </w:r>
      <w:r>
        <w:rPr>
          <w:rStyle w:val="WW8Num2z0"/>
          <w:rFonts w:ascii="Verdana" w:hAnsi="Verdana"/>
          <w:color w:val="000000"/>
          <w:sz w:val="18"/>
          <w:szCs w:val="18"/>
        </w:rPr>
        <w:t> </w:t>
      </w:r>
      <w:r>
        <w:rPr>
          <w:rFonts w:ascii="Verdana" w:hAnsi="Verdana"/>
          <w:color w:val="000000"/>
          <w:sz w:val="18"/>
          <w:szCs w:val="18"/>
        </w:rPr>
        <w:t>И.А. Психология безопасности как основа</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технологий в социальном взаимодействии: научно-методические материалы Текст. СПб.: Книжный дом. 2008. 288 с.</w:t>
      </w:r>
    </w:p>
    <w:p w14:paraId="74A6331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Е.П. Эволюционный синтез систем Текст. М.: Радио и связь, 1985. 328 с.</w:t>
      </w:r>
    </w:p>
    <w:p w14:paraId="270272B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Л.Я. Повышение эффективности управления муниципальной системой образования в условиях малого города Текст.: дисс. . канд. пед. наук. Челябинск, 1999. 186 с.</w:t>
      </w:r>
    </w:p>
    <w:p w14:paraId="23F69D7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Бахмутский</w:t>
      </w:r>
      <w:r>
        <w:rPr>
          <w:rStyle w:val="WW8Num2z0"/>
          <w:rFonts w:ascii="Verdana" w:hAnsi="Verdana"/>
          <w:color w:val="000000"/>
          <w:sz w:val="18"/>
          <w:szCs w:val="18"/>
        </w:rPr>
        <w:t> </w:t>
      </w:r>
      <w:r>
        <w:rPr>
          <w:rFonts w:ascii="Verdana" w:hAnsi="Verdana"/>
          <w:color w:val="000000"/>
          <w:sz w:val="18"/>
          <w:szCs w:val="18"/>
        </w:rPr>
        <w:t>А.Е. Мониторинг школьного образования: проблемы и решения Текст. СПб.: КАРО, 2007. 176 с.</w:t>
      </w:r>
    </w:p>
    <w:p w14:paraId="470465D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Бахмутский</w:t>
      </w:r>
      <w:r>
        <w:rPr>
          <w:rStyle w:val="WW8Num2z0"/>
          <w:rFonts w:ascii="Verdana" w:hAnsi="Verdana"/>
          <w:color w:val="000000"/>
          <w:sz w:val="18"/>
          <w:szCs w:val="18"/>
        </w:rPr>
        <w:t> </w:t>
      </w:r>
      <w:r>
        <w:rPr>
          <w:rFonts w:ascii="Verdana" w:hAnsi="Verdana"/>
          <w:color w:val="000000"/>
          <w:sz w:val="18"/>
          <w:szCs w:val="18"/>
        </w:rPr>
        <w:t>А.Е. Оценка качества школьного образования Текст.: монография. СПб.: Изд-</w:t>
      </w:r>
      <w:r>
        <w:rPr>
          <w:rFonts w:ascii="Verdana" w:hAnsi="Verdana"/>
          <w:color w:val="000000"/>
          <w:sz w:val="18"/>
          <w:szCs w:val="18"/>
        </w:rPr>
        <w:lastRenderedPageBreak/>
        <w:t>во Б АН, 2003. 132 с.</w:t>
      </w:r>
    </w:p>
    <w:p w14:paraId="0EC3504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 Белобрагин В .Я. Управление качеством труда и продукции в территориальном разрезе Текст. М.: Изд-во стандартов, 1976. 264 с.</w:t>
      </w:r>
    </w:p>
    <w:p w14:paraId="75EC957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О приоритетах стратегии реформирования педагогического образования Текст. // Образовательная политика. 2009. № 10. С. 32-43.</w:t>
      </w:r>
    </w:p>
    <w:p w14:paraId="102E6A2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Белогурова</w:t>
      </w:r>
      <w:r>
        <w:rPr>
          <w:rStyle w:val="WW8Num2z0"/>
          <w:rFonts w:ascii="Verdana" w:hAnsi="Verdana"/>
          <w:color w:val="000000"/>
          <w:sz w:val="18"/>
          <w:szCs w:val="18"/>
        </w:rPr>
        <w:t> </w:t>
      </w:r>
      <w:r>
        <w:rPr>
          <w:rFonts w:ascii="Verdana" w:hAnsi="Verdana"/>
          <w:color w:val="000000"/>
          <w:sz w:val="18"/>
          <w:szCs w:val="18"/>
        </w:rPr>
        <w:t>Л.Н. Повышение эффективности управления муниципальной образовательной системой в условиях регионализации Текст.: дисс. . канд. пед. наук. Владикавказ. 2004. 180 с.</w:t>
      </w:r>
    </w:p>
    <w:p w14:paraId="5FABC42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Белозеров</w:t>
      </w:r>
      <w:r>
        <w:rPr>
          <w:rStyle w:val="WW8Num2z0"/>
          <w:rFonts w:ascii="Verdana" w:hAnsi="Verdana"/>
          <w:color w:val="000000"/>
          <w:sz w:val="18"/>
          <w:szCs w:val="18"/>
        </w:rPr>
        <w:t> </w:t>
      </w:r>
      <w:r>
        <w:rPr>
          <w:rFonts w:ascii="Verdana" w:hAnsi="Verdana"/>
          <w:color w:val="000000"/>
          <w:sz w:val="18"/>
          <w:szCs w:val="18"/>
        </w:rPr>
        <w:t>И.Н. Системно-квалиметрический подход к разработке технологий аттестации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Текст.: дисс.канд. пед. наук. Ижевск, 2000.</w:t>
      </w:r>
    </w:p>
    <w:p w14:paraId="5B91899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А.П. Интегративно-модульная педагогическая система профессионального образования Текст. СПб, 1997. 227 с.</w:t>
      </w:r>
    </w:p>
    <w:p w14:paraId="7957B21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Берг</w:t>
      </w:r>
      <w:r>
        <w:rPr>
          <w:rStyle w:val="WW8Num2z0"/>
          <w:rFonts w:ascii="Verdana" w:hAnsi="Verdana"/>
          <w:color w:val="000000"/>
          <w:sz w:val="18"/>
          <w:szCs w:val="18"/>
        </w:rPr>
        <w:t> </w:t>
      </w:r>
      <w:r>
        <w:rPr>
          <w:rFonts w:ascii="Verdana" w:hAnsi="Verdana"/>
          <w:color w:val="000000"/>
          <w:sz w:val="18"/>
          <w:szCs w:val="18"/>
        </w:rPr>
        <w:t>А.И. Проблемы методологии системного исследования Текст. М.: Наука. 1972.</w:t>
      </w:r>
    </w:p>
    <w:p w14:paraId="345795C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Основы теории педагогических систем Текст. Воронеж: Воронежский университет, 1977. 304 с.</w:t>
      </w:r>
    </w:p>
    <w:p w14:paraId="1F19344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34. Бестужев-Лада И.В. Идеальные представления в системе народного образования Текст. //Педагогика. 1998. №6. С. 15-22.</w:t>
      </w:r>
    </w:p>
    <w:p w14:paraId="24F76AD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Текст. М.: Наука, 1973. 270 с.</w:t>
      </w:r>
    </w:p>
    <w:p w14:paraId="42CAE59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Богачек</w:t>
      </w:r>
      <w:r>
        <w:rPr>
          <w:rStyle w:val="WW8Num2z0"/>
          <w:rFonts w:ascii="Verdana" w:hAnsi="Verdana"/>
          <w:color w:val="000000"/>
          <w:sz w:val="18"/>
          <w:szCs w:val="18"/>
        </w:rPr>
        <w:t> </w:t>
      </w:r>
      <w:r>
        <w:rPr>
          <w:rFonts w:ascii="Verdana" w:hAnsi="Verdana"/>
          <w:color w:val="000000"/>
          <w:sz w:val="18"/>
          <w:szCs w:val="18"/>
        </w:rPr>
        <w:t>И.А., Онищенко Э.В. Менеджмент качества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условиях Болонского процесса Текст.: монография. М.: Информ, 2011. 347 с.</w:t>
      </w:r>
    </w:p>
    <w:p w14:paraId="7CD7AF9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37. Болотова E.JI. Выбор ориентиров</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школе (креативная деловая</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Текст. // Профильная школа. 2006. № 6. С. 17.</w:t>
      </w:r>
    </w:p>
    <w:p w14:paraId="79793CB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Бондарева</w:t>
      </w:r>
      <w:r>
        <w:rPr>
          <w:rStyle w:val="WW8Num2z0"/>
          <w:rFonts w:ascii="Verdana" w:hAnsi="Verdana"/>
          <w:color w:val="000000"/>
          <w:sz w:val="18"/>
          <w:szCs w:val="18"/>
        </w:rPr>
        <w:t> </w:t>
      </w:r>
      <w:r>
        <w:rPr>
          <w:rFonts w:ascii="Verdana" w:hAnsi="Verdana"/>
          <w:color w:val="000000"/>
          <w:sz w:val="18"/>
          <w:szCs w:val="18"/>
        </w:rPr>
        <w:t>С.К. Развитие психолого-педагогического взаимодействия в образовательном пространстве содружества независимых госу-дарствТекст. // Мир образования. Образование в мире. 2002. №2.</w:t>
      </w:r>
    </w:p>
    <w:p w14:paraId="3B1AAC6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Педагогическая культура как общественная и личная ценность Текст. // Педагогика. 1999. №3. С. 37-43.</w:t>
      </w:r>
    </w:p>
    <w:p w14:paraId="0955556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личностно-ориенти-рованного воспитания Текст. // Педагогика. 1995. №4. С. 29-36.</w:t>
      </w:r>
    </w:p>
    <w:p w14:paraId="29BACDD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P.C. Становление проектной деятельности педагога на основе акмеологического подхода Текст.: автореф. дисс. . канд. пед. наук.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2011. 23 с.</w:t>
      </w:r>
    </w:p>
    <w:p w14:paraId="7E76FD5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Г.А., Нестеров A.A., Трапицын С.Ю. Управление качеством образовательного процесса Текст.: монография.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2001. 359 с.</w:t>
      </w:r>
    </w:p>
    <w:p w14:paraId="35E16C0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Российская школа: вчера и сегодня Текст.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1994. №2. С. 27-31.</w:t>
      </w:r>
    </w:p>
    <w:p w14:paraId="23F9898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Бредихин</w:t>
      </w:r>
      <w:r>
        <w:rPr>
          <w:rStyle w:val="WW8Num2z0"/>
          <w:rFonts w:ascii="Verdana" w:hAnsi="Verdana"/>
          <w:color w:val="000000"/>
          <w:sz w:val="18"/>
          <w:szCs w:val="18"/>
        </w:rPr>
        <w:t> </w:t>
      </w:r>
      <w:r>
        <w:rPr>
          <w:rFonts w:ascii="Verdana" w:hAnsi="Verdana"/>
          <w:color w:val="000000"/>
          <w:sz w:val="18"/>
          <w:szCs w:val="18"/>
        </w:rPr>
        <w:t>Г.А. Проблемы управления развитием муниципальной системы образования на примере Московской области Текст.: дисс. . канд. пед. наук. М. 1998.230 с.</w:t>
      </w:r>
    </w:p>
    <w:p w14:paraId="371DE31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Булынский</w:t>
      </w:r>
      <w:r>
        <w:rPr>
          <w:rStyle w:val="WW8Num2z0"/>
          <w:rFonts w:ascii="Verdana" w:hAnsi="Verdana"/>
          <w:color w:val="000000"/>
          <w:sz w:val="18"/>
          <w:szCs w:val="18"/>
        </w:rPr>
        <w:t> </w:t>
      </w:r>
      <w:r>
        <w:rPr>
          <w:rFonts w:ascii="Verdana" w:hAnsi="Verdana"/>
          <w:color w:val="000000"/>
          <w:sz w:val="18"/>
          <w:szCs w:val="18"/>
        </w:rPr>
        <w:t>H.H. Теория и практика управления качеством образования в профессиональных училищах Текст.: дисс.д-ра пед. наук. Челябинск, 1997.</w:t>
      </w:r>
    </w:p>
    <w:p w14:paraId="109E14D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Бунеев</w:t>
      </w:r>
      <w:r>
        <w:rPr>
          <w:rStyle w:val="WW8Num2z0"/>
          <w:rFonts w:ascii="Verdana" w:hAnsi="Verdana"/>
          <w:color w:val="000000"/>
          <w:sz w:val="18"/>
          <w:szCs w:val="18"/>
        </w:rPr>
        <w:t> </w:t>
      </w:r>
      <w:r>
        <w:rPr>
          <w:rFonts w:ascii="Verdana" w:hAnsi="Verdana"/>
          <w:color w:val="000000"/>
          <w:sz w:val="18"/>
          <w:szCs w:val="18"/>
        </w:rPr>
        <w:t>Р.Н. Теоретико-методологические основы образовательной системы нового поколения Текст.: автореф. дисс. . д-ра. пед. наук. М., 2009. 43 с.</w:t>
      </w:r>
    </w:p>
    <w:p w14:paraId="1B9359E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Бурдельная</w:t>
      </w:r>
      <w:r>
        <w:rPr>
          <w:rStyle w:val="WW8Num2z0"/>
          <w:rFonts w:ascii="Verdana" w:hAnsi="Verdana"/>
          <w:color w:val="000000"/>
          <w:sz w:val="18"/>
          <w:szCs w:val="18"/>
        </w:rPr>
        <w:t> </w:t>
      </w:r>
      <w:r>
        <w:rPr>
          <w:rFonts w:ascii="Verdana" w:hAnsi="Verdana"/>
          <w:color w:val="000000"/>
          <w:sz w:val="18"/>
          <w:szCs w:val="18"/>
        </w:rPr>
        <w:t>Ю.А. Становление открытой системы профильного обучения в сетевом взаимодействии образовательных учреждений Текст.: дисс. . канд. пед. наук. Омск, 2008. 202 с.</w:t>
      </w:r>
    </w:p>
    <w:p w14:paraId="7EEB95F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Основы математической теории активных систем Текст. М.: Наука, 1977. 255 с.</w:t>
      </w:r>
    </w:p>
    <w:p w14:paraId="2EE4989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A.B. Система оценки эффективности деятельности органов местного самоуправления муниципальных образований: (этитологический аспект) Текст.: автореф. дисс. канд. полит, наук. Ростов-на-Дону, 2008. 26 с.</w:t>
      </w:r>
    </w:p>
    <w:p w14:paraId="12BEC8E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А.К. Методы активного социально-психологического обучения Текст.: учебное пособие. М.: Сфера, 2005.</w:t>
      </w:r>
    </w:p>
    <w:p w14:paraId="3C2D020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Вазина</w:t>
      </w:r>
      <w:r>
        <w:rPr>
          <w:rStyle w:val="WW8Num2z0"/>
          <w:rFonts w:ascii="Verdana" w:hAnsi="Verdana"/>
          <w:color w:val="000000"/>
          <w:sz w:val="18"/>
          <w:szCs w:val="18"/>
        </w:rPr>
        <w:t> </w:t>
      </w:r>
      <w:r>
        <w:rPr>
          <w:rFonts w:ascii="Verdana" w:hAnsi="Verdana"/>
          <w:color w:val="000000"/>
          <w:sz w:val="18"/>
          <w:szCs w:val="18"/>
        </w:rPr>
        <w:t>К.Я., Петров Ю.Н., Беликовский В.Р. Педагогический менеджмент: концепция, опыт работы Текст. М., 1991. 268 с.</w:t>
      </w:r>
    </w:p>
    <w:p w14:paraId="25B4B44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Валицкая</w:t>
      </w:r>
      <w:r>
        <w:rPr>
          <w:rStyle w:val="WW8Num2z0"/>
          <w:rFonts w:ascii="Verdana" w:hAnsi="Verdana"/>
          <w:color w:val="000000"/>
          <w:sz w:val="18"/>
          <w:szCs w:val="18"/>
        </w:rPr>
        <w:t> </w:t>
      </w:r>
      <w:r>
        <w:rPr>
          <w:rFonts w:ascii="Verdana" w:hAnsi="Verdana"/>
          <w:color w:val="000000"/>
          <w:sz w:val="18"/>
          <w:szCs w:val="18"/>
        </w:rPr>
        <w:t>А.П. Образование в России: стратегия выбора Текст.: монография. СПб.: Изд-во РГПУ им. А.И.Герцена, 1998. 128 с.</w:t>
      </w:r>
    </w:p>
    <w:p w14:paraId="2074851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53. Вебер М. Объективность познания в области социальных наук и социальной политики Текст. // Культурология XX века: Антология. М., 1994. 252 с.</w:t>
      </w:r>
    </w:p>
    <w:p w14:paraId="3122D53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54. Вилмс Дж.Д. Мониторинг деятельности школы. Руководство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Текст. Лондон: Фалмер Пресс, 1992.</w:t>
      </w:r>
    </w:p>
    <w:p w14:paraId="205B781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П.Ю. Информационное обеспечение муниципального управления образованием Текст.: автореф. дисс. . канд. пед. наук. СПб, 2006.</w:t>
      </w:r>
    </w:p>
    <w:p w14:paraId="701B495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A.M. Деятельность: структура и регуляция: Психологический анализ Текст. М.: Моск. унив., 1987.</w:t>
      </w:r>
    </w:p>
    <w:p w14:paraId="61D9B53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57. Вопросы повышения квалификации в институтах усовершенствования учителей Текст.: сборник научных трудов / Под ред. А.Д.Даринского. Л.:</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ООВ АПН СССР, 1975. 140 с.</w:t>
      </w:r>
    </w:p>
    <w:p w14:paraId="780B0A8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Воротилов</w:t>
      </w:r>
      <w:r>
        <w:rPr>
          <w:rStyle w:val="WW8Num2z0"/>
          <w:rFonts w:ascii="Verdana" w:hAnsi="Verdana"/>
          <w:color w:val="000000"/>
          <w:sz w:val="18"/>
          <w:szCs w:val="18"/>
        </w:rPr>
        <w:t> </w:t>
      </w:r>
      <w:r>
        <w:rPr>
          <w:rFonts w:ascii="Verdana" w:hAnsi="Verdana"/>
          <w:color w:val="000000"/>
          <w:sz w:val="18"/>
          <w:szCs w:val="18"/>
        </w:rPr>
        <w:t>В.И., Исаев В.А., Шапоренкова Г.А. Обеспечение качества образовательной деятельности в системе повышения квалификации работников образования Текст. СПб.:</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2006. 104 с.</w:t>
      </w:r>
    </w:p>
    <w:p w14:paraId="5A9FB24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Б.П. Западноевропейское образовательное пространство XXI века: прогностические модели Текст. М.: Педагогика, 1994. 145 с.</w:t>
      </w:r>
    </w:p>
    <w:p w14:paraId="3B8875D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М.В. Управление совершенствованием методической работы муниципальной образовательной системы в условиях Крайнего Севера Текст.: дисс. . канд. пед. наук. М., 2005. 136 с.</w:t>
      </w:r>
    </w:p>
    <w:p w14:paraId="7D1C82B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Наука управления: проблемы и перспективы организационного управления Текст. // Актуальные проблемы управления. М.: Знание, 1972.</w:t>
      </w:r>
    </w:p>
    <w:p w14:paraId="49D0156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Геворкян</w:t>
      </w:r>
      <w:r>
        <w:rPr>
          <w:rStyle w:val="WW8Num2z0"/>
          <w:rFonts w:ascii="Verdana" w:hAnsi="Verdana"/>
          <w:color w:val="000000"/>
          <w:sz w:val="18"/>
          <w:szCs w:val="18"/>
        </w:rPr>
        <w:t> </w:t>
      </w:r>
      <w:r>
        <w:rPr>
          <w:rFonts w:ascii="Verdana" w:hAnsi="Verdana"/>
          <w:color w:val="000000"/>
          <w:sz w:val="18"/>
          <w:szCs w:val="18"/>
        </w:rPr>
        <w:t>E.H., Матова Г.Н. Болонский процесс и сотрудничество в области обеспечения качества образования: опыт Российской Федерации Текст. // Вопросы образования. 2005. № 4.</w:t>
      </w:r>
    </w:p>
    <w:p w14:paraId="4ED2DA2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Образование в третьем тысячелетии: гармония знания и веры Текст. //Педагогика. 1998. №2. С. 49-57.</w:t>
      </w:r>
    </w:p>
    <w:p w14:paraId="0A08D98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Глотова</w:t>
      </w:r>
      <w:r>
        <w:rPr>
          <w:rStyle w:val="WW8Num2z0"/>
          <w:rFonts w:ascii="Verdana" w:hAnsi="Verdana"/>
          <w:color w:val="000000"/>
          <w:sz w:val="18"/>
          <w:szCs w:val="18"/>
        </w:rPr>
        <w:t> </w:t>
      </w:r>
      <w:r>
        <w:rPr>
          <w:rFonts w:ascii="Verdana" w:hAnsi="Verdana"/>
          <w:color w:val="000000"/>
          <w:sz w:val="18"/>
          <w:szCs w:val="18"/>
        </w:rPr>
        <w:t>Н. П. Модели и механизмы управления образовательными сетями и комплексами Текст. М.: Институт управления образованием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2004.</w:t>
      </w:r>
    </w:p>
    <w:p w14:paraId="108EAA9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Голембо</w:t>
      </w:r>
      <w:r>
        <w:rPr>
          <w:rStyle w:val="WW8Num2z0"/>
          <w:rFonts w:ascii="Verdana" w:hAnsi="Verdana"/>
          <w:color w:val="000000"/>
          <w:sz w:val="18"/>
          <w:szCs w:val="18"/>
        </w:rPr>
        <w:t> </w:t>
      </w:r>
      <w:r>
        <w:rPr>
          <w:rFonts w:ascii="Verdana" w:hAnsi="Verdana"/>
          <w:color w:val="000000"/>
          <w:sz w:val="18"/>
          <w:szCs w:val="18"/>
        </w:rPr>
        <w:t>З.Б., Веников Г.В. Априорное моделирование процессов функционирования Текст. // Итоги науки и техники. Техническая кибернетика.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1982. Т.15. С. 256-305.</w:t>
      </w:r>
    </w:p>
    <w:p w14:paraId="4C33882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Головичер</w:t>
      </w:r>
      <w:r>
        <w:rPr>
          <w:rStyle w:val="WW8Num2z0"/>
          <w:rFonts w:ascii="Verdana" w:hAnsi="Verdana"/>
          <w:color w:val="000000"/>
          <w:sz w:val="18"/>
          <w:szCs w:val="18"/>
        </w:rPr>
        <w:t> </w:t>
      </w:r>
      <w:r>
        <w:rPr>
          <w:rFonts w:ascii="Verdana" w:hAnsi="Verdana"/>
          <w:color w:val="000000"/>
          <w:sz w:val="18"/>
          <w:szCs w:val="18"/>
        </w:rPr>
        <w:t>Г.В. Информационно-методическое обеспечение как фактор управления качеством образования на муниципальном уровне Текст.: дисс.канд. пед. наук. СПб.: ИОВ РАО, 2005. 157 с.</w:t>
      </w:r>
    </w:p>
    <w:p w14:paraId="6FFAE81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О.А. Менеджмент качества: анализ основных определений Текст. // Методы менеджмента качества. 2004. № 12. С.34-36.</w:t>
      </w:r>
    </w:p>
    <w:p w14:paraId="07A7268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15467 79. Качество продукции. Термины. - М.: Изд-во стандартов, 1979. - 26 с.</w:t>
      </w:r>
    </w:p>
    <w:p w14:paraId="327DF74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69.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9000-2008 Система менеджмента качества. Основные понятия и словарь.</w:t>
      </w:r>
    </w:p>
    <w:p w14:paraId="2583A69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70. ГОСТ Р ИСО 9001-2008 Система менеджмента качества. Требования.</w:t>
      </w:r>
    </w:p>
    <w:p w14:paraId="469B0C9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71. ГОСТ Р ИСО 9004-2008 Система менеджмента качества. Рекомендации по улучшению деятельности.</w:t>
      </w:r>
    </w:p>
    <w:p w14:paraId="453E712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Л.А., С.Ю.Трапицын, Тимченко В.В. Качество образования в контексте программы</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Образование для всех</w:t>
      </w:r>
      <w:r>
        <w:rPr>
          <w:rFonts w:ascii="Verdana" w:hAnsi="Verdana"/>
          <w:color w:val="000000"/>
          <w:sz w:val="18"/>
          <w:szCs w:val="18"/>
        </w:rPr>
        <w:t>»: российское видение Текст. / Под ред. Г.А.Бордовского. СПб.: Изд-во РГПУ им.1. А.И.Герцена, 2006. 72 с.</w:t>
      </w:r>
    </w:p>
    <w:p w14:paraId="07884B9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Проектное сознание. Программирование и проектирование развития образования Текст. М., 1996. 174 с.</w:t>
      </w:r>
    </w:p>
    <w:p w14:paraId="12C80EC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Гузаиров</w:t>
      </w:r>
      <w:r>
        <w:rPr>
          <w:rStyle w:val="WW8Num2z0"/>
          <w:rFonts w:ascii="Verdana" w:hAnsi="Verdana"/>
          <w:color w:val="000000"/>
          <w:sz w:val="18"/>
          <w:szCs w:val="18"/>
        </w:rPr>
        <w:t> </w:t>
      </w:r>
      <w:r>
        <w:rPr>
          <w:rFonts w:ascii="Verdana" w:hAnsi="Verdana"/>
          <w:color w:val="000000"/>
          <w:sz w:val="18"/>
          <w:szCs w:val="18"/>
        </w:rPr>
        <w:t>М.Б. Рационализация управления системой непрерывного образования на основе оптимизации региональных стандартов и мониторинга качества (на примере системы образования Республики Башкортостан) Текст.: дисс. д-ра техн. наук. Воронеж, 1998.</w:t>
      </w:r>
    </w:p>
    <w:p w14:paraId="1FEBFA5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Гурье</w:t>
      </w:r>
      <w:r>
        <w:rPr>
          <w:rStyle w:val="WW8Num2z0"/>
          <w:rFonts w:ascii="Verdana" w:hAnsi="Verdana"/>
          <w:color w:val="000000"/>
          <w:sz w:val="18"/>
          <w:szCs w:val="18"/>
        </w:rPr>
        <w:t> </w:t>
      </w:r>
      <w:r>
        <w:rPr>
          <w:rFonts w:ascii="Verdana" w:hAnsi="Verdana"/>
          <w:color w:val="000000"/>
          <w:sz w:val="18"/>
          <w:szCs w:val="18"/>
        </w:rPr>
        <w:t>Л.И. Проектирование педагогических систем Текст.: учебное пособие, 2004. 212 с.</w:t>
      </w:r>
    </w:p>
    <w:p w14:paraId="3AEF430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A.A., Чураков А.Н. Системный подход к анализу данных мониторинга общественного мнения Текст. // Социс. 2002. № 7. С.131-137.</w:t>
      </w:r>
    </w:p>
    <w:p w14:paraId="07EB4D9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Л.Н. Различные подходы к определению качества образования Текст. // Качество. Инновации. Образование. 2005. № 2. С.5-8.</w:t>
      </w:r>
    </w:p>
    <w:p w14:paraId="690B8E5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Основные проблемы методологии и методики педагогических исследований Текст. // Советская педагогика. 1969. № 5.</w:t>
      </w:r>
    </w:p>
    <w:p w14:paraId="7B60713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Даниляк</w:t>
      </w:r>
      <w:r>
        <w:rPr>
          <w:rStyle w:val="WW8Num2z0"/>
          <w:rFonts w:ascii="Verdana" w:hAnsi="Verdana"/>
          <w:color w:val="000000"/>
          <w:sz w:val="18"/>
          <w:szCs w:val="18"/>
        </w:rPr>
        <w:t> </w:t>
      </w:r>
      <w:r>
        <w:rPr>
          <w:rFonts w:ascii="Verdana" w:hAnsi="Verdana"/>
          <w:color w:val="000000"/>
          <w:sz w:val="18"/>
          <w:szCs w:val="18"/>
        </w:rPr>
        <w:t>A.A. Организационно-педагогические условия модернизации муниципальной системы</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(на матер, г. Салехард) Текст. :автореф. дисс. . канд. пед. наук. М., 2006. 21 с.</w:t>
      </w:r>
    </w:p>
    <w:p w14:paraId="3DE3AA5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80. Джаллуева Т.Б.,</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Т.В. Система оценки качества образования на муниципальном уровне Текст. // Стандарты и мониторинг в образовании. 2009. №5. С. 28.</w:t>
      </w:r>
    </w:p>
    <w:p w14:paraId="6209916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Доманов</w:t>
      </w:r>
      <w:r>
        <w:rPr>
          <w:rStyle w:val="WW8Num2z0"/>
          <w:rFonts w:ascii="Verdana" w:hAnsi="Verdana"/>
          <w:color w:val="000000"/>
          <w:sz w:val="18"/>
          <w:szCs w:val="18"/>
        </w:rPr>
        <w:t> </w:t>
      </w:r>
      <w:r>
        <w:rPr>
          <w:rFonts w:ascii="Verdana" w:hAnsi="Verdana"/>
          <w:color w:val="000000"/>
          <w:sz w:val="18"/>
          <w:szCs w:val="18"/>
        </w:rPr>
        <w:t>А.И. Модернизация муниципальной системы образования среднего города в условиях социально-экономической трансформации России Текст.: автореф. дисс. канд. пед. наук. Пятигорск, 2009. 24 с.</w:t>
      </w:r>
    </w:p>
    <w:p w14:paraId="241C348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В.В., Конторов Д.С. Системотехника Текст. М.: Наука, 1985. 200 с.</w:t>
      </w:r>
    </w:p>
    <w:p w14:paraId="6917C82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В.А. Комплексная система обеспечения качества проектирования Текст. Л.: Лениздат, 1979. 230 с.</w:t>
      </w:r>
    </w:p>
    <w:p w14:paraId="50675BD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Ермаханова</w:t>
      </w:r>
      <w:r>
        <w:rPr>
          <w:rStyle w:val="WW8Num2z0"/>
          <w:rFonts w:ascii="Verdana" w:hAnsi="Verdana"/>
          <w:color w:val="000000"/>
          <w:sz w:val="18"/>
          <w:szCs w:val="18"/>
        </w:rPr>
        <w:t> </w:t>
      </w:r>
      <w:r>
        <w:rPr>
          <w:rFonts w:ascii="Verdana" w:hAnsi="Verdana"/>
          <w:color w:val="000000"/>
          <w:sz w:val="18"/>
          <w:szCs w:val="18"/>
        </w:rPr>
        <w:t>С.А. Феномен модернизации и его отражение в сознании субэлитарных групп: социокультурный аспект Текст.: автореф. дисс. . канд. социол. наук. Новосибирск, 2008. 24 с.</w:t>
      </w:r>
    </w:p>
    <w:p w14:paraId="283AF36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Г.Я. Управление качеством механо-монтажных работ Текст. М.: Стройиздат, 1983. 104 с.</w:t>
      </w:r>
    </w:p>
    <w:p w14:paraId="7898043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А.П. Болонский процесс вызов или технология? Текст. // Вопросы образования. 2005. № 4.</w:t>
      </w:r>
    </w:p>
    <w:p w14:paraId="7AE6975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Живикин</w:t>
      </w:r>
      <w:r>
        <w:rPr>
          <w:rStyle w:val="WW8Num2z0"/>
          <w:rFonts w:ascii="Verdana" w:hAnsi="Verdana"/>
          <w:color w:val="000000"/>
          <w:sz w:val="18"/>
          <w:szCs w:val="18"/>
        </w:rPr>
        <w:t> </w:t>
      </w:r>
      <w:r>
        <w:rPr>
          <w:rFonts w:ascii="Verdana" w:hAnsi="Verdana"/>
          <w:color w:val="000000"/>
          <w:sz w:val="18"/>
          <w:szCs w:val="18"/>
        </w:rPr>
        <w:t>В.Н. Инновационные процессы в управлении муниципальной системой образования Текст.: автореф. дисс. . канд. пед. наук. Рязань, 2004. 20 с.</w:t>
      </w:r>
    </w:p>
    <w:p w14:paraId="7B49751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Жуковицкая</w:t>
      </w:r>
      <w:r>
        <w:rPr>
          <w:rStyle w:val="WW8Num2z0"/>
          <w:rFonts w:ascii="Verdana" w:hAnsi="Verdana"/>
          <w:color w:val="000000"/>
          <w:sz w:val="18"/>
          <w:szCs w:val="18"/>
        </w:rPr>
        <w:t> </w:t>
      </w:r>
      <w:r>
        <w:rPr>
          <w:rFonts w:ascii="Verdana" w:hAnsi="Verdana"/>
          <w:color w:val="000000"/>
          <w:sz w:val="18"/>
          <w:szCs w:val="18"/>
        </w:rPr>
        <w:t>Н.Н. Управление развитием сети общеобразовательных учреждений в региональной образовательной системе Текст.: дисс. . канд. пед. наук. СПб., 2008.</w:t>
      </w:r>
    </w:p>
    <w:p w14:paraId="4C1EF1D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Инновационные процессы в образовании и педагогическая наука Текст. // Инновационные процессы в образовании: сборник науч. тр. Тюмень, 1990.</w:t>
      </w:r>
    </w:p>
    <w:p w14:paraId="5A318FC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90. Заир-Бек О.С. Теоретические основы обучения педагогическому проектированию Текст.: автореф. дисс. . док. пед. наук. СПб, РГПУ им. А.И.Герцена, 1995. 36 с.</w:t>
      </w:r>
    </w:p>
    <w:p w14:paraId="3A651BE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91. Закон РФ «</w:t>
      </w:r>
      <w:r>
        <w:rPr>
          <w:rStyle w:val="WW8Num3z0"/>
          <w:rFonts w:ascii="Verdana" w:hAnsi="Verdana"/>
          <w:color w:val="4682B4"/>
          <w:sz w:val="18"/>
          <w:szCs w:val="18"/>
        </w:rPr>
        <w:t>Об образовании</w:t>
      </w:r>
      <w:r>
        <w:rPr>
          <w:rFonts w:ascii="Verdana" w:hAnsi="Verdana"/>
          <w:color w:val="000000"/>
          <w:sz w:val="18"/>
          <w:szCs w:val="18"/>
        </w:rPr>
        <w:t>» (в ред. 2004 г.) Текст.</w:t>
      </w:r>
    </w:p>
    <w:p w14:paraId="53ED6F7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Звонников</w:t>
      </w:r>
      <w:r>
        <w:rPr>
          <w:rStyle w:val="WW8Num2z0"/>
          <w:rFonts w:ascii="Verdana" w:hAnsi="Verdana"/>
          <w:color w:val="000000"/>
          <w:sz w:val="18"/>
          <w:szCs w:val="18"/>
        </w:rPr>
        <w:t> </w:t>
      </w:r>
      <w:r>
        <w:rPr>
          <w:rFonts w:ascii="Verdana" w:hAnsi="Verdana"/>
          <w:color w:val="000000"/>
          <w:sz w:val="18"/>
          <w:szCs w:val="18"/>
        </w:rPr>
        <w:t>В.И., Ефремова Н.Ф., Челышкова М.Б. Мониторинг</w:t>
      </w:r>
    </w:p>
    <w:p w14:paraId="56DA520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93. Всероссийской системы оценки качества образования Текст. //</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в образовании: методология, методика, практика: материалы XI Симпозиума.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2006. 116 с.</w:t>
      </w:r>
    </w:p>
    <w:p w14:paraId="1089543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Зеленина</w:t>
      </w:r>
      <w:r>
        <w:rPr>
          <w:rStyle w:val="WW8Num2z0"/>
          <w:rFonts w:ascii="Verdana" w:hAnsi="Verdana"/>
          <w:color w:val="000000"/>
          <w:sz w:val="18"/>
          <w:szCs w:val="18"/>
        </w:rPr>
        <w:t> </w:t>
      </w:r>
      <w:r>
        <w:rPr>
          <w:rFonts w:ascii="Verdana" w:hAnsi="Verdana"/>
          <w:color w:val="000000"/>
          <w:sz w:val="18"/>
          <w:szCs w:val="18"/>
        </w:rPr>
        <w:t>Е.Б. Педагогические условия развития инновационного потенциала педагога в процессе непрерывного профессионального образования Текст.: дисс. канд. пед. наук. Чита, 2005. 187 с.</w:t>
      </w:r>
    </w:p>
    <w:p w14:paraId="7F70D05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В.И. Менеджмент в управлении школой Текст. М., 1992.</w:t>
      </w:r>
    </w:p>
    <w:p w14:paraId="25F59E4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96. Иванова JI.A. Организационно-педагогические основы стимулирования инновационной деятельности в муниципальной системе образования Текст.: дисс. . канд. пед. наук. Новгород, 1998. 188 с.</w:t>
      </w:r>
    </w:p>
    <w:p w14:paraId="5AC6E42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Ивлиева</w:t>
      </w:r>
      <w:r>
        <w:rPr>
          <w:rStyle w:val="WW8Num2z0"/>
          <w:rFonts w:ascii="Verdana" w:hAnsi="Verdana"/>
          <w:color w:val="000000"/>
          <w:sz w:val="18"/>
          <w:szCs w:val="18"/>
        </w:rPr>
        <w:t> </w:t>
      </w:r>
      <w:r>
        <w:rPr>
          <w:rFonts w:ascii="Verdana" w:hAnsi="Verdana"/>
          <w:color w:val="000000"/>
          <w:sz w:val="18"/>
          <w:szCs w:val="18"/>
        </w:rPr>
        <w:t>И.А., Панасюк В.П., Чернышева Е.К. Концептуальные основы построения системы качества профессионального образования Текст. СПб: Ин-т</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Style w:val="WW8Num2z0"/>
          <w:rFonts w:ascii="Verdana" w:hAnsi="Verdana"/>
          <w:color w:val="000000"/>
          <w:sz w:val="18"/>
          <w:szCs w:val="18"/>
        </w:rPr>
        <w:t> </w:t>
      </w:r>
      <w:r>
        <w:rPr>
          <w:rFonts w:ascii="Verdana" w:hAnsi="Verdana"/>
          <w:color w:val="000000"/>
          <w:sz w:val="18"/>
          <w:szCs w:val="18"/>
        </w:rPr>
        <w:t>РАО, 2001. 152 с.</w:t>
      </w:r>
    </w:p>
    <w:p w14:paraId="1B2CD4B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Е.Ю. Квалиметрическое обеспечение как фактор развития образовательных систем в высшей школе Текст.: дисс. . канд. пед. наук. Великий Новгород, 1999. 157 с.</w:t>
      </w:r>
    </w:p>
    <w:p w14:paraId="21E92AB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Ильяшенко</w:t>
      </w:r>
      <w:r>
        <w:rPr>
          <w:rStyle w:val="WW8Num2z0"/>
          <w:rFonts w:ascii="Verdana" w:hAnsi="Verdana"/>
          <w:color w:val="000000"/>
          <w:sz w:val="18"/>
          <w:szCs w:val="18"/>
        </w:rPr>
        <w:t> </w:t>
      </w:r>
      <w:r>
        <w:rPr>
          <w:rFonts w:ascii="Verdana" w:hAnsi="Verdana"/>
          <w:color w:val="000000"/>
          <w:sz w:val="18"/>
          <w:szCs w:val="18"/>
        </w:rPr>
        <w:t>H.H. Аудит как средство улучшения качества образовательного процесса в вузе Текст.: автореф. дисс. . канд. пед. наук. Великий Новгород, 2008. 25 с.</w:t>
      </w:r>
    </w:p>
    <w:p w14:paraId="0917F40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Ингенкамп</w:t>
      </w:r>
      <w:r>
        <w:rPr>
          <w:rStyle w:val="WW8Num2z0"/>
          <w:rFonts w:ascii="Verdana" w:hAnsi="Verdana"/>
          <w:color w:val="000000"/>
          <w:sz w:val="18"/>
          <w:szCs w:val="18"/>
        </w:rPr>
        <w:t> </w:t>
      </w:r>
      <w:r>
        <w:rPr>
          <w:rFonts w:ascii="Verdana" w:hAnsi="Verdana"/>
          <w:color w:val="000000"/>
          <w:sz w:val="18"/>
          <w:szCs w:val="18"/>
        </w:rPr>
        <w:t>И. Педагогическая диагностика Текст. / Пер. с нем. М.: Педагогика, 1991. 240 с.</w:t>
      </w:r>
    </w:p>
    <w:p w14:paraId="76F9E36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101. Иосикава К. Новая система комплексного управления качеством на фирме Текст. // Управление качеством на фирме. М.: Изд-во стандартов,1970. С. 4-12.</w:t>
      </w:r>
    </w:p>
    <w:p w14:paraId="6B9589A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В.А. Анализ основных подходов к определению качества образования Электронный ресурс. URL: www.kira.org.ru/docs/ae/qualt/ Qual-ity4.doc.</w:t>
      </w:r>
    </w:p>
    <w:p w14:paraId="62CDF41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103. Исикава К. Японские методы управления качеством Текст. М.: Экономика, 1988.</w:t>
      </w:r>
    </w:p>
    <w:p w14:paraId="1219703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Человеческая деятельность: опыт системного анализа Текст. М.: Политиздат, 1974. 280 с.</w:t>
      </w:r>
    </w:p>
    <w:p w14:paraId="74F2DCB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С.И., Тряпицына А.П. Диалог на лестнице успеха Текст. СПб.: Петербург-XXI век, 1997. 160 с.</w:t>
      </w:r>
    </w:p>
    <w:p w14:paraId="240A90E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Казначеев</w:t>
      </w:r>
      <w:r>
        <w:rPr>
          <w:rStyle w:val="WW8Num2z0"/>
          <w:rFonts w:ascii="Verdana" w:hAnsi="Verdana"/>
          <w:color w:val="000000"/>
          <w:sz w:val="18"/>
          <w:szCs w:val="18"/>
        </w:rPr>
        <w:t> </w:t>
      </w:r>
      <w:r>
        <w:rPr>
          <w:rFonts w:ascii="Verdana" w:hAnsi="Verdana"/>
          <w:color w:val="000000"/>
          <w:sz w:val="18"/>
          <w:szCs w:val="18"/>
        </w:rPr>
        <w:t>В.П. Здоровье нации. Просвещение. Образование Текст. М.; Кострома:</w:t>
      </w:r>
      <w:r>
        <w:rPr>
          <w:rStyle w:val="WW8Num2z0"/>
          <w:rFonts w:ascii="Verdana" w:hAnsi="Verdana"/>
          <w:color w:val="000000"/>
          <w:sz w:val="18"/>
          <w:szCs w:val="18"/>
        </w:rPr>
        <w:t> </w:t>
      </w:r>
      <w:r>
        <w:rPr>
          <w:rStyle w:val="WW8Num3z0"/>
          <w:rFonts w:ascii="Verdana" w:hAnsi="Verdana"/>
          <w:color w:val="4682B4"/>
          <w:sz w:val="18"/>
          <w:szCs w:val="18"/>
        </w:rPr>
        <w:t>ИЦПКПС</w:t>
      </w:r>
      <w:r>
        <w:rPr>
          <w:rFonts w:ascii="Verdana" w:hAnsi="Verdana"/>
          <w:color w:val="000000"/>
          <w:sz w:val="18"/>
          <w:szCs w:val="18"/>
        </w:rPr>
        <w:t>, ИОПЭЧ Сибирского отделения РАМН, 1996. 248 с.</w:t>
      </w:r>
    </w:p>
    <w:p w14:paraId="4464E25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В.А., Шишов С.Е. Технология мониторинга качества обучения в системе учитель-ученик Текст.:</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учителя. М.: Педагогическое общество России, 1999. 86 с.</w:t>
      </w:r>
    </w:p>
    <w:p w14:paraId="6D4B7B2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Камалов</w:t>
      </w:r>
      <w:r>
        <w:rPr>
          <w:rStyle w:val="WW8Num2z0"/>
          <w:rFonts w:ascii="Verdana" w:hAnsi="Verdana"/>
          <w:color w:val="000000"/>
          <w:sz w:val="18"/>
          <w:szCs w:val="18"/>
        </w:rPr>
        <w:t> </w:t>
      </w:r>
      <w:r>
        <w:rPr>
          <w:rFonts w:ascii="Verdana" w:hAnsi="Verdana"/>
          <w:color w:val="000000"/>
          <w:sz w:val="18"/>
          <w:szCs w:val="18"/>
        </w:rPr>
        <w:t>P.P. Концептуальные основы конструирования и реализации информационно-педагогического ресурса в муниципальной образовательной системе Текст.: автореф. дис. д-ра пед. наук. Киров, 2009. 45 с.</w:t>
      </w:r>
    </w:p>
    <w:p w14:paraId="03C010F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Карелина</w:t>
      </w:r>
      <w:r>
        <w:rPr>
          <w:rStyle w:val="WW8Num2z0"/>
          <w:rFonts w:ascii="Verdana" w:hAnsi="Verdana"/>
          <w:color w:val="000000"/>
          <w:sz w:val="18"/>
          <w:szCs w:val="18"/>
        </w:rPr>
        <w:t> </w:t>
      </w:r>
      <w:r>
        <w:rPr>
          <w:rFonts w:ascii="Verdana" w:hAnsi="Verdana"/>
          <w:color w:val="000000"/>
          <w:sz w:val="18"/>
          <w:szCs w:val="18"/>
        </w:rPr>
        <w:t>И.Г. Современные модели оценки качества образования в России и за рубежом: аналитический обзор Текст.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2006. 181 с.</w:t>
      </w:r>
    </w:p>
    <w:p w14:paraId="7A58659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В.В. Разработка системы превентивных мер в управлении Текст. Омск: Омск.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 унив. 2003. 118 с.</w:t>
      </w:r>
    </w:p>
    <w:p w14:paraId="2C3E4E1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111. Качество непрерывного образования как проблема развития образовательной системы Текст.: сборник науч. ст. СПб.: ЛОИРО, 2002. 276 с.</w:t>
      </w:r>
    </w:p>
    <w:p w14:paraId="6D46821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112. Качество образования Текст. // Тематический выпуск «</w:t>
      </w:r>
      <w:r>
        <w:rPr>
          <w:rStyle w:val="WW8Num3z0"/>
          <w:rFonts w:ascii="Verdana" w:hAnsi="Verdana"/>
          <w:color w:val="4682B4"/>
          <w:sz w:val="18"/>
          <w:szCs w:val="18"/>
        </w:rPr>
        <w:t>Вестника ЛОИРО</w:t>
      </w:r>
      <w:r>
        <w:rPr>
          <w:rFonts w:ascii="Verdana" w:hAnsi="Verdana"/>
          <w:color w:val="000000"/>
          <w:sz w:val="18"/>
          <w:szCs w:val="18"/>
        </w:rPr>
        <w:t>». 2003. №3. 130 с.</w:t>
      </w:r>
    </w:p>
    <w:p w14:paraId="44FAE13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A.A. Методологические проблемы создания прогностической модели специалистаТекст. Казань:</w:t>
      </w:r>
      <w:r>
        <w:rPr>
          <w:rStyle w:val="WW8Num2z0"/>
          <w:rFonts w:ascii="Verdana" w:hAnsi="Verdana"/>
          <w:color w:val="000000"/>
          <w:sz w:val="18"/>
          <w:szCs w:val="18"/>
        </w:rPr>
        <w:t> </w:t>
      </w:r>
      <w:r>
        <w:rPr>
          <w:rStyle w:val="WW8Num3z0"/>
          <w:rFonts w:ascii="Verdana" w:hAnsi="Verdana"/>
          <w:color w:val="4682B4"/>
          <w:sz w:val="18"/>
          <w:szCs w:val="18"/>
        </w:rPr>
        <w:t>КПУ</w:t>
      </w:r>
      <w:r>
        <w:rPr>
          <w:rFonts w:ascii="Verdana" w:hAnsi="Verdana"/>
          <w:color w:val="000000"/>
          <w:sz w:val="18"/>
          <w:szCs w:val="18"/>
        </w:rPr>
        <w:t>, 2000. 229 с.</w:t>
      </w:r>
    </w:p>
    <w:p w14:paraId="679DC71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Инновационные модели обучения в зарубежных педагогических поисках Текст. М.: Арена, 1994. 222 с.</w:t>
      </w:r>
    </w:p>
    <w:p w14:paraId="2AEB1F8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115. Клир Дж. Системология. Автоматизация решения системных задач Текст. / Пер. с англ. М.: Радио и связь, 1990. 544 с.</w:t>
      </w:r>
    </w:p>
    <w:p w14:paraId="1925995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Клубис</w:t>
      </w:r>
      <w:r>
        <w:rPr>
          <w:rStyle w:val="WW8Num2z0"/>
          <w:rFonts w:ascii="Verdana" w:hAnsi="Verdana"/>
          <w:color w:val="000000"/>
          <w:sz w:val="18"/>
          <w:szCs w:val="18"/>
        </w:rPr>
        <w:t> </w:t>
      </w:r>
      <w:r>
        <w:rPr>
          <w:rFonts w:ascii="Verdana" w:hAnsi="Verdana"/>
          <w:color w:val="000000"/>
          <w:sz w:val="18"/>
          <w:szCs w:val="18"/>
        </w:rPr>
        <w:t>А.Д. Организационно-педагогические условия управления качеством образования в муниципальном формировании Текст.: дисс. . канд. пед. наук. Белгород, 2005. 170 с.</w:t>
      </w:r>
    </w:p>
    <w:p w14:paraId="527999B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Курдюмов С.П. Законы эволюции и самоорганизации сложных систем Текст. М., 1994. 217 с.</w:t>
      </w:r>
    </w:p>
    <w:p w14:paraId="1E0BEBC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Г.С. Мониторинг качества образования на основе образовательных стандартов Текст. // Контроль качества и оценка в образовании: Материалы международной конференции. СПб.: Изд-во РГПУ им. А.И.Герцена, 1998. С. 82-86.</w:t>
      </w:r>
    </w:p>
    <w:p w14:paraId="4A60543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О.В. Муниципальная система управления качеством образования как фактор повышения эффективности образовательной деятельности Текст.: монография. СПб.: ЛОИРО, 2008. 146 с.</w:t>
      </w:r>
    </w:p>
    <w:p w14:paraId="6C8C44B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О.В. Факторы инновационной деятельности в муниципальной образовательной системе Текст. // Сборник научных статей VI</w:t>
      </w:r>
    </w:p>
    <w:p w14:paraId="5C34B57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О.В., Панасюк В.П. Проектирование и применение систем оценки качества в сфере образования: лучшие практики, проблемы и решения Текст. // Управление качеством образования: теория и практика эффективного администрирования. 2009. № 5. С. 3-7.</w:t>
      </w:r>
    </w:p>
    <w:p w14:paraId="6D22444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122. Колер Ю. Обеспечение качества, аккредитация и признание квалификаций как контрольные механизмы Европейского пространства высшего образования Текст. // Высшее образование в Европе. 2003. № 3.</w:t>
      </w:r>
    </w:p>
    <w:p w14:paraId="56A37FB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Педагогическая праксиология Текст. М.: Академия, 2005. 250 с.</w:t>
      </w:r>
    </w:p>
    <w:p w14:paraId="5968450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Педагогический анализ как основа управления школой Текст. Челябинск: Изд-во</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1978. 102 с.</w:t>
      </w:r>
    </w:p>
    <w:p w14:paraId="102C454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Образование в современном мире: состояние и тенденции развития Текст. М.: Педагогика, 1986. 420 с.</w:t>
      </w:r>
    </w:p>
    <w:p w14:paraId="0D6A8FA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Кондакова</w:t>
      </w:r>
      <w:r>
        <w:rPr>
          <w:rStyle w:val="WW8Num2z0"/>
          <w:rFonts w:ascii="Verdana" w:hAnsi="Verdana"/>
          <w:color w:val="000000"/>
          <w:sz w:val="18"/>
          <w:szCs w:val="18"/>
        </w:rPr>
        <w:t> </w:t>
      </w:r>
      <w:r>
        <w:rPr>
          <w:rFonts w:ascii="Verdana" w:hAnsi="Verdana"/>
          <w:color w:val="000000"/>
          <w:sz w:val="18"/>
          <w:szCs w:val="18"/>
        </w:rPr>
        <w:t>М.Л. Дистанционные образовательные технологии как средство организации профильного обучения Текст.: автореф. дисс. канд. пед. наук. М., 2006. 25 с.</w:t>
      </w:r>
    </w:p>
    <w:p w14:paraId="4C16ECB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127. Конти П. Обучение качеству путь к успешному бизнесу: от обучения качеству к качеству обучения Текст. // Сборник докладов международного Конгресса по качеству «</w:t>
      </w:r>
      <w:r>
        <w:rPr>
          <w:rStyle w:val="WW8Num3z0"/>
          <w:rFonts w:ascii="Verdana" w:hAnsi="Verdana"/>
          <w:color w:val="4682B4"/>
          <w:sz w:val="18"/>
          <w:szCs w:val="18"/>
        </w:rPr>
        <w:t>К бизнесу через качество</w:t>
      </w:r>
      <w:r>
        <w:rPr>
          <w:rFonts w:ascii="Verdana" w:hAnsi="Verdana"/>
          <w:color w:val="000000"/>
          <w:sz w:val="18"/>
          <w:szCs w:val="18"/>
        </w:rPr>
        <w:t>», 28-30 сентября1992 г. СПб., 1992.</w:t>
      </w:r>
    </w:p>
    <w:p w14:paraId="2683EE8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128. Концепция модернизации российского образования на период до 2010 года. Приложение к приказу Минобразования России от 11.02.2002 г. № 393 Текст.</w:t>
      </w:r>
    </w:p>
    <w:p w14:paraId="2E62F79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129. Концепция профильного обучения на старшей ступени общего образования. Приказ министра образования РФ от 18.07.2002 г. № 2783 Текст.</w:t>
      </w:r>
    </w:p>
    <w:p w14:paraId="25C1B62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130. Концепция Федеральной целевой программы развития образования на 2006-2010 гг. Утверждена распоряжением Правительства РФ от 03.09.2005 г. №1340-р Текст.</w:t>
      </w:r>
    </w:p>
    <w:p w14:paraId="1374A1A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Диалектика как логика и теория познания Текст. М.: Наука, 1973.</w:t>
      </w:r>
    </w:p>
    <w:p w14:paraId="7C6B183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В.В. Подготовка работников муниципальной системы образования к деятельности в условиях информационной образовательной среды Текст.: автореф. дис. канд. пед. наук. М., 2008. 20 с.</w:t>
      </w:r>
    </w:p>
    <w:p w14:paraId="338D539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133. Королева JI.B. Управление качеством общего и начального профессионального образования на муниципальном уровне Текст.: автореф. дисс. канд. пед. наук. Тольятти, 1999.</w:t>
      </w:r>
    </w:p>
    <w:p w14:paraId="4FCDB9A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Коротяев</w:t>
      </w:r>
      <w:r>
        <w:rPr>
          <w:rStyle w:val="WW8Num2z0"/>
          <w:rFonts w:ascii="Verdana" w:hAnsi="Verdana"/>
          <w:color w:val="000000"/>
          <w:sz w:val="18"/>
          <w:szCs w:val="18"/>
        </w:rPr>
        <w:t> </w:t>
      </w:r>
      <w:r>
        <w:rPr>
          <w:rFonts w:ascii="Verdana" w:hAnsi="Verdana"/>
          <w:color w:val="000000"/>
          <w:sz w:val="18"/>
          <w:szCs w:val="18"/>
        </w:rPr>
        <w:t>Б.И. Педагогика как совокупность педагогических теорий Текст.: учебное пособие. М.: Просвещение, 1986. 208 с.</w:t>
      </w:r>
    </w:p>
    <w:p w14:paraId="2257182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С.С. Теория и практика организации профильного обучения в школах Российской Федерации Текст.: автореф. дисс. . д-ра пед. наук. М., 2007. 57 с.</w:t>
      </w:r>
    </w:p>
    <w:p w14:paraId="0247432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Красовский</w:t>
      </w:r>
      <w:r>
        <w:rPr>
          <w:rStyle w:val="WW8Num2z0"/>
          <w:rFonts w:ascii="Verdana" w:hAnsi="Verdana"/>
          <w:color w:val="000000"/>
          <w:sz w:val="18"/>
          <w:szCs w:val="18"/>
        </w:rPr>
        <w:t> </w:t>
      </w:r>
      <w:r>
        <w:rPr>
          <w:rFonts w:ascii="Verdana" w:hAnsi="Verdana"/>
          <w:color w:val="000000"/>
          <w:sz w:val="18"/>
          <w:szCs w:val="18"/>
        </w:rPr>
        <w:t>A.A., Поспелов Г.С. Основы автоматики и технической кибернетики Текст. М.; Л.: Госэнергоиздат, 1962.</w:t>
      </w:r>
    </w:p>
    <w:p w14:paraId="02E7E99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Крестьянинов</w:t>
      </w:r>
      <w:r>
        <w:rPr>
          <w:rStyle w:val="WW8Num2z0"/>
          <w:rFonts w:ascii="Verdana" w:hAnsi="Verdana"/>
          <w:color w:val="000000"/>
          <w:sz w:val="18"/>
          <w:szCs w:val="18"/>
        </w:rPr>
        <w:t> </w:t>
      </w:r>
      <w:r>
        <w:rPr>
          <w:rFonts w:ascii="Verdana" w:hAnsi="Verdana"/>
          <w:color w:val="000000"/>
          <w:sz w:val="18"/>
          <w:szCs w:val="18"/>
        </w:rPr>
        <w:t>В.Б., Крутиков Д.О. Управление качеством образования на муниципальном уровне и уровне образовательного учреждения. Экспериментальная учебная авторская программа Текст. Тверь, 2002. 19 с.</w:t>
      </w:r>
    </w:p>
    <w:p w14:paraId="15F9F99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Кривошеев</w:t>
      </w:r>
      <w:r>
        <w:rPr>
          <w:rStyle w:val="WW8Num2z0"/>
          <w:rFonts w:ascii="Verdana" w:hAnsi="Verdana"/>
          <w:color w:val="000000"/>
          <w:sz w:val="18"/>
          <w:szCs w:val="18"/>
        </w:rPr>
        <w:t> </w:t>
      </w:r>
      <w:r>
        <w:rPr>
          <w:rFonts w:ascii="Verdana" w:hAnsi="Verdana"/>
          <w:color w:val="000000"/>
          <w:sz w:val="18"/>
          <w:szCs w:val="18"/>
        </w:rPr>
        <w:t>А.О. Разработка и использование компьютерных</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программ Текст. //Информационные технологии. 1996. №2. С. 14-17.</w:t>
      </w:r>
    </w:p>
    <w:p w14:paraId="31E8E04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139. Крупное Ю.В Управление качеством образования и образовательная аналитика Электронный ресурс. URL: http://spasem-shkolu.p-rossii.ru/ 8/2491.shtml</w:t>
      </w:r>
    </w:p>
    <w:p w14:paraId="4DEFFDF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B.C. Информационно-технологическое обеспечение оценки качества обучения на региональном уровне управления образованием Текст.: автореф. дисс. . канд. техн. наук. М., 2000. 21 с.</w:t>
      </w:r>
    </w:p>
    <w:p w14:paraId="0AEFBB8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Кувшинова</w:t>
      </w:r>
      <w:r>
        <w:rPr>
          <w:rStyle w:val="WW8Num2z0"/>
          <w:rFonts w:ascii="Verdana" w:hAnsi="Verdana"/>
          <w:color w:val="000000"/>
          <w:sz w:val="18"/>
          <w:szCs w:val="18"/>
        </w:rPr>
        <w:t> </w:t>
      </w:r>
      <w:r>
        <w:rPr>
          <w:rFonts w:ascii="Verdana" w:hAnsi="Verdana"/>
          <w:color w:val="000000"/>
          <w:sz w:val="18"/>
          <w:szCs w:val="18"/>
        </w:rPr>
        <w:t>Т.Ю., Соколова O.A. Социологические исследования в региональной системе оценки качества образования Текст. Вологда: Легия, 2006. 64 с.</w:t>
      </w:r>
    </w:p>
    <w:p w14:paraId="29F959F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М.Н. Образование в условиях полиэтнической и</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России Текст. // Педагогика. 1998. №6. С. 3-11.</w:t>
      </w:r>
    </w:p>
    <w:p w14:paraId="5DFC6C1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и критерии ее оценки Текст. // Методы системного педагогического исследования. М., 1980.</w:t>
      </w:r>
    </w:p>
    <w:p w14:paraId="37CB534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Кулемин</w:t>
      </w:r>
      <w:r>
        <w:rPr>
          <w:rStyle w:val="WW8Num2z0"/>
          <w:rFonts w:ascii="Verdana" w:hAnsi="Verdana"/>
          <w:color w:val="000000"/>
          <w:sz w:val="18"/>
          <w:szCs w:val="18"/>
        </w:rPr>
        <w:t> </w:t>
      </w:r>
      <w:r>
        <w:rPr>
          <w:rFonts w:ascii="Verdana" w:hAnsi="Verdana"/>
          <w:color w:val="000000"/>
          <w:sz w:val="18"/>
          <w:szCs w:val="18"/>
        </w:rPr>
        <w:t>H.A. Квалиметрический мониторинг управления качеством образования: концепция, технология, модель Текст.: монография. М.Ижевск: Алфавит, 2000. 187 с.</w:t>
      </w:r>
    </w:p>
    <w:p w14:paraId="0E47532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Кулемин</w:t>
      </w:r>
      <w:r>
        <w:rPr>
          <w:rStyle w:val="WW8Num2z0"/>
          <w:rFonts w:ascii="Verdana" w:hAnsi="Verdana"/>
          <w:color w:val="000000"/>
          <w:sz w:val="18"/>
          <w:szCs w:val="18"/>
        </w:rPr>
        <w:t> </w:t>
      </w:r>
      <w:r>
        <w:rPr>
          <w:rFonts w:ascii="Verdana" w:hAnsi="Verdana"/>
          <w:color w:val="000000"/>
          <w:sz w:val="18"/>
          <w:szCs w:val="18"/>
        </w:rPr>
        <w:t>H.A. Квалиметрия общеобразовательной школы Текст. Ижевска, 2001. 106 с.</w:t>
      </w:r>
    </w:p>
    <w:p w14:paraId="614D5F5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Мышление и личность Текст. СПб., 1995. 127 с.</w:t>
      </w:r>
    </w:p>
    <w:p w14:paraId="704EC56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С.П., Малинецкий Г.Г. Синергетика. Теория самоорганизации: идеи, методы, перспективы Текст. //</w:t>
      </w:r>
      <w:r>
        <w:rPr>
          <w:rStyle w:val="WW8Num2z0"/>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кибернетика. 1983. №2.</w:t>
      </w:r>
    </w:p>
    <w:p w14:paraId="18F8AB0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148.</w:t>
      </w:r>
      <w:r>
        <w:rPr>
          <w:rStyle w:val="WW8Num2z0"/>
          <w:rFonts w:ascii="Verdana" w:hAnsi="Verdana"/>
          <w:color w:val="000000"/>
          <w:sz w:val="18"/>
          <w:szCs w:val="18"/>
        </w:rPr>
        <w:t> </w:t>
      </w:r>
      <w:r>
        <w:rPr>
          <w:rStyle w:val="WW8Num3z0"/>
          <w:rFonts w:ascii="Verdana" w:hAnsi="Verdana"/>
          <w:color w:val="4682B4"/>
          <w:sz w:val="18"/>
          <w:szCs w:val="18"/>
        </w:rPr>
        <w:t>Кустов</w:t>
      </w:r>
      <w:r>
        <w:rPr>
          <w:rStyle w:val="WW8Num2z0"/>
          <w:rFonts w:ascii="Verdana" w:hAnsi="Verdana"/>
          <w:color w:val="000000"/>
          <w:sz w:val="18"/>
          <w:szCs w:val="18"/>
        </w:rPr>
        <w:t> </w:t>
      </w:r>
      <w:r>
        <w:rPr>
          <w:rFonts w:ascii="Verdana" w:hAnsi="Verdana"/>
          <w:color w:val="000000"/>
          <w:sz w:val="18"/>
          <w:szCs w:val="18"/>
        </w:rPr>
        <w:t>Ю.А. Интеграция в педагогике и образовании Текст.: сб. научных трудов. М.: Политиздат, 1991. 535 с.</w:t>
      </w:r>
    </w:p>
    <w:p w14:paraId="16C53F6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М.Л. «</w:t>
      </w:r>
      <w:r>
        <w:rPr>
          <w:rStyle w:val="WW8Num3z0"/>
          <w:rFonts w:ascii="Verdana" w:hAnsi="Verdana"/>
          <w:color w:val="4682B4"/>
          <w:sz w:val="18"/>
          <w:szCs w:val="18"/>
        </w:rPr>
        <w:t>Здравствуй</w:t>
      </w:r>
      <w:r>
        <w:rPr>
          <w:rFonts w:ascii="Verdana" w:hAnsi="Verdana"/>
          <w:color w:val="000000"/>
          <w:sz w:val="18"/>
          <w:szCs w:val="18"/>
        </w:rPr>
        <w:t>» Программа формирования здоровья детей дошкольного возраста. Академия Здоровья Текст. М., 1997.</w:t>
      </w:r>
    </w:p>
    <w:p w14:paraId="281EE7F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Управление образовательными системами Текст. Великий Новгород: НРЦО, 1998.</w:t>
      </w:r>
    </w:p>
    <w:p w14:paraId="44B54DB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Текст. Т.1. М.: Педагогика, 1983. 391 с.</w:t>
      </w:r>
    </w:p>
    <w:p w14:paraId="7A722EC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И.А. Понятийный аппарат и парадигмы развития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//Педагогика. 2001. № 10. С. 13-20.</w:t>
      </w:r>
    </w:p>
    <w:p w14:paraId="097A74D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Лисичкин</w:t>
      </w:r>
      <w:r>
        <w:rPr>
          <w:rStyle w:val="WW8Num2z0"/>
          <w:rFonts w:ascii="Verdana" w:hAnsi="Verdana"/>
          <w:color w:val="000000"/>
          <w:sz w:val="18"/>
          <w:szCs w:val="18"/>
        </w:rPr>
        <w:t> </w:t>
      </w:r>
      <w:r>
        <w:rPr>
          <w:rFonts w:ascii="Verdana" w:hAnsi="Verdana"/>
          <w:color w:val="000000"/>
          <w:sz w:val="18"/>
          <w:szCs w:val="18"/>
        </w:rPr>
        <w:t>В.А. Теория и практика прогностики Текст. М.: Наука, 1973. 224 с.</w:t>
      </w:r>
    </w:p>
    <w:p w14:paraId="39E069F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Э.В. Квалиметрические модели и технология оценки управленческой деятельности руководителей образовательных учреждений Текст.: дисс. д-ра пед. наук. М.:</w:t>
      </w:r>
      <w:r>
        <w:rPr>
          <w:rStyle w:val="WW8Num2z0"/>
          <w:rFonts w:ascii="Verdana" w:hAnsi="Verdana"/>
          <w:color w:val="000000"/>
          <w:sz w:val="18"/>
          <w:szCs w:val="18"/>
        </w:rPr>
        <w:t> </w:t>
      </w:r>
      <w:r>
        <w:rPr>
          <w:rStyle w:val="WW8Num3z0"/>
          <w:rFonts w:ascii="Verdana" w:hAnsi="Verdana"/>
          <w:color w:val="4682B4"/>
          <w:sz w:val="18"/>
          <w:szCs w:val="18"/>
        </w:rPr>
        <w:t>МПГУ</w:t>
      </w:r>
      <w:r>
        <w:rPr>
          <w:rStyle w:val="WW8Num2z0"/>
          <w:rFonts w:ascii="Verdana" w:hAnsi="Verdana"/>
          <w:color w:val="000000"/>
          <w:sz w:val="18"/>
          <w:szCs w:val="18"/>
        </w:rPr>
        <w:t> </w:t>
      </w:r>
      <w:r>
        <w:rPr>
          <w:rFonts w:ascii="Verdana" w:hAnsi="Verdana"/>
          <w:color w:val="000000"/>
          <w:sz w:val="18"/>
          <w:szCs w:val="18"/>
        </w:rPr>
        <w:t>им. В.И.Ленина, 2005.</w:t>
      </w:r>
    </w:p>
    <w:p w14:paraId="714EF69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Э.В. Квалиметрия управленческой деятельности руководителей образовательных учреждений Текст.: монография. М.: Прометей, 2005. 252 с.</w:t>
      </w:r>
    </w:p>
    <w:p w14:paraId="7D57A77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H.A., Скворцов В.Н., Тучков А.И. Человеческий капитал в системе непрерывного образования Текст. СПб.: Издательский дом «</w:t>
      </w:r>
      <w:r>
        <w:rPr>
          <w:rStyle w:val="WW8Num3z0"/>
          <w:rFonts w:ascii="Verdana" w:hAnsi="Verdana"/>
          <w:color w:val="4682B4"/>
          <w:sz w:val="18"/>
          <w:szCs w:val="18"/>
        </w:rPr>
        <w:t>Петрополис</w:t>
      </w:r>
      <w:r>
        <w:rPr>
          <w:rFonts w:ascii="Verdana" w:hAnsi="Verdana"/>
          <w:color w:val="000000"/>
          <w:sz w:val="18"/>
          <w:szCs w:val="18"/>
        </w:rPr>
        <w:t>», 2006. 72 с.</w:t>
      </w:r>
    </w:p>
    <w:p w14:paraId="26C1917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образовании Текст. СПб.: Образование-Культура, 1998. 344 с.</w:t>
      </w:r>
    </w:p>
    <w:p w14:paraId="6AF69CC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в системе информационного обеспечения управления образованием Текст.: дисс. . д-ра пед. наук. СПб.: РГПУ им. А.И.Герцена, 2003.</w:t>
      </w:r>
    </w:p>
    <w:p w14:paraId="11EA807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A.A. Методология и методы системной организации комплексного мониторинга качества образования Текст.: дисс. .д-ра техн. наук. М., 1999.</w:t>
      </w:r>
    </w:p>
    <w:p w14:paraId="6C4F82B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Т.Н. Формирование системы показательной оценки профессиональной деятельности муниципальных органов управления образованием Текст.: дисс. . канд. пед. наук. М., 2003. 194 с.</w:t>
      </w:r>
    </w:p>
    <w:p w14:paraId="415586E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В.Н. Интеграция в системе образования Текст.: учеб. пособие. СПб., 1999. 83 с.</w:t>
      </w:r>
    </w:p>
    <w:p w14:paraId="09246A2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О.В. Кооперационно-сетевое управление развитием</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системы дошкольного образования на муниципальном уровне Текст.: дисс. . канд. пед. наук. Великий Новгород, 2010. 172 с.</w:t>
      </w:r>
    </w:p>
    <w:p w14:paraId="550898F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С.А. Информационное обеспечение управления развитием школы Текст.: дисс. . канд. пед. наук. СПб., 2001.</w:t>
      </w:r>
    </w:p>
    <w:p w14:paraId="45E1ADF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Ю.Г. Функциональный подход в современном научном познании Текст. Новосибирск: «</w:t>
      </w:r>
      <w:r>
        <w:rPr>
          <w:rStyle w:val="WW8Num3z0"/>
          <w:rFonts w:ascii="Verdana" w:hAnsi="Verdana"/>
          <w:color w:val="4682B4"/>
          <w:sz w:val="18"/>
          <w:szCs w:val="18"/>
        </w:rPr>
        <w:t>Наука</w:t>
      </w:r>
      <w:r>
        <w:rPr>
          <w:rFonts w:ascii="Verdana" w:hAnsi="Verdana"/>
          <w:color w:val="000000"/>
          <w:sz w:val="18"/>
          <w:szCs w:val="18"/>
        </w:rPr>
        <w:t>», 1982.</w:t>
      </w:r>
    </w:p>
    <w:p w14:paraId="7DDC0CA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165. Маркс К., Энгельс Ф. Сочинения Текст. Т. 20, 23.</w:t>
      </w:r>
    </w:p>
    <w:p w14:paraId="7DDE9C1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Марон</w:t>
      </w:r>
      <w:r>
        <w:rPr>
          <w:rStyle w:val="WW8Num2z0"/>
          <w:rFonts w:ascii="Verdana" w:hAnsi="Verdana"/>
          <w:color w:val="000000"/>
          <w:sz w:val="18"/>
          <w:szCs w:val="18"/>
        </w:rPr>
        <w:t> </w:t>
      </w:r>
      <w:r>
        <w:rPr>
          <w:rFonts w:ascii="Verdana" w:hAnsi="Verdana"/>
          <w:color w:val="000000"/>
          <w:sz w:val="18"/>
          <w:szCs w:val="18"/>
        </w:rPr>
        <w:t>А.Е., Чегодаев Н.М. Дидактика последипломного образования: Программно-диагностический аспект Текст. М.; СПб., 1997. 125 с.</w:t>
      </w:r>
    </w:p>
    <w:p w14:paraId="6017F3F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Масюкова</w:t>
      </w:r>
      <w:r>
        <w:rPr>
          <w:rStyle w:val="WW8Num2z0"/>
          <w:rFonts w:ascii="Verdana" w:hAnsi="Verdana"/>
          <w:color w:val="000000"/>
          <w:sz w:val="18"/>
          <w:szCs w:val="18"/>
        </w:rPr>
        <w:t> </w:t>
      </w:r>
      <w:r>
        <w:rPr>
          <w:rFonts w:ascii="Verdana" w:hAnsi="Verdana"/>
          <w:color w:val="000000"/>
          <w:sz w:val="18"/>
          <w:szCs w:val="18"/>
        </w:rPr>
        <w:t>H.A. Проектирование в образовании Текст. Минск: Технопринт, 1999.</w:t>
      </w:r>
    </w:p>
    <w:p w14:paraId="11F6B56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Управление качеством образования на основе новых информационных технологий и образовательного мониторинга Текст. // Народное образование. 2000. № 8. С.75-85.</w:t>
      </w:r>
    </w:p>
    <w:p w14:paraId="409906A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Е.И. Психолого-педагогические проблемы компьютеризации обучения Текст. -М.: Педагогика, 1988.</w:t>
      </w:r>
    </w:p>
    <w:p w14:paraId="49A037C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170. Менеджмент XXI века: управление образованием. Материалы VI международной научно-практической конференции (г. Санкт-Петербург, 18 апреля 2006 г.) Текст.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Книжный Дом</w:t>
      </w:r>
      <w:r>
        <w:rPr>
          <w:rFonts w:ascii="Verdana" w:hAnsi="Verdana"/>
          <w:color w:val="000000"/>
          <w:sz w:val="18"/>
          <w:szCs w:val="18"/>
        </w:rPr>
        <w:t>», 2006. 226 с.</w:t>
      </w:r>
    </w:p>
    <w:p w14:paraId="2288158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171. Менеджмент XXI века: управление развитием. Материалы V международной научно-практической конференции (г. Санкт-Петербург, 14-15 апреля 2005 г.) Текст. СПб.: ООО «</w:t>
      </w:r>
      <w:r>
        <w:rPr>
          <w:rStyle w:val="WW8Num3z0"/>
          <w:rFonts w:ascii="Verdana" w:hAnsi="Verdana"/>
          <w:color w:val="4682B4"/>
          <w:sz w:val="18"/>
          <w:szCs w:val="18"/>
        </w:rPr>
        <w:t xml:space="preserve">Книжный </w:t>
      </w:r>
      <w:r>
        <w:rPr>
          <w:rStyle w:val="WW8Num3z0"/>
          <w:rFonts w:ascii="Verdana" w:hAnsi="Verdana"/>
          <w:color w:val="4682B4"/>
          <w:sz w:val="18"/>
          <w:szCs w:val="18"/>
        </w:rPr>
        <w:lastRenderedPageBreak/>
        <w:t>Дом</w:t>
      </w:r>
      <w:r>
        <w:rPr>
          <w:rFonts w:ascii="Verdana" w:hAnsi="Verdana"/>
          <w:color w:val="000000"/>
          <w:sz w:val="18"/>
          <w:szCs w:val="18"/>
        </w:rPr>
        <w:t>», 2005. 242 с.</w:t>
      </w:r>
    </w:p>
    <w:p w14:paraId="59AF704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172. Менеджмент в управлении школой Текст. / Под ред. Т.И. Шамо-вой. М., 1992.</w:t>
      </w:r>
    </w:p>
    <w:p w14:paraId="3A742F0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173. Месарович М., Мако Д., Такахара И. Теория иерархических многоуровневых систем Текст. М.: Мир, 1973. 344 с.</w:t>
      </w:r>
    </w:p>
    <w:p w14:paraId="163C554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174. Методологические проблемы педагогики Текст. / Под ред. В.Е.</w:t>
      </w:r>
      <w:r>
        <w:rPr>
          <w:rStyle w:val="WW8Num2z0"/>
          <w:rFonts w:ascii="Verdana" w:hAnsi="Verdana"/>
          <w:color w:val="000000"/>
          <w:sz w:val="18"/>
          <w:szCs w:val="18"/>
        </w:rPr>
        <w:t> </w:t>
      </w:r>
      <w:r>
        <w:rPr>
          <w:rStyle w:val="WW8Num3z0"/>
          <w:rFonts w:ascii="Verdana" w:hAnsi="Verdana"/>
          <w:color w:val="4682B4"/>
          <w:sz w:val="18"/>
          <w:szCs w:val="18"/>
        </w:rPr>
        <w:t>Гмурмана</w:t>
      </w:r>
      <w:r>
        <w:rPr>
          <w:rFonts w:ascii="Verdana" w:hAnsi="Verdana"/>
          <w:color w:val="000000"/>
          <w:sz w:val="18"/>
          <w:szCs w:val="18"/>
        </w:rPr>
        <w:t>. М., 1977.</w:t>
      </w:r>
    </w:p>
    <w:p w14:paraId="23A0D18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175. Методологические проблемы управления качеством продукции в развитом социалистическом обществе Текст. /</w:t>
      </w:r>
      <w:r>
        <w:rPr>
          <w:rStyle w:val="WW8Num2z0"/>
          <w:rFonts w:ascii="Verdana" w:hAnsi="Verdana"/>
          <w:color w:val="000000"/>
          <w:sz w:val="18"/>
          <w:szCs w:val="18"/>
        </w:rPr>
        <w:t> </w:t>
      </w:r>
      <w:r>
        <w:rPr>
          <w:rStyle w:val="WW8Num3z0"/>
          <w:rFonts w:ascii="Verdana" w:hAnsi="Verdana"/>
          <w:color w:val="4682B4"/>
          <w:sz w:val="18"/>
          <w:szCs w:val="18"/>
        </w:rPr>
        <w:t>Белобрагин</w:t>
      </w:r>
      <w:r>
        <w:rPr>
          <w:rStyle w:val="WW8Num2z0"/>
          <w:rFonts w:ascii="Verdana" w:hAnsi="Verdana"/>
          <w:color w:val="000000"/>
          <w:sz w:val="18"/>
          <w:szCs w:val="18"/>
        </w:rPr>
        <w:t> </w:t>
      </w:r>
      <w:r>
        <w:rPr>
          <w:rFonts w:ascii="Verdana" w:hAnsi="Verdana"/>
          <w:color w:val="000000"/>
          <w:sz w:val="18"/>
          <w:szCs w:val="18"/>
        </w:rPr>
        <w:t>В.Я., Назаров В.В., Никитин Б.Ф. и др., всего 17 авторов; под ред. A.B. Гличева и A.A. Кириллова. М.: Высш. шк., 1984. 104 с.</w:t>
      </w:r>
    </w:p>
    <w:p w14:paraId="6B91D84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Минкина</w:t>
      </w:r>
      <w:r>
        <w:rPr>
          <w:rStyle w:val="WW8Num2z0"/>
          <w:rFonts w:ascii="Verdana" w:hAnsi="Verdana"/>
          <w:color w:val="000000"/>
          <w:sz w:val="18"/>
          <w:szCs w:val="18"/>
        </w:rPr>
        <w:t> </w:t>
      </w:r>
      <w:r>
        <w:rPr>
          <w:rFonts w:ascii="Verdana" w:hAnsi="Verdana"/>
          <w:color w:val="000000"/>
          <w:sz w:val="18"/>
          <w:szCs w:val="18"/>
        </w:rPr>
        <w:t>Г.Т. Управление образованием на муниципальном уровне Текст.: дисс. . канд. пед. наук. Казань, 2000. 151 с.</w:t>
      </w:r>
    </w:p>
    <w:p w14:paraId="55228E7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Миняев</w:t>
      </w:r>
      <w:r>
        <w:rPr>
          <w:rStyle w:val="WW8Num2z0"/>
          <w:rFonts w:ascii="Verdana" w:hAnsi="Verdana"/>
          <w:color w:val="000000"/>
          <w:sz w:val="18"/>
          <w:szCs w:val="18"/>
        </w:rPr>
        <w:t> </w:t>
      </w:r>
      <w:r>
        <w:rPr>
          <w:rFonts w:ascii="Verdana" w:hAnsi="Verdana"/>
          <w:color w:val="000000"/>
          <w:sz w:val="18"/>
          <w:szCs w:val="18"/>
        </w:rPr>
        <w:t>В.А., Вишняков П.И. Общественное здоровье и здравоохранение Текст. М.: Медпресс-информ, 2003. 528 с.</w:t>
      </w:r>
    </w:p>
    <w:p w14:paraId="29BFEBC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Андрюкова Т.В. Опыт создания региональнойсистемы оценки качества образования в Санкт-Петербурге Текст. // Управление качеством образования: теория и практика эффективного администрирования. 2009. №6. С.44-51.</w:t>
      </w:r>
    </w:p>
    <w:p w14:paraId="42C42F5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A.M., Моисеева О.М. Актуальные вопросы управления развивающейся школы. Концепция управления развитием школы Текст. Новокузнецк, 1994.</w:t>
      </w:r>
    </w:p>
    <w:p w14:paraId="7B5A045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Бахусова Е.В., Олейникова И.А. Педагогическая технология В.М.</w:t>
      </w:r>
      <w:r>
        <w:rPr>
          <w:rStyle w:val="WW8Num2z0"/>
          <w:rFonts w:ascii="Verdana" w:hAnsi="Verdana"/>
          <w:color w:val="000000"/>
          <w:sz w:val="18"/>
          <w:szCs w:val="18"/>
        </w:rPr>
        <w:t> </w:t>
      </w:r>
      <w:r>
        <w:rPr>
          <w:rStyle w:val="WW8Num3z0"/>
          <w:rFonts w:ascii="Verdana" w:hAnsi="Verdana"/>
          <w:color w:val="4682B4"/>
          <w:sz w:val="18"/>
          <w:szCs w:val="18"/>
        </w:rPr>
        <w:t>Монаховой</w:t>
      </w:r>
      <w:r>
        <w:rPr>
          <w:rStyle w:val="WW8Num2z0"/>
          <w:rFonts w:ascii="Verdana" w:hAnsi="Verdana"/>
          <w:color w:val="000000"/>
          <w:sz w:val="18"/>
          <w:szCs w:val="18"/>
        </w:rPr>
        <w:t> </w:t>
      </w:r>
      <w:r>
        <w:rPr>
          <w:rFonts w:ascii="Verdana" w:hAnsi="Verdana"/>
          <w:color w:val="000000"/>
          <w:sz w:val="18"/>
          <w:szCs w:val="18"/>
        </w:rPr>
        <w:t>от А до Я: самоучитель проектирования учебного процесса Текст. Липецк:</w:t>
      </w:r>
      <w:r>
        <w:rPr>
          <w:rStyle w:val="WW8Num2z0"/>
          <w:rFonts w:ascii="Verdana" w:hAnsi="Verdana"/>
          <w:color w:val="000000"/>
          <w:sz w:val="18"/>
          <w:szCs w:val="18"/>
        </w:rPr>
        <w:t> </w:t>
      </w:r>
      <w:r>
        <w:rPr>
          <w:rStyle w:val="WW8Num3z0"/>
          <w:rFonts w:ascii="Verdana" w:hAnsi="Verdana"/>
          <w:color w:val="4682B4"/>
          <w:sz w:val="18"/>
          <w:szCs w:val="18"/>
        </w:rPr>
        <w:t>ИРО</w:t>
      </w:r>
      <w:r>
        <w:rPr>
          <w:rFonts w:ascii="Verdana" w:hAnsi="Verdana"/>
          <w:color w:val="000000"/>
          <w:sz w:val="18"/>
          <w:szCs w:val="18"/>
        </w:rPr>
        <w:t>, 2007.</w:t>
      </w:r>
    </w:p>
    <w:p w14:paraId="4765334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181. Мониторинг качества образования Текст.: межвузовский сборник науч. ст. СПб.: ЛОИРО, 2005. 217 с.</w:t>
      </w:r>
    </w:p>
    <w:p w14:paraId="106C208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Найденова</w:t>
      </w:r>
      <w:r>
        <w:rPr>
          <w:rStyle w:val="WW8Num2z0"/>
          <w:rFonts w:ascii="Verdana" w:hAnsi="Verdana"/>
          <w:color w:val="000000"/>
          <w:sz w:val="18"/>
          <w:szCs w:val="18"/>
        </w:rPr>
        <w:t> </w:t>
      </w:r>
      <w:r>
        <w:rPr>
          <w:rFonts w:ascii="Verdana" w:hAnsi="Verdana"/>
          <w:color w:val="000000"/>
          <w:sz w:val="18"/>
          <w:szCs w:val="18"/>
        </w:rPr>
        <w:t>З.Г. Инновационное рапзвитие региональной системы образования: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Текст.: автореф. дисс. . д-ра. пед. наук. СПб., 2010. 40 с.</w:t>
      </w:r>
    </w:p>
    <w:p w14:paraId="1F29963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Найн</w:t>
      </w:r>
      <w:r>
        <w:rPr>
          <w:rStyle w:val="WW8Num2z0"/>
          <w:rFonts w:ascii="Verdana" w:hAnsi="Verdana"/>
          <w:color w:val="000000"/>
          <w:sz w:val="18"/>
          <w:szCs w:val="18"/>
        </w:rPr>
        <w:t> </w:t>
      </w:r>
      <w:r>
        <w:rPr>
          <w:rFonts w:ascii="Verdana" w:hAnsi="Verdana"/>
          <w:color w:val="000000"/>
          <w:sz w:val="18"/>
          <w:szCs w:val="18"/>
        </w:rPr>
        <w:t>А.Я. Рефлексивное управление образовательным учреждением: теоретические основы Текст. Шадринск: Исеть, 1999. 328 с.</w:t>
      </w:r>
    </w:p>
    <w:p w14:paraId="1973AEE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184. Негойцэ К.В. Применение теории систем к проблемам управления Текст. / Пер. с англ. М.: Мир, 1981.</w:t>
      </w:r>
    </w:p>
    <w:p w14:paraId="0609398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185. Непрерывное образование: краткий словарь Текст. / Под ред. Н.А.Лобанова и В.Н.Скворцова. СПб.: Файндер, 2003. 48 с.</w:t>
      </w:r>
    </w:p>
    <w:p w14:paraId="2AF165B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Егоршин А.П. Менеджмент, маркетинг и экономика образования Текст.: учебное пособие. М.: Нимб, 2004. 523 с.</w:t>
      </w:r>
    </w:p>
    <w:p w14:paraId="09D8A7C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Леднев B.C. Учебные стандарты школ России Текст. М.: Сфера, 1997. 380 с.</w:t>
      </w:r>
    </w:p>
    <w:p w14:paraId="57A945E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C.B. Развитие территориальной системы дошкольного образования в процессе оптимизации оценки его качества Текст.: дисс. . канд. пед. наук. Великий Новгород: НовГУ им. Ярослава Мудрого, 2010.183 с.</w:t>
      </w:r>
    </w:p>
    <w:p w14:paraId="13EB62C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Российское образование в новой эпохе. Парадоксы наследия, векторы развития Текст. М., 2000. 272 с.</w:t>
      </w:r>
    </w:p>
    <w:p w14:paraId="4838EDB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190. Нововведения в муниципальном управлении образованием. Пособие для руководителей и сотрудников муниципальных органов управления образованием Текст. / Под ред. Н. Д. Малахова. М.: Новая школа, 1997.</w:t>
      </w:r>
    </w:p>
    <w:p w14:paraId="4B0470A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Н.В. Критериальная модель внутришкольного управления качеством образования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автореф. дисс. . канд. пед. наук. Киров, 2007. 18 с.</w:t>
      </w:r>
    </w:p>
    <w:p w14:paraId="0461A09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192. Образование в странах с переходной экономикой: задачи развития Текст. / Всемирный Банк Европа и Центральная Азия. Сектор социального развития 2000. 1818 Н Street, N.W. Washington, D.C. 20433, USA.</w:t>
      </w:r>
    </w:p>
    <w:p w14:paraId="305A7B0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193. Общие проблемы квалиметрии в образовании. 4.2. Материалы XI симпозиума «</w:t>
      </w:r>
      <w:r>
        <w:rPr>
          <w:rStyle w:val="WW8Num3z0"/>
          <w:rFonts w:ascii="Verdana" w:hAnsi="Verdana"/>
          <w:color w:val="4682B4"/>
          <w:sz w:val="18"/>
          <w:szCs w:val="18"/>
        </w:rPr>
        <w:t>Квалиметрия в образовании: методология, методика, практика</w:t>
      </w:r>
      <w:r>
        <w:rPr>
          <w:rFonts w:ascii="Verdana" w:hAnsi="Verdana"/>
          <w:color w:val="000000"/>
          <w:sz w:val="18"/>
          <w:szCs w:val="18"/>
        </w:rPr>
        <w:t>» Текст. М.: Исследовательский Центр проблем качества подготовки специалистов, 2006. 64 с.</w:t>
      </w:r>
    </w:p>
    <w:p w14:paraId="1A2D870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194.</w:t>
      </w:r>
      <w:r>
        <w:rPr>
          <w:rStyle w:val="WW8Num2z0"/>
          <w:rFonts w:ascii="Verdana" w:hAnsi="Verdana"/>
          <w:color w:val="000000"/>
          <w:sz w:val="18"/>
          <w:szCs w:val="18"/>
        </w:rPr>
        <w:t> </w:t>
      </w:r>
      <w:r>
        <w:rPr>
          <w:rStyle w:val="WW8Num3z0"/>
          <w:rFonts w:ascii="Verdana" w:hAnsi="Verdana"/>
          <w:color w:val="4682B4"/>
          <w:sz w:val="18"/>
          <w:szCs w:val="18"/>
        </w:rPr>
        <w:t>Овечкина</w:t>
      </w:r>
      <w:r>
        <w:rPr>
          <w:rStyle w:val="WW8Num2z0"/>
          <w:rFonts w:ascii="Verdana" w:hAnsi="Verdana"/>
          <w:color w:val="000000"/>
          <w:sz w:val="18"/>
          <w:szCs w:val="18"/>
        </w:rPr>
        <w:t> </w:t>
      </w:r>
      <w:r>
        <w:rPr>
          <w:rFonts w:ascii="Verdana" w:hAnsi="Verdana"/>
          <w:color w:val="000000"/>
          <w:sz w:val="18"/>
          <w:szCs w:val="18"/>
        </w:rPr>
        <w:t>О.В. Система функционирования инновационного центра индивидуализированного обучения Текст.: автореф. дисс. . канд. пед. наук. Нижний Новгород, 2002.</w:t>
      </w:r>
    </w:p>
    <w:p w14:paraId="5FA274E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Окрепилов</w:t>
      </w:r>
      <w:r>
        <w:rPr>
          <w:rStyle w:val="WW8Num2z0"/>
          <w:rFonts w:ascii="Verdana" w:hAnsi="Verdana"/>
          <w:color w:val="000000"/>
          <w:sz w:val="18"/>
          <w:szCs w:val="18"/>
        </w:rPr>
        <w:t> </w:t>
      </w:r>
      <w:r>
        <w:rPr>
          <w:rFonts w:ascii="Verdana" w:hAnsi="Verdana"/>
          <w:color w:val="000000"/>
          <w:sz w:val="18"/>
          <w:szCs w:val="18"/>
        </w:rPr>
        <w:t>В.В. Всеобщее управление качеством Текст.: учебник. СПб: СПбГУЭФ, 1996. 454 с.</w:t>
      </w:r>
    </w:p>
    <w:p w14:paraId="766ACB4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Омаров</w:t>
      </w:r>
      <w:r>
        <w:rPr>
          <w:rStyle w:val="WW8Num2z0"/>
          <w:rFonts w:ascii="Verdana" w:hAnsi="Verdana"/>
          <w:color w:val="000000"/>
          <w:sz w:val="18"/>
          <w:szCs w:val="18"/>
        </w:rPr>
        <w:t> </w:t>
      </w:r>
      <w:r>
        <w:rPr>
          <w:rFonts w:ascii="Verdana" w:hAnsi="Verdana"/>
          <w:color w:val="000000"/>
          <w:sz w:val="18"/>
          <w:szCs w:val="18"/>
        </w:rPr>
        <w:t>A.M. Оптимизация структур и механизмов федерального и регионального управления Текст.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1994.</w:t>
      </w:r>
    </w:p>
    <w:p w14:paraId="7A065AE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A.A. Управление учебно-воспитательной работы в школе</w:t>
      </w:r>
    </w:p>
    <w:p w14:paraId="60DB565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198. Текст. М.: Прометей, 1991. 184 с.</w:t>
      </w:r>
    </w:p>
    <w:p w14:paraId="598D425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199. Оценка качества образования как эффективный инструмент и составляющая адаптивного управления муниципальной системой образования Текст. Салехард:</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ДПО «</w:t>
      </w:r>
      <w:r>
        <w:rPr>
          <w:rStyle w:val="WW8Num3z0"/>
          <w:rFonts w:ascii="Verdana" w:hAnsi="Verdana"/>
          <w:color w:val="4682B4"/>
          <w:sz w:val="18"/>
          <w:szCs w:val="18"/>
        </w:rPr>
        <w:t>ЯНОИПКРО</w:t>
      </w:r>
      <w:r>
        <w:rPr>
          <w:rFonts w:ascii="Verdana" w:hAnsi="Verdana"/>
          <w:color w:val="000000"/>
          <w:sz w:val="18"/>
          <w:szCs w:val="18"/>
        </w:rPr>
        <w:t>», 2009. 128 с.</w:t>
      </w:r>
    </w:p>
    <w:p w14:paraId="1B37F16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В.П. Педагогическая система внутришкольного управления качеством образовательного процесс Текст.: дисс. . д-ра пед. наук. СПб, 1998.</w:t>
      </w:r>
    </w:p>
    <w:p w14:paraId="4C34F3C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В.П. Школа и качество: выбор</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Текст. СПб.: КАРО, 2003. 384 с.</w:t>
      </w:r>
    </w:p>
    <w:p w14:paraId="267900B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Панасюк</w:t>
      </w:r>
      <w:r>
        <w:rPr>
          <w:rStyle w:val="WW8Num2z0"/>
          <w:rFonts w:ascii="Verdana" w:hAnsi="Verdana"/>
          <w:color w:val="000000"/>
          <w:sz w:val="18"/>
          <w:szCs w:val="18"/>
        </w:rPr>
        <w:t> </w:t>
      </w:r>
      <w:r>
        <w:rPr>
          <w:rFonts w:ascii="Verdana" w:hAnsi="Verdana"/>
          <w:color w:val="000000"/>
          <w:sz w:val="18"/>
          <w:szCs w:val="18"/>
        </w:rPr>
        <w:t>В.П., Головичер Г.В. Информационно-методическое обеспечение управления качеством образования на муниципальном уровне Текст.: учебно-методическое пособие. СПб.: Изд-во «</w:t>
      </w:r>
      <w:r>
        <w:rPr>
          <w:rStyle w:val="WW8Num3z0"/>
          <w:rFonts w:ascii="Verdana" w:hAnsi="Verdana"/>
          <w:color w:val="4682B4"/>
          <w:sz w:val="18"/>
          <w:szCs w:val="18"/>
        </w:rPr>
        <w:t>Астерион</w:t>
      </w:r>
      <w:r>
        <w:rPr>
          <w:rFonts w:ascii="Verdana" w:hAnsi="Verdana"/>
          <w:color w:val="000000"/>
          <w:sz w:val="18"/>
          <w:szCs w:val="18"/>
        </w:rPr>
        <w:t>», 2007.120 с.</w:t>
      </w:r>
    </w:p>
    <w:p w14:paraId="0B1C799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В.П., Аникин И.М. Формы существования продукции и категории ее свойств // Стандарты и качество. 1971. № 4. С. 37-39.</w:t>
      </w:r>
    </w:p>
    <w:p w14:paraId="5E726AC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204. Педагогический маркетинг в управлении развитием образовательных систем / С.И.Захаренков, П.И.Третьяков, М.В.Туберозова, Н.А.Шарай. М.: Перспектива, 2010. 232 с.</w:t>
      </w:r>
    </w:p>
    <w:p w14:paraId="66773FF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Петровичев</w:t>
      </w:r>
      <w:r>
        <w:rPr>
          <w:rStyle w:val="WW8Num2z0"/>
          <w:rFonts w:ascii="Verdana" w:hAnsi="Verdana"/>
          <w:color w:val="000000"/>
          <w:sz w:val="18"/>
          <w:szCs w:val="18"/>
        </w:rPr>
        <w:t> </w:t>
      </w:r>
      <w:r>
        <w:rPr>
          <w:rFonts w:ascii="Verdana" w:hAnsi="Verdana"/>
          <w:color w:val="000000"/>
          <w:sz w:val="18"/>
          <w:szCs w:val="18"/>
        </w:rPr>
        <w:t>В.М. Региональное образование: организация, управление развитие. М., 1998. 241 с.</w:t>
      </w:r>
    </w:p>
    <w:p w14:paraId="07DDC13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Петрусевич</w:t>
      </w:r>
      <w:r>
        <w:rPr>
          <w:rStyle w:val="WW8Num2z0"/>
          <w:rFonts w:ascii="Verdana" w:hAnsi="Verdana"/>
          <w:color w:val="000000"/>
          <w:sz w:val="18"/>
          <w:szCs w:val="18"/>
        </w:rPr>
        <w:t> </w:t>
      </w:r>
      <w:r>
        <w:rPr>
          <w:rFonts w:ascii="Verdana" w:hAnsi="Verdana"/>
          <w:color w:val="000000"/>
          <w:sz w:val="18"/>
          <w:szCs w:val="18"/>
        </w:rPr>
        <w:t>A.A. Социокультурная трансформация общеобразовательной школы на современном этапе общественного развития Текст. // Вестник Московского государственного областного университета. 2008. №2. С. 105-109.</w:t>
      </w:r>
    </w:p>
    <w:p w14:paraId="614B518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207. Писарев, С.А. Образовательная среда профильного обучения Текст.: учеб.-метод. пособие для учителей / С.А. Писарев; под ред. А.П.</w:t>
      </w:r>
    </w:p>
    <w:p w14:paraId="2184428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Тряпициной</w:t>
      </w:r>
      <w:r>
        <w:rPr>
          <w:rFonts w:ascii="Verdana" w:hAnsi="Verdana"/>
          <w:color w:val="000000"/>
          <w:sz w:val="18"/>
          <w:szCs w:val="18"/>
        </w:rPr>
        <w:t>. СПб.: KAPO, 2005. С. 9.</w:t>
      </w:r>
    </w:p>
    <w:p w14:paraId="69F8E04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С.А., Акулова О.В., Пискунова Е.В.,</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Современная школа: опыт модернизации: Книга для учителя Текст. / Под общ.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Изд-во РГПУ им. А.И. Герцена, 2005.290 с.</w:t>
      </w:r>
    </w:p>
    <w:p w14:paraId="0BC0D63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Побережников</w:t>
      </w:r>
      <w:r>
        <w:rPr>
          <w:rStyle w:val="WW8Num2z0"/>
          <w:rFonts w:ascii="Verdana" w:hAnsi="Verdana"/>
          <w:color w:val="000000"/>
          <w:sz w:val="18"/>
          <w:szCs w:val="18"/>
        </w:rPr>
        <w:t> </w:t>
      </w:r>
      <w:r>
        <w:rPr>
          <w:rFonts w:ascii="Verdana" w:hAnsi="Verdana"/>
          <w:color w:val="000000"/>
          <w:sz w:val="18"/>
          <w:szCs w:val="18"/>
        </w:rPr>
        <w:t>И.В. Переход от традиционного к индустриальному обществу: теоретико-методологические проблемы модернизации Текст. М.: РОССПЭМ, 2006. 239 с.</w:t>
      </w:r>
    </w:p>
    <w:p w14:paraId="7FE6CE5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Побережников</w:t>
      </w:r>
      <w:r>
        <w:rPr>
          <w:rStyle w:val="WW8Num2z0"/>
          <w:rFonts w:ascii="Verdana" w:hAnsi="Verdana"/>
          <w:color w:val="000000"/>
          <w:sz w:val="18"/>
          <w:szCs w:val="18"/>
        </w:rPr>
        <w:t> </w:t>
      </w:r>
      <w:r>
        <w:rPr>
          <w:rFonts w:ascii="Verdana" w:hAnsi="Verdana"/>
          <w:color w:val="000000"/>
          <w:sz w:val="18"/>
          <w:szCs w:val="18"/>
        </w:rPr>
        <w:t>И.В. Теория модернизации: от классической к современной версии Текст. / Северный регион: Наука, образование, культура. Сургут, 2000. №2. С. 75-80.</w:t>
      </w:r>
    </w:p>
    <w:p w14:paraId="548637E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Моисеева М.В., Петров В.Е., Бухарнина М.Ю.,</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Ю.В., Горбунькова Т.Ф. Дистанционное обучение Текст.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1998. 192 с.</w:t>
      </w:r>
    </w:p>
    <w:p w14:paraId="3C1B1BD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213. Поляков JI.B. Методология исследования российской модернизации Текст. Полис, 1997.</w:t>
      </w:r>
    </w:p>
    <w:p w14:paraId="7707E42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А.Г. Обеспечение устойчивого развития муниципального образования в процессе эволюции Текст.: автореф. дисс. . канд. экон. наук. Тюмень, 2003.</w:t>
      </w:r>
    </w:p>
    <w:p w14:paraId="04C9100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Поспелов</w:t>
      </w:r>
      <w:r>
        <w:rPr>
          <w:rStyle w:val="WW8Num2z0"/>
          <w:rFonts w:ascii="Verdana" w:hAnsi="Verdana"/>
          <w:color w:val="000000"/>
          <w:sz w:val="18"/>
          <w:szCs w:val="18"/>
        </w:rPr>
        <w:t> </w:t>
      </w:r>
      <w:r>
        <w:rPr>
          <w:rFonts w:ascii="Verdana" w:hAnsi="Verdana"/>
          <w:color w:val="000000"/>
          <w:sz w:val="18"/>
          <w:szCs w:val="18"/>
        </w:rPr>
        <w:t>Г.С., Ириков В.А. Программно-целевое планирование и управление Текст. М.: «Сов. радио», 1976. 440 с.</w:t>
      </w:r>
    </w:p>
    <w:p w14:paraId="30789E4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216. Построение муниципальной системы оценки качества образования муниципального образования город Ноябрьск (из опыта деятельности департамента образования Администрации г. Ноябрьска) Текст. Салехард: ГОУ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ЯНОИПКРО</w:t>
      </w:r>
      <w:r>
        <w:rPr>
          <w:rFonts w:ascii="Verdana" w:hAnsi="Verdana"/>
          <w:color w:val="000000"/>
          <w:sz w:val="18"/>
          <w:szCs w:val="18"/>
        </w:rPr>
        <w:t>», 2009. 134 с.</w:t>
      </w:r>
    </w:p>
    <w:p w14:paraId="1E5C08E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217. Построение Общероссийской системы оценки качества образования и региональных систем оценки качества образования Текст.: сборник. М., 2007.</w:t>
      </w:r>
    </w:p>
    <w:p w14:paraId="4BCEE90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Качество образования: проблемы и технология управления (в вопросах и ответах) Текст. М.: Педагогическое общество России, 2002. 352 с.</w:t>
      </w:r>
    </w:p>
    <w:p w14:paraId="5BCE7A3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219.</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A.M. Управление современной школой (в вопросах и ответах) Текст. М.: Новая школа, 1997. 552 с.</w:t>
      </w:r>
    </w:p>
    <w:p w14:paraId="1B33BDE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220. Пригожин И., Стенгерс И. Порядок из хаоса Текст. / Пер. с англ. Ю.А.Данилова. М.: Эдиторная УРСС, 2011. 312 с.</w:t>
      </w:r>
    </w:p>
    <w:p w14:paraId="2B089DD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Прикот</w:t>
      </w:r>
      <w:r>
        <w:rPr>
          <w:rStyle w:val="WW8Num2z0"/>
          <w:rFonts w:ascii="Verdana" w:hAnsi="Verdana"/>
          <w:color w:val="000000"/>
          <w:sz w:val="18"/>
          <w:szCs w:val="18"/>
        </w:rPr>
        <w:t> </w:t>
      </w:r>
      <w:r>
        <w:rPr>
          <w:rFonts w:ascii="Verdana" w:hAnsi="Verdana"/>
          <w:color w:val="000000"/>
          <w:sz w:val="18"/>
          <w:szCs w:val="18"/>
        </w:rPr>
        <w:t>О.Г. Проектирование развития школы на длительную перспективу Текст. СПб.: ТВПИНК, 1998. 38 с.</w:t>
      </w:r>
    </w:p>
    <w:p w14:paraId="049CC61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222. Проблемы качества повышения квалификации работников образования. Материалы Второй</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межрегиональной научно-практической конференции Текст. М., Воронеж: Исследовательский центр проблем качества подготовки специалистов, ВОПКРО, 2005. 312 с.</w:t>
      </w:r>
    </w:p>
    <w:p w14:paraId="0D67E03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223. Проблемы квалиметрии образования 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тестологии Текст. // Сборник трудов направления «Измерения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Ижевск: Изд-во ИжГТУ, 2003. 124 с.</w:t>
      </w:r>
    </w:p>
    <w:p w14:paraId="65111D2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224. Проектная деятельность в учебном процессе Текст.: методическое пособие / Сост.</w:t>
      </w:r>
      <w:r>
        <w:rPr>
          <w:rStyle w:val="WW8Num2z0"/>
          <w:rFonts w:ascii="Verdana" w:hAnsi="Verdana"/>
          <w:color w:val="000000"/>
          <w:sz w:val="18"/>
          <w:szCs w:val="18"/>
        </w:rPr>
        <w:t> </w:t>
      </w:r>
      <w:r>
        <w:rPr>
          <w:rStyle w:val="WW8Num3z0"/>
          <w:rFonts w:ascii="Verdana" w:hAnsi="Verdana"/>
          <w:color w:val="4682B4"/>
          <w:sz w:val="18"/>
          <w:szCs w:val="18"/>
        </w:rPr>
        <w:t>Брыкова</w:t>
      </w:r>
      <w:r>
        <w:rPr>
          <w:rStyle w:val="WW8Num2z0"/>
          <w:rFonts w:ascii="Verdana" w:hAnsi="Verdana"/>
          <w:color w:val="000000"/>
          <w:sz w:val="18"/>
          <w:szCs w:val="18"/>
        </w:rPr>
        <w:t> </w:t>
      </w:r>
      <w:r>
        <w:rPr>
          <w:rFonts w:ascii="Verdana" w:hAnsi="Verdana"/>
          <w:color w:val="000000"/>
          <w:sz w:val="18"/>
          <w:szCs w:val="18"/>
        </w:rPr>
        <w:t>О.В., Громова Т.В., Салова И.Г. СПб., 2005. 101 с.</w:t>
      </w:r>
    </w:p>
    <w:p w14:paraId="5C98617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Т.П. Деятельностный подход к обучению старшеклассников основам предпринимательства Текст.: дисс. . канд. пед. наук. М., 1998. 150 с.</w:t>
      </w:r>
    </w:p>
    <w:p w14:paraId="5CDF2B0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Т.П. Нормативно-правовое обеспечение введения профильного обучения на третьей ступени общего образования Текст. // Профильное обучение в школе: модели, методы, технологии. М.: Классике Стиль. 2006.</w:t>
      </w:r>
    </w:p>
    <w:p w14:paraId="78838D5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227. Пухальский В. Определение качества Текст. // Стандарты и качество. 2001. №3.</w:t>
      </w:r>
    </w:p>
    <w:p w14:paraId="69D2AAA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В.Е. Нетрадиционное педагогическое проектирование Текст.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1996. 144 с.</w:t>
      </w:r>
    </w:p>
    <w:p w14:paraId="51E9DDB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229. Региональная система оценки качества образования Вологодской области. Глоссарий Текст. / Сост. J1.H. Воробьева, И.Л.</w:t>
      </w:r>
      <w:r>
        <w:rPr>
          <w:rStyle w:val="WW8Num2z0"/>
          <w:rFonts w:ascii="Verdana" w:hAnsi="Verdana"/>
          <w:color w:val="000000"/>
          <w:sz w:val="18"/>
          <w:szCs w:val="18"/>
        </w:rPr>
        <w:t> </w:t>
      </w:r>
      <w:r>
        <w:rPr>
          <w:rStyle w:val="WW8Num3z0"/>
          <w:rFonts w:ascii="Verdana" w:hAnsi="Verdana"/>
          <w:color w:val="4682B4"/>
          <w:sz w:val="18"/>
          <w:szCs w:val="18"/>
        </w:rPr>
        <w:t>Гуляева</w:t>
      </w:r>
      <w:r>
        <w:rPr>
          <w:rFonts w:ascii="Verdana" w:hAnsi="Verdana"/>
          <w:color w:val="000000"/>
          <w:sz w:val="18"/>
          <w:szCs w:val="18"/>
        </w:rPr>
        <w:t>, O.A. Соколова. Вологда: Легия, 2005. 92 с.</w:t>
      </w:r>
    </w:p>
    <w:p w14:paraId="13EB00B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Редько</w:t>
      </w:r>
      <w:r>
        <w:rPr>
          <w:rStyle w:val="WW8Num2z0"/>
          <w:rFonts w:ascii="Verdana" w:hAnsi="Verdana"/>
          <w:color w:val="000000"/>
          <w:sz w:val="18"/>
          <w:szCs w:val="18"/>
        </w:rPr>
        <w:t> </w:t>
      </w:r>
      <w:r>
        <w:rPr>
          <w:rFonts w:ascii="Verdana" w:hAnsi="Verdana"/>
          <w:color w:val="000000"/>
          <w:sz w:val="18"/>
          <w:szCs w:val="18"/>
        </w:rPr>
        <w:t>Л.Л. Управление качеством непрерывного</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педагогического образования в условиях формирования региональных образовательных систем Текст.: дисс. . д-ра пед. наук. М., 2001.</w:t>
      </w:r>
    </w:p>
    <w:p w14:paraId="3987E49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231. Результаты социологического исследования качества образования (информационно-методические материалы для руководителей ОУ) Текст. / С.А.Лисицын, В.И.Воротилов, Л.М.Новожилова и др. СПб.: ЛОИРО, 2006. 104 с.</w:t>
      </w:r>
    </w:p>
    <w:p w14:paraId="2D58785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Э., Агарвала-Роджерс Р. Коммуникации в организациях Текст. Пер. с англ. / Под ред. Л.И.Евенко. М.: Экономика, 1980. 176 с.</w:t>
      </w:r>
    </w:p>
    <w:p w14:paraId="360CE65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Г.И. Самоорганизация и организаий в развитии общества Текст. // Вопросы философии. 1995. №8. С. 63-72.</w:t>
      </w:r>
    </w:p>
    <w:p w14:paraId="27ED577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234. Руководство по применению стандарта ISO 9001:2000 в области обучения и образования Текст. / Пер. с англ. А.Л. Раскина.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2002. 128 с.</w:t>
      </w:r>
    </w:p>
    <w:p w14:paraId="574080F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Т.В. Государственно-общественное управление муниципальной образовательной системой Текст.: автореф. дисс. . канд. пед. наук. Владикавказ, 2009. 22 с.</w:t>
      </w:r>
    </w:p>
    <w:p w14:paraId="60A0415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Саитбаева</w:t>
      </w:r>
      <w:r>
        <w:rPr>
          <w:rStyle w:val="WW8Num2z0"/>
          <w:rFonts w:ascii="Verdana" w:hAnsi="Verdana"/>
          <w:color w:val="000000"/>
          <w:sz w:val="18"/>
          <w:szCs w:val="18"/>
        </w:rPr>
        <w:t> </w:t>
      </w:r>
      <w:r>
        <w:rPr>
          <w:rFonts w:ascii="Verdana" w:hAnsi="Verdana"/>
          <w:color w:val="000000"/>
          <w:sz w:val="18"/>
          <w:szCs w:val="18"/>
        </w:rPr>
        <w:t>Э.Р. Теоретические основы самоопределения педагога-профессионала в системе дополнительного педагогического образования Текст.: монография. Оренбург: Изд-во</w:t>
      </w:r>
      <w:r>
        <w:rPr>
          <w:rStyle w:val="WW8Num2z0"/>
          <w:rFonts w:ascii="Verdana" w:hAnsi="Verdana"/>
          <w:color w:val="000000"/>
          <w:sz w:val="18"/>
          <w:szCs w:val="18"/>
        </w:rPr>
        <w:t> </w:t>
      </w:r>
      <w:r>
        <w:rPr>
          <w:rStyle w:val="WW8Num3z0"/>
          <w:rFonts w:ascii="Verdana" w:hAnsi="Verdana"/>
          <w:color w:val="4682B4"/>
          <w:sz w:val="18"/>
          <w:szCs w:val="18"/>
        </w:rPr>
        <w:t>ООИПКРО</w:t>
      </w:r>
      <w:r>
        <w:rPr>
          <w:rFonts w:ascii="Verdana" w:hAnsi="Verdana"/>
          <w:color w:val="000000"/>
          <w:sz w:val="18"/>
          <w:szCs w:val="18"/>
        </w:rPr>
        <w:t>, 2005. 501 с.</w:t>
      </w:r>
    </w:p>
    <w:p w14:paraId="7EF6CC7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Саитбаева</w:t>
      </w:r>
      <w:r>
        <w:rPr>
          <w:rStyle w:val="WW8Num2z0"/>
          <w:rFonts w:ascii="Verdana" w:hAnsi="Verdana"/>
          <w:color w:val="000000"/>
          <w:sz w:val="18"/>
          <w:szCs w:val="18"/>
        </w:rPr>
        <w:t> </w:t>
      </w:r>
      <w:r>
        <w:rPr>
          <w:rFonts w:ascii="Verdana" w:hAnsi="Verdana"/>
          <w:color w:val="000000"/>
          <w:sz w:val="18"/>
          <w:szCs w:val="18"/>
        </w:rPr>
        <w:t>Э.Р. Управление качеством образования Текст.: учебное пособие. Оренбург: ГУ</w:t>
      </w:r>
      <w:r>
        <w:rPr>
          <w:rStyle w:val="WW8Num2z0"/>
          <w:rFonts w:ascii="Verdana" w:hAnsi="Verdana"/>
          <w:color w:val="000000"/>
          <w:sz w:val="18"/>
          <w:szCs w:val="18"/>
        </w:rPr>
        <w:t> </w:t>
      </w:r>
      <w:r>
        <w:rPr>
          <w:rStyle w:val="WW8Num3z0"/>
          <w:rFonts w:ascii="Verdana" w:hAnsi="Verdana"/>
          <w:color w:val="4682B4"/>
          <w:sz w:val="18"/>
          <w:szCs w:val="18"/>
        </w:rPr>
        <w:t>РЦРО</w:t>
      </w:r>
      <w:r>
        <w:rPr>
          <w:rFonts w:ascii="Verdana" w:hAnsi="Verdana"/>
          <w:color w:val="000000"/>
          <w:sz w:val="18"/>
          <w:szCs w:val="18"/>
        </w:rPr>
        <w:t>, 2006. 224 с.</w:t>
      </w:r>
    </w:p>
    <w:p w14:paraId="5D0EDDB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238. Саката Сиро. Практическое руководство по управлению качеством Текст. / Пер. с 4-го япон. изд. С.И.Мышкиной. М.: Машиностроение, 1980.215 с.</w:t>
      </w:r>
    </w:p>
    <w:p w14:paraId="1E5D030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И.Г. Применение квалиметрических методик и процедур в управлении качеством</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Текст.: дисс. . канд. пед. наук. СПб., 1999.</w:t>
      </w:r>
    </w:p>
    <w:p w14:paraId="714946C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Санжиев</w:t>
      </w:r>
      <w:r>
        <w:rPr>
          <w:rStyle w:val="WW8Num2z0"/>
          <w:rFonts w:ascii="Verdana" w:hAnsi="Verdana"/>
          <w:color w:val="000000"/>
          <w:sz w:val="18"/>
          <w:szCs w:val="18"/>
        </w:rPr>
        <w:t> </w:t>
      </w:r>
      <w:r>
        <w:rPr>
          <w:rFonts w:ascii="Verdana" w:hAnsi="Verdana"/>
          <w:color w:val="000000"/>
          <w:sz w:val="18"/>
          <w:szCs w:val="18"/>
        </w:rPr>
        <w:t>Н.Ж. Педагогическое сотрудничество в деятельности районного управления образования Текст.: автореф. дисс. . канд. пед. наук. Улан-Удэ, 2000. 17 с.</w:t>
      </w:r>
    </w:p>
    <w:p w14:paraId="232D457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Северцев</w:t>
      </w:r>
      <w:r>
        <w:rPr>
          <w:rStyle w:val="WW8Num2z0"/>
          <w:rFonts w:ascii="Verdana" w:hAnsi="Verdana"/>
          <w:color w:val="000000"/>
          <w:sz w:val="18"/>
          <w:szCs w:val="18"/>
        </w:rPr>
        <w:t> </w:t>
      </w:r>
      <w:r>
        <w:rPr>
          <w:rFonts w:ascii="Verdana" w:hAnsi="Verdana"/>
          <w:color w:val="000000"/>
          <w:sz w:val="18"/>
          <w:szCs w:val="18"/>
        </w:rPr>
        <w:t>В.А., Чащихин Б.Д. Аккредитация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Опыт США Текст. М.: Изд-во МГАП «</w:t>
      </w:r>
      <w:r>
        <w:rPr>
          <w:rStyle w:val="WW8Num3z0"/>
          <w:rFonts w:ascii="Verdana" w:hAnsi="Verdana"/>
          <w:color w:val="4682B4"/>
          <w:sz w:val="18"/>
          <w:szCs w:val="18"/>
        </w:rPr>
        <w:t>Мир книги</w:t>
      </w:r>
      <w:r>
        <w:rPr>
          <w:rFonts w:ascii="Verdana" w:hAnsi="Verdana"/>
          <w:color w:val="000000"/>
          <w:sz w:val="18"/>
          <w:szCs w:val="18"/>
        </w:rPr>
        <w:t>», 1993. 240 с.</w:t>
      </w:r>
    </w:p>
    <w:p w14:paraId="1ACDD15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242.</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Опыт системного анализа современных педагогических систем Текст.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1996.</w:t>
      </w:r>
    </w:p>
    <w:p w14:paraId="64E5203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H.A. Автоматизация проектирования систем управления качеством высшего образования Текст.: дисс. . д-ра техн. наук в форме научн. докл. Воронеж, 1992. 37 с.</w:t>
      </w:r>
    </w:p>
    <w:p w14:paraId="4512CD5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О.Н. Организационно-педагогические основы управления развитием муниципальной системы образования Текст. Вологда, 1999. 72 с.</w:t>
      </w:r>
    </w:p>
    <w:p w14:paraId="7D5CE5E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Л.А. Мониторинг качества общего среднего образования в региональной образовательной системе Текст.: автореф. дисс. . канд. пед. наук. Великий Новгород, 2000.</w:t>
      </w:r>
    </w:p>
    <w:p w14:paraId="6FEE05C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Г.Н. Элементы теории системного управления образованием Текст. Челябинск, 1994.</w:t>
      </w:r>
    </w:p>
    <w:p w14:paraId="196051D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Сетров</w:t>
      </w:r>
      <w:r>
        <w:rPr>
          <w:rStyle w:val="WW8Num2z0"/>
          <w:rFonts w:ascii="Verdana" w:hAnsi="Verdana"/>
          <w:color w:val="000000"/>
          <w:sz w:val="18"/>
          <w:szCs w:val="18"/>
        </w:rPr>
        <w:t> </w:t>
      </w:r>
      <w:r>
        <w:rPr>
          <w:rFonts w:ascii="Verdana" w:hAnsi="Verdana"/>
          <w:color w:val="000000"/>
          <w:sz w:val="18"/>
          <w:szCs w:val="18"/>
        </w:rPr>
        <w:t>М.И. Организация биосистем Текст. Л.: Наука, 1971. 275 с.</w:t>
      </w:r>
    </w:p>
    <w:p w14:paraId="1F2FDDD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248. Система оценки и</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Style w:val="WW8Num2z0"/>
          <w:rFonts w:ascii="Verdana" w:hAnsi="Verdana"/>
          <w:color w:val="000000"/>
          <w:sz w:val="18"/>
          <w:szCs w:val="18"/>
        </w:rPr>
        <w:t> </w:t>
      </w:r>
      <w:r>
        <w:rPr>
          <w:rFonts w:ascii="Verdana" w:hAnsi="Verdana"/>
          <w:color w:val="000000"/>
          <w:sz w:val="18"/>
          <w:szCs w:val="18"/>
        </w:rPr>
        <w:t>качества образования в учреждении дополнительного образования детей: опыт становления Текст.: научно-методические рекомендации / Под науч. ред. Е.А .Тимошко. Великий Новгород, 2009. 296 с.</w:t>
      </w:r>
    </w:p>
    <w:p w14:paraId="0A5EB1A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249. Системный анализ и структуры управления Текст. / Под ред. В.Г. Шорина. М.: Знание, 1975. 303 с.</w:t>
      </w:r>
    </w:p>
    <w:p w14:paraId="6DD191F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250. Системы качества в образовании Текст. / Под общ. ред. Ю.П. Адлера. М., 2000.</w:t>
      </w:r>
    </w:p>
    <w:p w14:paraId="1BD9326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Текст. М.: Педагогика, 1986. 152 с.</w:t>
      </w:r>
    </w:p>
    <w:p w14:paraId="766E8D1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В.Н. Взаимосвязь административных и экономических методов как фактор оптимизации управления региональной системой образования Текст.: автореф. дис. канд. пед.наук. СПб, 1992.</w:t>
      </w:r>
    </w:p>
    <w:p w14:paraId="0A2709F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Основные тенденции модернизации высшего образования Текст. / Педагогическое образование и наука. М., 2004. №1. С. 43-49.</w:t>
      </w:r>
    </w:p>
    <w:p w14:paraId="16B515B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Подымова Л.С. Педагогика. Инновационная деятельность Текст. М.: Магистр, 1997. 227 с.</w:t>
      </w:r>
    </w:p>
    <w:p w14:paraId="3C0F5CB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Методология и экспертиза инновационных образовательных проектов Текст. // Экспертиза образовательных проектов: Материалы межд. научно-практ. конф. Минск, 1997. С. 5-7.</w:t>
      </w:r>
    </w:p>
    <w:p w14:paraId="34655BC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Т.А. Основы квалитативной технологии диагностики структуры знаний</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Текст. -М.-Ижевск: Экспертиза, 2006. 124 с.</w:t>
      </w:r>
    </w:p>
    <w:p w14:paraId="2F7FE0E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Соколенко</w:t>
      </w:r>
      <w:r>
        <w:rPr>
          <w:rStyle w:val="WW8Num2z0"/>
          <w:rFonts w:ascii="Verdana" w:hAnsi="Verdana"/>
          <w:color w:val="000000"/>
          <w:sz w:val="18"/>
          <w:szCs w:val="18"/>
        </w:rPr>
        <w:t> </w:t>
      </w:r>
      <w:r>
        <w:rPr>
          <w:rFonts w:ascii="Verdana" w:hAnsi="Verdana"/>
          <w:color w:val="000000"/>
          <w:sz w:val="18"/>
          <w:szCs w:val="18"/>
        </w:rPr>
        <w:t>Г.А. Оптимизация сети учреждений как условие развития районной образовательной системы Текст.: автореф. дисс. . канд. пед. наук. СПб, 1998.</w:t>
      </w:r>
    </w:p>
    <w:p w14:paraId="57E4BDE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А.Г. Управленческая деятельность в учреждении начального профессионального образования Текст. СПб., 1997. 48 с.</w:t>
      </w:r>
    </w:p>
    <w:p w14:paraId="7D5771D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Солодуха</w:t>
      </w:r>
      <w:r>
        <w:rPr>
          <w:rStyle w:val="WW8Num2z0"/>
          <w:rFonts w:ascii="Verdana" w:hAnsi="Verdana"/>
          <w:color w:val="000000"/>
          <w:sz w:val="18"/>
          <w:szCs w:val="18"/>
        </w:rPr>
        <w:t> </w:t>
      </w:r>
      <w:r>
        <w:rPr>
          <w:rFonts w:ascii="Verdana" w:hAnsi="Verdana"/>
          <w:color w:val="000000"/>
          <w:sz w:val="18"/>
          <w:szCs w:val="18"/>
        </w:rPr>
        <w:t>Е.Г. Влияние общеобразовательной школы на формирование адаптивной образовательной среды внутригородского муниципального образования Текст.: автореф. дисс. канд. пед. наук. М., 2008. 24 с.</w:t>
      </w:r>
    </w:p>
    <w:p w14:paraId="1EB7DE5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Солонин</w:t>
      </w:r>
      <w:r>
        <w:rPr>
          <w:rStyle w:val="WW8Num2z0"/>
          <w:rFonts w:ascii="Verdana" w:hAnsi="Verdana"/>
          <w:color w:val="000000"/>
          <w:sz w:val="18"/>
          <w:szCs w:val="18"/>
        </w:rPr>
        <w:t> </w:t>
      </w:r>
      <w:r>
        <w:rPr>
          <w:rFonts w:ascii="Verdana" w:hAnsi="Verdana"/>
          <w:color w:val="000000"/>
          <w:sz w:val="18"/>
          <w:szCs w:val="18"/>
        </w:rPr>
        <w:t>С. И., Кортов С. В. Качество образования: проблемы и задачи изменения внутренней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Текст. // Университетское управление: практика и анализ. 2003. № 2(25). С. 64-69.</w:t>
      </w:r>
    </w:p>
    <w:p w14:paraId="0ED8715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С.А. Модель и критерии эффективности внутривузов-ской системы менеджмента качества Текст. // Качество. Инновационное образование. 2004. №1. С. 30-37.</w:t>
      </w:r>
    </w:p>
    <w:p w14:paraId="2081CF8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262. Стратегия и практика управления качеством образования в Ленинградской области Текст. / Под общ. ред. С.А.</w:t>
      </w:r>
      <w:r>
        <w:rPr>
          <w:rStyle w:val="WW8Num2z0"/>
          <w:rFonts w:ascii="Verdana" w:hAnsi="Verdana"/>
          <w:color w:val="000000"/>
          <w:sz w:val="18"/>
          <w:szCs w:val="18"/>
        </w:rPr>
        <w:t> </w:t>
      </w:r>
      <w:r>
        <w:rPr>
          <w:rStyle w:val="WW8Num3z0"/>
          <w:rFonts w:ascii="Verdana" w:hAnsi="Verdana"/>
          <w:color w:val="4682B4"/>
          <w:sz w:val="18"/>
          <w:szCs w:val="18"/>
        </w:rPr>
        <w:t>Лисицына</w:t>
      </w:r>
      <w:r>
        <w:rPr>
          <w:rFonts w:ascii="Verdana" w:hAnsi="Verdana"/>
          <w:color w:val="000000"/>
          <w:sz w:val="18"/>
          <w:szCs w:val="18"/>
        </w:rPr>
        <w:t>, А.Е. Марона. СПб.: ЛОИРО, 2002. 145 с.</w:t>
      </w:r>
    </w:p>
    <w:p w14:paraId="2F02761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Исследование проблемы качества сложной продукции Текст.: дисс. д-ра экон. наук. Л., 1987. 722 с.</w:t>
      </w:r>
    </w:p>
    <w:p w14:paraId="0C78E4E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Качество образования: проблемы оценки и мониторинга Текст. // Стандарты и качество. 2000. №2. С.62-66.</w:t>
      </w:r>
    </w:p>
    <w:p w14:paraId="14F1A97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Квалиметрия Текст. СПб.: Изд-во «</w:t>
      </w:r>
      <w:r>
        <w:rPr>
          <w:rStyle w:val="WW8Num3z0"/>
          <w:rFonts w:ascii="Verdana" w:hAnsi="Verdana"/>
          <w:color w:val="4682B4"/>
          <w:sz w:val="18"/>
          <w:szCs w:val="18"/>
        </w:rPr>
        <w:t>Астерион</w:t>
      </w:r>
      <w:r>
        <w:rPr>
          <w:rFonts w:ascii="Verdana" w:hAnsi="Verdana"/>
          <w:color w:val="000000"/>
          <w:sz w:val="18"/>
          <w:szCs w:val="18"/>
        </w:rPr>
        <w:t>», 2002. 288 с.</w:t>
      </w:r>
    </w:p>
    <w:p w14:paraId="15FEFB4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266.</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Квалитология образования Текст. СПб.-М.: Исследовательский центр проблем качества подготовки специалистов, 2000. 220 с.</w:t>
      </w:r>
    </w:p>
    <w:p w14:paraId="71FA530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Классификация видов, методов и решений по управлению качеством Текст. //Матер. Всесоюз. конф.: Системные исследования проблем управления качеством и автоматизации процессов управления качеством 27-29 сент. 1983. Львов, 1984. С. 113-120.</w:t>
      </w:r>
    </w:p>
    <w:p w14:paraId="2B4FAF3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Методология и типология управления качеством создаваемых объектов Текст. / Воен. инж. Краснознам. ин-т им. А.Ф. Можайского. Л., 1978. 113 с.</w:t>
      </w:r>
    </w:p>
    <w:p w14:paraId="2B00FCF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Основания социального менеджмента качества образования (научный доклад) Текст. М.: Исследовательский центр проблем качества подготовки специалистов, 2006. 73 с.</w:t>
      </w:r>
    </w:p>
    <w:p w14:paraId="5FF637F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Системологические основы образовательных систем Текст. М., Исследовательский центр по проблемам управления качеством подготовки специалистов, 1992. 641 с.</w:t>
      </w:r>
    </w:p>
    <w:p w14:paraId="03CF136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Чернова Ю.К., Горшенина М.В.</w:t>
      </w:r>
      <w:r>
        <w:rPr>
          <w:rStyle w:val="WW8Num2z0"/>
          <w:rFonts w:ascii="Verdana" w:hAnsi="Verdana"/>
          <w:color w:val="000000"/>
          <w:sz w:val="18"/>
          <w:szCs w:val="18"/>
        </w:rPr>
        <w:t> </w:t>
      </w:r>
      <w:r>
        <w:rPr>
          <w:rStyle w:val="WW8Num3z0"/>
          <w:rFonts w:ascii="Verdana" w:hAnsi="Verdana"/>
          <w:color w:val="4682B4"/>
          <w:sz w:val="18"/>
          <w:szCs w:val="18"/>
        </w:rPr>
        <w:t>Квалиметрическое</w:t>
      </w:r>
      <w:r>
        <w:rPr>
          <w:rStyle w:val="WW8Num2z0"/>
          <w:rFonts w:ascii="Verdana" w:hAnsi="Verdana"/>
          <w:color w:val="000000"/>
          <w:sz w:val="18"/>
          <w:szCs w:val="18"/>
        </w:rPr>
        <w:t> </w:t>
      </w:r>
      <w:r>
        <w:rPr>
          <w:rFonts w:ascii="Verdana" w:hAnsi="Verdana"/>
          <w:color w:val="000000"/>
          <w:sz w:val="18"/>
          <w:szCs w:val="18"/>
        </w:rPr>
        <w:t>обеспечение управленческих процессов Текст. СПб.: Изд-во «</w:t>
      </w:r>
      <w:r>
        <w:rPr>
          <w:rStyle w:val="WW8Num3z0"/>
          <w:rFonts w:ascii="Verdana" w:hAnsi="Verdana"/>
          <w:color w:val="4682B4"/>
          <w:sz w:val="18"/>
          <w:szCs w:val="18"/>
        </w:rPr>
        <w:t>Астерион</w:t>
      </w:r>
      <w:r>
        <w:rPr>
          <w:rFonts w:ascii="Verdana" w:hAnsi="Verdana"/>
          <w:color w:val="000000"/>
          <w:sz w:val="18"/>
          <w:szCs w:val="18"/>
        </w:rPr>
        <w:t>», 2004. 278 с.</w:t>
      </w:r>
    </w:p>
    <w:p w14:paraId="3A28CB4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C.B., Марон А.Е. Инновационное развитие системы образования на основе методологии средового подхода Текст. // Человек и образование. 2010. №3. С. 14-18.</w:t>
      </w:r>
    </w:p>
    <w:p w14:paraId="4A0B7A1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И.Б. Управление развитием муниципальной системы образования: историко-педагогический анализ Текст.: автореф. дис. . д-ра пед. наук. Нижний Новгород, 2009. 53 с.</w:t>
      </w:r>
    </w:p>
    <w:p w14:paraId="3556FA7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Татарникова</w:t>
      </w:r>
      <w:r>
        <w:rPr>
          <w:rStyle w:val="WW8Num2z0"/>
          <w:rFonts w:ascii="Verdana" w:hAnsi="Verdana"/>
          <w:color w:val="000000"/>
          <w:sz w:val="18"/>
          <w:szCs w:val="18"/>
        </w:rPr>
        <w:t> </w:t>
      </w:r>
      <w:r>
        <w:rPr>
          <w:rFonts w:ascii="Verdana" w:hAnsi="Verdana"/>
          <w:color w:val="000000"/>
          <w:sz w:val="18"/>
          <w:szCs w:val="18"/>
        </w:rPr>
        <w:t>Л.Г. Валеология в педагогичес ком пространстве Текст.: монография-эссе. Изд. 2-е доп. СПб.:</w:t>
      </w:r>
      <w:r>
        <w:rPr>
          <w:rStyle w:val="WW8Num2z0"/>
          <w:rFonts w:ascii="Verdana" w:hAnsi="Verdana"/>
          <w:color w:val="000000"/>
          <w:sz w:val="18"/>
          <w:szCs w:val="18"/>
        </w:rPr>
        <w:t> </w:t>
      </w:r>
      <w:r>
        <w:rPr>
          <w:rStyle w:val="WW8Num3z0"/>
          <w:rFonts w:ascii="Verdana" w:hAnsi="Verdana"/>
          <w:color w:val="4682B4"/>
          <w:sz w:val="18"/>
          <w:szCs w:val="18"/>
        </w:rPr>
        <w:t>Крисмас</w:t>
      </w:r>
      <w:r>
        <w:rPr>
          <w:rFonts w:ascii="Verdana" w:hAnsi="Verdana"/>
          <w:color w:val="000000"/>
          <w:sz w:val="18"/>
          <w:szCs w:val="18"/>
        </w:rPr>
        <w:t>+, 2002. 200 с.</w:t>
      </w:r>
    </w:p>
    <w:p w14:paraId="64D3F06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А.О. и др. Стандарты и тесты в образовании Текст. М.:</w:t>
      </w:r>
      <w:r>
        <w:rPr>
          <w:rStyle w:val="WW8Num2z0"/>
          <w:rFonts w:ascii="Verdana" w:hAnsi="Verdana"/>
          <w:color w:val="000000"/>
          <w:sz w:val="18"/>
          <w:szCs w:val="18"/>
        </w:rPr>
        <w:t> </w:t>
      </w:r>
      <w:r>
        <w:rPr>
          <w:rStyle w:val="WW8Num3z0"/>
          <w:rFonts w:ascii="Verdana" w:hAnsi="Verdana"/>
          <w:color w:val="4682B4"/>
          <w:sz w:val="18"/>
          <w:szCs w:val="18"/>
        </w:rPr>
        <w:t>МИФИ</w:t>
      </w:r>
      <w:r>
        <w:rPr>
          <w:rFonts w:ascii="Verdana" w:hAnsi="Verdana"/>
          <w:color w:val="000000"/>
          <w:sz w:val="18"/>
          <w:szCs w:val="18"/>
        </w:rPr>
        <w:t>, 1995.</w:t>
      </w:r>
    </w:p>
    <w:p w14:paraId="31BAE10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276. Технология аттестации школ Санкт-Петербурга в 1999-2000 годах Текст.: сб. науч.-метод. материалов. СПб.: Изд-во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2001. 50 с.</w:t>
      </w:r>
    </w:p>
    <w:p w14:paraId="6957D78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277. Технология разработки, представления и анализ проектов системных изменений в образовании: Логико-структурный подход Текст. / Под ред. Н.П.Дерзковой.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2004. 160 с.</w:t>
      </w:r>
    </w:p>
    <w:p w14:paraId="69F45E4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А.Н., Иванников А.Д. Технологии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Текст. // Высшее обр. в России. 1994. №3.</w:t>
      </w:r>
    </w:p>
    <w:p w14:paraId="5ED112B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Топоровский</w:t>
      </w:r>
      <w:r>
        <w:rPr>
          <w:rStyle w:val="WW8Num2z0"/>
          <w:rFonts w:ascii="Verdana" w:hAnsi="Verdana"/>
          <w:color w:val="000000"/>
          <w:sz w:val="18"/>
          <w:szCs w:val="18"/>
        </w:rPr>
        <w:t> </w:t>
      </w:r>
      <w:r>
        <w:rPr>
          <w:rFonts w:ascii="Verdana" w:hAnsi="Verdana"/>
          <w:color w:val="000000"/>
          <w:sz w:val="18"/>
          <w:szCs w:val="18"/>
        </w:rPr>
        <w:t>В.П. Интегративный подход к формированию управленческой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директора развивающейся школы Текст.: автореф. дисс. . д-ра пед. наук. СПб.: ИОВ РАО, 2002. 44 с.</w:t>
      </w:r>
    </w:p>
    <w:p w14:paraId="15C809A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Топоровский</w:t>
      </w:r>
      <w:r>
        <w:rPr>
          <w:rStyle w:val="WW8Num2z0"/>
          <w:rFonts w:ascii="Verdana" w:hAnsi="Verdana"/>
          <w:color w:val="000000"/>
          <w:sz w:val="18"/>
          <w:szCs w:val="18"/>
        </w:rPr>
        <w:t> </w:t>
      </w:r>
      <w:r>
        <w:rPr>
          <w:rFonts w:ascii="Verdana" w:hAnsi="Verdana"/>
          <w:color w:val="000000"/>
          <w:sz w:val="18"/>
          <w:szCs w:val="18"/>
        </w:rPr>
        <w:t>В.П. Управленческая компетентность директора развивающейся школы Текст. СПб.: ЛОИРО, 2001. 198 с.</w:t>
      </w:r>
    </w:p>
    <w:p w14:paraId="3626A88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Трапицын</w:t>
      </w:r>
      <w:r>
        <w:rPr>
          <w:rStyle w:val="WW8Num2z0"/>
          <w:rFonts w:ascii="Verdana" w:hAnsi="Verdana"/>
          <w:color w:val="000000"/>
          <w:sz w:val="18"/>
          <w:szCs w:val="18"/>
        </w:rPr>
        <w:t> </w:t>
      </w:r>
      <w:r>
        <w:rPr>
          <w:rFonts w:ascii="Verdana" w:hAnsi="Verdana"/>
          <w:color w:val="000000"/>
          <w:sz w:val="18"/>
          <w:szCs w:val="18"/>
        </w:rPr>
        <w:t>С.Ю. Подготовка экспертов по оценке качества преподавателей вузов Текст. / С.Ю.Трапицын, Е.Ю.Васильева // Высшее образование сегодня. 2005. №4. С. 22-25.</w:t>
      </w:r>
    </w:p>
    <w:p w14:paraId="041C159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282. Третьяков Я.А,</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Т.Н. Управление качеством образования -основное направление в развитии системы: сущность, подходы, проблемы Текст.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2002. № 7. С. 67-72.</w:t>
      </w:r>
    </w:p>
    <w:p w14:paraId="4476085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Трубина</w:t>
      </w:r>
      <w:r>
        <w:rPr>
          <w:rStyle w:val="WW8Num2z0"/>
          <w:rFonts w:ascii="Verdana" w:hAnsi="Verdana"/>
          <w:color w:val="000000"/>
          <w:sz w:val="18"/>
          <w:szCs w:val="18"/>
        </w:rPr>
        <w:t> </w:t>
      </w:r>
      <w:r>
        <w:rPr>
          <w:rFonts w:ascii="Verdana" w:hAnsi="Verdana"/>
          <w:color w:val="000000"/>
          <w:sz w:val="18"/>
          <w:szCs w:val="18"/>
        </w:rPr>
        <w:t>И.И. Системный мониторинг качества образования как информационная основа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 Текст.: автореф. дисс. . д-ра пед. наук. М., 2005. 40 с.</w:t>
      </w:r>
    </w:p>
    <w:p w14:paraId="7F29F4E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Трушакова</w:t>
      </w:r>
      <w:r>
        <w:rPr>
          <w:rStyle w:val="WW8Num2z0"/>
          <w:rFonts w:ascii="Verdana" w:hAnsi="Verdana"/>
          <w:color w:val="000000"/>
          <w:sz w:val="18"/>
          <w:szCs w:val="18"/>
        </w:rPr>
        <w:t> </w:t>
      </w:r>
      <w:r>
        <w:rPr>
          <w:rFonts w:ascii="Verdana" w:hAnsi="Verdana"/>
          <w:color w:val="000000"/>
          <w:sz w:val="18"/>
          <w:szCs w:val="18"/>
        </w:rPr>
        <w:t>Н.И. Инновационный подход к управлению развитием муницнипальной образовательной системы Текст.: автореф. дисс. . канд. пед. наук. Чита, 2008. 23 с.</w:t>
      </w:r>
    </w:p>
    <w:p w14:paraId="07A5F85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Тюмасева</w:t>
      </w:r>
      <w:r>
        <w:rPr>
          <w:rStyle w:val="WW8Num2z0"/>
          <w:rFonts w:ascii="Verdana" w:hAnsi="Verdana"/>
          <w:color w:val="000000"/>
          <w:sz w:val="18"/>
          <w:szCs w:val="18"/>
        </w:rPr>
        <w:t> </w:t>
      </w:r>
      <w:r>
        <w:rPr>
          <w:rFonts w:ascii="Verdana" w:hAnsi="Verdana"/>
          <w:color w:val="000000"/>
          <w:sz w:val="18"/>
          <w:szCs w:val="18"/>
        </w:rPr>
        <w:t>З.И. Устойчивое развитие образования как предпосылкаустойчивого развития системы «Человек-Общество-Биосфера» Текст. // Экологическая культура и безопасность России / Материалы конференции. Челябинск: МО и ПЛ РФ ЧГМУ, 1998. С.57-62.</w:t>
      </w:r>
    </w:p>
    <w:p w14:paraId="0535367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Уилмс</w:t>
      </w:r>
      <w:r>
        <w:rPr>
          <w:rStyle w:val="WW8Num2z0"/>
          <w:rFonts w:ascii="Verdana" w:hAnsi="Verdana"/>
          <w:color w:val="000000"/>
          <w:sz w:val="18"/>
          <w:szCs w:val="18"/>
        </w:rPr>
        <w:t> </w:t>
      </w:r>
      <w:r>
        <w:rPr>
          <w:rFonts w:ascii="Verdana" w:hAnsi="Verdana"/>
          <w:color w:val="000000"/>
          <w:sz w:val="18"/>
          <w:szCs w:val="18"/>
        </w:rPr>
        <w:t>Дж. Д. Мониторинг деятельности школы. Руководство для преподавателей Текст. Лондон: Фалмер-Пресс, 1992.</w:t>
      </w:r>
    </w:p>
    <w:p w14:paraId="6578302D"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287. Управление инновациями в образовании Текст.: сборник науч. ст. СПб.: ЛОИРО, 2006. 204 с.</w:t>
      </w:r>
    </w:p>
    <w:p w14:paraId="4EDD153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288. Управление качеством образования Текст.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320 с.</w:t>
      </w:r>
    </w:p>
    <w:p w14:paraId="1284149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289. Управление качеством образования в школе. Книга для учителя Текст. / Под общ. ред. Л.Н.Лаптевой. СПб.: Астерион, 2004. 142 с.</w:t>
      </w:r>
    </w:p>
    <w:p w14:paraId="7017638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290. Управление качеством продукции Текст. // Справочник / Под ред.</w:t>
      </w:r>
    </w:p>
    <w:p w14:paraId="4C5267D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291. B.В.Бойцова и А.В.Гличева. М.: Изд. стандартов, 1985. 464 с.</w:t>
      </w:r>
    </w:p>
    <w:p w14:paraId="1065B03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292. Управление качеством Текст.: учебник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С.Ю. Ягудин и др.; Под ред. доктора экономических наук, профессора С.Д. Ильенковой. М.: ЮНИТИ, 1998.</w:t>
      </w:r>
    </w:p>
    <w:p w14:paraId="282702E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293. Управление современной школой Текст.: в 2 кн. / Под общ. ред.</w:t>
      </w:r>
    </w:p>
    <w:p w14:paraId="7BA7439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294. C.А.Лисицына, А.Е.Марона. СПб.: ЛОИРО, 2003. Кн. 2: Качество образования. 285 с.</w:t>
      </w:r>
    </w:p>
    <w:p w14:paraId="5AD8D25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В.А., Колегова Е.Д. Инновационные технологии в управлении качеством образования / Под ред. Г.И.</w:t>
      </w:r>
      <w:r>
        <w:rPr>
          <w:rStyle w:val="WW8Num2z0"/>
          <w:rFonts w:ascii="Verdana" w:hAnsi="Verdana"/>
          <w:color w:val="000000"/>
          <w:sz w:val="18"/>
          <w:szCs w:val="18"/>
        </w:rPr>
        <w:t> </w:t>
      </w:r>
      <w:r>
        <w:rPr>
          <w:rStyle w:val="WW8Num3z0"/>
          <w:rFonts w:ascii="Verdana" w:hAnsi="Verdana"/>
          <w:color w:val="4682B4"/>
          <w:sz w:val="18"/>
          <w:szCs w:val="18"/>
        </w:rPr>
        <w:t>Романцева</w:t>
      </w:r>
      <w:r>
        <w:rPr>
          <w:rFonts w:ascii="Verdana" w:hAnsi="Verdana"/>
          <w:color w:val="000000"/>
          <w:sz w:val="18"/>
          <w:szCs w:val="18"/>
        </w:rPr>
        <w:t>. Екатеринбург: Изд-во РГППУ, 2002. 176 с.</w:t>
      </w:r>
    </w:p>
    <w:p w14:paraId="4B0B4A2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Федоряк</w:t>
      </w:r>
      <w:r>
        <w:rPr>
          <w:rStyle w:val="WW8Num2z0"/>
          <w:rFonts w:ascii="Verdana" w:hAnsi="Verdana"/>
          <w:color w:val="000000"/>
          <w:sz w:val="18"/>
          <w:szCs w:val="18"/>
        </w:rPr>
        <w:t> </w:t>
      </w:r>
      <w:r>
        <w:rPr>
          <w:rFonts w:ascii="Verdana" w:hAnsi="Verdana"/>
          <w:color w:val="000000"/>
          <w:sz w:val="18"/>
          <w:szCs w:val="18"/>
        </w:rPr>
        <w:t>Л.М. Качество жизни и</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Текст.: монография. СПб.:</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ИОВ РАО</w:t>
      </w:r>
      <w:r>
        <w:rPr>
          <w:rFonts w:ascii="Verdana" w:hAnsi="Verdana"/>
          <w:color w:val="000000"/>
          <w:sz w:val="18"/>
          <w:szCs w:val="18"/>
        </w:rPr>
        <w:t>», 2004. 296 с.</w:t>
      </w:r>
    </w:p>
    <w:p w14:paraId="0B2954A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297. Фейгенбаум А. Комплексное управление качеством Текст. // Управление качеством на фирме. М.: Изд-во стандартов, 1970. С. 47-56.</w:t>
      </w:r>
    </w:p>
    <w:p w14:paraId="4BA135E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Фельдбаум</w:t>
      </w:r>
      <w:r>
        <w:rPr>
          <w:rStyle w:val="WW8Num2z0"/>
          <w:rFonts w:ascii="Verdana" w:hAnsi="Verdana"/>
          <w:color w:val="000000"/>
          <w:sz w:val="18"/>
          <w:szCs w:val="18"/>
        </w:rPr>
        <w:t> </w:t>
      </w:r>
      <w:r>
        <w:rPr>
          <w:rFonts w:ascii="Verdana" w:hAnsi="Verdana"/>
          <w:color w:val="000000"/>
          <w:sz w:val="18"/>
          <w:szCs w:val="18"/>
        </w:rPr>
        <w:t>A.A., Бутковский А.Г. Методы теории автоматического управления Текст. М.: Наука, 1971.</w:t>
      </w:r>
    </w:p>
    <w:p w14:paraId="029DB15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становления личности Текст. М.:</w:t>
      </w:r>
    </w:p>
    <w:p w14:paraId="76A928F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Флинте, 1994. 236 с.</w:t>
      </w:r>
    </w:p>
    <w:p w14:paraId="5294E40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Г.Д. Проектирование учебного курса «Система обеспечения качества профессионального обучения в учреждениях</w:t>
      </w:r>
      <w:r>
        <w:rPr>
          <w:rStyle w:val="WW8Num2z0"/>
          <w:rFonts w:ascii="Verdana" w:hAnsi="Verdana"/>
          <w:color w:val="000000"/>
          <w:sz w:val="18"/>
          <w:szCs w:val="18"/>
        </w:rPr>
        <w:t> </w:t>
      </w:r>
      <w:r>
        <w:rPr>
          <w:rStyle w:val="WW8Num3z0"/>
          <w:rFonts w:ascii="Verdana" w:hAnsi="Verdana"/>
          <w:color w:val="4682B4"/>
          <w:sz w:val="18"/>
          <w:szCs w:val="18"/>
        </w:rPr>
        <w:t>НПО</w:t>
      </w:r>
      <w:r>
        <w:rPr>
          <w:rFonts w:ascii="Verdana" w:hAnsi="Verdana"/>
          <w:color w:val="000000"/>
          <w:sz w:val="18"/>
          <w:szCs w:val="18"/>
        </w:rPr>
        <w:t>» Текст.: монография. СПб.: ЛОИРО, 2004. 120 с.</w:t>
      </w:r>
    </w:p>
    <w:p w14:paraId="34FC7A65"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Флейшман</w:t>
      </w:r>
      <w:r>
        <w:rPr>
          <w:rStyle w:val="WW8Num2z0"/>
          <w:rFonts w:ascii="Verdana" w:hAnsi="Verdana"/>
          <w:color w:val="000000"/>
          <w:sz w:val="18"/>
          <w:szCs w:val="18"/>
        </w:rPr>
        <w:t> </w:t>
      </w:r>
      <w:r>
        <w:rPr>
          <w:rFonts w:ascii="Verdana" w:hAnsi="Verdana"/>
          <w:color w:val="000000"/>
          <w:sz w:val="18"/>
          <w:szCs w:val="18"/>
        </w:rPr>
        <w:t>Б.С. Системотехника и инженерная экология Текст. // Вопросы философии. 1983. № 3. С.68-76.</w:t>
      </w:r>
    </w:p>
    <w:p w14:paraId="54F041B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303. Формирование системы менеджмента качества образования на муниципальном уровне (базовая модель) Текст. Вып. 1 / авт.-сост.: A.A.</w:t>
      </w:r>
      <w:r>
        <w:rPr>
          <w:rStyle w:val="WW8Num2z0"/>
          <w:rFonts w:ascii="Verdana" w:hAnsi="Verdana"/>
          <w:color w:val="000000"/>
          <w:sz w:val="18"/>
          <w:szCs w:val="18"/>
        </w:rPr>
        <w:t> </w:t>
      </w:r>
      <w:r>
        <w:rPr>
          <w:rStyle w:val="WW8Num3z0"/>
          <w:rFonts w:ascii="Verdana" w:hAnsi="Verdana"/>
          <w:color w:val="4682B4"/>
          <w:sz w:val="18"/>
          <w:szCs w:val="18"/>
        </w:rPr>
        <w:t>Клемина</w:t>
      </w:r>
      <w:r>
        <w:rPr>
          <w:rFonts w:ascii="Verdana" w:hAnsi="Verdana"/>
          <w:color w:val="000000"/>
          <w:sz w:val="18"/>
          <w:szCs w:val="18"/>
        </w:rPr>
        <w:t>, Т.Н. Лиханова. Пенза, 2007.</w:t>
      </w:r>
    </w:p>
    <w:p w14:paraId="2015FF3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304. Фразер М.Дж. Проблема качества Текст. // Высшее образование в Европе. Т. XX. №1-2, 1995. М.: Изд-во «</w:t>
      </w:r>
      <w:r>
        <w:rPr>
          <w:rStyle w:val="WW8Num3z0"/>
          <w:rFonts w:ascii="Verdana" w:hAnsi="Verdana"/>
          <w:color w:val="4682B4"/>
          <w:sz w:val="18"/>
          <w:szCs w:val="18"/>
        </w:rPr>
        <w:t>Логос</w:t>
      </w:r>
      <w:r>
        <w:rPr>
          <w:rFonts w:ascii="Verdana" w:hAnsi="Verdana"/>
          <w:color w:val="000000"/>
          <w:sz w:val="18"/>
          <w:szCs w:val="18"/>
        </w:rPr>
        <w:t>», 1996. С. 16-21.</w:t>
      </w:r>
    </w:p>
    <w:p w14:paraId="06EBE25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Фральцова</w:t>
      </w:r>
      <w:r>
        <w:rPr>
          <w:rStyle w:val="WW8Num2z0"/>
          <w:rFonts w:ascii="Verdana" w:hAnsi="Verdana"/>
          <w:color w:val="000000"/>
          <w:sz w:val="18"/>
          <w:szCs w:val="18"/>
        </w:rPr>
        <w:t> </w:t>
      </w:r>
      <w:r>
        <w:rPr>
          <w:rFonts w:ascii="Verdana" w:hAnsi="Verdana"/>
          <w:color w:val="000000"/>
          <w:sz w:val="18"/>
          <w:szCs w:val="18"/>
        </w:rPr>
        <w:t>Т.А. Организационно-педагогические условия становления районного образовательного округа Текст.: дисс. . канд. пед. наук. Кемерово, 1999. 236 с.</w:t>
      </w:r>
    </w:p>
    <w:p w14:paraId="2257719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П.Т. Системный подход в управлении педагогическим процессов в школе Текст. Воронеж, 1984.</w:t>
      </w:r>
    </w:p>
    <w:p w14:paraId="0FAD47A2"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307. Хакен Г. Синергетика Иерархия неустойчивостей в самоорганизующихся системах и устройствах Текст. М.: Мир, 1985.</w:t>
      </w:r>
    </w:p>
    <w:p w14:paraId="05A1D7E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Хомерики</w:t>
      </w:r>
      <w:r>
        <w:rPr>
          <w:rStyle w:val="WW8Num2z0"/>
          <w:rFonts w:ascii="Verdana" w:hAnsi="Verdana"/>
          <w:color w:val="000000"/>
          <w:sz w:val="18"/>
          <w:szCs w:val="18"/>
        </w:rPr>
        <w:t> </w:t>
      </w:r>
      <w:r>
        <w:rPr>
          <w:rFonts w:ascii="Verdana" w:hAnsi="Verdana"/>
          <w:color w:val="000000"/>
          <w:sz w:val="18"/>
          <w:szCs w:val="18"/>
        </w:rPr>
        <w:t>О. Г. Поташник М. М.,</w:t>
      </w:r>
      <w:r>
        <w:rPr>
          <w:rStyle w:val="WW8Num2z0"/>
          <w:rFonts w:ascii="Verdana" w:hAnsi="Verdana"/>
          <w:color w:val="000000"/>
          <w:sz w:val="18"/>
          <w:szCs w:val="18"/>
        </w:rPr>
        <w:t> </w:t>
      </w:r>
      <w:r>
        <w:rPr>
          <w:rStyle w:val="WW8Num3z0"/>
          <w:rFonts w:ascii="Verdana" w:hAnsi="Verdana"/>
          <w:color w:val="4682B4"/>
          <w:sz w:val="18"/>
          <w:szCs w:val="18"/>
        </w:rPr>
        <w:t>Лоренсов</w:t>
      </w:r>
      <w:r>
        <w:rPr>
          <w:rStyle w:val="WW8Num2z0"/>
          <w:rFonts w:ascii="Verdana" w:hAnsi="Verdana"/>
          <w:color w:val="000000"/>
          <w:sz w:val="18"/>
          <w:szCs w:val="18"/>
        </w:rPr>
        <w:t> </w:t>
      </w:r>
      <w:r>
        <w:rPr>
          <w:rFonts w:ascii="Verdana" w:hAnsi="Verdana"/>
          <w:color w:val="000000"/>
          <w:sz w:val="18"/>
          <w:szCs w:val="18"/>
        </w:rPr>
        <w:t>А. П. Развитие школы как инновационный процесс Текст.: методическое пособие. М.: Новая школа, 1994.</w:t>
      </w:r>
    </w:p>
    <w:p w14:paraId="2CE4D91E"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Хомерики</w:t>
      </w:r>
      <w:r>
        <w:rPr>
          <w:rStyle w:val="WW8Num2z0"/>
          <w:rFonts w:ascii="Verdana" w:hAnsi="Verdana"/>
          <w:color w:val="000000"/>
          <w:sz w:val="18"/>
          <w:szCs w:val="18"/>
        </w:rPr>
        <w:t> </w:t>
      </w:r>
      <w:r>
        <w:rPr>
          <w:rFonts w:ascii="Verdana" w:hAnsi="Verdana"/>
          <w:color w:val="000000"/>
          <w:sz w:val="18"/>
          <w:szCs w:val="18"/>
        </w:rPr>
        <w:t>О.Г. Системное управление инновационными процессами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Текст.: дисс. канд. пед. наук. М., 1996.</w:t>
      </w:r>
    </w:p>
    <w:p w14:paraId="626A14B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Чекалов</w:t>
      </w:r>
      <w:r>
        <w:rPr>
          <w:rStyle w:val="WW8Num2z0"/>
          <w:rFonts w:ascii="Verdana" w:hAnsi="Verdana"/>
          <w:color w:val="000000"/>
          <w:sz w:val="18"/>
          <w:szCs w:val="18"/>
        </w:rPr>
        <w:t> </w:t>
      </w:r>
      <w:r>
        <w:rPr>
          <w:rFonts w:ascii="Verdana" w:hAnsi="Verdana"/>
          <w:color w:val="000000"/>
          <w:sz w:val="18"/>
          <w:szCs w:val="18"/>
        </w:rPr>
        <w:t>А.Е. Современные научно-философские представления о человеке и его здоровье Текст. М., 1997.</w:t>
      </w:r>
    </w:p>
    <w:p w14:paraId="1AA9688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Челышкова</w:t>
      </w:r>
      <w:r>
        <w:rPr>
          <w:rStyle w:val="WW8Num2z0"/>
          <w:rFonts w:ascii="Verdana" w:hAnsi="Verdana"/>
          <w:color w:val="000000"/>
          <w:sz w:val="18"/>
          <w:szCs w:val="18"/>
        </w:rPr>
        <w:t> </w:t>
      </w:r>
      <w:r>
        <w:rPr>
          <w:rFonts w:ascii="Verdana" w:hAnsi="Verdana"/>
          <w:color w:val="000000"/>
          <w:sz w:val="18"/>
          <w:szCs w:val="18"/>
        </w:rPr>
        <w:t>М.Б., Ковалева Г.С. Основные подходы к оценке качества подготовки обучаемых в России и за рубежом. Обзорный доклад Текст. М.: Исследовательский центр проблем качества подготовки специалистов, 1999. 62 с.</w:t>
      </w:r>
    </w:p>
    <w:p w14:paraId="701BD7C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Черепанов</w:t>
      </w:r>
      <w:r>
        <w:rPr>
          <w:rStyle w:val="WW8Num2z0"/>
          <w:rFonts w:ascii="Verdana" w:hAnsi="Verdana"/>
          <w:color w:val="000000"/>
          <w:sz w:val="18"/>
          <w:szCs w:val="18"/>
        </w:rPr>
        <w:t> </w:t>
      </w:r>
      <w:r>
        <w:rPr>
          <w:rFonts w:ascii="Verdana" w:hAnsi="Verdana"/>
          <w:color w:val="000000"/>
          <w:sz w:val="18"/>
          <w:szCs w:val="18"/>
        </w:rPr>
        <w:t>B.C. Экспертные оценки в педагогических исследованиях Текст. М.: Педагогика, 1989.</w:t>
      </w:r>
    </w:p>
    <w:p w14:paraId="77322491"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 xml:space="preserve">Ю.К. Квалитативные технологии обучения Текст.: монография. Тольятти: Изд-во </w:t>
      </w:r>
      <w:r>
        <w:rPr>
          <w:rFonts w:ascii="Verdana" w:hAnsi="Verdana"/>
          <w:color w:val="000000"/>
          <w:sz w:val="18"/>
          <w:szCs w:val="18"/>
        </w:rPr>
        <w:lastRenderedPageBreak/>
        <w:t>Фонда «</w:t>
      </w:r>
      <w:r>
        <w:rPr>
          <w:rStyle w:val="WW8Num3z0"/>
          <w:rFonts w:ascii="Verdana" w:hAnsi="Verdana"/>
          <w:color w:val="4682B4"/>
          <w:sz w:val="18"/>
          <w:szCs w:val="18"/>
        </w:rPr>
        <w:t>Развитие через образование</w:t>
      </w:r>
      <w:r>
        <w:rPr>
          <w:rFonts w:ascii="Verdana" w:hAnsi="Verdana"/>
          <w:color w:val="000000"/>
          <w:sz w:val="18"/>
          <w:szCs w:val="18"/>
        </w:rPr>
        <w:t>», 1998. 149 с.</w:t>
      </w:r>
    </w:p>
    <w:p w14:paraId="59B1B3E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314. Чураков А. Анализ социальных сетей Текст. // Социологические исследования. 2001. № 1. С. 109-121.</w:t>
      </w:r>
    </w:p>
    <w:p w14:paraId="114F8E0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Философия образования и образовательная политика Текст. М.: Логос, 1993. 180 с.</w:t>
      </w:r>
    </w:p>
    <w:p w14:paraId="34090FC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Шевелева</w:t>
      </w:r>
      <w:r>
        <w:rPr>
          <w:rStyle w:val="WW8Num2z0"/>
          <w:rFonts w:ascii="Verdana" w:hAnsi="Verdana"/>
          <w:color w:val="000000"/>
          <w:sz w:val="18"/>
          <w:szCs w:val="18"/>
        </w:rPr>
        <w:t> </w:t>
      </w:r>
      <w:r>
        <w:rPr>
          <w:rFonts w:ascii="Verdana" w:hAnsi="Verdana"/>
          <w:color w:val="000000"/>
          <w:sz w:val="18"/>
          <w:szCs w:val="18"/>
        </w:rPr>
        <w:t>С.С. Философско-методологические основы современной системы образования (постнеклассический подход) : автореф. дисс. . канд. философских наук. М., 1996. 23 с.</w:t>
      </w:r>
    </w:p>
    <w:p w14:paraId="5AAEAEE3"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Т.Н., Белова С.Н., Ильина И.В.,</w:t>
      </w:r>
      <w:r>
        <w:rPr>
          <w:rStyle w:val="WW8Num2z0"/>
          <w:rFonts w:ascii="Verdana" w:hAnsi="Verdana"/>
          <w:color w:val="000000"/>
          <w:sz w:val="18"/>
          <w:szCs w:val="18"/>
        </w:rPr>
        <w:t> </w:t>
      </w:r>
      <w:r>
        <w:rPr>
          <w:rStyle w:val="WW8Num3z0"/>
          <w:rFonts w:ascii="Verdana" w:hAnsi="Verdana"/>
          <w:color w:val="4682B4"/>
          <w:sz w:val="18"/>
          <w:szCs w:val="18"/>
        </w:rPr>
        <w:t>Подчалимова</w:t>
      </w:r>
      <w:r>
        <w:rPr>
          <w:rStyle w:val="WW8Num2z0"/>
          <w:rFonts w:ascii="Verdana" w:hAnsi="Verdana"/>
          <w:color w:val="000000"/>
          <w:sz w:val="18"/>
          <w:szCs w:val="18"/>
        </w:rPr>
        <w:t> </w:t>
      </w:r>
      <w:r>
        <w:rPr>
          <w:rFonts w:ascii="Verdana" w:hAnsi="Verdana"/>
          <w:color w:val="000000"/>
          <w:sz w:val="18"/>
          <w:szCs w:val="18"/>
        </w:rPr>
        <w:t>Г.Н., Худин А.Н. Современные средства оценивания результатов обучения в школе Текст.: учебное пособие. М.: Педагогическое общество России, 2007. 192 с.</w:t>
      </w:r>
    </w:p>
    <w:p w14:paraId="7A782EC0"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Шапоренкова</w:t>
      </w:r>
      <w:r>
        <w:rPr>
          <w:rStyle w:val="WW8Num2z0"/>
          <w:rFonts w:ascii="Verdana" w:hAnsi="Verdana"/>
          <w:color w:val="000000"/>
          <w:sz w:val="18"/>
          <w:szCs w:val="18"/>
        </w:rPr>
        <w:t> </w:t>
      </w:r>
      <w:r>
        <w:rPr>
          <w:rFonts w:ascii="Verdana" w:hAnsi="Verdana"/>
          <w:color w:val="000000"/>
          <w:sz w:val="18"/>
          <w:szCs w:val="18"/>
        </w:rPr>
        <w:t>Г.А. Интегративно-целевое управление качеством образования Текст.: автореф. дисс. . д-ра. пед. наук. Челябинск, 2010. 46 с.</w:t>
      </w:r>
    </w:p>
    <w:p w14:paraId="6FA6785A"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Швецова</w:t>
      </w:r>
      <w:r>
        <w:rPr>
          <w:rStyle w:val="WW8Num2z0"/>
          <w:rFonts w:ascii="Verdana" w:hAnsi="Verdana"/>
          <w:color w:val="000000"/>
          <w:sz w:val="18"/>
          <w:szCs w:val="18"/>
        </w:rPr>
        <w:t> </w:t>
      </w:r>
      <w:r>
        <w:rPr>
          <w:rFonts w:ascii="Verdana" w:hAnsi="Verdana"/>
          <w:color w:val="000000"/>
          <w:sz w:val="18"/>
          <w:szCs w:val="18"/>
        </w:rPr>
        <w:t>Г.Н. Программно-целевое управление региональной образовательной системой Текст.: автореф. дисс. . д-ра. пед. наук. М., 2009. 41 с.</w:t>
      </w:r>
    </w:p>
    <w:p w14:paraId="6064179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Шепило</w:t>
      </w:r>
      <w:r>
        <w:rPr>
          <w:rStyle w:val="WW8Num2z0"/>
          <w:rFonts w:ascii="Verdana" w:hAnsi="Verdana"/>
          <w:color w:val="000000"/>
          <w:sz w:val="18"/>
          <w:szCs w:val="18"/>
        </w:rPr>
        <w:t> </w:t>
      </w:r>
      <w:r>
        <w:rPr>
          <w:rFonts w:ascii="Verdana" w:hAnsi="Verdana"/>
          <w:color w:val="000000"/>
          <w:sz w:val="18"/>
          <w:szCs w:val="18"/>
        </w:rPr>
        <w:t>А.Г. Интегративная модель сетевого взаимодействия учреждений городской образовательной системы по реализации технологического профиля обучения старшеклассников Текст.: автореф. дисс. . канд. пед. наук. Великий Новгород, 2008. 195 с.</w:t>
      </w:r>
    </w:p>
    <w:p w14:paraId="7AEA08A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P.M., Каплунович Т.А. Концептуализация опыта инновационной деятельности в региональной системе образования Текст. Beликий Новгород: НРЦРО, 2003. 47 с.</w:t>
      </w:r>
    </w:p>
    <w:p w14:paraId="7F5A876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P.M., Марон А.Е. Педагогический анализ и экспертиза инновационной деятельности учителя Текст. Новгород: НовГУ, 1994. 58 с.</w:t>
      </w:r>
    </w:p>
    <w:p w14:paraId="4F09056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Шестернинов</w:t>
      </w:r>
      <w:r>
        <w:rPr>
          <w:rStyle w:val="WW8Num2z0"/>
          <w:rFonts w:ascii="Verdana" w:hAnsi="Verdana"/>
          <w:color w:val="000000"/>
          <w:sz w:val="18"/>
          <w:szCs w:val="18"/>
        </w:rPr>
        <w:t> </w:t>
      </w:r>
      <w:r>
        <w:rPr>
          <w:rFonts w:ascii="Verdana" w:hAnsi="Verdana"/>
          <w:color w:val="000000"/>
          <w:sz w:val="18"/>
          <w:szCs w:val="18"/>
        </w:rPr>
        <w:t>Е.Е. Управление качеством образования на муниципальном уровне (опыт, проблемы, перспективы) Текст.: монография. М.: Центр «</w:t>
      </w:r>
      <w:r>
        <w:rPr>
          <w:rStyle w:val="WW8Num3z0"/>
          <w:rFonts w:ascii="Verdana" w:hAnsi="Verdana"/>
          <w:color w:val="4682B4"/>
          <w:sz w:val="18"/>
          <w:szCs w:val="18"/>
        </w:rPr>
        <w:t>Педагогический поиск</w:t>
      </w:r>
      <w:r>
        <w:rPr>
          <w:rFonts w:ascii="Verdana" w:hAnsi="Verdana"/>
          <w:color w:val="000000"/>
          <w:sz w:val="18"/>
          <w:szCs w:val="18"/>
        </w:rPr>
        <w:t>». Тверь: Лилия Принт, 2003. 336 с.</w:t>
      </w:r>
    </w:p>
    <w:p w14:paraId="282241C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Шиленко</w:t>
      </w:r>
      <w:r>
        <w:rPr>
          <w:rStyle w:val="WW8Num2z0"/>
          <w:rFonts w:ascii="Verdana" w:hAnsi="Verdana"/>
          <w:color w:val="000000"/>
          <w:sz w:val="18"/>
          <w:szCs w:val="18"/>
        </w:rPr>
        <w:t> </w:t>
      </w:r>
      <w:r>
        <w:rPr>
          <w:rFonts w:ascii="Verdana" w:hAnsi="Verdana"/>
          <w:color w:val="000000"/>
          <w:sz w:val="18"/>
          <w:szCs w:val="18"/>
        </w:rPr>
        <w:t>В.И. Комплексные системы управления качеством продукции Текст.: учебное пособие. М.: Высшая школа, 1987. 47 с.</w:t>
      </w:r>
    </w:p>
    <w:p w14:paraId="4542299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Ю.А. Квалиметрический мониторинг качества фундаментальной подготовки в техническом вузе Текст.: монография. М.-Ижевск:, Исследовательский центр проблем качества подготовки специалистов, Ижевский гос. технический университет, 2007. 208 с.</w:t>
      </w:r>
    </w:p>
    <w:p w14:paraId="16424579"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Ю.А. Теоретические основы квалиметрического мониторинга качества подготовки в системе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школа-втуз» Текст.: монография. Екатеринбург-Ижевск: Изд-во ООО «Фирма «</w:t>
      </w:r>
      <w:r>
        <w:rPr>
          <w:rStyle w:val="WW8Num3z0"/>
          <w:rFonts w:ascii="Verdana" w:hAnsi="Verdana"/>
          <w:color w:val="4682B4"/>
          <w:sz w:val="18"/>
          <w:szCs w:val="18"/>
        </w:rPr>
        <w:t>Стикс</w:t>
      </w:r>
      <w:r>
        <w:rPr>
          <w:rFonts w:ascii="Verdana" w:hAnsi="Verdana"/>
          <w:color w:val="000000"/>
          <w:sz w:val="18"/>
          <w:szCs w:val="18"/>
        </w:rPr>
        <w:t>», 2007. 141 с.</w:t>
      </w:r>
    </w:p>
    <w:p w14:paraId="076FEE9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Кальней В.А. Школа: мониторинг качества образования Текст. М.: Педагогическое общество России, 2000. 316 е., с прил.</w:t>
      </w:r>
    </w:p>
    <w:p w14:paraId="6C2153E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328. Штомпка П. Визуальная социология. Фотография как метод исследования Текст. М.: Логос, 2007.</w:t>
      </w:r>
    </w:p>
    <w:p w14:paraId="559C831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Т.П. Проблемы методологии системного исследования Текст. М., 1964. 117 с.</w:t>
      </w:r>
    </w:p>
    <w:p w14:paraId="705E9A0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330. Экспертиза и консультационная поддержка инноваций в системе образования Текст. / Под ред. Т.М.Ковалевой.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2004. 160 с.</w:t>
      </w:r>
    </w:p>
    <w:p w14:paraId="78478B47"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У.Р. Принципы самоорганизации Текст. // Принципы самоорганизации. М.: Мир, 1966.</w:t>
      </w:r>
    </w:p>
    <w:p w14:paraId="6BB71E7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Системный подход и принципы деятельности Текст. М.: Наука, 1978. 170 с.</w:t>
      </w:r>
    </w:p>
    <w:p w14:paraId="6B19EA2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Технология личностно-ориентированного образования Текст. М.: Сентябрь, 2000.</w:t>
      </w:r>
    </w:p>
    <w:p w14:paraId="5C385898"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Е.В. Управление качеством образования в высшей школе: теория и практика Текст.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2000. 148 с.</w:t>
      </w:r>
    </w:p>
    <w:p w14:paraId="78ABA03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В.Г. Компетентностный подход к профессиональному развитию управленческого персонала муниципального района Текст.: дисс. . канд. пед. наук. Великий Новгород, 2006. 130 с.</w:t>
      </w:r>
    </w:p>
    <w:p w14:paraId="6B2F99B4"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336. Янг С. Системное управление организацией Текст. М., 1972.</w:t>
      </w:r>
    </w:p>
    <w:p w14:paraId="1C28824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337. Atanov, G.A. Modeling an Educational Domain Text. // Proc. of the 8th Joint Conf. on Knowledge-Based Software Engineering. Brno, Czech Republic, 2000.- P.307-310.</w:t>
      </w:r>
    </w:p>
    <w:p w14:paraId="591BC42C"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338. Atanov, G.A., Martynovitch, N.N., Tokiy, V.V. The Program of the Physics Course as a Student Model Text. // Proc. of the Intern. Conf. on Computer Technologies in Education ICCTE'93. Kiev, Ukraine, 1993.- P. 138</w:t>
      </w:r>
    </w:p>
    <w:p w14:paraId="1941C40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339. Becker, J., Human Capital, National Burean of Economic Research. Text. 1964.</w:t>
      </w:r>
    </w:p>
    <w:p w14:paraId="0B09CD36"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340. Constructing Knowledge Societies: New Challenges for tertiary Education. The World Bank Text. Washington, DC. 2002. («</w:t>
      </w:r>
      <w:r>
        <w:rPr>
          <w:rStyle w:val="WW8Num3z0"/>
          <w:rFonts w:ascii="Verdana" w:hAnsi="Verdana"/>
          <w:color w:val="4682B4"/>
          <w:sz w:val="18"/>
          <w:szCs w:val="18"/>
        </w:rPr>
        <w:t>Формирование общества, основанного на знаниях: Новые задачи высшей школы</w:t>
      </w:r>
      <w:r>
        <w:rPr>
          <w:rFonts w:ascii="Verdana" w:hAnsi="Verdana"/>
          <w:color w:val="000000"/>
          <w:sz w:val="18"/>
          <w:szCs w:val="18"/>
        </w:rPr>
        <w:t>», доклад Всемирного Банка.</w:t>
      </w:r>
    </w:p>
    <w:p w14:paraId="1212387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341. Self, J. Dynamics of Learner Models Text. // Artificial Intelligence and Education. Amsterdam: IOS, 1994.</w:t>
      </w:r>
    </w:p>
    <w:p w14:paraId="600D926F"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342. Sleeman, D. Assessing aspects of competence in basic algebra Text. // Intelligent Tutoring Systems. New York: Academic Press, 1982. P.185-199.</w:t>
      </w:r>
    </w:p>
    <w:p w14:paraId="03B79EAB" w14:textId="77777777" w:rsidR="00FA377F" w:rsidRDefault="00FA377F" w:rsidP="00FA377F">
      <w:pPr>
        <w:pStyle w:val="WW8Num1z2"/>
        <w:shd w:val="clear" w:color="auto" w:fill="F7F7F7"/>
        <w:spacing w:after="0"/>
        <w:rPr>
          <w:rFonts w:ascii="Verdana" w:hAnsi="Verdana"/>
          <w:color w:val="000000"/>
          <w:sz w:val="18"/>
          <w:szCs w:val="18"/>
        </w:rPr>
      </w:pPr>
      <w:r>
        <w:rPr>
          <w:rFonts w:ascii="Verdana" w:hAnsi="Verdana"/>
          <w:color w:val="000000"/>
          <w:sz w:val="18"/>
          <w:szCs w:val="18"/>
        </w:rPr>
        <w:t>343. Wenger E. Artificial intelligence and tutoring systems. Computational approaches to the communication of knowledge Text., Los Altos: Morgan Kaufmann, 1987.</w:t>
      </w:r>
    </w:p>
    <w:p w14:paraId="1E96B35A" w14:textId="0641281A" w:rsidR="00FA377F" w:rsidRPr="00FA377F" w:rsidRDefault="00FA377F" w:rsidP="00FA377F">
      <w:r>
        <w:rPr>
          <w:rFonts w:ascii="Verdana" w:hAnsi="Verdana"/>
          <w:color w:val="000000"/>
          <w:sz w:val="18"/>
          <w:szCs w:val="18"/>
        </w:rPr>
        <w:br/>
      </w:r>
      <w:r>
        <w:rPr>
          <w:rFonts w:ascii="Verdana" w:hAnsi="Verdana"/>
          <w:color w:val="000000"/>
          <w:sz w:val="18"/>
          <w:szCs w:val="18"/>
        </w:rPr>
        <w:br/>
      </w:r>
    </w:p>
    <w:sectPr w:rsidR="00FA377F" w:rsidRPr="00FA37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793DE" w14:textId="77777777" w:rsidR="00CE305B" w:rsidRDefault="00CE305B">
      <w:pPr>
        <w:spacing w:after="0" w:line="240" w:lineRule="auto"/>
      </w:pPr>
      <w:r>
        <w:separator/>
      </w:r>
    </w:p>
  </w:endnote>
  <w:endnote w:type="continuationSeparator" w:id="0">
    <w:p w14:paraId="146A2690" w14:textId="77777777" w:rsidR="00CE305B" w:rsidRDefault="00CE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4E30C" w14:textId="77777777" w:rsidR="00CE305B" w:rsidRDefault="00CE305B">
      <w:pPr>
        <w:spacing w:after="0" w:line="240" w:lineRule="auto"/>
      </w:pPr>
      <w:r>
        <w:separator/>
      </w:r>
    </w:p>
  </w:footnote>
  <w:footnote w:type="continuationSeparator" w:id="0">
    <w:p w14:paraId="73E13625" w14:textId="77777777" w:rsidR="00CE305B" w:rsidRDefault="00CE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05B"/>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2837</TotalTime>
  <Pages>31</Pages>
  <Words>16397</Words>
  <Characters>93464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429</cp:revision>
  <cp:lastPrinted>2009-02-06T05:36:00Z</cp:lastPrinted>
  <dcterms:created xsi:type="dcterms:W3CDTF">2016-09-19T15:12:00Z</dcterms:created>
  <dcterms:modified xsi:type="dcterms:W3CDTF">2016-10-26T10:08:00Z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