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7EE32" w14:textId="77777777" w:rsidR="00AB66E3" w:rsidRPr="00AB66E3" w:rsidRDefault="00AB66E3" w:rsidP="00AB66E3">
      <w:pPr>
        <w:rPr>
          <w:rFonts w:ascii="Helvetica" w:hAnsi="Helvetica" w:cs="Helvetica"/>
          <w:b/>
          <w:bCs/>
          <w:color w:val="222222"/>
          <w:sz w:val="21"/>
          <w:szCs w:val="21"/>
        </w:rPr>
      </w:pPr>
      <w:r w:rsidRPr="00AB66E3">
        <w:rPr>
          <w:rFonts w:ascii="Helvetica" w:hAnsi="Helvetica" w:cs="Helvetica" w:hint="eastAsia"/>
          <w:b/>
          <w:bCs/>
          <w:color w:val="222222"/>
          <w:sz w:val="21"/>
          <w:szCs w:val="21"/>
        </w:rPr>
        <w:t>Склярова</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Олена</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Євгенівна</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доцент</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кафедри</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сімейної</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медицини</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кардіології</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та</w:t>
      </w:r>
    </w:p>
    <w:p w14:paraId="5099C34A" w14:textId="77777777" w:rsidR="00AB66E3" w:rsidRPr="00AB66E3" w:rsidRDefault="00AB66E3" w:rsidP="00AB66E3">
      <w:pPr>
        <w:rPr>
          <w:rFonts w:ascii="Helvetica" w:hAnsi="Helvetica" w:cs="Helvetica"/>
          <w:b/>
          <w:bCs/>
          <w:color w:val="222222"/>
          <w:sz w:val="21"/>
          <w:szCs w:val="21"/>
        </w:rPr>
      </w:pPr>
      <w:r w:rsidRPr="00AB66E3">
        <w:rPr>
          <w:rFonts w:ascii="Helvetica" w:hAnsi="Helvetica" w:cs="Helvetica" w:hint="eastAsia"/>
          <w:b/>
          <w:bCs/>
          <w:color w:val="222222"/>
          <w:sz w:val="21"/>
          <w:szCs w:val="21"/>
        </w:rPr>
        <w:t>медицини</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невідкладних</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станів</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ФПДО</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ДНП</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w:t>
      </w:r>
      <w:r w:rsidRPr="00AB66E3">
        <w:rPr>
          <w:rFonts w:ascii="Helvetica" w:hAnsi="Helvetica" w:cs="Helvetica" w:hint="eastAsia"/>
          <w:b/>
          <w:bCs/>
          <w:color w:val="222222"/>
          <w:sz w:val="21"/>
          <w:szCs w:val="21"/>
        </w:rPr>
        <w:t>Львівський</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національний</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медичний</w:t>
      </w:r>
    </w:p>
    <w:p w14:paraId="35E5C088" w14:textId="77777777" w:rsidR="00AB66E3" w:rsidRPr="00AB66E3" w:rsidRDefault="00AB66E3" w:rsidP="00AB66E3">
      <w:pPr>
        <w:rPr>
          <w:rFonts w:ascii="Helvetica" w:hAnsi="Helvetica" w:cs="Helvetica"/>
          <w:b/>
          <w:bCs/>
          <w:color w:val="222222"/>
          <w:sz w:val="21"/>
          <w:szCs w:val="21"/>
        </w:rPr>
      </w:pPr>
      <w:r w:rsidRPr="00AB66E3">
        <w:rPr>
          <w:rFonts w:ascii="Helvetica" w:hAnsi="Helvetica" w:cs="Helvetica" w:hint="eastAsia"/>
          <w:b/>
          <w:bCs/>
          <w:color w:val="222222"/>
          <w:sz w:val="21"/>
          <w:szCs w:val="21"/>
        </w:rPr>
        <w:t>університет</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імені</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Данила</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Галицького</w:t>
      </w:r>
      <w:r w:rsidRPr="00AB66E3">
        <w:rPr>
          <w:rFonts w:ascii="Helvetica" w:hAnsi="Helvetica" w:cs="Helvetica" w:hint="eastAsia"/>
          <w:b/>
          <w:bCs/>
          <w:color w:val="222222"/>
          <w:sz w:val="21"/>
          <w:szCs w:val="21"/>
        </w:rPr>
        <w:t>»</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МОЗ</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України</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Назва</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дисертації</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w:t>
      </w:r>
      <w:r w:rsidRPr="00AB66E3">
        <w:rPr>
          <w:rFonts w:ascii="Helvetica" w:hAnsi="Helvetica" w:cs="Helvetica" w:hint="eastAsia"/>
          <w:b/>
          <w:bCs/>
          <w:color w:val="222222"/>
          <w:sz w:val="21"/>
          <w:szCs w:val="21"/>
        </w:rPr>
        <w:t>Адипоцитокіновий</w:t>
      </w:r>
    </w:p>
    <w:p w14:paraId="4A17E24B" w14:textId="77777777" w:rsidR="00AB66E3" w:rsidRPr="00AB66E3" w:rsidRDefault="00AB66E3" w:rsidP="00AB66E3">
      <w:pPr>
        <w:rPr>
          <w:rFonts w:ascii="Helvetica" w:hAnsi="Helvetica" w:cs="Helvetica"/>
          <w:b/>
          <w:bCs/>
          <w:color w:val="222222"/>
          <w:sz w:val="21"/>
          <w:szCs w:val="21"/>
        </w:rPr>
      </w:pPr>
      <w:r w:rsidRPr="00AB66E3">
        <w:rPr>
          <w:rFonts w:ascii="Helvetica" w:hAnsi="Helvetica" w:cs="Helvetica" w:hint="eastAsia"/>
          <w:b/>
          <w:bCs/>
          <w:color w:val="222222"/>
          <w:sz w:val="21"/>
          <w:szCs w:val="21"/>
        </w:rPr>
        <w:t>дисбаланс</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та</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газотрансмітерні</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механізми</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формування</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ендотеліальної</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дисфункції</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у</w:t>
      </w:r>
    </w:p>
    <w:p w14:paraId="11513CA1" w14:textId="77777777" w:rsidR="00AB66E3" w:rsidRPr="00AB66E3" w:rsidRDefault="00AB66E3" w:rsidP="00AB66E3">
      <w:pPr>
        <w:rPr>
          <w:rFonts w:ascii="Helvetica" w:hAnsi="Helvetica" w:cs="Helvetica"/>
          <w:b/>
          <w:bCs/>
          <w:color w:val="222222"/>
          <w:sz w:val="21"/>
          <w:szCs w:val="21"/>
        </w:rPr>
      </w:pPr>
      <w:r w:rsidRPr="00AB66E3">
        <w:rPr>
          <w:rFonts w:ascii="Helvetica" w:hAnsi="Helvetica" w:cs="Helvetica" w:hint="eastAsia"/>
          <w:b/>
          <w:bCs/>
          <w:color w:val="222222"/>
          <w:sz w:val="21"/>
          <w:szCs w:val="21"/>
        </w:rPr>
        <w:t>пацієнтів</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з</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артеріальною</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гіпертензією</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і</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надвагою</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або</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ожирінням</w:t>
      </w:r>
      <w:r w:rsidRPr="00AB66E3">
        <w:rPr>
          <w:rFonts w:ascii="Helvetica" w:hAnsi="Helvetica" w:cs="Helvetica" w:hint="eastAsia"/>
          <w:b/>
          <w:bCs/>
          <w:color w:val="222222"/>
          <w:sz w:val="21"/>
          <w:szCs w:val="21"/>
        </w:rPr>
        <w:t>»</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Шифр</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та</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назва</w:t>
      </w:r>
    </w:p>
    <w:p w14:paraId="748F96BF" w14:textId="77777777" w:rsidR="00AB66E3" w:rsidRPr="00AB66E3" w:rsidRDefault="00AB66E3" w:rsidP="00AB66E3">
      <w:pPr>
        <w:rPr>
          <w:rFonts w:ascii="Helvetica" w:hAnsi="Helvetica" w:cs="Helvetica"/>
          <w:b/>
          <w:bCs/>
          <w:color w:val="222222"/>
          <w:sz w:val="21"/>
          <w:szCs w:val="21"/>
        </w:rPr>
      </w:pPr>
      <w:r w:rsidRPr="00AB66E3">
        <w:rPr>
          <w:rFonts w:ascii="Helvetica" w:hAnsi="Helvetica" w:cs="Helvetica" w:hint="eastAsia"/>
          <w:b/>
          <w:bCs/>
          <w:color w:val="222222"/>
          <w:sz w:val="21"/>
          <w:szCs w:val="21"/>
        </w:rPr>
        <w:t>спеціальності</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w:t>
      </w:r>
      <w:r w:rsidRPr="00AB66E3">
        <w:rPr>
          <w:rFonts w:ascii="Helvetica" w:hAnsi="Helvetica" w:cs="Helvetica"/>
          <w:b/>
          <w:bCs/>
          <w:color w:val="222222"/>
          <w:sz w:val="21"/>
          <w:szCs w:val="21"/>
        </w:rPr>
        <w:t xml:space="preserve"> 14.01.02 </w:t>
      </w:r>
      <w:r w:rsidRPr="00AB66E3">
        <w:rPr>
          <w:rFonts w:ascii="Helvetica" w:hAnsi="Helvetica" w:cs="Helvetica" w:hint="eastAsia"/>
          <w:b/>
          <w:bCs/>
          <w:color w:val="222222"/>
          <w:sz w:val="21"/>
          <w:szCs w:val="21"/>
        </w:rPr>
        <w:t>–</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внутрішні</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хвороби</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Спецрада</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Д</w:t>
      </w:r>
      <w:r w:rsidRPr="00AB66E3">
        <w:rPr>
          <w:rFonts w:ascii="Helvetica" w:hAnsi="Helvetica" w:cs="Helvetica"/>
          <w:b/>
          <w:bCs/>
          <w:color w:val="222222"/>
          <w:sz w:val="21"/>
          <w:szCs w:val="21"/>
        </w:rPr>
        <w:t xml:space="preserve"> 35.600.05 </w:t>
      </w:r>
      <w:r w:rsidRPr="00AB66E3">
        <w:rPr>
          <w:rFonts w:ascii="Helvetica" w:hAnsi="Helvetica" w:cs="Helvetica" w:hint="eastAsia"/>
          <w:b/>
          <w:bCs/>
          <w:color w:val="222222"/>
          <w:sz w:val="21"/>
          <w:szCs w:val="21"/>
        </w:rPr>
        <w:t>ДНП</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w:t>
      </w:r>
      <w:r w:rsidRPr="00AB66E3">
        <w:rPr>
          <w:rFonts w:ascii="Helvetica" w:hAnsi="Helvetica" w:cs="Helvetica" w:hint="eastAsia"/>
          <w:b/>
          <w:bCs/>
          <w:color w:val="222222"/>
          <w:sz w:val="21"/>
          <w:szCs w:val="21"/>
        </w:rPr>
        <w:t>Львівський</w:t>
      </w:r>
    </w:p>
    <w:p w14:paraId="4397084F" w14:textId="77777777" w:rsidR="00AB66E3" w:rsidRPr="00AB66E3" w:rsidRDefault="00AB66E3" w:rsidP="00AB66E3">
      <w:pPr>
        <w:rPr>
          <w:rFonts w:ascii="Helvetica" w:hAnsi="Helvetica" w:cs="Helvetica"/>
          <w:b/>
          <w:bCs/>
          <w:color w:val="222222"/>
          <w:sz w:val="21"/>
          <w:szCs w:val="21"/>
        </w:rPr>
      </w:pPr>
      <w:r w:rsidRPr="00AB66E3">
        <w:rPr>
          <w:rFonts w:ascii="Helvetica" w:hAnsi="Helvetica" w:cs="Helvetica" w:hint="eastAsia"/>
          <w:b/>
          <w:bCs/>
          <w:color w:val="222222"/>
          <w:sz w:val="21"/>
          <w:szCs w:val="21"/>
        </w:rPr>
        <w:t>національний</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медичний</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університет</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імені</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Данила</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Галицького</w:t>
      </w:r>
      <w:r w:rsidRPr="00AB66E3">
        <w:rPr>
          <w:rFonts w:ascii="Helvetica" w:hAnsi="Helvetica" w:cs="Helvetica" w:hint="eastAsia"/>
          <w:b/>
          <w:bCs/>
          <w:color w:val="222222"/>
          <w:sz w:val="21"/>
          <w:szCs w:val="21"/>
        </w:rPr>
        <w:t>»</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МОЗ</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України</w:t>
      </w:r>
      <w:r w:rsidRPr="00AB66E3">
        <w:rPr>
          <w:rFonts w:ascii="Helvetica" w:hAnsi="Helvetica" w:cs="Helvetica"/>
          <w:b/>
          <w:bCs/>
          <w:color w:val="222222"/>
          <w:sz w:val="21"/>
          <w:szCs w:val="21"/>
        </w:rPr>
        <w:t xml:space="preserve"> (79010, </w:t>
      </w:r>
      <w:r w:rsidRPr="00AB66E3">
        <w:rPr>
          <w:rFonts w:ascii="Helvetica" w:hAnsi="Helvetica" w:cs="Helvetica" w:hint="eastAsia"/>
          <w:b/>
          <w:bCs/>
          <w:color w:val="222222"/>
          <w:sz w:val="21"/>
          <w:szCs w:val="21"/>
        </w:rPr>
        <w:t>м</w:t>
      </w:r>
      <w:r w:rsidRPr="00AB66E3">
        <w:rPr>
          <w:rFonts w:ascii="Helvetica" w:hAnsi="Helvetica" w:cs="Helvetica"/>
          <w:b/>
          <w:bCs/>
          <w:color w:val="222222"/>
          <w:sz w:val="21"/>
          <w:szCs w:val="21"/>
        </w:rPr>
        <w:t>.</w:t>
      </w:r>
    </w:p>
    <w:p w14:paraId="1426A055" w14:textId="77777777" w:rsidR="00AB66E3" w:rsidRPr="00AB66E3" w:rsidRDefault="00AB66E3" w:rsidP="00AB66E3">
      <w:pPr>
        <w:rPr>
          <w:rFonts w:ascii="Helvetica" w:hAnsi="Helvetica" w:cs="Helvetica"/>
          <w:b/>
          <w:bCs/>
          <w:color w:val="222222"/>
          <w:sz w:val="21"/>
          <w:szCs w:val="21"/>
        </w:rPr>
      </w:pPr>
      <w:r w:rsidRPr="00AB66E3">
        <w:rPr>
          <w:rFonts w:ascii="Helvetica" w:hAnsi="Helvetica" w:cs="Helvetica" w:hint="eastAsia"/>
          <w:b/>
          <w:bCs/>
          <w:color w:val="222222"/>
          <w:sz w:val="21"/>
          <w:szCs w:val="21"/>
        </w:rPr>
        <w:t>Львів</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вул</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Пекарська</w:t>
      </w:r>
      <w:r w:rsidRPr="00AB66E3">
        <w:rPr>
          <w:rFonts w:ascii="Helvetica" w:hAnsi="Helvetica" w:cs="Helvetica"/>
          <w:b/>
          <w:bCs/>
          <w:color w:val="222222"/>
          <w:sz w:val="21"/>
          <w:szCs w:val="21"/>
        </w:rPr>
        <w:t xml:space="preserve">, 69; </w:t>
      </w:r>
      <w:r w:rsidRPr="00AB66E3">
        <w:rPr>
          <w:rFonts w:ascii="Helvetica" w:hAnsi="Helvetica" w:cs="Helvetica" w:hint="eastAsia"/>
          <w:b/>
          <w:bCs/>
          <w:color w:val="222222"/>
          <w:sz w:val="21"/>
          <w:szCs w:val="21"/>
        </w:rPr>
        <w:t>тел</w:t>
      </w:r>
      <w:r w:rsidRPr="00AB66E3">
        <w:rPr>
          <w:rFonts w:ascii="Helvetica" w:hAnsi="Helvetica" w:cs="Helvetica"/>
          <w:b/>
          <w:bCs/>
          <w:color w:val="222222"/>
          <w:sz w:val="21"/>
          <w:szCs w:val="21"/>
        </w:rPr>
        <w:t xml:space="preserve">. (032) 260-30-66). </w:t>
      </w:r>
      <w:r w:rsidRPr="00AB66E3">
        <w:rPr>
          <w:rFonts w:ascii="Helvetica" w:hAnsi="Helvetica" w:cs="Helvetica" w:hint="eastAsia"/>
          <w:b/>
          <w:bCs/>
          <w:color w:val="222222"/>
          <w:sz w:val="21"/>
          <w:szCs w:val="21"/>
        </w:rPr>
        <w:t>Опоненти</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Казаков</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Юрій</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Михайлович</w:t>
      </w:r>
      <w:r w:rsidRPr="00AB66E3">
        <w:rPr>
          <w:rFonts w:ascii="Helvetica" w:hAnsi="Helvetica" w:cs="Helvetica"/>
          <w:b/>
          <w:bCs/>
          <w:color w:val="222222"/>
          <w:sz w:val="21"/>
          <w:szCs w:val="21"/>
        </w:rPr>
        <w:t>,</w:t>
      </w:r>
    </w:p>
    <w:p w14:paraId="28E1AA5B" w14:textId="77777777" w:rsidR="00AB66E3" w:rsidRPr="00AB66E3" w:rsidRDefault="00AB66E3" w:rsidP="00AB66E3">
      <w:pPr>
        <w:rPr>
          <w:rFonts w:ascii="Helvetica" w:hAnsi="Helvetica" w:cs="Helvetica"/>
          <w:b/>
          <w:bCs/>
          <w:color w:val="222222"/>
          <w:sz w:val="21"/>
          <w:szCs w:val="21"/>
        </w:rPr>
      </w:pPr>
      <w:r w:rsidRPr="00AB66E3">
        <w:rPr>
          <w:rFonts w:ascii="Helvetica" w:hAnsi="Helvetica" w:cs="Helvetica" w:hint="eastAsia"/>
          <w:b/>
          <w:bCs/>
          <w:color w:val="222222"/>
          <w:sz w:val="21"/>
          <w:szCs w:val="21"/>
        </w:rPr>
        <w:t>доктор</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медичних</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наук</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професор</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завідувач</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кафедри</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пропедевтики</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внутрішньої</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медицини</w:t>
      </w:r>
    </w:p>
    <w:p w14:paraId="745137DA" w14:textId="77777777" w:rsidR="00AB66E3" w:rsidRPr="00AB66E3" w:rsidRDefault="00AB66E3" w:rsidP="00AB66E3">
      <w:pPr>
        <w:rPr>
          <w:rFonts w:ascii="Helvetica" w:hAnsi="Helvetica" w:cs="Helvetica"/>
          <w:b/>
          <w:bCs/>
          <w:color w:val="222222"/>
          <w:sz w:val="21"/>
          <w:szCs w:val="21"/>
        </w:rPr>
      </w:pPr>
      <w:r w:rsidRPr="00AB66E3">
        <w:rPr>
          <w:rFonts w:ascii="Helvetica" w:hAnsi="Helvetica" w:cs="Helvetica" w:hint="eastAsia"/>
          <w:b/>
          <w:bCs/>
          <w:color w:val="222222"/>
          <w:sz w:val="21"/>
          <w:szCs w:val="21"/>
        </w:rPr>
        <w:t>Полтавського</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державного</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медичного</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університету</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МОЗ</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України</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Волошина</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Олена</w:t>
      </w:r>
    </w:p>
    <w:p w14:paraId="6AD89B62" w14:textId="77777777" w:rsidR="00AB66E3" w:rsidRPr="00AB66E3" w:rsidRDefault="00AB66E3" w:rsidP="00AB66E3">
      <w:pPr>
        <w:rPr>
          <w:rFonts w:ascii="Helvetica" w:hAnsi="Helvetica" w:cs="Helvetica"/>
          <w:b/>
          <w:bCs/>
          <w:color w:val="222222"/>
          <w:sz w:val="21"/>
          <w:szCs w:val="21"/>
        </w:rPr>
      </w:pPr>
      <w:r w:rsidRPr="00AB66E3">
        <w:rPr>
          <w:rFonts w:ascii="Helvetica" w:hAnsi="Helvetica" w:cs="Helvetica" w:hint="eastAsia"/>
          <w:b/>
          <w:bCs/>
          <w:color w:val="222222"/>
          <w:sz w:val="21"/>
          <w:szCs w:val="21"/>
        </w:rPr>
        <w:t>Борисівна</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доктор</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медичних</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наук</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професор</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завідувач</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кафедри</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внутрішньої</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медицини</w:t>
      </w:r>
    </w:p>
    <w:p w14:paraId="12CDDBBE" w14:textId="77777777" w:rsidR="00AB66E3" w:rsidRPr="00AB66E3" w:rsidRDefault="00AB66E3" w:rsidP="00AB66E3">
      <w:pPr>
        <w:rPr>
          <w:rFonts w:ascii="Helvetica" w:hAnsi="Helvetica" w:cs="Helvetica"/>
          <w:b/>
          <w:bCs/>
          <w:color w:val="222222"/>
          <w:sz w:val="21"/>
          <w:szCs w:val="21"/>
        </w:rPr>
      </w:pPr>
      <w:r w:rsidRPr="00AB66E3">
        <w:rPr>
          <w:rFonts w:ascii="Helvetica" w:hAnsi="Helvetica" w:cs="Helvetica" w:hint="eastAsia"/>
          <w:b/>
          <w:bCs/>
          <w:color w:val="222222"/>
          <w:sz w:val="21"/>
          <w:szCs w:val="21"/>
        </w:rPr>
        <w:t>№</w:t>
      </w:r>
      <w:r w:rsidRPr="00AB66E3">
        <w:rPr>
          <w:rFonts w:ascii="Helvetica" w:hAnsi="Helvetica" w:cs="Helvetica"/>
          <w:b/>
          <w:bCs/>
          <w:color w:val="222222"/>
          <w:sz w:val="21"/>
          <w:szCs w:val="21"/>
        </w:rPr>
        <w:t xml:space="preserve"> 2 </w:t>
      </w:r>
      <w:r w:rsidRPr="00AB66E3">
        <w:rPr>
          <w:rFonts w:ascii="Helvetica" w:hAnsi="Helvetica" w:cs="Helvetica" w:hint="eastAsia"/>
          <w:b/>
          <w:bCs/>
          <w:color w:val="222222"/>
          <w:sz w:val="21"/>
          <w:szCs w:val="21"/>
        </w:rPr>
        <w:t>з</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післядипломною</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освітою</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Одеського</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національного</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медичного</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університету</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МОЗ</w:t>
      </w:r>
    </w:p>
    <w:p w14:paraId="7E73B31B" w14:textId="77777777" w:rsidR="00AB66E3" w:rsidRPr="00AB66E3" w:rsidRDefault="00AB66E3" w:rsidP="00AB66E3">
      <w:pPr>
        <w:rPr>
          <w:rFonts w:ascii="Helvetica" w:hAnsi="Helvetica" w:cs="Helvetica"/>
          <w:b/>
          <w:bCs/>
          <w:color w:val="222222"/>
          <w:sz w:val="21"/>
          <w:szCs w:val="21"/>
        </w:rPr>
      </w:pPr>
      <w:r w:rsidRPr="00AB66E3">
        <w:rPr>
          <w:rFonts w:ascii="Helvetica" w:hAnsi="Helvetica" w:cs="Helvetica" w:hint="eastAsia"/>
          <w:b/>
          <w:bCs/>
          <w:color w:val="222222"/>
          <w:sz w:val="21"/>
          <w:szCs w:val="21"/>
        </w:rPr>
        <w:t>України</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Кравчун</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Павло</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Григорович</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доктор</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медичних</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наук</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професор</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завідувач</w:t>
      </w:r>
    </w:p>
    <w:p w14:paraId="37AAFDA8" w14:textId="77777777" w:rsidR="00AB66E3" w:rsidRPr="00AB66E3" w:rsidRDefault="00AB66E3" w:rsidP="00AB66E3">
      <w:pPr>
        <w:rPr>
          <w:rFonts w:ascii="Helvetica" w:hAnsi="Helvetica" w:cs="Helvetica"/>
          <w:b/>
          <w:bCs/>
          <w:color w:val="222222"/>
          <w:sz w:val="21"/>
          <w:szCs w:val="21"/>
        </w:rPr>
      </w:pPr>
      <w:r w:rsidRPr="00AB66E3">
        <w:rPr>
          <w:rFonts w:ascii="Helvetica" w:hAnsi="Helvetica" w:cs="Helvetica" w:hint="eastAsia"/>
          <w:b/>
          <w:bCs/>
          <w:color w:val="222222"/>
          <w:sz w:val="21"/>
          <w:szCs w:val="21"/>
        </w:rPr>
        <w:t>кафедри</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внутрішньої</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медицини</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w:t>
      </w:r>
      <w:r w:rsidRPr="00AB66E3">
        <w:rPr>
          <w:rFonts w:ascii="Helvetica" w:hAnsi="Helvetica" w:cs="Helvetica"/>
          <w:b/>
          <w:bCs/>
          <w:color w:val="222222"/>
          <w:sz w:val="21"/>
          <w:szCs w:val="21"/>
        </w:rPr>
        <w:t xml:space="preserve"> 2, </w:t>
      </w:r>
      <w:r w:rsidRPr="00AB66E3">
        <w:rPr>
          <w:rFonts w:ascii="Helvetica" w:hAnsi="Helvetica" w:cs="Helvetica" w:hint="eastAsia"/>
          <w:b/>
          <w:bCs/>
          <w:color w:val="222222"/>
          <w:sz w:val="21"/>
          <w:szCs w:val="21"/>
        </w:rPr>
        <w:t>клінічної</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імунології</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та</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алергології</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імені</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академіка</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Л</w:t>
      </w:r>
      <w:r w:rsidRPr="00AB66E3">
        <w:rPr>
          <w:rFonts w:ascii="Helvetica" w:hAnsi="Helvetica" w:cs="Helvetica"/>
          <w:b/>
          <w:bCs/>
          <w:color w:val="222222"/>
          <w:sz w:val="21"/>
          <w:szCs w:val="21"/>
        </w:rPr>
        <w:t>.</w:t>
      </w:r>
    </w:p>
    <w:p w14:paraId="4CCADE6E" w14:textId="35D1F0C5" w:rsidR="004F7911" w:rsidRPr="00AB66E3" w:rsidRDefault="00AB66E3" w:rsidP="00AB66E3">
      <w:r w:rsidRPr="00AB66E3">
        <w:rPr>
          <w:rFonts w:ascii="Helvetica" w:hAnsi="Helvetica" w:cs="Helvetica" w:hint="eastAsia"/>
          <w:b/>
          <w:bCs/>
          <w:color w:val="222222"/>
          <w:sz w:val="21"/>
          <w:szCs w:val="21"/>
        </w:rPr>
        <w:t>Т</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Малої</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Харківського</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національного</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медичного</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університету</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МОЗ</w:t>
      </w:r>
      <w:r w:rsidRPr="00AB66E3">
        <w:rPr>
          <w:rFonts w:ascii="Helvetica" w:hAnsi="Helvetica" w:cs="Helvetica"/>
          <w:b/>
          <w:bCs/>
          <w:color w:val="222222"/>
          <w:sz w:val="21"/>
          <w:szCs w:val="21"/>
        </w:rPr>
        <w:t xml:space="preserve"> </w:t>
      </w:r>
      <w:r w:rsidRPr="00AB66E3">
        <w:rPr>
          <w:rFonts w:ascii="Helvetica" w:hAnsi="Helvetica" w:cs="Helvetica" w:hint="eastAsia"/>
          <w:b/>
          <w:bCs/>
          <w:color w:val="222222"/>
          <w:sz w:val="21"/>
          <w:szCs w:val="21"/>
        </w:rPr>
        <w:t>України</w:t>
      </w:r>
      <w:r w:rsidRPr="00AB66E3">
        <w:rPr>
          <w:rFonts w:ascii="Helvetica" w:hAnsi="Helvetica" w:cs="Helvetica"/>
          <w:b/>
          <w:bCs/>
          <w:color w:val="222222"/>
          <w:sz w:val="21"/>
          <w:szCs w:val="21"/>
        </w:rPr>
        <w:t>.</w:t>
      </w:r>
    </w:p>
    <w:sectPr w:rsidR="004F7911" w:rsidRPr="00AB66E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8DB96" w14:textId="77777777" w:rsidR="000C386A" w:rsidRDefault="000C386A">
      <w:pPr>
        <w:spacing w:after="0" w:line="240" w:lineRule="auto"/>
      </w:pPr>
      <w:r>
        <w:separator/>
      </w:r>
    </w:p>
  </w:endnote>
  <w:endnote w:type="continuationSeparator" w:id="0">
    <w:p w14:paraId="5FA6B9DA" w14:textId="77777777" w:rsidR="000C386A" w:rsidRDefault="000C3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34AFA" w14:textId="77777777" w:rsidR="000C386A" w:rsidRDefault="000C386A"/>
    <w:p w14:paraId="73B049BC" w14:textId="77777777" w:rsidR="000C386A" w:rsidRDefault="000C386A"/>
    <w:p w14:paraId="4D09A74F" w14:textId="77777777" w:rsidR="000C386A" w:rsidRDefault="000C386A"/>
    <w:p w14:paraId="06645ED7" w14:textId="77777777" w:rsidR="000C386A" w:rsidRDefault="000C386A"/>
    <w:p w14:paraId="5397091D" w14:textId="77777777" w:rsidR="000C386A" w:rsidRDefault="000C386A"/>
    <w:p w14:paraId="6445816A" w14:textId="77777777" w:rsidR="000C386A" w:rsidRDefault="000C386A"/>
    <w:p w14:paraId="59829E37" w14:textId="77777777" w:rsidR="000C386A" w:rsidRDefault="000C386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F9EC8A" wp14:editId="45F4346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88D3E" w14:textId="77777777" w:rsidR="000C386A" w:rsidRDefault="000C38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F9EC8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588D3E" w14:textId="77777777" w:rsidR="000C386A" w:rsidRDefault="000C38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FC949A" w14:textId="77777777" w:rsidR="000C386A" w:rsidRDefault="000C386A"/>
    <w:p w14:paraId="2EDD8BA6" w14:textId="77777777" w:rsidR="000C386A" w:rsidRDefault="000C386A"/>
    <w:p w14:paraId="04431F86" w14:textId="77777777" w:rsidR="000C386A" w:rsidRDefault="000C386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8A9407" wp14:editId="135DB7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F8686" w14:textId="77777777" w:rsidR="000C386A" w:rsidRDefault="000C386A"/>
                          <w:p w14:paraId="3A18AB21" w14:textId="77777777" w:rsidR="000C386A" w:rsidRDefault="000C38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8A94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3F8686" w14:textId="77777777" w:rsidR="000C386A" w:rsidRDefault="000C386A"/>
                    <w:p w14:paraId="3A18AB21" w14:textId="77777777" w:rsidR="000C386A" w:rsidRDefault="000C38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1D1559" w14:textId="77777777" w:rsidR="000C386A" w:rsidRDefault="000C386A"/>
    <w:p w14:paraId="5CC8BD9D" w14:textId="77777777" w:rsidR="000C386A" w:rsidRDefault="000C386A">
      <w:pPr>
        <w:rPr>
          <w:sz w:val="2"/>
          <w:szCs w:val="2"/>
        </w:rPr>
      </w:pPr>
    </w:p>
    <w:p w14:paraId="1C1F186A" w14:textId="77777777" w:rsidR="000C386A" w:rsidRDefault="000C386A"/>
    <w:p w14:paraId="6FF84EF4" w14:textId="77777777" w:rsidR="000C386A" w:rsidRDefault="000C386A">
      <w:pPr>
        <w:spacing w:after="0" w:line="240" w:lineRule="auto"/>
      </w:pPr>
    </w:p>
  </w:footnote>
  <w:footnote w:type="continuationSeparator" w:id="0">
    <w:p w14:paraId="7509FF3B" w14:textId="77777777" w:rsidR="000C386A" w:rsidRDefault="000C3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6A"/>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185735</TotalTime>
  <Pages>1</Pages>
  <Words>179</Words>
  <Characters>1022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446</cp:revision>
  <cp:lastPrinted>2009-02-06T05:36:00Z</cp:lastPrinted>
  <dcterms:created xsi:type="dcterms:W3CDTF">2024-01-07T13:43:00Z</dcterms:created>
  <dcterms:modified xsi:type="dcterms:W3CDTF">2025-10-16T13:40:00Z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