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DBB6" w14:textId="77777777" w:rsidR="00753A93" w:rsidRDefault="00753A93" w:rsidP="00753A9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Каспэ</w:t>
      </w:r>
      <w:proofErr w:type="spellEnd"/>
      <w:r>
        <w:rPr>
          <w:rFonts w:ascii="Helvetica" w:hAnsi="Helvetica" w:cs="Helvetica"/>
          <w:b/>
          <w:bCs w:val="0"/>
          <w:color w:val="222222"/>
          <w:sz w:val="21"/>
          <w:szCs w:val="21"/>
        </w:rPr>
        <w:t>, Святослав Игоревич.</w:t>
      </w:r>
    </w:p>
    <w:p w14:paraId="2342B22E" w14:textId="77777777" w:rsidR="00753A93" w:rsidRDefault="00753A93" w:rsidP="00753A9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Имперская политическая культура и модернизация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Ретроспективный анализ и современная ситуация : диссертация ... кандидата политических наук : 23.00.02. - Москва, 1999. - 233 с.</w:t>
      </w:r>
    </w:p>
    <w:p w14:paraId="50BA591D" w14:textId="77777777" w:rsidR="00753A93" w:rsidRDefault="00753A93" w:rsidP="00753A9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Каспэ</w:t>
      </w:r>
      <w:proofErr w:type="spellEnd"/>
      <w:r>
        <w:rPr>
          <w:rFonts w:ascii="Arial" w:hAnsi="Arial" w:cs="Arial"/>
          <w:color w:val="646B71"/>
          <w:sz w:val="18"/>
          <w:szCs w:val="18"/>
        </w:rPr>
        <w:t>, Святослав Игоревич</w:t>
      </w:r>
    </w:p>
    <w:p w14:paraId="17F9958A"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w:t>
      </w:r>
    </w:p>
    <w:p w14:paraId="5CEA871A"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ИМПЕРИЯ И МОДЕРНИЗАЦИЯ: КОНЦЕПТУАЛЬНЫЕ ПОДХОДЫ.</w:t>
      </w:r>
    </w:p>
    <w:p w14:paraId="2C4DE496"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Империя - определения синдромные и генетические.</w:t>
      </w:r>
    </w:p>
    <w:p w14:paraId="434716CC"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Условия формирования империи.</w:t>
      </w:r>
    </w:p>
    <w:p w14:paraId="194274D1"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Функциональный анализ имперских систем.</w:t>
      </w:r>
    </w:p>
    <w:p w14:paraId="25882E33"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Характеристики имперских систем.</w:t>
      </w:r>
    </w:p>
    <w:p w14:paraId="74611DCF"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Модернизация и </w:t>
      </w:r>
      <w:proofErr w:type="spellStart"/>
      <w:r>
        <w:rPr>
          <w:rFonts w:ascii="Arial" w:hAnsi="Arial" w:cs="Arial"/>
          <w:color w:val="333333"/>
          <w:sz w:val="21"/>
          <w:szCs w:val="21"/>
        </w:rPr>
        <w:t>этнополитика</w:t>
      </w:r>
      <w:proofErr w:type="spellEnd"/>
      <w:r>
        <w:rPr>
          <w:rFonts w:ascii="Arial" w:hAnsi="Arial" w:cs="Arial"/>
          <w:color w:val="333333"/>
          <w:sz w:val="21"/>
          <w:szCs w:val="21"/>
        </w:rPr>
        <w:t>.</w:t>
      </w:r>
    </w:p>
    <w:p w14:paraId="4CC192BF"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Империя и модернизация.</w:t>
      </w:r>
    </w:p>
    <w:p w14:paraId="39278FAA"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РОССИЙСКАЯ ИМПЕРИЯ И МОДЕРНИЗАЦИЯ.</w:t>
      </w:r>
    </w:p>
    <w:p w14:paraId="3DBF4446"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Имперский компонент российской государственной парадигмы.</w:t>
      </w:r>
    </w:p>
    <w:p w14:paraId="6DAB1143"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Национально-государственный компонент российской государственной парадигмы.</w:t>
      </w:r>
    </w:p>
    <w:p w14:paraId="56C21D64"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Российская </w:t>
      </w:r>
      <w:proofErr w:type="spellStart"/>
      <w:r>
        <w:rPr>
          <w:rFonts w:ascii="Arial" w:hAnsi="Arial" w:cs="Arial"/>
          <w:color w:val="333333"/>
          <w:sz w:val="21"/>
          <w:szCs w:val="21"/>
        </w:rPr>
        <w:t>этнополитика</w:t>
      </w:r>
      <w:proofErr w:type="spellEnd"/>
      <w:r>
        <w:rPr>
          <w:rFonts w:ascii="Arial" w:hAnsi="Arial" w:cs="Arial"/>
          <w:color w:val="333333"/>
          <w:sz w:val="21"/>
          <w:szCs w:val="21"/>
        </w:rPr>
        <w:t xml:space="preserve"> XVIII - первой половины XIX </w:t>
      </w:r>
      <w:proofErr w:type="gramStart"/>
      <w:r>
        <w:rPr>
          <w:rFonts w:ascii="Arial" w:hAnsi="Arial" w:cs="Arial"/>
          <w:color w:val="333333"/>
          <w:sz w:val="21"/>
          <w:szCs w:val="21"/>
        </w:rPr>
        <w:t>вв. :</w:t>
      </w:r>
      <w:proofErr w:type="gramEnd"/>
      <w:r>
        <w:rPr>
          <w:rFonts w:ascii="Arial" w:hAnsi="Arial" w:cs="Arial"/>
          <w:color w:val="333333"/>
          <w:sz w:val="21"/>
          <w:szCs w:val="21"/>
        </w:rPr>
        <w:t xml:space="preserve"> последствия вестернизации.</w:t>
      </w:r>
    </w:p>
    <w:p w14:paraId="6FEE6E73"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Российская </w:t>
      </w:r>
      <w:proofErr w:type="spellStart"/>
      <w:r>
        <w:rPr>
          <w:rFonts w:ascii="Arial" w:hAnsi="Arial" w:cs="Arial"/>
          <w:color w:val="333333"/>
          <w:sz w:val="21"/>
          <w:szCs w:val="21"/>
        </w:rPr>
        <w:t>этнополитика</w:t>
      </w:r>
      <w:proofErr w:type="spellEnd"/>
      <w:r>
        <w:rPr>
          <w:rFonts w:ascii="Arial" w:hAnsi="Arial" w:cs="Arial"/>
          <w:color w:val="333333"/>
          <w:sz w:val="21"/>
          <w:szCs w:val="21"/>
        </w:rPr>
        <w:t xml:space="preserve"> в условиях системной модернизации: вторая половина XIX в.</w:t>
      </w:r>
    </w:p>
    <w:p w14:paraId="29102BEA" w14:textId="77777777" w:rsidR="00753A93" w:rsidRDefault="00753A93" w:rsidP="00753A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Российская </w:t>
      </w:r>
      <w:proofErr w:type="spellStart"/>
      <w:r>
        <w:rPr>
          <w:rFonts w:ascii="Arial" w:hAnsi="Arial" w:cs="Arial"/>
          <w:color w:val="333333"/>
          <w:sz w:val="21"/>
          <w:szCs w:val="21"/>
        </w:rPr>
        <w:t>этнополитика</w:t>
      </w:r>
      <w:proofErr w:type="spellEnd"/>
      <w:r>
        <w:rPr>
          <w:rFonts w:ascii="Arial" w:hAnsi="Arial" w:cs="Arial"/>
          <w:color w:val="333333"/>
          <w:sz w:val="21"/>
          <w:szCs w:val="21"/>
        </w:rPr>
        <w:t xml:space="preserve"> в условиях системной модернизации: конец XX в. Уроки прошлого и будущие перспективы.</w:t>
      </w:r>
    </w:p>
    <w:p w14:paraId="7823CDB0" w14:textId="72BD7067" w:rsidR="00F37380" w:rsidRPr="00753A93" w:rsidRDefault="00F37380" w:rsidP="00753A93"/>
    <w:sectPr w:rsidR="00F37380" w:rsidRPr="00753A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3BB1" w14:textId="77777777" w:rsidR="00BE09B3" w:rsidRDefault="00BE09B3">
      <w:pPr>
        <w:spacing w:after="0" w:line="240" w:lineRule="auto"/>
      </w:pPr>
      <w:r>
        <w:separator/>
      </w:r>
    </w:p>
  </w:endnote>
  <w:endnote w:type="continuationSeparator" w:id="0">
    <w:p w14:paraId="60987F88" w14:textId="77777777" w:rsidR="00BE09B3" w:rsidRDefault="00BE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3BBA" w14:textId="77777777" w:rsidR="00BE09B3" w:rsidRDefault="00BE09B3"/>
    <w:p w14:paraId="529C2556" w14:textId="77777777" w:rsidR="00BE09B3" w:rsidRDefault="00BE09B3"/>
    <w:p w14:paraId="4B513B1E" w14:textId="77777777" w:rsidR="00BE09B3" w:rsidRDefault="00BE09B3"/>
    <w:p w14:paraId="0655D6CD" w14:textId="77777777" w:rsidR="00BE09B3" w:rsidRDefault="00BE09B3"/>
    <w:p w14:paraId="261E3557" w14:textId="77777777" w:rsidR="00BE09B3" w:rsidRDefault="00BE09B3"/>
    <w:p w14:paraId="6FF10D4A" w14:textId="77777777" w:rsidR="00BE09B3" w:rsidRDefault="00BE09B3"/>
    <w:p w14:paraId="0D97C30D" w14:textId="77777777" w:rsidR="00BE09B3" w:rsidRDefault="00BE09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87B8A8" wp14:editId="25C3E9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D9C0" w14:textId="77777777" w:rsidR="00BE09B3" w:rsidRDefault="00BE0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87B8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7FD9C0" w14:textId="77777777" w:rsidR="00BE09B3" w:rsidRDefault="00BE0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2843F" w14:textId="77777777" w:rsidR="00BE09B3" w:rsidRDefault="00BE09B3"/>
    <w:p w14:paraId="5138130B" w14:textId="77777777" w:rsidR="00BE09B3" w:rsidRDefault="00BE09B3"/>
    <w:p w14:paraId="6F3F62A3" w14:textId="77777777" w:rsidR="00BE09B3" w:rsidRDefault="00BE09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DF3072" wp14:editId="78527F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7BA1" w14:textId="77777777" w:rsidR="00BE09B3" w:rsidRDefault="00BE09B3"/>
                          <w:p w14:paraId="0B3B9BB2" w14:textId="77777777" w:rsidR="00BE09B3" w:rsidRDefault="00BE0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F30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C87BA1" w14:textId="77777777" w:rsidR="00BE09B3" w:rsidRDefault="00BE09B3"/>
                    <w:p w14:paraId="0B3B9BB2" w14:textId="77777777" w:rsidR="00BE09B3" w:rsidRDefault="00BE0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B7F8A7" w14:textId="77777777" w:rsidR="00BE09B3" w:rsidRDefault="00BE09B3"/>
    <w:p w14:paraId="45CB1F2C" w14:textId="77777777" w:rsidR="00BE09B3" w:rsidRDefault="00BE09B3">
      <w:pPr>
        <w:rPr>
          <w:sz w:val="2"/>
          <w:szCs w:val="2"/>
        </w:rPr>
      </w:pPr>
    </w:p>
    <w:p w14:paraId="1C77A23E" w14:textId="77777777" w:rsidR="00BE09B3" w:rsidRDefault="00BE09B3"/>
    <w:p w14:paraId="3497F466" w14:textId="77777777" w:rsidR="00BE09B3" w:rsidRDefault="00BE09B3">
      <w:pPr>
        <w:spacing w:after="0" w:line="240" w:lineRule="auto"/>
      </w:pPr>
    </w:p>
  </w:footnote>
  <w:footnote w:type="continuationSeparator" w:id="0">
    <w:p w14:paraId="1DDF9ADD" w14:textId="77777777" w:rsidR="00BE09B3" w:rsidRDefault="00BE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B3"/>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79148</TotalTime>
  <Pages>1</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2432</cp:revision>
  <cp:lastPrinted>2009-02-06T05:36:00Z</cp:lastPrinted>
  <dcterms:created xsi:type="dcterms:W3CDTF">2024-01-07T13:43:00Z</dcterms:created>
  <dcterms:modified xsi:type="dcterms:W3CDTF">2025-04-22T14:41:00Z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