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6B508"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Любчич, Андрис Алексеевич.</w:t>
      </w:r>
    </w:p>
    <w:p w14:paraId="743BF5D4"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Взаимодействие магнитогидродинамических волн с магнитогидродинамическими разрывами : диссертация ... кандидата физико-математических наук : 01.03.03. - Апатиты, 1999. - 182 с. : ил.</w:t>
      </w:r>
    </w:p>
    <w:p w14:paraId="3B52C505"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Оглавление диссертациикандидат физико-математических наук Любчич, Андрис Алексеевич</w:t>
      </w:r>
    </w:p>
    <w:p w14:paraId="715D2628"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Введение.</w:t>
      </w:r>
    </w:p>
    <w:p w14:paraId="1D8DC877"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 Общий метод решения задач о прохождении МГД-волн через МГДразрывы.</w:t>
      </w:r>
    </w:p>
    <w:p w14:paraId="6350417D"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1.1 Постановка задачи. Общая схема решения.</w:t>
      </w:r>
    </w:p>
    <w:p w14:paraId="18ED4476"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1.2 Магнитогидродинамические волны в неограниченной среде.</w:t>
      </w:r>
    </w:p>
    <w:p w14:paraId="6168137E"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1.3 Магнитогидродинамические разрывы.</w:t>
      </w:r>
    </w:p>
    <w:p w14:paraId="70C0C48D"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1.4 Магнитогидродинамические волны в среде с плоской границей.</w:t>
      </w:r>
    </w:p>
    <w:p w14:paraId="2E415820"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1.5 Связь малых возмущений с двух сторон от МГД-разрыва.</w:t>
      </w:r>
    </w:p>
    <w:p w14:paraId="1BDE83B1"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 Аналитическое и численное решение задач о прохождении МГД-волн через МГД-разрывы.</w:t>
      </w:r>
    </w:p>
    <w:p w14:paraId="426EDC64"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2.1 Обзор работ.</w:t>
      </w:r>
    </w:p>
    <w:p w14:paraId="3209BFEC"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2.2 Прохождение волн через гидродинамическую ударную волну.</w:t>
      </w:r>
    </w:p>
    <w:p w14:paraId="3B14812C"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2.2.1 Отражение звуковой волны от заднего фронта ударной волны.</w:t>
      </w:r>
    </w:p>
    <w:p w14:paraId="1CAC56EB"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2.2.2 Прохождение звуковой волны через ударную волну.</w:t>
      </w:r>
    </w:p>
    <w:p w14:paraId="1A8F385C"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2.2.3 Прохождение энтропийной волны через ударную волну.</w:t>
      </w:r>
    </w:p>
    <w:p w14:paraId="0371E3BD"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2.2.4 Прохождение вихревой волны через ударную волну.</w:t>
      </w:r>
    </w:p>
    <w:p w14:paraId="433A739F"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2.3 Прохождение МГД-волн через сильную быструю ударную волну.</w:t>
      </w:r>
    </w:p>
    <w:p w14:paraId="347269D0"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2.3.1 Отражение быстрой магнитозвуковой волны от заднего фронта сильной быстрой ударной волны.</w:t>
      </w:r>
    </w:p>
    <w:p w14:paraId="24521C3E"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2.3.2 Прохождение через сильную быструю ударную волну МГД-волн, переносящих возмущения плотности.</w:t>
      </w:r>
    </w:p>
    <w:p w14:paraId="7D123B87"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2.3.3 Волновой вектор падающей волны параллелен внешнему магнитному полю.</w:t>
      </w:r>
    </w:p>
    <w:p w14:paraId="3F82B569"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2.3.4 Падение на сильную ударную волну произвольно ориентированной альвеновской волны.</w:t>
      </w:r>
    </w:p>
    <w:p w14:paraId="1476514B"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2.4 Прохождение МГД-волн через магнитогидродинамическую перпендикулярную ударную волну (kLB0).</w:t>
      </w:r>
    </w:p>
    <w:p w14:paraId="1A195D0D"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2.4.1 Вводные замечания.</w:t>
      </w:r>
    </w:p>
    <w:p w14:paraId="5A13750B"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2.4.2 Вычисление относительных амплитуд уходящих волн.</w:t>
      </w:r>
    </w:p>
    <w:p w14:paraId="377DFF1D"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2.5 Нормальное падение МГД-волн на вращательный разрыв.</w:t>
      </w:r>
    </w:p>
    <w:p w14:paraId="77B0C663"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lastRenderedPageBreak/>
        <w:t>2.6 Прохождение МГД-волн через вращательный разрыв при ß«l.</w:t>
      </w:r>
    </w:p>
    <w:p w14:paraId="53B7AF69"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2.6.1 МГД-волны при ß« 1.</w:t>
      </w:r>
    </w:p>
    <w:p w14:paraId="48D13B44"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2.6.2 Закон Снеллиуса при ß«l.</w:t>
      </w:r>
    </w:p>
    <w:p w14:paraId="1DDB7DAA"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2.6.3 Определение амплитуд уходящих волн.</w:t>
      </w:r>
    </w:p>
    <w:p w14:paraId="0870B40F"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2.7 Прохождение МГД-волн через вращательный разрыв численное решение).</w:t>
      </w:r>
    </w:p>
    <w:p w14:paraId="66B859FF"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2.7.1 Зависимость амплитуд уходящих волн от ß.</w:t>
      </w:r>
    </w:p>
    <w:p w14:paraId="49616E78"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2.7.2 Зависимость коэффициентов прохождения от угла поворота</w:t>
      </w:r>
    </w:p>
    <w:p w14:paraId="39D7BB79"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Вт на вращательном разрыве.</w:t>
      </w:r>
    </w:p>
    <w:p w14:paraId="243FEE8B"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2.7.3 Зависимость коэффициентов прохождения от угла между кт и Вт.</w:t>
      </w:r>
    </w:p>
    <w:p w14:paraId="43AF1F51"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2.7.4 Зависимость коэффициентов прохождения от наклона магнитного поля.</w:t>
      </w:r>
    </w:p>
    <w:p w14:paraId="30513195"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2.7.5 Зависимость коэффициентов прохождения от угла падения. 136 3. Анализ квазиволновой структуры в солнечном ветре, наблюдавшейся</w:t>
      </w:r>
    </w:p>
    <w:p w14:paraId="35E7DBB9"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17 декабря 1990 года.</w:t>
      </w:r>
    </w:p>
    <w:p w14:paraId="1AE523B2"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3.1. Описание квазиволновой структуры и её эволюции.</w:t>
      </w:r>
    </w:p>
    <w:p w14:paraId="6397352F"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3.2. Анализ разрывов, возникающих на фронтах квазиволновой структуры.</w:t>
      </w:r>
    </w:p>
    <w:p w14:paraId="3AE03DE4"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3.2.1 Используемый метод анализа разрывов.</w:t>
      </w:r>
    </w:p>
    <w:p w14:paraId="47B32A4C"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3.2.2 Анализ разрывов.</w:t>
      </w:r>
    </w:p>
    <w:p w14:paraId="3F6A709D" w14:textId="77777777" w:rsidR="00E80A4B" w:rsidRPr="00E80A4B" w:rsidRDefault="00E80A4B" w:rsidP="00E80A4B">
      <w:pPr>
        <w:rPr>
          <w:rFonts w:ascii="Helvetica" w:eastAsia="Symbol" w:hAnsi="Helvetica" w:cs="Helvetica"/>
          <w:b/>
          <w:bCs/>
          <w:color w:val="222222"/>
          <w:kern w:val="0"/>
          <w:sz w:val="21"/>
          <w:szCs w:val="21"/>
          <w:lang w:eastAsia="ru-RU"/>
        </w:rPr>
      </w:pPr>
      <w:r w:rsidRPr="00E80A4B">
        <w:rPr>
          <w:rFonts w:ascii="Helvetica" w:eastAsia="Symbol" w:hAnsi="Helvetica" w:cs="Helvetica"/>
          <w:b/>
          <w:bCs/>
          <w:color w:val="222222"/>
          <w:kern w:val="0"/>
          <w:sz w:val="21"/>
          <w:szCs w:val="21"/>
          <w:lang w:eastAsia="ru-RU"/>
        </w:rPr>
        <w:t>3.2.3 Результаты анализа свойств разрывов. 161 3.3 Возможные механизмы генерации квазиволновой структуры.</w:t>
      </w:r>
    </w:p>
    <w:p w14:paraId="071EBB05" w14:textId="4C96D94E" w:rsidR="00E67B85" w:rsidRPr="00E80A4B" w:rsidRDefault="00E67B85" w:rsidP="00E80A4B"/>
    <w:sectPr w:rsidR="00E67B85" w:rsidRPr="00E80A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F98E" w14:textId="77777777" w:rsidR="007E7E37" w:rsidRDefault="007E7E37">
      <w:pPr>
        <w:spacing w:after="0" w:line="240" w:lineRule="auto"/>
      </w:pPr>
      <w:r>
        <w:separator/>
      </w:r>
    </w:p>
  </w:endnote>
  <w:endnote w:type="continuationSeparator" w:id="0">
    <w:p w14:paraId="6D76C22E" w14:textId="77777777" w:rsidR="007E7E37" w:rsidRDefault="007E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8D97" w14:textId="77777777" w:rsidR="007E7E37" w:rsidRDefault="007E7E37"/>
    <w:p w14:paraId="0139E560" w14:textId="77777777" w:rsidR="007E7E37" w:rsidRDefault="007E7E37"/>
    <w:p w14:paraId="25214FBF" w14:textId="77777777" w:rsidR="007E7E37" w:rsidRDefault="007E7E37"/>
    <w:p w14:paraId="09FD0AE3" w14:textId="77777777" w:rsidR="007E7E37" w:rsidRDefault="007E7E37"/>
    <w:p w14:paraId="4B9763CB" w14:textId="77777777" w:rsidR="007E7E37" w:rsidRDefault="007E7E37"/>
    <w:p w14:paraId="09DC4338" w14:textId="77777777" w:rsidR="007E7E37" w:rsidRDefault="007E7E37"/>
    <w:p w14:paraId="620B7CAE" w14:textId="77777777" w:rsidR="007E7E37" w:rsidRDefault="007E7E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FB55A" wp14:editId="187D21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F5AC" w14:textId="77777777" w:rsidR="007E7E37" w:rsidRDefault="007E7E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FB5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5FF5AC" w14:textId="77777777" w:rsidR="007E7E37" w:rsidRDefault="007E7E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B0808" w14:textId="77777777" w:rsidR="007E7E37" w:rsidRDefault="007E7E37"/>
    <w:p w14:paraId="3B301F88" w14:textId="77777777" w:rsidR="007E7E37" w:rsidRDefault="007E7E37"/>
    <w:p w14:paraId="40366B5D" w14:textId="77777777" w:rsidR="007E7E37" w:rsidRDefault="007E7E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80C2FC" wp14:editId="4DC503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7AC34" w14:textId="77777777" w:rsidR="007E7E37" w:rsidRDefault="007E7E37"/>
                          <w:p w14:paraId="29560E4D" w14:textId="77777777" w:rsidR="007E7E37" w:rsidRDefault="007E7E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80C2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B7AC34" w14:textId="77777777" w:rsidR="007E7E37" w:rsidRDefault="007E7E37"/>
                    <w:p w14:paraId="29560E4D" w14:textId="77777777" w:rsidR="007E7E37" w:rsidRDefault="007E7E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C1A927" w14:textId="77777777" w:rsidR="007E7E37" w:rsidRDefault="007E7E37"/>
    <w:p w14:paraId="5A82F2E4" w14:textId="77777777" w:rsidR="007E7E37" w:rsidRDefault="007E7E37">
      <w:pPr>
        <w:rPr>
          <w:sz w:val="2"/>
          <w:szCs w:val="2"/>
        </w:rPr>
      </w:pPr>
    </w:p>
    <w:p w14:paraId="6CACF7BC" w14:textId="77777777" w:rsidR="007E7E37" w:rsidRDefault="007E7E37"/>
    <w:p w14:paraId="42A8CF26" w14:textId="77777777" w:rsidR="007E7E37" w:rsidRDefault="007E7E37">
      <w:pPr>
        <w:spacing w:after="0" w:line="240" w:lineRule="auto"/>
      </w:pPr>
    </w:p>
  </w:footnote>
  <w:footnote w:type="continuationSeparator" w:id="0">
    <w:p w14:paraId="7F5E375B" w14:textId="77777777" w:rsidR="007E7E37" w:rsidRDefault="007E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E37"/>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108999</TotalTime>
  <Pages>2</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1656</cp:revision>
  <cp:lastPrinted>2009-02-06T05:36:00Z</cp:lastPrinted>
  <dcterms:created xsi:type="dcterms:W3CDTF">2024-01-07T13:43:00Z</dcterms:created>
  <dcterms:modified xsi:type="dcterms:W3CDTF">2025-06-08T11:17:00Z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