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D93809" w:rsidRDefault="00D93809" w:rsidP="00D93809">
      <w:r w:rsidRPr="00D93809">
        <w:rPr>
          <w:rFonts w:ascii="Times New Roman" w:eastAsia="Arial Narrow" w:hAnsi="Times New Roman" w:cs="Times New Roman"/>
          <w:b/>
          <w:bCs/>
          <w:color w:val="000000"/>
          <w:kern w:val="0"/>
          <w:sz w:val="24"/>
          <w:lang w:val="uk-UA" w:eastAsia="uk-UA" w:bidi="uk-UA"/>
        </w:rPr>
        <w:t>Вишинська Євгенія Ігорівна</w:t>
      </w:r>
      <w:r w:rsidRPr="00D93809">
        <w:rPr>
          <w:rFonts w:ascii="Times New Roman" w:eastAsia="Arial Narrow" w:hAnsi="Times New Roman" w:cs="Times New Roman"/>
          <w:color w:val="000000"/>
          <w:kern w:val="0"/>
          <w:sz w:val="24"/>
          <w:lang w:val="uk-UA" w:eastAsia="uk-UA" w:bidi="uk-UA"/>
        </w:rPr>
        <w:t>, викладач Національного тех</w:t>
      </w:r>
      <w:r w:rsidRPr="00D93809">
        <w:rPr>
          <w:rFonts w:ascii="Times New Roman" w:eastAsia="Arial Narrow" w:hAnsi="Times New Roman" w:cs="Times New Roman"/>
          <w:color w:val="000000"/>
          <w:kern w:val="0"/>
          <w:sz w:val="24"/>
          <w:lang w:val="uk-UA" w:eastAsia="uk-UA" w:bidi="uk-UA"/>
        </w:rPr>
        <w:softHyphen/>
        <w:t>нічного університету «Харківський політехнічний інститут»: «“Мала проза” Н. М. Берберової: проблема жанрової своєрід</w:t>
      </w:r>
      <w:r w:rsidRPr="00D93809">
        <w:rPr>
          <w:rFonts w:ascii="Times New Roman" w:eastAsia="Arial Narrow" w:hAnsi="Times New Roman" w:cs="Times New Roman"/>
          <w:color w:val="000000"/>
          <w:kern w:val="0"/>
          <w:sz w:val="24"/>
          <w:lang w:val="uk-UA" w:eastAsia="uk-UA" w:bidi="uk-UA"/>
        </w:rPr>
        <w:softHyphen/>
        <w:t>ності» (10.01.02 - російська література). Спецрада Д 64.053.03 у Харківському національному педагогічному університеті іме</w:t>
      </w:r>
      <w:r w:rsidRPr="00D93809">
        <w:rPr>
          <w:rFonts w:ascii="Times New Roman" w:eastAsia="Arial Narrow" w:hAnsi="Times New Roman" w:cs="Times New Roman"/>
          <w:color w:val="000000"/>
          <w:kern w:val="0"/>
          <w:sz w:val="24"/>
          <w:lang w:val="uk-UA" w:eastAsia="uk-UA" w:bidi="uk-UA"/>
        </w:rPr>
        <w:softHyphen/>
        <w:t xml:space="preserve">ні </w:t>
      </w:r>
      <w:r w:rsidRPr="00D93809">
        <w:rPr>
          <w:rFonts w:ascii="Times New Roman" w:eastAsia="Arial Narrow" w:hAnsi="Times New Roman" w:cs="Times New Roman"/>
          <w:color w:val="000000"/>
          <w:kern w:val="0"/>
          <w:sz w:val="24"/>
          <w:lang w:eastAsia="ru-RU" w:bidi="ru-RU"/>
        </w:rPr>
        <w:t xml:space="preserve">Г. </w:t>
      </w:r>
      <w:r w:rsidRPr="00D93809">
        <w:rPr>
          <w:rFonts w:ascii="Times New Roman" w:eastAsia="Arial Narrow" w:hAnsi="Times New Roman" w:cs="Times New Roman"/>
          <w:color w:val="000000"/>
          <w:kern w:val="0"/>
          <w:sz w:val="24"/>
          <w:lang w:val="uk-UA" w:eastAsia="uk-UA" w:bidi="uk-UA"/>
        </w:rPr>
        <w:t>С. Сковороди</w:t>
      </w:r>
    </w:p>
    <w:sectPr w:rsidR="00047DE3" w:rsidRPr="00D93809"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2C0B4D-FF6B-443D-A317-B59F7DFE1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Words>
  <Characters>268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2020-05-06T19:25:00Z</dcterms:created>
  <dcterms:modified xsi:type="dcterms:W3CDTF">2020-05-06T19:29:00Z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