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BDCF" w14:textId="77777777" w:rsidR="002B6AAF" w:rsidRDefault="002B6AAF" w:rsidP="002B6AA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Семкин, Константин Дмитриевич.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локальную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внедрение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применительно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процессам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холодного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формообразования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заготовок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шариков</w:t>
      </w:r>
      <w:r>
        <w:rPr>
          <w:rStyle w:val="js-item-maininfo"/>
          <w:rFonts w:ascii="Helvetica" w:hAnsi="Helvetica" w:cs="Helvetica"/>
          <w:color w:val="222222"/>
          <w:sz w:val="21"/>
          <w:szCs w:val="21"/>
        </w:rPr>
        <w:t> : диссертация ... кандидата технических наук : 01.02.04. - Москва, 1985. - 132 с. : ил.</w:t>
      </w:r>
      <w:r>
        <w:rPr>
          <w:rStyle w:val="search-descr"/>
          <w:rFonts w:ascii="Helvetica" w:hAnsi="Helvetica" w:cs="Helvetica"/>
          <w:color w:val="222222"/>
          <w:sz w:val="21"/>
          <w:szCs w:val="21"/>
        </w:rPr>
        <w:t>больше</w:t>
      </w:r>
    </w:p>
    <w:p w14:paraId="6B617B39" w14:textId="77777777" w:rsidR="002B6AAF" w:rsidRDefault="002B6AAF" w:rsidP="002B6AA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5C12F6C" w14:textId="77777777" w:rsidR="002B6AAF" w:rsidRDefault="002B6AAF" w:rsidP="0094529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2F450380" w14:textId="77777777" w:rsidR="002B6AAF" w:rsidRDefault="002B6AAF" w:rsidP="002B6A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деформаций</w:t>
      </w:r>
      <w:r>
        <w:rPr>
          <w:rFonts w:ascii="Helvetica" w:hAnsi="Helvetica" w:cs="Helvetica"/>
          <w:color w:val="222222"/>
          <w:sz w:val="21"/>
          <w:szCs w:val="21"/>
        </w:rPr>
        <w:t> 3 8 Выводы по главе 4. Применение теорет1псо-экспериментального </w:t>
      </w:r>
      <w:r>
        <w:rPr>
          <w:rFonts w:ascii="Helvetica" w:hAnsi="Helvetica" w:cs="Helvetica"/>
          <w:b/>
          <w:bCs/>
          <w:color w:val="222222"/>
          <w:sz w:val="21"/>
          <w:szCs w:val="21"/>
        </w:rPr>
        <w:t>метода</w:t>
      </w:r>
      <w:r>
        <w:rPr>
          <w:rFonts w:ascii="Helvetica" w:hAnsi="Helvetica" w:cs="Helvetica"/>
          <w:color w:val="222222"/>
          <w:sz w:val="21"/>
          <w:szCs w:val="21"/>
        </w:rPr>
        <w:t> расче</w:t>
      </w:r>
      <w:r>
        <w:rPr>
          <w:rFonts w:ascii="Helvetica" w:hAnsi="Helvetica" w:cs="Helvetica"/>
          <w:color w:val="222222"/>
          <w:sz w:val="21"/>
          <w:szCs w:val="21"/>
        </w:rPr>
        <w:softHyphen/>
        <w:t xml:space="preserve"> 73 73 85 95 102 104 , ,., 106 115 та на </w:t>
      </w:r>
      <w:r>
        <w:rPr>
          <w:rFonts w:ascii="Helvetica" w:hAnsi="Helvetica" w:cs="Helvetica"/>
          <w:b/>
          <w:bCs/>
          <w:color w:val="222222"/>
          <w:sz w:val="21"/>
          <w:szCs w:val="21"/>
        </w:rPr>
        <w:t>устойчивость</w:t>
      </w:r>
      <w:r>
        <w:rPr>
          <w:rFonts w:ascii="Helvetica" w:hAnsi="Helvetica" w:cs="Helvetica"/>
          <w:color w:val="222222"/>
          <w:sz w:val="21"/>
          <w:szCs w:val="21"/>
        </w:rPr>
        <w:t> к исследованют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холодного</w:t>
      </w:r>
      <w:r>
        <w:rPr>
          <w:rFonts w:ascii="Helvetica" w:hAnsi="Helvetica" w:cs="Helvetica"/>
          <w:color w:val="222222"/>
          <w:sz w:val="21"/>
          <w:szCs w:val="21"/>
        </w:rPr>
        <w:t> </w:t>
      </w:r>
      <w:r>
        <w:rPr>
          <w:rFonts w:ascii="Helvetica" w:hAnsi="Helvetica" w:cs="Helvetica"/>
          <w:b/>
          <w:bCs/>
          <w:color w:val="222222"/>
          <w:sz w:val="21"/>
          <w:szCs w:val="21"/>
        </w:rPr>
        <w:t>плас</w:t>
      </w:r>
      <w:r>
        <w:rPr>
          <w:rFonts w:ascii="Helvetica" w:hAnsi="Helvetica" w:cs="Helvetica"/>
          <w:b/>
          <w:bCs/>
          <w:color w:val="222222"/>
          <w:sz w:val="21"/>
          <w:szCs w:val="21"/>
        </w:rPr>
        <w:softHyphen/>
        <w:t xml:space="preserve"> тического</w:t>
      </w:r>
      <w:r>
        <w:rPr>
          <w:rFonts w:ascii="Helvetica" w:hAnsi="Helvetica" w:cs="Helvetica"/>
          <w:color w:val="222222"/>
          <w:sz w:val="21"/>
          <w:szCs w:val="21"/>
        </w:rPr>
        <w:t> </w:t>
      </w:r>
      <w:r>
        <w:rPr>
          <w:rFonts w:ascii="Helvetica" w:hAnsi="Helvetica" w:cs="Helvetica"/>
          <w:b/>
          <w:bCs/>
          <w:color w:val="222222"/>
          <w:sz w:val="21"/>
          <w:szCs w:val="21"/>
        </w:rPr>
        <w:t>формообразования</w:t>
      </w:r>
      <w:r>
        <w:rPr>
          <w:rFonts w:ascii="Helvetica" w:hAnsi="Helvetica" w:cs="Helvetica"/>
          <w:color w:val="222222"/>
          <w:sz w:val="21"/>
          <w:szCs w:val="21"/>
        </w:rPr>
        <w:t> 4.1. Исследование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холодного</w:t>
      </w:r>
      <w:r>
        <w:rPr>
          <w:rFonts w:ascii="Helvetica" w:hAnsi="Helvetica" w:cs="Helvetica"/>
          <w:color w:val="222222"/>
          <w:sz w:val="21"/>
          <w:szCs w:val="21"/>
        </w:rPr>
        <w:t> </w:t>
      </w:r>
      <w:r>
        <w:rPr>
          <w:rFonts w:ascii="Helvetica" w:hAnsi="Helvetica" w:cs="Helvetica"/>
          <w:b/>
          <w:bCs/>
          <w:color w:val="222222"/>
          <w:sz w:val="21"/>
          <w:szCs w:val="21"/>
        </w:rPr>
        <w:t>формообразования</w:t>
      </w:r>
      <w:r>
        <w:rPr>
          <w:rFonts w:ascii="Helvetica" w:hAnsi="Helvetica" w:cs="Helvetica"/>
          <w:color w:val="222222"/>
          <w:sz w:val="21"/>
          <w:szCs w:val="21"/>
        </w:rPr>
        <w:t> </w:t>
      </w:r>
      <w:r>
        <w:rPr>
          <w:rFonts w:ascii="Helvetica" w:hAnsi="Helvetica" w:cs="Helvetica"/>
          <w:b/>
          <w:bCs/>
          <w:color w:val="222222"/>
          <w:sz w:val="21"/>
          <w:szCs w:val="21"/>
        </w:rPr>
        <w:t>шариков</w:t>
      </w:r>
      <w:r>
        <w:rPr>
          <w:rFonts w:ascii="Helvetica" w:hAnsi="Helvetica" w:cs="Helvetica"/>
          <w:color w:val="222222"/>
          <w:sz w:val="21"/>
          <w:szCs w:val="21"/>
        </w:rPr>
        <w:t> образования шаршсов 4.3. </w:t>
      </w:r>
      <w:r>
        <w:rPr>
          <w:rFonts w:ascii="Helvetica" w:hAnsi="Helvetica" w:cs="Helvetica"/>
          <w:b/>
          <w:bCs/>
          <w:color w:val="222222"/>
          <w:sz w:val="21"/>
          <w:szCs w:val="21"/>
        </w:rPr>
        <w:t>Внедрение</w:t>
      </w:r>
      <w:r>
        <w:rPr>
          <w:rFonts w:ascii="Helvetica" w:hAnsi="Helvetica" w:cs="Helvetica"/>
          <w:color w:val="222222"/>
          <w:sz w:val="21"/>
          <w:szCs w:val="21"/>
        </w:rPr>
        <w:t> нового </w:t>
      </w:r>
      <w:r>
        <w:rPr>
          <w:rFonts w:ascii="Helvetica" w:hAnsi="Helvetica" w:cs="Helvetica"/>
          <w:b/>
          <w:bCs/>
          <w:color w:val="222222"/>
          <w:sz w:val="21"/>
          <w:szCs w:val="21"/>
        </w:rPr>
        <w:t>процесса</w:t>
      </w:r>
      <w:r>
        <w:rPr>
          <w:rFonts w:ascii="Helvetica" w:hAnsi="Helvetica" w:cs="Helvetica"/>
          <w:color w:val="222222"/>
          <w:sz w:val="21"/>
          <w:szCs w:val="21"/>
        </w:rPr>
        <w:t> </w:t>
      </w:r>
      <w:r>
        <w:rPr>
          <w:rFonts w:ascii="Helvetica" w:hAnsi="Helvetica" w:cs="Helvetica"/>
          <w:b/>
          <w:bCs/>
          <w:color w:val="222222"/>
          <w:sz w:val="21"/>
          <w:szCs w:val="21"/>
        </w:rPr>
        <w:t>холодного</w:t>
      </w:r>
      <w:r>
        <w:rPr>
          <w:rFonts w:ascii="Helvetica" w:hAnsi="Helvetica" w:cs="Helvetica"/>
          <w:color w:val="222222"/>
          <w:sz w:val="21"/>
          <w:szCs w:val="21"/>
        </w:rPr>
        <w:t> </w:t>
      </w:r>
      <w:r>
        <w:rPr>
          <w:rFonts w:ascii="Helvetica" w:hAnsi="Helvetica" w:cs="Helvetica"/>
          <w:b/>
          <w:bCs/>
          <w:color w:val="222222"/>
          <w:sz w:val="21"/>
          <w:szCs w:val="21"/>
        </w:rPr>
        <w:t>формообразования</w:t>
      </w:r>
      <w:r>
        <w:rPr>
          <w:rFonts w:ascii="Helvetica" w:hAnsi="Helvetica" w:cs="Helvetica"/>
          <w:color w:val="222222"/>
          <w:sz w:val="21"/>
          <w:szCs w:val="21"/>
        </w:rPr>
        <w:t> </w:t>
      </w:r>
      <w:r>
        <w:rPr>
          <w:rFonts w:ascii="Helvetica" w:hAnsi="Helvetica" w:cs="Helvetica"/>
          <w:b/>
          <w:bCs/>
          <w:color w:val="222222"/>
          <w:sz w:val="21"/>
          <w:szCs w:val="21"/>
        </w:rPr>
        <w:t>заготовок</w:t>
      </w:r>
      <w:r>
        <w:rPr>
          <w:rFonts w:ascii="Helvetica" w:hAnsi="Helvetica" w:cs="Helvetica"/>
          <w:color w:val="222222"/>
          <w:sz w:val="21"/>
          <w:szCs w:val="21"/>
        </w:rPr>
        <w:t> </w:t>
      </w:r>
      <w:r>
        <w:rPr>
          <w:rFonts w:ascii="Helvetica" w:hAnsi="Helvetica" w:cs="Helvetica"/>
          <w:b/>
          <w:bCs/>
          <w:color w:val="222222"/>
          <w:sz w:val="21"/>
          <w:szCs w:val="21"/>
        </w:rPr>
        <w:t>шариков</w:t>
      </w:r>
      <w:r>
        <w:rPr>
          <w:rFonts w:ascii="Helvetica" w:hAnsi="Helvetica" w:cs="Helvetica"/>
          <w:color w:val="222222"/>
          <w:sz w:val="21"/>
          <w:szCs w:val="21"/>
        </w:rPr>
        <w:t>...............</w:t>
      </w:r>
    </w:p>
    <w:p w14:paraId="05A400FF" w14:textId="77777777" w:rsidR="002B6AAF" w:rsidRDefault="002B6AAF" w:rsidP="0094529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7FC6F2A7" w14:textId="77777777" w:rsidR="002B6AAF" w:rsidRDefault="002B6AAF" w:rsidP="002B6A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экспвртлентальны1л данныгл. 5. Выбран объект исследования - </w:t>
      </w:r>
      <w:r>
        <w:rPr>
          <w:rFonts w:ascii="Helvetica" w:hAnsi="Helvetica" w:cs="Helvetica"/>
          <w:b/>
          <w:bCs/>
          <w:color w:val="222222"/>
          <w:sz w:val="21"/>
          <w:szCs w:val="21"/>
        </w:rPr>
        <w:t>процесс</w:t>
      </w:r>
      <w:r>
        <w:rPr>
          <w:rFonts w:ascii="Helvetica" w:hAnsi="Helvetica" w:cs="Helvetica"/>
          <w:color w:val="222222"/>
          <w:sz w:val="21"/>
          <w:szCs w:val="21"/>
        </w:rPr>
        <w:t> </w:t>
      </w:r>
      <w:r>
        <w:rPr>
          <w:rFonts w:ascii="Helvetica" w:hAnsi="Helvetica" w:cs="Helvetica"/>
          <w:b/>
          <w:bCs/>
          <w:color w:val="222222"/>
          <w:sz w:val="21"/>
          <w:szCs w:val="21"/>
        </w:rPr>
        <w:t>формообразования</w:t>
      </w:r>
      <w:r>
        <w:rPr>
          <w:rFonts w:ascii="Helvetica" w:hAnsi="Helvetica" w:cs="Helvetica"/>
          <w:color w:val="222222"/>
          <w:sz w:val="21"/>
          <w:szCs w:val="21"/>
        </w:rPr>
        <w:t> </w:t>
      </w:r>
      <w:r>
        <w:rPr>
          <w:rFonts w:ascii="Helvetica" w:hAnsi="Helvetica" w:cs="Helvetica"/>
          <w:b/>
          <w:bCs/>
          <w:color w:val="222222"/>
          <w:sz w:val="21"/>
          <w:szCs w:val="21"/>
        </w:rPr>
        <w:t>заготовок</w:t>
      </w:r>
      <w:r>
        <w:rPr>
          <w:rFonts w:ascii="Helvetica" w:hAnsi="Helvetica" w:cs="Helvetica"/>
          <w:color w:val="222222"/>
          <w:sz w:val="21"/>
          <w:szCs w:val="21"/>
        </w:rPr>
        <w:t> </w:t>
      </w:r>
      <w:r>
        <w:rPr>
          <w:rFonts w:ascii="Helvetica" w:hAnsi="Helvetica" w:cs="Helvetica"/>
          <w:b/>
          <w:bCs/>
          <w:color w:val="222222"/>
          <w:sz w:val="21"/>
          <w:szCs w:val="21"/>
        </w:rPr>
        <w:t>шариков</w:t>
      </w:r>
      <w:r>
        <w:rPr>
          <w:rFonts w:ascii="Helvetica" w:hAnsi="Helvetica" w:cs="Helvetica"/>
          <w:color w:val="222222"/>
          <w:sz w:val="21"/>
          <w:szCs w:val="21"/>
        </w:rPr>
        <w:t>. 6. Разработаны направлехшя исследований по получению бездефектной продукции в </w:t>
      </w:r>
      <w:r>
        <w:rPr>
          <w:rFonts w:ascii="Helvetica" w:hAnsi="Helvetica" w:cs="Helvetica"/>
          <w:b/>
          <w:bCs/>
          <w:color w:val="222222"/>
          <w:sz w:val="21"/>
          <w:szCs w:val="21"/>
        </w:rPr>
        <w:t>процессах</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формообразования</w:t>
      </w:r>
      <w:r>
        <w:rPr>
          <w:rFonts w:ascii="Helvetica" w:hAnsi="Helvetica" w:cs="Helvetica"/>
          <w:color w:val="222222"/>
          <w:sz w:val="21"/>
          <w:szCs w:val="21"/>
        </w:rPr>
        <w:t> </w:t>
      </w:r>
      <w:r>
        <w:rPr>
          <w:rFonts w:ascii="Helvetica" w:hAnsi="Helvetica" w:cs="Helvetica"/>
          <w:b/>
          <w:bCs/>
          <w:color w:val="222222"/>
          <w:sz w:val="21"/>
          <w:szCs w:val="21"/>
        </w:rPr>
        <w:t>заготовок</w:t>
      </w:r>
      <w:r>
        <w:rPr>
          <w:rFonts w:ascii="Helvetica" w:hAnsi="Helvetica" w:cs="Helvetica"/>
          <w:color w:val="222222"/>
          <w:sz w:val="21"/>
          <w:szCs w:val="21"/>
        </w:rPr>
        <w:t> шаршсов. - 16 Глава 2. Определение </w:t>
      </w:r>
      <w:r>
        <w:rPr>
          <w:rFonts w:ascii="Helvetica" w:hAnsi="Helvetica" w:cs="Helvetica"/>
          <w:b/>
          <w:bCs/>
          <w:color w:val="222222"/>
          <w:sz w:val="21"/>
          <w:szCs w:val="21"/>
        </w:rPr>
        <w:t>локальной</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при объеглном </w:t>
      </w:r>
      <w:r>
        <w:rPr>
          <w:rFonts w:ascii="Helvetica" w:hAnsi="Helvetica" w:cs="Helvetica"/>
          <w:b/>
          <w:bCs/>
          <w:color w:val="222222"/>
          <w:sz w:val="21"/>
          <w:szCs w:val="21"/>
        </w:rPr>
        <w:t>пластическом</w:t>
      </w:r>
      <w:r>
        <w:rPr>
          <w:rFonts w:ascii="Helvetica" w:hAnsi="Helvetica" w:cs="Helvetica"/>
          <w:color w:val="222222"/>
          <w:sz w:val="21"/>
          <w:szCs w:val="21"/>
        </w:rPr>
        <w:t> </w:t>
      </w:r>
      <w:r>
        <w:rPr>
          <w:rFonts w:ascii="Helvetica" w:hAnsi="Helvetica" w:cs="Helvetica"/>
          <w:b/>
          <w:bCs/>
          <w:color w:val="222222"/>
          <w:sz w:val="21"/>
          <w:szCs w:val="21"/>
        </w:rPr>
        <w:t>формообразовании</w:t>
      </w:r>
      <w:r>
        <w:rPr>
          <w:rFonts w:ascii="Helvetica" w:hAnsi="Helvetica" w:cs="Helvetica"/>
          <w:color w:val="222222"/>
          <w:sz w:val="21"/>
          <w:szCs w:val="21"/>
        </w:rPr>
        <w:t>. 2.1. Выбор критерия </w:t>
      </w:r>
      <w:r>
        <w:rPr>
          <w:rFonts w:ascii="Helvetica" w:hAnsi="Helvetica" w:cs="Helvetica"/>
          <w:b/>
          <w:bCs/>
          <w:color w:val="222222"/>
          <w:sz w:val="21"/>
          <w:szCs w:val="21"/>
        </w:rPr>
        <w:t>устойчивости</w:t>
      </w:r>
      <w:r>
        <w:rPr>
          <w:rFonts w:ascii="Helvetica" w:hAnsi="Helvetica" w:cs="Helvetica"/>
          <w:color w:val="222222"/>
          <w:sz w:val="21"/>
          <w:szCs w:val="21"/>
        </w:rPr>
        <w:t>. В...</w:t>
      </w:r>
    </w:p>
    <w:p w14:paraId="0E57DD78" w14:textId="77777777" w:rsidR="002B6AAF" w:rsidRDefault="002B6AAF" w:rsidP="0094529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72</w:t>
      </w:r>
    </w:p>
    <w:p w14:paraId="5BD7EE2D" w14:textId="77777777" w:rsidR="002B6AAF" w:rsidRDefault="002B6AAF" w:rsidP="002B6A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пршяенения разработанного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деформацш! для теоретршоэкспершлентаяьного исследовашш </w:t>
      </w:r>
      <w:r>
        <w:rPr>
          <w:rFonts w:ascii="Helvetica" w:hAnsi="Helvetica" w:cs="Helvetica"/>
          <w:b/>
          <w:bCs/>
          <w:color w:val="222222"/>
          <w:sz w:val="21"/>
          <w:szCs w:val="21"/>
        </w:rPr>
        <w:t>устойчивости</w:t>
      </w:r>
      <w:r>
        <w:rPr>
          <w:rFonts w:ascii="Helvetica" w:hAnsi="Helvetica" w:cs="Helvetica"/>
          <w:color w:val="222222"/>
          <w:sz w:val="21"/>
          <w:szCs w:val="21"/>
        </w:rPr>
        <w:t> операций объегшой штахяповки. - 73 Глава 4. Применение теоретико-экспериментального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на </w:t>
      </w:r>
      <w:r>
        <w:rPr>
          <w:rFonts w:ascii="Helvetica" w:hAnsi="Helvetica" w:cs="Helvetica"/>
          <w:b/>
          <w:bCs/>
          <w:color w:val="222222"/>
          <w:sz w:val="21"/>
          <w:szCs w:val="21"/>
        </w:rPr>
        <w:t>устойчивость</w:t>
      </w:r>
      <w:r>
        <w:rPr>
          <w:rFonts w:ascii="Helvetica" w:hAnsi="Helvetica" w:cs="Helvetica"/>
          <w:color w:val="222222"/>
          <w:sz w:val="21"/>
          <w:szCs w:val="21"/>
        </w:rPr>
        <w:t> к исследованию пропессов </w:t>
      </w:r>
      <w:r>
        <w:rPr>
          <w:rFonts w:ascii="Helvetica" w:hAnsi="Helvetica" w:cs="Helvetica"/>
          <w:b/>
          <w:bCs/>
          <w:color w:val="222222"/>
          <w:sz w:val="21"/>
          <w:szCs w:val="21"/>
        </w:rPr>
        <w:t>холодного</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формообразования</w:t>
      </w:r>
      <w:r>
        <w:rPr>
          <w:rFonts w:ascii="Helvetica" w:hAnsi="Helvetica" w:cs="Helvetica"/>
          <w:color w:val="222222"/>
          <w:sz w:val="21"/>
          <w:szCs w:val="21"/>
        </w:rPr>
        <w:t> 4.1. Исследование пропессов </w:t>
      </w:r>
      <w:r>
        <w:rPr>
          <w:rFonts w:ascii="Helvetica" w:hAnsi="Helvetica" w:cs="Helvetica"/>
          <w:b/>
          <w:bCs/>
          <w:color w:val="222222"/>
          <w:sz w:val="21"/>
          <w:szCs w:val="21"/>
        </w:rPr>
        <w:t>холодного</w:t>
      </w:r>
      <w:r>
        <w:rPr>
          <w:rFonts w:ascii="Helvetica" w:hAnsi="Helvetica" w:cs="Helvetica"/>
          <w:color w:val="222222"/>
          <w:sz w:val="21"/>
          <w:szCs w:val="21"/>
        </w:rPr>
        <w:t> </w:t>
      </w:r>
      <w:r>
        <w:rPr>
          <w:rFonts w:ascii="Helvetica" w:hAnsi="Helvetica" w:cs="Helvetica"/>
          <w:b/>
          <w:bCs/>
          <w:color w:val="222222"/>
          <w:sz w:val="21"/>
          <w:szCs w:val="21"/>
        </w:rPr>
        <w:t>Формообразования</w:t>
      </w:r>
      <w:r>
        <w:rPr>
          <w:rFonts w:ascii="Helvetica" w:hAnsi="Helvetica" w:cs="Helvetica"/>
          <w:color w:val="222222"/>
          <w:sz w:val="21"/>
          <w:szCs w:val="21"/>
        </w:rPr>
        <w:t> гаа рикав. Исследования пропессов </w:t>
      </w:r>
      <w:r>
        <w:rPr>
          <w:rFonts w:ascii="Helvetica" w:hAnsi="Helvetica" w:cs="Helvetica"/>
          <w:b/>
          <w:bCs/>
          <w:color w:val="222222"/>
          <w:sz w:val="21"/>
          <w:szCs w:val="21"/>
        </w:rPr>
        <w:t>холодного</w:t>
      </w:r>
      <w:r>
        <w:rPr>
          <w:rFonts w:ascii="Helvetica" w:hAnsi="Helvetica" w:cs="Helvetica"/>
          <w:color w:val="222222"/>
          <w:sz w:val="21"/>
          <w:szCs w:val="21"/>
        </w:rPr>
        <w:t>...</w:t>
      </w:r>
    </w:p>
    <w:p w14:paraId="05D92D49" w14:textId="77777777" w:rsidR="002B6AAF" w:rsidRDefault="002B6AAF" w:rsidP="00945296">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7AB0370" w14:textId="77777777" w:rsidR="002B6AAF" w:rsidRDefault="002B6AAF" w:rsidP="002B6A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Семкин, Константин Дмитриевич</w:t>
      </w:r>
    </w:p>
    <w:p w14:paraId="76AFC92F"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 I, Краткий обзор исследований устойчивости процессов пластического деформирования тел. Постановка задачи.</w:t>
      </w:r>
    </w:p>
    <w:p w14:paraId="50C606AF"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1.1.Устойчивость процессов формоизменения жесткопласти-ческих т ©л •«••«»«а«**»«*» г«»«-» VI &lt;»</w:t>
      </w:r>
    </w:p>
    <w:p w14:paraId="57FB5618"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2.Локальная устойчивость процессов деформации.</w:t>
      </w:r>
    </w:p>
    <w:p w14:paraId="6022AD7C"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1.3.Объект исследований и постановка задачи. ,.</w:t>
      </w:r>
    </w:p>
    <w:p w14:paraId="2D6654ED"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Обоснование выбранного направления исследований.</w:t>
      </w:r>
    </w:p>
    <w:p w14:paraId="49D4CAA2"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1,5.Выводы по главе. . . . —.</w:t>
      </w:r>
    </w:p>
    <w:p w14:paraId="036E8E15"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Определение локальной устойчивости процессов деформации при объемном пластическом формообразовании.</w:t>
      </w:r>
    </w:p>
    <w:p w14:paraId="434D7E51"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2.1.Выбор критерия устойчивости.</w:t>
      </w:r>
    </w:p>
    <w:p w14:paraId="0EF3B63B"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2.2.Одноосное растяжение.</w:t>
      </w:r>
    </w:p>
    <w:p w14:paraId="36A2AFE1"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2.3.Трехосное напряженное состояние.</w:t>
      </w:r>
    </w:p>
    <w:p w14:paraId="1A42184B"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2.4.Устойчивость растяжения образца с шейкой.</w:t>
      </w:r>
    </w:p>
    <w:p w14:paraId="74AAA8A5"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2.5.Выводы по главе.</w:t>
      </w:r>
    </w:p>
    <w:p w14:paraId="5214B302"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исследования процессов деформации на устойчивость. Обработка методики на модельном эксперименте.</w:t>
      </w:r>
    </w:p>
    <w:p w14:paraId="7F24314F"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3.I.Структура построения методики.</w:t>
      </w:r>
    </w:p>
    <w:p w14:paraId="2A849EE2"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3.2.Определение процессов деформации для расчета на устойчивость и выбор модельного эксперимента.</w:t>
      </w:r>
    </w:p>
    <w:p w14:paraId="3CD00F41"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3.3.Получение зависимости и определение параметров ее аппроксимации по результатам испытаний на одноосное сжатие.</w:t>
      </w:r>
    </w:p>
    <w:p w14:paraId="14E61193"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Определение локальных параметров напряженного состояния при осадке цилиндрических образцов.</w:t>
      </w:r>
    </w:p>
    <w:p w14:paraId="593CE986"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3.5.Получение зависимостей эквивалентного напряжения от накопленной деформации по измерениям твердости.</w:t>
      </w:r>
    </w:p>
    <w:p w14:paraId="10D7B191"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Методика экспериментального исследования процессов деформации на устойчивость при осадке цилиндрических образ</w:t>
      </w:r>
    </w:p>
    <w:p w14:paraId="3DC3D321"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7. Экспериментальное подтверждение метода определения критических деформации.</w:t>
      </w:r>
    </w:p>
    <w:p w14:paraId="1C876F75"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8 Выводы по главе.</w:t>
      </w:r>
    </w:p>
    <w:p w14:paraId="12CBA683"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Применение теоретико-экспериментального метода расчета на устойчивость к исследованию процессов холодного пластического формообразования.</w:t>
      </w:r>
    </w:p>
    <w:p w14:paraId="29BF9C40"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процессов холодного формообразования шариков.</w:t>
      </w:r>
    </w:p>
    <w:p w14:paraId="36DA009E"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Разработка рациональных условий процесса холодного формообразования шариков.</w:t>
      </w:r>
    </w:p>
    <w:p w14:paraId="64567E2B"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Внедрение нового процесса холодного формообразования заготовок шариков.</w:t>
      </w:r>
    </w:p>
    <w:p w14:paraId="6533307A" w14:textId="77777777" w:rsidR="002B6AAF" w:rsidRDefault="002B6AAF" w:rsidP="002B6A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по главе.</w:t>
      </w:r>
    </w:p>
    <w:p w14:paraId="4CCADE6E" w14:textId="77D75C2A" w:rsidR="004F7911" w:rsidRPr="002B6AAF" w:rsidRDefault="004F7911" w:rsidP="002B6AAF"/>
    <w:sectPr w:rsidR="004F7911" w:rsidRPr="002B6AA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82D5" w14:textId="77777777" w:rsidR="00945296" w:rsidRDefault="00945296">
      <w:pPr>
        <w:spacing w:after="0" w:line="240" w:lineRule="auto"/>
      </w:pPr>
      <w:r>
        <w:separator/>
      </w:r>
    </w:p>
  </w:endnote>
  <w:endnote w:type="continuationSeparator" w:id="0">
    <w:p w14:paraId="0DFDE255" w14:textId="77777777" w:rsidR="00945296" w:rsidRDefault="0094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D343" w14:textId="77777777" w:rsidR="00945296" w:rsidRDefault="00945296"/>
    <w:p w14:paraId="67598FBF" w14:textId="77777777" w:rsidR="00945296" w:rsidRDefault="00945296"/>
    <w:p w14:paraId="71EC8D7E" w14:textId="77777777" w:rsidR="00945296" w:rsidRDefault="00945296"/>
    <w:p w14:paraId="1AFD0553" w14:textId="77777777" w:rsidR="00945296" w:rsidRDefault="00945296"/>
    <w:p w14:paraId="77C20004" w14:textId="77777777" w:rsidR="00945296" w:rsidRDefault="00945296"/>
    <w:p w14:paraId="68878280" w14:textId="77777777" w:rsidR="00945296" w:rsidRDefault="00945296"/>
    <w:p w14:paraId="31A65BD1" w14:textId="77777777" w:rsidR="00945296" w:rsidRDefault="009452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C0EC2F" wp14:editId="443193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567C" w14:textId="77777777" w:rsidR="00945296" w:rsidRDefault="009452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0EC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D9567C" w14:textId="77777777" w:rsidR="00945296" w:rsidRDefault="009452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1D294E" w14:textId="77777777" w:rsidR="00945296" w:rsidRDefault="00945296"/>
    <w:p w14:paraId="37C68102" w14:textId="77777777" w:rsidR="00945296" w:rsidRDefault="00945296"/>
    <w:p w14:paraId="5550043D" w14:textId="77777777" w:rsidR="00945296" w:rsidRDefault="009452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E8FA59" wp14:editId="50D8F4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8D28B" w14:textId="77777777" w:rsidR="00945296" w:rsidRDefault="00945296"/>
                          <w:p w14:paraId="3E31E48E" w14:textId="77777777" w:rsidR="00945296" w:rsidRDefault="009452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8FA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78D28B" w14:textId="77777777" w:rsidR="00945296" w:rsidRDefault="00945296"/>
                    <w:p w14:paraId="3E31E48E" w14:textId="77777777" w:rsidR="00945296" w:rsidRDefault="009452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BF822E" w14:textId="77777777" w:rsidR="00945296" w:rsidRDefault="00945296"/>
    <w:p w14:paraId="42F21FBD" w14:textId="77777777" w:rsidR="00945296" w:rsidRDefault="00945296">
      <w:pPr>
        <w:rPr>
          <w:sz w:val="2"/>
          <w:szCs w:val="2"/>
        </w:rPr>
      </w:pPr>
    </w:p>
    <w:p w14:paraId="5DB86768" w14:textId="77777777" w:rsidR="00945296" w:rsidRDefault="00945296"/>
    <w:p w14:paraId="0663E125" w14:textId="77777777" w:rsidR="00945296" w:rsidRDefault="00945296">
      <w:pPr>
        <w:spacing w:after="0" w:line="240" w:lineRule="auto"/>
      </w:pPr>
    </w:p>
  </w:footnote>
  <w:footnote w:type="continuationSeparator" w:id="0">
    <w:p w14:paraId="09DCDF37" w14:textId="77777777" w:rsidR="00945296" w:rsidRDefault="0094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C002AD"/>
    <w:multiLevelType w:val="multilevel"/>
    <w:tmpl w:val="CE2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96"/>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183075</TotalTime>
  <Pages>3</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cp:revision>
  <cp:lastPrinted>2009-02-06T05:36:00Z</cp:lastPrinted>
  <dcterms:created xsi:type="dcterms:W3CDTF">2024-01-07T13:43:00Z</dcterms:created>
  <dcterms:modified xsi:type="dcterms:W3CDTF">2025-10-13T21:23:00Z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