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9671" w14:textId="2BC697E1" w:rsidR="009574F3" w:rsidRDefault="001304CD" w:rsidP="001304CD">
      <w:pPr>
        <w:rPr>
          <w:rFonts w:ascii="Verdana" w:hAnsi="Verdana"/>
          <w:b/>
          <w:bCs/>
          <w:color w:val="000000"/>
          <w:shd w:val="clear" w:color="auto" w:fill="FFFFFF"/>
        </w:rPr>
      </w:pPr>
      <w:r>
        <w:rPr>
          <w:rFonts w:ascii="Verdana" w:hAnsi="Verdana"/>
          <w:b/>
          <w:bCs/>
          <w:color w:val="000000"/>
          <w:shd w:val="clear" w:color="auto" w:fill="FFFFFF"/>
        </w:rPr>
        <w:t>Криницька Інна Яківна. Стан білкового обміну у щурів за умови гострого алкогольного отруєння на тлі інтоксикації солями кадмію та свинцю і шляхи корекції його порушень : дис... канд. мед. наук: 14.03.04 / Тернопільський держ. медичний ун-т ім. І.Я.Горбачевського. — Т., 2007. — 192арк. : табл., рис. — Бібліогр.: арк. 151-187.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04CD" w:rsidRPr="001304CD" w14:paraId="5A5E0E1D" w14:textId="77777777" w:rsidTr="001304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04CD" w:rsidRPr="001304CD" w14:paraId="0D8C84FC" w14:textId="77777777">
              <w:trPr>
                <w:tblCellSpacing w:w="0" w:type="dxa"/>
              </w:trPr>
              <w:tc>
                <w:tcPr>
                  <w:tcW w:w="0" w:type="auto"/>
                  <w:vAlign w:val="center"/>
                  <w:hideMark/>
                </w:tcPr>
                <w:p w14:paraId="20B97B85"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lastRenderedPageBreak/>
                    <w:t>Криницька І.Я. Стан білкового обміну у щурів за умови гострого алкогольного отруєння на тлі інтоксикації солями кадмію та свинцю і шляхи корекції його порушень. – Рукопис.</w:t>
                  </w:r>
                </w:p>
                <w:p w14:paraId="06C46913"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14.03.04 – патологічна фізіологія. Тернопільський державний медичний університет імені І.Я. Горбачевського. – Тернопіль, 2007.</w:t>
                  </w:r>
                </w:p>
                <w:p w14:paraId="37FFA384"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Робота присвячена вивченню в динаміці стану білкового обміну та ендогенної інтоксикації у щурів за умови гострого алкогольного отруєння на тлі інтоксикації кадмію хлоридом та свинцю ацетатом та корекції цих змін за допомогою карнітину хлориду та ентеросорбенту "Альгігель".</w:t>
                  </w:r>
                </w:p>
                <w:p w14:paraId="6530DFD5"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Встановлено, що отруєння тварин етанолом, кадмію хлоридом та свинцю ацетатом супроводжується порушенням білковоутворюючої та детоксикаційної функцій печінки, активацією процесів вільнорадикального окиснення білків, вираженим дисбалансом в системі протеїнази-інгібітори протеїназ та розвитком синдрому ендогенної інтоксикації в усі терміни дослідження.</w:t>
                  </w:r>
                </w:p>
                <w:p w14:paraId="1F07E943"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Використання карнітину хлориду та ентеросорбенту "Альгігель" з метою корекції зазначених біохімічних порушень суттєво покращує показники білкового обміну в уражених тварин. Отримані нами результати є експериментальною основою для подальшого вивчення і можливого застосування карнітину хлориду та ентеросорбенту "Альгігель" за умов комбінованого токсичного впливу на організм ксенобіотиків.</w:t>
                  </w:r>
                </w:p>
              </w:tc>
            </w:tr>
          </w:tbl>
          <w:p w14:paraId="62D682A0" w14:textId="77777777" w:rsidR="001304CD" w:rsidRPr="001304CD" w:rsidRDefault="001304CD" w:rsidP="001304CD">
            <w:pPr>
              <w:spacing w:after="0" w:line="240" w:lineRule="auto"/>
              <w:rPr>
                <w:rFonts w:ascii="Times New Roman" w:eastAsia="Times New Roman" w:hAnsi="Times New Roman" w:cs="Times New Roman"/>
                <w:sz w:val="24"/>
                <w:szCs w:val="24"/>
              </w:rPr>
            </w:pPr>
          </w:p>
        </w:tc>
      </w:tr>
      <w:tr w:rsidR="001304CD" w:rsidRPr="001304CD" w14:paraId="2397AD44" w14:textId="77777777" w:rsidTr="001304C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04CD" w:rsidRPr="001304CD" w14:paraId="3B13FFF0" w14:textId="77777777">
              <w:trPr>
                <w:tblCellSpacing w:w="0" w:type="dxa"/>
              </w:trPr>
              <w:tc>
                <w:tcPr>
                  <w:tcW w:w="0" w:type="auto"/>
                  <w:vAlign w:val="center"/>
                  <w:hideMark/>
                </w:tcPr>
                <w:p w14:paraId="65504E24"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У дисертації теоретично узагальнено і дано нове вирішення наукового завдання, що знайшло своє відображення у встановленні патогенетичних особливостей порушення білкового обміну у тварин з гострим алкогольним отруєнням на тлі інтоксикації кадмію хлоридом та свинцю ацетатом, обґрунтування до цільностей застосування карні тину хлориду у поєднанні з ентеросорбентом “Альгігель” для корекції виявлених порушень.</w:t>
                  </w:r>
                </w:p>
                <w:p w14:paraId="54D2B296"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У результаті вирішення наукового завдання було зроблено такі висновки:</w:t>
                  </w:r>
                </w:p>
                <w:p w14:paraId="321A19D5"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1. Гостре отруєння етанолом на фоні 30-денної інтоксикації кадмію хлоридом та свинцю ацетатом у допорогових дозах (0,05 DL</w:t>
                  </w:r>
                  <w:r w:rsidRPr="001304CD">
                    <w:rPr>
                      <w:rFonts w:ascii="Times New Roman" w:eastAsia="Times New Roman" w:hAnsi="Times New Roman" w:cs="Times New Roman"/>
                      <w:sz w:val="24"/>
                      <w:szCs w:val="24"/>
                      <w:vertAlign w:val="subscript"/>
                    </w:rPr>
                    <w:t>50</w:t>
                  </w:r>
                  <w:r w:rsidRPr="001304CD">
                    <w:rPr>
                      <w:rFonts w:ascii="Times New Roman" w:eastAsia="Times New Roman" w:hAnsi="Times New Roman" w:cs="Times New Roman"/>
                      <w:sz w:val="24"/>
                      <w:szCs w:val="24"/>
                    </w:rPr>
                    <w:t>) супроводжується порушенням білковоутворюючої функції печінки та розвитком диспротеїнемії. На це вказує достовірне зниження концентрації загального білка плазми крові (на 46,6 % на 7-у добу), зменшення фракцій альбумінів (на 48 % на 7-у добу), б</w:t>
                  </w:r>
                  <w:r w:rsidRPr="001304CD">
                    <w:rPr>
                      <w:rFonts w:ascii="Times New Roman" w:eastAsia="Times New Roman" w:hAnsi="Times New Roman" w:cs="Times New Roman"/>
                      <w:sz w:val="24"/>
                      <w:szCs w:val="24"/>
                      <w:vertAlign w:val="subscript"/>
                    </w:rPr>
                    <w:t>1</w:t>
                  </w:r>
                  <w:r w:rsidRPr="001304CD">
                    <w:rPr>
                      <w:rFonts w:ascii="Times New Roman" w:eastAsia="Times New Roman" w:hAnsi="Times New Roman" w:cs="Times New Roman"/>
                      <w:sz w:val="24"/>
                      <w:szCs w:val="24"/>
                    </w:rPr>
                    <w:t> та б</w:t>
                  </w:r>
                  <w:r w:rsidRPr="001304CD">
                    <w:rPr>
                      <w:rFonts w:ascii="Times New Roman" w:eastAsia="Times New Roman" w:hAnsi="Times New Roman" w:cs="Times New Roman"/>
                      <w:sz w:val="24"/>
                      <w:szCs w:val="24"/>
                      <w:vertAlign w:val="subscript"/>
                    </w:rPr>
                    <w:t>2</w:t>
                  </w:r>
                  <w:r w:rsidRPr="001304CD">
                    <w:rPr>
                      <w:rFonts w:ascii="Times New Roman" w:eastAsia="Times New Roman" w:hAnsi="Times New Roman" w:cs="Times New Roman"/>
                      <w:sz w:val="24"/>
                      <w:szCs w:val="24"/>
                    </w:rPr>
                    <w:t>-глобулінів (в 1,9 і 2,4 рази відповідно на 7-у добу) з одночасним зростанням фракцій в- та г–глобулінів (в 1,7 і 2 рази відповідно на 3-тю добу).</w:t>
                  </w:r>
                </w:p>
                <w:p w14:paraId="2E5DC517"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2. Комбінована дія етилового спирту й солей кадмію і свинцю спричиняє підвищення катаболізму білків з порушенням знешкодження кінцевих продуктів їх обміну, що видно із зниження концентрації сечовини у плазмі крові та зростання вмісту залишкового азоту при зниженні співвідношення азот сечовини/залишковий азот до 3 % на 7-у добу.</w:t>
                  </w:r>
                </w:p>
                <w:p w14:paraId="5E5ECC7C"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3. Вплив етилового спирту за умов токсикозу солями кадмію та свинцю спричиняється до зростання в динаміці показників ендогенної інтоксикації, на що вказує збільшення вмісту молекул середньої маси у 2 та 4 рази (МСМ</w:t>
                  </w:r>
                  <w:r w:rsidRPr="001304CD">
                    <w:rPr>
                      <w:rFonts w:ascii="Times New Roman" w:eastAsia="Times New Roman" w:hAnsi="Times New Roman" w:cs="Times New Roman"/>
                      <w:sz w:val="24"/>
                      <w:szCs w:val="24"/>
                      <w:vertAlign w:val="subscript"/>
                    </w:rPr>
                    <w:t>1</w:t>
                  </w:r>
                  <w:r w:rsidRPr="001304CD">
                    <w:rPr>
                      <w:rFonts w:ascii="Times New Roman" w:eastAsia="Times New Roman" w:hAnsi="Times New Roman" w:cs="Times New Roman"/>
                      <w:sz w:val="24"/>
                      <w:szCs w:val="24"/>
                    </w:rPr>
                    <w:t> і МСМ</w:t>
                  </w:r>
                  <w:r w:rsidRPr="001304CD">
                    <w:rPr>
                      <w:rFonts w:ascii="Times New Roman" w:eastAsia="Times New Roman" w:hAnsi="Times New Roman" w:cs="Times New Roman"/>
                      <w:sz w:val="24"/>
                      <w:szCs w:val="24"/>
                      <w:vertAlign w:val="subscript"/>
                    </w:rPr>
                    <w:t>2</w:t>
                  </w:r>
                  <w:r w:rsidRPr="001304CD">
                    <w:rPr>
                      <w:rFonts w:ascii="Times New Roman" w:eastAsia="Times New Roman" w:hAnsi="Times New Roman" w:cs="Times New Roman"/>
                      <w:sz w:val="24"/>
                      <w:szCs w:val="24"/>
                    </w:rPr>
                    <w:t> відповідно) та еритроцитарного індексу інтоксикації у 2,5 раза з максимумом на 7-у добу.</w:t>
                  </w:r>
                </w:p>
                <w:p w14:paraId="75D795AC"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lastRenderedPageBreak/>
                    <w:t>4. У тварин з гострим алкогольним отруєнням спостерігається виражена активація процесів вільнорадикального окиснення білків, що проявляється достовірним зростанням показників окиснювальної модифікації. Інтенсивність окиснювальної модифікації білків за умов комбінованої дії ксенобіотиків переважає інтенсивність за ізольованого уведення, що свідчить про потенціювання прооксидантної дії етанолу солями важких металів.</w:t>
                  </w:r>
                </w:p>
                <w:p w14:paraId="6A95E583"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5. Однократне введення етилового спирту зумовлює активацію процесів протеолізу на фоні достовірного підвищення антипротеазного потенціалу крові за рахунок збільшення концентрації б</w:t>
                  </w:r>
                  <w:r w:rsidRPr="001304CD">
                    <w:rPr>
                      <w:rFonts w:ascii="Times New Roman" w:eastAsia="Times New Roman" w:hAnsi="Times New Roman" w:cs="Times New Roman"/>
                      <w:sz w:val="24"/>
                      <w:szCs w:val="24"/>
                      <w:vertAlign w:val="subscript"/>
                    </w:rPr>
                    <w:t>1</w:t>
                  </w:r>
                  <w:r w:rsidRPr="001304CD">
                    <w:rPr>
                      <w:rFonts w:ascii="Times New Roman" w:eastAsia="Times New Roman" w:hAnsi="Times New Roman" w:cs="Times New Roman"/>
                      <w:sz w:val="24"/>
                      <w:szCs w:val="24"/>
                    </w:rPr>
                    <w:t>-інгібітора протеїназ. Особливістю комбінованої дії солей важких металів та етанолу є виражене зростання протеолітичної активності плазми крові, на що вказує достовірне збільшення лізису як дрібно- та великодисперсних білків, так і основної речовини сполучної тканини – колагену на фоні пригнічення антипротеазного потенціалу крові.</w:t>
                  </w:r>
                </w:p>
                <w:p w14:paraId="1392C083"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6. Карнітину хлорид позитивно впливає на показники білкового обміну, порушені гострим алкогольним отруєнням на фоні інтоксикації кадмію хлоридом і свинцю ацетатом, що виражається у зростанні синтезу білків і нормалізації їх співвідношення, відновленні рівноваги в системі протеїназа-інгібітор протеїназ, зменшенні вираженості токсичного синдрому, зниженні активності вільнорадикального окиснення білків.</w:t>
                  </w:r>
                </w:p>
                <w:p w14:paraId="7FF026F8" w14:textId="77777777" w:rsidR="001304CD" w:rsidRPr="001304CD" w:rsidRDefault="001304CD" w:rsidP="001304C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04CD">
                    <w:rPr>
                      <w:rFonts w:ascii="Times New Roman" w:eastAsia="Times New Roman" w:hAnsi="Times New Roman" w:cs="Times New Roman"/>
                      <w:sz w:val="24"/>
                      <w:szCs w:val="24"/>
                    </w:rPr>
                    <w:t>7. Ентеросорбент «Альгігель» і карнітину хлорид, діючи на різні ланки патогенезу токсикозу, викликаного комбінованою дією етанолу і солей важких металів, у більшій мірі нормалізують показники білкового обміну, ніж окреме застосування карнітину хлориду. Зважаючи на їх однонаправлений вплив на досліджувані показники, можна вважати, що для них характерний механізм потенціювання фармакологічних ефектів.</w:t>
                  </w:r>
                </w:p>
              </w:tc>
            </w:tr>
          </w:tbl>
          <w:p w14:paraId="094E802B" w14:textId="77777777" w:rsidR="001304CD" w:rsidRPr="001304CD" w:rsidRDefault="001304CD" w:rsidP="001304CD">
            <w:pPr>
              <w:spacing w:after="0" w:line="240" w:lineRule="auto"/>
              <w:rPr>
                <w:rFonts w:ascii="Times New Roman" w:eastAsia="Times New Roman" w:hAnsi="Times New Roman" w:cs="Times New Roman"/>
                <w:sz w:val="24"/>
                <w:szCs w:val="24"/>
              </w:rPr>
            </w:pPr>
          </w:p>
        </w:tc>
      </w:tr>
    </w:tbl>
    <w:p w14:paraId="7CBD69BA" w14:textId="77777777" w:rsidR="001304CD" w:rsidRPr="001304CD" w:rsidRDefault="001304CD" w:rsidP="001304CD"/>
    <w:sectPr w:rsidR="001304CD" w:rsidRPr="001304C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AD02" w14:textId="77777777" w:rsidR="00E622A2" w:rsidRDefault="00E622A2">
      <w:pPr>
        <w:spacing w:after="0" w:line="240" w:lineRule="auto"/>
      </w:pPr>
      <w:r>
        <w:separator/>
      </w:r>
    </w:p>
  </w:endnote>
  <w:endnote w:type="continuationSeparator" w:id="0">
    <w:p w14:paraId="799EA049" w14:textId="77777777" w:rsidR="00E622A2" w:rsidRDefault="00E6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65AE" w14:textId="77777777" w:rsidR="00E622A2" w:rsidRDefault="00E622A2">
      <w:pPr>
        <w:spacing w:after="0" w:line="240" w:lineRule="auto"/>
      </w:pPr>
      <w:r>
        <w:separator/>
      </w:r>
    </w:p>
  </w:footnote>
  <w:footnote w:type="continuationSeparator" w:id="0">
    <w:p w14:paraId="333CCB28" w14:textId="77777777" w:rsidR="00E622A2" w:rsidRDefault="00E62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622A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A1C"/>
    <w:rsid w:val="00000CBB"/>
    <w:rsid w:val="00000FD0"/>
    <w:rsid w:val="00000FDC"/>
    <w:rsid w:val="00001011"/>
    <w:rsid w:val="0000126F"/>
    <w:rsid w:val="000012DE"/>
    <w:rsid w:val="00001392"/>
    <w:rsid w:val="000013B8"/>
    <w:rsid w:val="000016F1"/>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1D"/>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831"/>
    <w:rsid w:val="0000797C"/>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2B5"/>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D7B"/>
    <w:rsid w:val="00024E89"/>
    <w:rsid w:val="00024EE1"/>
    <w:rsid w:val="00024F22"/>
    <w:rsid w:val="0002508E"/>
    <w:rsid w:val="0002511B"/>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A1A"/>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54"/>
    <w:rsid w:val="00047D6D"/>
    <w:rsid w:val="0005012D"/>
    <w:rsid w:val="00050156"/>
    <w:rsid w:val="00050296"/>
    <w:rsid w:val="00050332"/>
    <w:rsid w:val="00050374"/>
    <w:rsid w:val="0005057E"/>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3"/>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799"/>
    <w:rsid w:val="0007287E"/>
    <w:rsid w:val="00072B26"/>
    <w:rsid w:val="00072D51"/>
    <w:rsid w:val="00072D7C"/>
    <w:rsid w:val="00072F50"/>
    <w:rsid w:val="00072FF9"/>
    <w:rsid w:val="00073038"/>
    <w:rsid w:val="00073066"/>
    <w:rsid w:val="0007322F"/>
    <w:rsid w:val="0007332D"/>
    <w:rsid w:val="0007342C"/>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6E"/>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6D"/>
    <w:rsid w:val="00077388"/>
    <w:rsid w:val="000773A1"/>
    <w:rsid w:val="00077496"/>
    <w:rsid w:val="000774E0"/>
    <w:rsid w:val="00077510"/>
    <w:rsid w:val="000775AA"/>
    <w:rsid w:val="000775C5"/>
    <w:rsid w:val="000776E4"/>
    <w:rsid w:val="0007794B"/>
    <w:rsid w:val="00077B0E"/>
    <w:rsid w:val="00077BA4"/>
    <w:rsid w:val="00077D7D"/>
    <w:rsid w:val="00077DB6"/>
    <w:rsid w:val="0008080B"/>
    <w:rsid w:val="0008087D"/>
    <w:rsid w:val="000809EB"/>
    <w:rsid w:val="00080DD3"/>
    <w:rsid w:val="00080FB6"/>
    <w:rsid w:val="00080FDB"/>
    <w:rsid w:val="000810A2"/>
    <w:rsid w:val="00081129"/>
    <w:rsid w:val="00081199"/>
    <w:rsid w:val="000811A7"/>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38"/>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3F"/>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0BE2"/>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CE6"/>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50"/>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B8A"/>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596"/>
    <w:rsid w:val="00103843"/>
    <w:rsid w:val="001038FF"/>
    <w:rsid w:val="00103995"/>
    <w:rsid w:val="00103BF4"/>
    <w:rsid w:val="00103D3A"/>
    <w:rsid w:val="00103E71"/>
    <w:rsid w:val="00104040"/>
    <w:rsid w:val="00104114"/>
    <w:rsid w:val="00104280"/>
    <w:rsid w:val="001043E8"/>
    <w:rsid w:val="00104526"/>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5A5"/>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7F6"/>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252"/>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4CD"/>
    <w:rsid w:val="001305F5"/>
    <w:rsid w:val="001309A7"/>
    <w:rsid w:val="00130C5D"/>
    <w:rsid w:val="00130E41"/>
    <w:rsid w:val="001310DC"/>
    <w:rsid w:val="0013113E"/>
    <w:rsid w:val="00131164"/>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6DE"/>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D4"/>
    <w:rsid w:val="00152AE5"/>
    <w:rsid w:val="00152B07"/>
    <w:rsid w:val="00152CB8"/>
    <w:rsid w:val="00152DED"/>
    <w:rsid w:val="00153044"/>
    <w:rsid w:val="0015311E"/>
    <w:rsid w:val="0015325E"/>
    <w:rsid w:val="0015337F"/>
    <w:rsid w:val="001533F9"/>
    <w:rsid w:val="001535CB"/>
    <w:rsid w:val="001536AE"/>
    <w:rsid w:val="0015376C"/>
    <w:rsid w:val="001537A5"/>
    <w:rsid w:val="00153948"/>
    <w:rsid w:val="00153A39"/>
    <w:rsid w:val="00153ABA"/>
    <w:rsid w:val="00153B25"/>
    <w:rsid w:val="00153B62"/>
    <w:rsid w:val="00153B9A"/>
    <w:rsid w:val="00153C53"/>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2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AAE"/>
    <w:rsid w:val="00157DC2"/>
    <w:rsid w:val="00157F20"/>
    <w:rsid w:val="0016007D"/>
    <w:rsid w:val="00160144"/>
    <w:rsid w:val="0016042C"/>
    <w:rsid w:val="00160437"/>
    <w:rsid w:val="001604BE"/>
    <w:rsid w:val="00160595"/>
    <w:rsid w:val="00160697"/>
    <w:rsid w:val="00160708"/>
    <w:rsid w:val="00160D31"/>
    <w:rsid w:val="00160FB0"/>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674"/>
    <w:rsid w:val="00166879"/>
    <w:rsid w:val="00166993"/>
    <w:rsid w:val="00166DCD"/>
    <w:rsid w:val="00166DDD"/>
    <w:rsid w:val="00167072"/>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85"/>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1C5"/>
    <w:rsid w:val="001722A3"/>
    <w:rsid w:val="00172412"/>
    <w:rsid w:val="0017257C"/>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3FC"/>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408"/>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90"/>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3FB3"/>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182"/>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78A"/>
    <w:rsid w:val="001D480A"/>
    <w:rsid w:val="001D4852"/>
    <w:rsid w:val="001D4863"/>
    <w:rsid w:val="001D4A7A"/>
    <w:rsid w:val="001D4C48"/>
    <w:rsid w:val="001D4CC6"/>
    <w:rsid w:val="001D4EB4"/>
    <w:rsid w:val="001D4F08"/>
    <w:rsid w:val="001D4F3A"/>
    <w:rsid w:val="001D5191"/>
    <w:rsid w:val="001D5229"/>
    <w:rsid w:val="001D5989"/>
    <w:rsid w:val="001D5AAC"/>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14"/>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2E"/>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A25"/>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564"/>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4B"/>
    <w:rsid w:val="001F48AE"/>
    <w:rsid w:val="001F492A"/>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470"/>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8B"/>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480"/>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A8C"/>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5F68"/>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50"/>
    <w:rsid w:val="00217BA6"/>
    <w:rsid w:val="00217E57"/>
    <w:rsid w:val="00217ED5"/>
    <w:rsid w:val="00217F8B"/>
    <w:rsid w:val="00220020"/>
    <w:rsid w:val="002200A7"/>
    <w:rsid w:val="0022066F"/>
    <w:rsid w:val="002206A6"/>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2E1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07D"/>
    <w:rsid w:val="0022611B"/>
    <w:rsid w:val="0022633C"/>
    <w:rsid w:val="0022644A"/>
    <w:rsid w:val="0022658D"/>
    <w:rsid w:val="0022659B"/>
    <w:rsid w:val="002267FB"/>
    <w:rsid w:val="00226895"/>
    <w:rsid w:val="002268FF"/>
    <w:rsid w:val="00226A7F"/>
    <w:rsid w:val="00226BBC"/>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4C94"/>
    <w:rsid w:val="002350E6"/>
    <w:rsid w:val="00235389"/>
    <w:rsid w:val="00235395"/>
    <w:rsid w:val="0023548E"/>
    <w:rsid w:val="002354E0"/>
    <w:rsid w:val="00235630"/>
    <w:rsid w:val="0023567C"/>
    <w:rsid w:val="00235782"/>
    <w:rsid w:val="00235786"/>
    <w:rsid w:val="002357D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7"/>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34"/>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2C"/>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13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CCC"/>
    <w:rsid w:val="00251D56"/>
    <w:rsid w:val="00251E58"/>
    <w:rsid w:val="00251E86"/>
    <w:rsid w:val="00251F43"/>
    <w:rsid w:val="00251F68"/>
    <w:rsid w:val="00252125"/>
    <w:rsid w:val="00252563"/>
    <w:rsid w:val="002525EA"/>
    <w:rsid w:val="002525EF"/>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3E67"/>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D32"/>
    <w:rsid w:val="00270E67"/>
    <w:rsid w:val="00270EE1"/>
    <w:rsid w:val="00270F2E"/>
    <w:rsid w:val="002711F3"/>
    <w:rsid w:val="0027140E"/>
    <w:rsid w:val="00271562"/>
    <w:rsid w:val="002715F9"/>
    <w:rsid w:val="00271662"/>
    <w:rsid w:val="002716D8"/>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0"/>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1EB"/>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21D"/>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B81"/>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701"/>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4E"/>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264"/>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83"/>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4A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7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C27"/>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4D"/>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A76"/>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0EFB"/>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A95"/>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17FE2"/>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1A"/>
    <w:rsid w:val="003325C4"/>
    <w:rsid w:val="003325D6"/>
    <w:rsid w:val="00332679"/>
    <w:rsid w:val="003328C4"/>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553"/>
    <w:rsid w:val="0034160A"/>
    <w:rsid w:val="00341637"/>
    <w:rsid w:val="003416A3"/>
    <w:rsid w:val="003416DE"/>
    <w:rsid w:val="00341B30"/>
    <w:rsid w:val="00341BF3"/>
    <w:rsid w:val="00341C6A"/>
    <w:rsid w:val="00341F56"/>
    <w:rsid w:val="00342148"/>
    <w:rsid w:val="003423EC"/>
    <w:rsid w:val="0034243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94"/>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256"/>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C9C"/>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C2"/>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9B8"/>
    <w:rsid w:val="00371D25"/>
    <w:rsid w:val="00371F22"/>
    <w:rsid w:val="00371FE2"/>
    <w:rsid w:val="0037212B"/>
    <w:rsid w:val="003721D9"/>
    <w:rsid w:val="00372216"/>
    <w:rsid w:val="0037225F"/>
    <w:rsid w:val="00372878"/>
    <w:rsid w:val="0037297E"/>
    <w:rsid w:val="00372AA0"/>
    <w:rsid w:val="00372ACD"/>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764"/>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36"/>
    <w:rsid w:val="0038538C"/>
    <w:rsid w:val="00385393"/>
    <w:rsid w:val="0038554B"/>
    <w:rsid w:val="00385739"/>
    <w:rsid w:val="0038579F"/>
    <w:rsid w:val="003858BA"/>
    <w:rsid w:val="00385905"/>
    <w:rsid w:val="00385920"/>
    <w:rsid w:val="00386185"/>
    <w:rsid w:val="00386197"/>
    <w:rsid w:val="00386304"/>
    <w:rsid w:val="00386307"/>
    <w:rsid w:val="00386317"/>
    <w:rsid w:val="0038686A"/>
    <w:rsid w:val="00386986"/>
    <w:rsid w:val="00386C16"/>
    <w:rsid w:val="00386C41"/>
    <w:rsid w:val="00386FCD"/>
    <w:rsid w:val="0038710B"/>
    <w:rsid w:val="00387275"/>
    <w:rsid w:val="00387379"/>
    <w:rsid w:val="003874D7"/>
    <w:rsid w:val="003874E9"/>
    <w:rsid w:val="00387645"/>
    <w:rsid w:val="003877EE"/>
    <w:rsid w:val="003878CC"/>
    <w:rsid w:val="00387ABF"/>
    <w:rsid w:val="00387D2D"/>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CE6"/>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3FA1"/>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3CBA"/>
    <w:rsid w:val="003A3CFC"/>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63D"/>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3FA8"/>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3D0"/>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8B0"/>
    <w:rsid w:val="003B79E7"/>
    <w:rsid w:val="003B7BE7"/>
    <w:rsid w:val="003B7C89"/>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1F00"/>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6F"/>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C77"/>
    <w:rsid w:val="003D3D5E"/>
    <w:rsid w:val="003D425B"/>
    <w:rsid w:val="003D42C6"/>
    <w:rsid w:val="003D4323"/>
    <w:rsid w:val="003D432D"/>
    <w:rsid w:val="003D44D5"/>
    <w:rsid w:val="003D485C"/>
    <w:rsid w:val="003D488E"/>
    <w:rsid w:val="003D4892"/>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0F3"/>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875"/>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CB6"/>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4F98"/>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39D"/>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1D"/>
    <w:rsid w:val="004030AF"/>
    <w:rsid w:val="004030E3"/>
    <w:rsid w:val="00403138"/>
    <w:rsid w:val="004031E9"/>
    <w:rsid w:val="004033E3"/>
    <w:rsid w:val="0040361A"/>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567"/>
    <w:rsid w:val="004116CB"/>
    <w:rsid w:val="004116E7"/>
    <w:rsid w:val="00411908"/>
    <w:rsid w:val="00411935"/>
    <w:rsid w:val="00411967"/>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69B"/>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5D6"/>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0C"/>
    <w:rsid w:val="0042202E"/>
    <w:rsid w:val="0042211A"/>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3B0"/>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3B"/>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7"/>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CAC"/>
    <w:rsid w:val="00441D85"/>
    <w:rsid w:val="00441F14"/>
    <w:rsid w:val="00441F37"/>
    <w:rsid w:val="00442291"/>
    <w:rsid w:val="00442673"/>
    <w:rsid w:val="004426BF"/>
    <w:rsid w:val="004427E1"/>
    <w:rsid w:val="004427F0"/>
    <w:rsid w:val="00442960"/>
    <w:rsid w:val="004429DC"/>
    <w:rsid w:val="00442AF6"/>
    <w:rsid w:val="00442BE7"/>
    <w:rsid w:val="00442C9D"/>
    <w:rsid w:val="00442DC1"/>
    <w:rsid w:val="0044306D"/>
    <w:rsid w:val="004431F4"/>
    <w:rsid w:val="0044320E"/>
    <w:rsid w:val="00443237"/>
    <w:rsid w:val="004432DB"/>
    <w:rsid w:val="00443316"/>
    <w:rsid w:val="00443356"/>
    <w:rsid w:val="004433D4"/>
    <w:rsid w:val="004434F2"/>
    <w:rsid w:val="00443757"/>
    <w:rsid w:val="0044387E"/>
    <w:rsid w:val="0044390D"/>
    <w:rsid w:val="004439D7"/>
    <w:rsid w:val="00443A08"/>
    <w:rsid w:val="00443A3D"/>
    <w:rsid w:val="00443A8F"/>
    <w:rsid w:val="00443E2F"/>
    <w:rsid w:val="00444056"/>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D11"/>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D5B"/>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C7A"/>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2C"/>
    <w:rsid w:val="00466F57"/>
    <w:rsid w:val="00467049"/>
    <w:rsid w:val="004670BA"/>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4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35C"/>
    <w:rsid w:val="00480474"/>
    <w:rsid w:val="00480486"/>
    <w:rsid w:val="0048079F"/>
    <w:rsid w:val="0048087F"/>
    <w:rsid w:val="00480D99"/>
    <w:rsid w:val="0048114F"/>
    <w:rsid w:val="004814B5"/>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985"/>
    <w:rsid w:val="00483A53"/>
    <w:rsid w:val="00483A62"/>
    <w:rsid w:val="00483BE1"/>
    <w:rsid w:val="00483CB3"/>
    <w:rsid w:val="00483DA9"/>
    <w:rsid w:val="00483EE6"/>
    <w:rsid w:val="0048428A"/>
    <w:rsid w:val="004843B1"/>
    <w:rsid w:val="00484627"/>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E77"/>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38"/>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7B7"/>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A74"/>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3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5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44F"/>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6B5"/>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5FA"/>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49"/>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5F36"/>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39E"/>
    <w:rsid w:val="004D159D"/>
    <w:rsid w:val="004D15F5"/>
    <w:rsid w:val="004D1697"/>
    <w:rsid w:val="004D16D6"/>
    <w:rsid w:val="004D1795"/>
    <w:rsid w:val="004D19CB"/>
    <w:rsid w:val="004D1BC3"/>
    <w:rsid w:val="004D1C10"/>
    <w:rsid w:val="004D1DE3"/>
    <w:rsid w:val="004D1F16"/>
    <w:rsid w:val="004D1F64"/>
    <w:rsid w:val="004D2025"/>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8F"/>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1FF4"/>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0FF"/>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98F"/>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5FF3"/>
    <w:rsid w:val="004E60AB"/>
    <w:rsid w:val="004E6165"/>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A52"/>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5C"/>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393"/>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09"/>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17E66"/>
    <w:rsid w:val="005201BE"/>
    <w:rsid w:val="00520249"/>
    <w:rsid w:val="0052030A"/>
    <w:rsid w:val="005203F6"/>
    <w:rsid w:val="0052043C"/>
    <w:rsid w:val="00520649"/>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A7B"/>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27E5A"/>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5EA"/>
    <w:rsid w:val="00535677"/>
    <w:rsid w:val="0053577F"/>
    <w:rsid w:val="0053578B"/>
    <w:rsid w:val="00535919"/>
    <w:rsid w:val="005359DD"/>
    <w:rsid w:val="00535A24"/>
    <w:rsid w:val="00535A60"/>
    <w:rsid w:val="00535A8A"/>
    <w:rsid w:val="00535B9E"/>
    <w:rsid w:val="00535D4E"/>
    <w:rsid w:val="00535D79"/>
    <w:rsid w:val="00535D8A"/>
    <w:rsid w:val="00535F48"/>
    <w:rsid w:val="00535F67"/>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31"/>
    <w:rsid w:val="00541B8D"/>
    <w:rsid w:val="00541BFB"/>
    <w:rsid w:val="00541CB8"/>
    <w:rsid w:val="00541E94"/>
    <w:rsid w:val="00542103"/>
    <w:rsid w:val="00542206"/>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E87"/>
    <w:rsid w:val="00543FF7"/>
    <w:rsid w:val="0054417B"/>
    <w:rsid w:val="00544221"/>
    <w:rsid w:val="00544460"/>
    <w:rsid w:val="00544587"/>
    <w:rsid w:val="005445A3"/>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559"/>
    <w:rsid w:val="00546638"/>
    <w:rsid w:val="005466B7"/>
    <w:rsid w:val="0054684B"/>
    <w:rsid w:val="00546A65"/>
    <w:rsid w:val="00546A9F"/>
    <w:rsid w:val="00546B24"/>
    <w:rsid w:val="00546BCA"/>
    <w:rsid w:val="00546BCC"/>
    <w:rsid w:val="00546BE5"/>
    <w:rsid w:val="00546C03"/>
    <w:rsid w:val="00546D2C"/>
    <w:rsid w:val="00546F81"/>
    <w:rsid w:val="0054700A"/>
    <w:rsid w:val="005470F8"/>
    <w:rsid w:val="005472C9"/>
    <w:rsid w:val="005472F5"/>
    <w:rsid w:val="005472F9"/>
    <w:rsid w:val="005472FF"/>
    <w:rsid w:val="005473B0"/>
    <w:rsid w:val="00547528"/>
    <w:rsid w:val="0054754E"/>
    <w:rsid w:val="005475B2"/>
    <w:rsid w:val="00547729"/>
    <w:rsid w:val="005479B5"/>
    <w:rsid w:val="00547A28"/>
    <w:rsid w:val="00547A5C"/>
    <w:rsid w:val="00547B16"/>
    <w:rsid w:val="00547B29"/>
    <w:rsid w:val="00547D29"/>
    <w:rsid w:val="00547D3B"/>
    <w:rsid w:val="00547D6D"/>
    <w:rsid w:val="00547D7B"/>
    <w:rsid w:val="00547EF2"/>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A3"/>
    <w:rsid w:val="005608CE"/>
    <w:rsid w:val="0056091B"/>
    <w:rsid w:val="0056096A"/>
    <w:rsid w:val="005609CE"/>
    <w:rsid w:val="00560AE9"/>
    <w:rsid w:val="00560EAB"/>
    <w:rsid w:val="00560F32"/>
    <w:rsid w:val="00560FE3"/>
    <w:rsid w:val="00561115"/>
    <w:rsid w:val="00561479"/>
    <w:rsid w:val="0056151E"/>
    <w:rsid w:val="0056157E"/>
    <w:rsid w:val="005616FB"/>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27B"/>
    <w:rsid w:val="00570366"/>
    <w:rsid w:val="00570549"/>
    <w:rsid w:val="0057069E"/>
    <w:rsid w:val="00570987"/>
    <w:rsid w:val="00570B1B"/>
    <w:rsid w:val="00570B94"/>
    <w:rsid w:val="00570DC7"/>
    <w:rsid w:val="00570E9E"/>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8A2"/>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0EB8"/>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B03"/>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87FB9"/>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02C"/>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6E3"/>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470"/>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976"/>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1D8"/>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EF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5D5"/>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52"/>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2FC4"/>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B90"/>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2CE"/>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2BA"/>
    <w:rsid w:val="00603310"/>
    <w:rsid w:val="0060336F"/>
    <w:rsid w:val="00603550"/>
    <w:rsid w:val="006036D6"/>
    <w:rsid w:val="00603A85"/>
    <w:rsid w:val="00603B2A"/>
    <w:rsid w:val="00603DD0"/>
    <w:rsid w:val="00603FC0"/>
    <w:rsid w:val="0060436F"/>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691"/>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5A"/>
    <w:rsid w:val="00620FD7"/>
    <w:rsid w:val="00621033"/>
    <w:rsid w:val="006211B9"/>
    <w:rsid w:val="0062127A"/>
    <w:rsid w:val="006212F9"/>
    <w:rsid w:val="006213A0"/>
    <w:rsid w:val="006214FA"/>
    <w:rsid w:val="0062151C"/>
    <w:rsid w:val="006215E5"/>
    <w:rsid w:val="00621855"/>
    <w:rsid w:val="00621AF6"/>
    <w:rsid w:val="00621C37"/>
    <w:rsid w:val="00621F93"/>
    <w:rsid w:val="00622324"/>
    <w:rsid w:val="0062244C"/>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62A"/>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3A1"/>
    <w:rsid w:val="0067260B"/>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3EA"/>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1B"/>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20"/>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5D5"/>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DE3"/>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2D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E07"/>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1EA"/>
    <w:rsid w:val="006C3240"/>
    <w:rsid w:val="006C32EB"/>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4E5F"/>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2C9"/>
    <w:rsid w:val="006D5481"/>
    <w:rsid w:val="006D548A"/>
    <w:rsid w:val="006D55E6"/>
    <w:rsid w:val="006D56CC"/>
    <w:rsid w:val="006D58E0"/>
    <w:rsid w:val="006D59A0"/>
    <w:rsid w:val="006D5AFC"/>
    <w:rsid w:val="006D5DE3"/>
    <w:rsid w:val="006D62F8"/>
    <w:rsid w:val="006D6365"/>
    <w:rsid w:val="006D6473"/>
    <w:rsid w:val="006D652D"/>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72F"/>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71D"/>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7D3"/>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CE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8B5"/>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2CE"/>
    <w:rsid w:val="00707369"/>
    <w:rsid w:val="00707390"/>
    <w:rsid w:val="007074D9"/>
    <w:rsid w:val="0070767F"/>
    <w:rsid w:val="00707800"/>
    <w:rsid w:val="00707E03"/>
    <w:rsid w:val="00707E77"/>
    <w:rsid w:val="00707F7C"/>
    <w:rsid w:val="007104B8"/>
    <w:rsid w:val="00710674"/>
    <w:rsid w:val="00710695"/>
    <w:rsid w:val="00710873"/>
    <w:rsid w:val="007109F5"/>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5FC"/>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14"/>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448"/>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6E1"/>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43"/>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B0D"/>
    <w:rsid w:val="00743FC6"/>
    <w:rsid w:val="007442F0"/>
    <w:rsid w:val="007446EB"/>
    <w:rsid w:val="00744AD0"/>
    <w:rsid w:val="00744CE8"/>
    <w:rsid w:val="00744E97"/>
    <w:rsid w:val="00745015"/>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76E"/>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1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9E"/>
    <w:rsid w:val="00755ECC"/>
    <w:rsid w:val="00755EF2"/>
    <w:rsid w:val="00755F69"/>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7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72C"/>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43"/>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44F"/>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21D"/>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8FB"/>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C8A"/>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632"/>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C8"/>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DFB"/>
    <w:rsid w:val="007B5E6A"/>
    <w:rsid w:val="007B5FE8"/>
    <w:rsid w:val="007B6041"/>
    <w:rsid w:val="007B6132"/>
    <w:rsid w:val="007B6194"/>
    <w:rsid w:val="007B626F"/>
    <w:rsid w:val="007B62EF"/>
    <w:rsid w:val="007B62F1"/>
    <w:rsid w:val="007B66F0"/>
    <w:rsid w:val="007B67D9"/>
    <w:rsid w:val="007B6812"/>
    <w:rsid w:val="007B686B"/>
    <w:rsid w:val="007B6BB2"/>
    <w:rsid w:val="007B6EDD"/>
    <w:rsid w:val="007B6EE1"/>
    <w:rsid w:val="007B6F5B"/>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62"/>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4F00"/>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05"/>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71"/>
    <w:rsid w:val="007E4AA9"/>
    <w:rsid w:val="007E4AF3"/>
    <w:rsid w:val="007E4C24"/>
    <w:rsid w:val="007E4C72"/>
    <w:rsid w:val="007E4C7C"/>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4BF"/>
    <w:rsid w:val="007F0606"/>
    <w:rsid w:val="007F0B66"/>
    <w:rsid w:val="007F0C62"/>
    <w:rsid w:val="007F0C73"/>
    <w:rsid w:val="007F0D44"/>
    <w:rsid w:val="007F0D67"/>
    <w:rsid w:val="007F0FA7"/>
    <w:rsid w:val="007F1259"/>
    <w:rsid w:val="007F1336"/>
    <w:rsid w:val="007F14BF"/>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4E52"/>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0"/>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A86"/>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457"/>
    <w:rsid w:val="0081367F"/>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28"/>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D6C"/>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9B"/>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03"/>
    <w:rsid w:val="00831B3A"/>
    <w:rsid w:val="00831C29"/>
    <w:rsid w:val="00831CCD"/>
    <w:rsid w:val="00831DD6"/>
    <w:rsid w:val="00831EC1"/>
    <w:rsid w:val="00831F3C"/>
    <w:rsid w:val="00831FC1"/>
    <w:rsid w:val="00832025"/>
    <w:rsid w:val="008322F9"/>
    <w:rsid w:val="008324D2"/>
    <w:rsid w:val="00832507"/>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17"/>
    <w:rsid w:val="008405C8"/>
    <w:rsid w:val="00840702"/>
    <w:rsid w:val="0084082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BEE"/>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D40"/>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D87"/>
    <w:rsid w:val="00863E1D"/>
    <w:rsid w:val="00863E20"/>
    <w:rsid w:val="00863E21"/>
    <w:rsid w:val="00863E96"/>
    <w:rsid w:val="00863EB3"/>
    <w:rsid w:val="00863ED6"/>
    <w:rsid w:val="00863F46"/>
    <w:rsid w:val="008640FE"/>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B99"/>
    <w:rsid w:val="00865C43"/>
    <w:rsid w:val="00865C8F"/>
    <w:rsid w:val="00865DBD"/>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3A"/>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2E9"/>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5FE6"/>
    <w:rsid w:val="00876080"/>
    <w:rsid w:val="00876151"/>
    <w:rsid w:val="00876156"/>
    <w:rsid w:val="008761A9"/>
    <w:rsid w:val="00876404"/>
    <w:rsid w:val="0087644C"/>
    <w:rsid w:val="008764AC"/>
    <w:rsid w:val="008764C5"/>
    <w:rsid w:val="008765FE"/>
    <w:rsid w:val="00876634"/>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66D"/>
    <w:rsid w:val="0088071F"/>
    <w:rsid w:val="008807AE"/>
    <w:rsid w:val="008807E7"/>
    <w:rsid w:val="0088082B"/>
    <w:rsid w:val="00880917"/>
    <w:rsid w:val="008809ED"/>
    <w:rsid w:val="008809EF"/>
    <w:rsid w:val="00880B08"/>
    <w:rsid w:val="00880B98"/>
    <w:rsid w:val="00880C9F"/>
    <w:rsid w:val="00880CC6"/>
    <w:rsid w:val="00880DFE"/>
    <w:rsid w:val="00880E92"/>
    <w:rsid w:val="008811DF"/>
    <w:rsid w:val="008812E2"/>
    <w:rsid w:val="008812F7"/>
    <w:rsid w:val="008813E4"/>
    <w:rsid w:val="00881434"/>
    <w:rsid w:val="00881486"/>
    <w:rsid w:val="008814AF"/>
    <w:rsid w:val="008816E8"/>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52"/>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1C3"/>
    <w:rsid w:val="00890219"/>
    <w:rsid w:val="00890250"/>
    <w:rsid w:val="008903D2"/>
    <w:rsid w:val="008903E2"/>
    <w:rsid w:val="00890456"/>
    <w:rsid w:val="0089045E"/>
    <w:rsid w:val="00890593"/>
    <w:rsid w:val="008905DD"/>
    <w:rsid w:val="0089060B"/>
    <w:rsid w:val="0089063F"/>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A2"/>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DEE"/>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AD3"/>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07"/>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49A"/>
    <w:rsid w:val="008B15B2"/>
    <w:rsid w:val="008B17BF"/>
    <w:rsid w:val="008B18E5"/>
    <w:rsid w:val="008B1A25"/>
    <w:rsid w:val="008B1B9B"/>
    <w:rsid w:val="008B1C51"/>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58D"/>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0F7E"/>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188"/>
    <w:rsid w:val="008C32DB"/>
    <w:rsid w:val="008C354D"/>
    <w:rsid w:val="008C35DE"/>
    <w:rsid w:val="008C3604"/>
    <w:rsid w:val="008C3731"/>
    <w:rsid w:val="008C3B5A"/>
    <w:rsid w:val="008C3B69"/>
    <w:rsid w:val="008C3D01"/>
    <w:rsid w:val="008C3F13"/>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5"/>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492"/>
    <w:rsid w:val="008D0579"/>
    <w:rsid w:val="008D05C8"/>
    <w:rsid w:val="008D065F"/>
    <w:rsid w:val="008D06BD"/>
    <w:rsid w:val="008D07B6"/>
    <w:rsid w:val="008D0814"/>
    <w:rsid w:val="008D0C75"/>
    <w:rsid w:val="008D0EB8"/>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BE7"/>
    <w:rsid w:val="008D2C6F"/>
    <w:rsid w:val="008D2D67"/>
    <w:rsid w:val="008D2DFF"/>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A99"/>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2D37"/>
    <w:rsid w:val="008E3317"/>
    <w:rsid w:val="008E3371"/>
    <w:rsid w:val="008E3437"/>
    <w:rsid w:val="008E357A"/>
    <w:rsid w:val="008E35A7"/>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31F"/>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B8"/>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668"/>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1F"/>
    <w:rsid w:val="0091589E"/>
    <w:rsid w:val="009158DB"/>
    <w:rsid w:val="0091597E"/>
    <w:rsid w:val="00915980"/>
    <w:rsid w:val="00915A05"/>
    <w:rsid w:val="00915A2A"/>
    <w:rsid w:val="00915D77"/>
    <w:rsid w:val="00915F06"/>
    <w:rsid w:val="00915F25"/>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93"/>
    <w:rsid w:val="009351EC"/>
    <w:rsid w:val="00935436"/>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81"/>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CC"/>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CDB"/>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17"/>
    <w:rsid w:val="00957439"/>
    <w:rsid w:val="009574F3"/>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0EE4"/>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2C"/>
    <w:rsid w:val="0096298C"/>
    <w:rsid w:val="00962A22"/>
    <w:rsid w:val="00962A29"/>
    <w:rsid w:val="00962B14"/>
    <w:rsid w:val="00962B40"/>
    <w:rsid w:val="00962CD6"/>
    <w:rsid w:val="0096309F"/>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C93"/>
    <w:rsid w:val="00965F16"/>
    <w:rsid w:val="00965F9D"/>
    <w:rsid w:val="009660AF"/>
    <w:rsid w:val="00966102"/>
    <w:rsid w:val="00966120"/>
    <w:rsid w:val="00966252"/>
    <w:rsid w:val="009662D6"/>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2A"/>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9E"/>
    <w:rsid w:val="009808DE"/>
    <w:rsid w:val="00980A2D"/>
    <w:rsid w:val="00980C06"/>
    <w:rsid w:val="00980CE6"/>
    <w:rsid w:val="00980D14"/>
    <w:rsid w:val="00980DC3"/>
    <w:rsid w:val="00980EA4"/>
    <w:rsid w:val="00980FB5"/>
    <w:rsid w:val="009810AC"/>
    <w:rsid w:val="00981219"/>
    <w:rsid w:val="009812CD"/>
    <w:rsid w:val="0098157B"/>
    <w:rsid w:val="009816B5"/>
    <w:rsid w:val="009816C1"/>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0B"/>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7D"/>
    <w:rsid w:val="009864A0"/>
    <w:rsid w:val="009865A6"/>
    <w:rsid w:val="0098671D"/>
    <w:rsid w:val="009867B0"/>
    <w:rsid w:val="00986B83"/>
    <w:rsid w:val="00986BA7"/>
    <w:rsid w:val="00986CC4"/>
    <w:rsid w:val="00986D69"/>
    <w:rsid w:val="00986FB4"/>
    <w:rsid w:val="00986FD7"/>
    <w:rsid w:val="00986FDF"/>
    <w:rsid w:val="0098712A"/>
    <w:rsid w:val="0098734C"/>
    <w:rsid w:val="009873CA"/>
    <w:rsid w:val="00987555"/>
    <w:rsid w:val="009875FD"/>
    <w:rsid w:val="00987829"/>
    <w:rsid w:val="00987946"/>
    <w:rsid w:val="009879DB"/>
    <w:rsid w:val="00987AD4"/>
    <w:rsid w:val="00987B38"/>
    <w:rsid w:val="00987C95"/>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CFC"/>
    <w:rsid w:val="00995E59"/>
    <w:rsid w:val="00995ED7"/>
    <w:rsid w:val="00995EDD"/>
    <w:rsid w:val="00995F11"/>
    <w:rsid w:val="00995FFE"/>
    <w:rsid w:val="0099600A"/>
    <w:rsid w:val="00996148"/>
    <w:rsid w:val="009961D4"/>
    <w:rsid w:val="00996790"/>
    <w:rsid w:val="0099681D"/>
    <w:rsid w:val="00996CB4"/>
    <w:rsid w:val="00996D12"/>
    <w:rsid w:val="00996E28"/>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2E7"/>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3C3"/>
    <w:rsid w:val="009B24E9"/>
    <w:rsid w:val="009B25A4"/>
    <w:rsid w:val="009B25E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96"/>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376"/>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5E3E"/>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5F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4A"/>
    <w:rsid w:val="009D38EB"/>
    <w:rsid w:val="009D39B3"/>
    <w:rsid w:val="009D3B6B"/>
    <w:rsid w:val="009D3BF2"/>
    <w:rsid w:val="009D3C73"/>
    <w:rsid w:val="009D3E09"/>
    <w:rsid w:val="009D3F10"/>
    <w:rsid w:val="009D3F2A"/>
    <w:rsid w:val="009D4058"/>
    <w:rsid w:val="009D4070"/>
    <w:rsid w:val="009D42E5"/>
    <w:rsid w:val="009D444B"/>
    <w:rsid w:val="009D4673"/>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759"/>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47"/>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0FE"/>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4E2"/>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CFE"/>
    <w:rsid w:val="009F6DCD"/>
    <w:rsid w:val="009F6F93"/>
    <w:rsid w:val="009F72E1"/>
    <w:rsid w:val="009F7326"/>
    <w:rsid w:val="009F7327"/>
    <w:rsid w:val="009F7336"/>
    <w:rsid w:val="009F743C"/>
    <w:rsid w:val="009F7474"/>
    <w:rsid w:val="009F75C1"/>
    <w:rsid w:val="009F762A"/>
    <w:rsid w:val="009F7687"/>
    <w:rsid w:val="009F77D3"/>
    <w:rsid w:val="009F78CE"/>
    <w:rsid w:val="009F79BA"/>
    <w:rsid w:val="009F79F5"/>
    <w:rsid w:val="009F7ACD"/>
    <w:rsid w:val="009F7B29"/>
    <w:rsid w:val="009F7B4C"/>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AF3"/>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364"/>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3CD"/>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552"/>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08"/>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45A"/>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45C"/>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4C"/>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A03"/>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7B7"/>
    <w:rsid w:val="00A579E4"/>
    <w:rsid w:val="00A57B78"/>
    <w:rsid w:val="00A57C75"/>
    <w:rsid w:val="00A60116"/>
    <w:rsid w:val="00A60191"/>
    <w:rsid w:val="00A602F2"/>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C6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245"/>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2E8"/>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8E"/>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58"/>
    <w:rsid w:val="00A855E1"/>
    <w:rsid w:val="00A855EC"/>
    <w:rsid w:val="00A85726"/>
    <w:rsid w:val="00A857A4"/>
    <w:rsid w:val="00A8595C"/>
    <w:rsid w:val="00A85B46"/>
    <w:rsid w:val="00A85E81"/>
    <w:rsid w:val="00A8605F"/>
    <w:rsid w:val="00A8608F"/>
    <w:rsid w:val="00A860B8"/>
    <w:rsid w:val="00A864E1"/>
    <w:rsid w:val="00A869F6"/>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A7"/>
    <w:rsid w:val="00A931B9"/>
    <w:rsid w:val="00A935C0"/>
    <w:rsid w:val="00A9361D"/>
    <w:rsid w:val="00A93621"/>
    <w:rsid w:val="00A9366F"/>
    <w:rsid w:val="00A938B6"/>
    <w:rsid w:val="00A93A9C"/>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3E5"/>
    <w:rsid w:val="00A96570"/>
    <w:rsid w:val="00A966D9"/>
    <w:rsid w:val="00A9670F"/>
    <w:rsid w:val="00A969D6"/>
    <w:rsid w:val="00A96AE3"/>
    <w:rsid w:val="00A96C8C"/>
    <w:rsid w:val="00A96D61"/>
    <w:rsid w:val="00A96DE5"/>
    <w:rsid w:val="00A96FCB"/>
    <w:rsid w:val="00A9706B"/>
    <w:rsid w:val="00A97119"/>
    <w:rsid w:val="00A9721F"/>
    <w:rsid w:val="00A9771F"/>
    <w:rsid w:val="00A977DC"/>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2D"/>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70"/>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198"/>
    <w:rsid w:val="00AA428A"/>
    <w:rsid w:val="00AA43DF"/>
    <w:rsid w:val="00AA45C4"/>
    <w:rsid w:val="00AA4738"/>
    <w:rsid w:val="00AA4779"/>
    <w:rsid w:val="00AA47C8"/>
    <w:rsid w:val="00AA47DB"/>
    <w:rsid w:val="00AA48EF"/>
    <w:rsid w:val="00AA4CF6"/>
    <w:rsid w:val="00AA531C"/>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3FE"/>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0E62"/>
    <w:rsid w:val="00AB0E70"/>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2F"/>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90"/>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900"/>
    <w:rsid w:val="00AD7A73"/>
    <w:rsid w:val="00AD7B01"/>
    <w:rsid w:val="00AD7D65"/>
    <w:rsid w:val="00AD7F51"/>
    <w:rsid w:val="00AE0010"/>
    <w:rsid w:val="00AE008C"/>
    <w:rsid w:val="00AE0233"/>
    <w:rsid w:val="00AE025F"/>
    <w:rsid w:val="00AE03B2"/>
    <w:rsid w:val="00AE03FB"/>
    <w:rsid w:val="00AE05EF"/>
    <w:rsid w:val="00AE0770"/>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607"/>
    <w:rsid w:val="00AF7803"/>
    <w:rsid w:val="00AF7899"/>
    <w:rsid w:val="00AF793C"/>
    <w:rsid w:val="00AF7A00"/>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A02"/>
    <w:rsid w:val="00B02B4F"/>
    <w:rsid w:val="00B02B7E"/>
    <w:rsid w:val="00B02BC4"/>
    <w:rsid w:val="00B02C54"/>
    <w:rsid w:val="00B02DAB"/>
    <w:rsid w:val="00B02DEE"/>
    <w:rsid w:val="00B02EB9"/>
    <w:rsid w:val="00B02FB8"/>
    <w:rsid w:val="00B03279"/>
    <w:rsid w:val="00B03306"/>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99C"/>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54C"/>
    <w:rsid w:val="00B10819"/>
    <w:rsid w:val="00B10994"/>
    <w:rsid w:val="00B10BC0"/>
    <w:rsid w:val="00B10C1B"/>
    <w:rsid w:val="00B10C7E"/>
    <w:rsid w:val="00B10CAF"/>
    <w:rsid w:val="00B10E76"/>
    <w:rsid w:val="00B10FBD"/>
    <w:rsid w:val="00B11009"/>
    <w:rsid w:val="00B1101D"/>
    <w:rsid w:val="00B1122C"/>
    <w:rsid w:val="00B1127B"/>
    <w:rsid w:val="00B1130C"/>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EE4"/>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55A"/>
    <w:rsid w:val="00B1795E"/>
    <w:rsid w:val="00B17AFB"/>
    <w:rsid w:val="00B17CC1"/>
    <w:rsid w:val="00B17DBE"/>
    <w:rsid w:val="00B17EE3"/>
    <w:rsid w:val="00B20064"/>
    <w:rsid w:val="00B2009F"/>
    <w:rsid w:val="00B202C5"/>
    <w:rsid w:val="00B204D1"/>
    <w:rsid w:val="00B20595"/>
    <w:rsid w:val="00B20794"/>
    <w:rsid w:val="00B20DB8"/>
    <w:rsid w:val="00B20FB5"/>
    <w:rsid w:val="00B2107A"/>
    <w:rsid w:val="00B210CF"/>
    <w:rsid w:val="00B2115C"/>
    <w:rsid w:val="00B21250"/>
    <w:rsid w:val="00B212E1"/>
    <w:rsid w:val="00B21481"/>
    <w:rsid w:val="00B2159E"/>
    <w:rsid w:val="00B21685"/>
    <w:rsid w:val="00B2188D"/>
    <w:rsid w:val="00B218A5"/>
    <w:rsid w:val="00B218EF"/>
    <w:rsid w:val="00B21924"/>
    <w:rsid w:val="00B2197B"/>
    <w:rsid w:val="00B21982"/>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7F4"/>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9F"/>
    <w:rsid w:val="00B35CBD"/>
    <w:rsid w:val="00B35E8A"/>
    <w:rsid w:val="00B36180"/>
    <w:rsid w:val="00B361F0"/>
    <w:rsid w:val="00B36303"/>
    <w:rsid w:val="00B363B4"/>
    <w:rsid w:val="00B363BD"/>
    <w:rsid w:val="00B363DA"/>
    <w:rsid w:val="00B3647F"/>
    <w:rsid w:val="00B36554"/>
    <w:rsid w:val="00B3658F"/>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57"/>
    <w:rsid w:val="00B41173"/>
    <w:rsid w:val="00B4125D"/>
    <w:rsid w:val="00B412F0"/>
    <w:rsid w:val="00B41361"/>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266"/>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B69"/>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732"/>
    <w:rsid w:val="00B50787"/>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091"/>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1B1D"/>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A3"/>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26"/>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204"/>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1E2"/>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0ED"/>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6FC9"/>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87DE0"/>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4C"/>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5AE"/>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45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0C"/>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E70"/>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CAF"/>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4D"/>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70"/>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842"/>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51"/>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13"/>
    <w:rsid w:val="00BE12BE"/>
    <w:rsid w:val="00BE13FE"/>
    <w:rsid w:val="00BE148A"/>
    <w:rsid w:val="00BE151A"/>
    <w:rsid w:val="00BE15B7"/>
    <w:rsid w:val="00BE15D9"/>
    <w:rsid w:val="00BE1607"/>
    <w:rsid w:val="00BE1625"/>
    <w:rsid w:val="00BE1A86"/>
    <w:rsid w:val="00BE1B57"/>
    <w:rsid w:val="00BE1D16"/>
    <w:rsid w:val="00BE20BD"/>
    <w:rsid w:val="00BE20EF"/>
    <w:rsid w:val="00BE2214"/>
    <w:rsid w:val="00BE2253"/>
    <w:rsid w:val="00BE235A"/>
    <w:rsid w:val="00BE2399"/>
    <w:rsid w:val="00BE2496"/>
    <w:rsid w:val="00BE2AEA"/>
    <w:rsid w:val="00BE2C38"/>
    <w:rsid w:val="00BE2DE4"/>
    <w:rsid w:val="00BE2E3D"/>
    <w:rsid w:val="00BE3184"/>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5E"/>
    <w:rsid w:val="00BE61DD"/>
    <w:rsid w:val="00BE6540"/>
    <w:rsid w:val="00BE65EF"/>
    <w:rsid w:val="00BE6781"/>
    <w:rsid w:val="00BE67D5"/>
    <w:rsid w:val="00BE6C32"/>
    <w:rsid w:val="00BE6DDC"/>
    <w:rsid w:val="00BE70E2"/>
    <w:rsid w:val="00BE715E"/>
    <w:rsid w:val="00BE7286"/>
    <w:rsid w:val="00BE758A"/>
    <w:rsid w:val="00BE77F1"/>
    <w:rsid w:val="00BE78CA"/>
    <w:rsid w:val="00BE79CE"/>
    <w:rsid w:val="00BE7A07"/>
    <w:rsid w:val="00BE7B35"/>
    <w:rsid w:val="00BE7B46"/>
    <w:rsid w:val="00BE7DD8"/>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10"/>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5F7"/>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2D82"/>
    <w:rsid w:val="00C030AC"/>
    <w:rsid w:val="00C03111"/>
    <w:rsid w:val="00C032DA"/>
    <w:rsid w:val="00C03424"/>
    <w:rsid w:val="00C0346A"/>
    <w:rsid w:val="00C0346C"/>
    <w:rsid w:val="00C034BA"/>
    <w:rsid w:val="00C034F2"/>
    <w:rsid w:val="00C0366C"/>
    <w:rsid w:val="00C03835"/>
    <w:rsid w:val="00C038A2"/>
    <w:rsid w:val="00C03B2A"/>
    <w:rsid w:val="00C03BA3"/>
    <w:rsid w:val="00C03D0C"/>
    <w:rsid w:val="00C03EF1"/>
    <w:rsid w:val="00C03FE1"/>
    <w:rsid w:val="00C0420A"/>
    <w:rsid w:val="00C0438F"/>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E60"/>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021"/>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7EA"/>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A5C"/>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662"/>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E74"/>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AF"/>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31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085"/>
    <w:rsid w:val="00C56345"/>
    <w:rsid w:val="00C563BF"/>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A44"/>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656"/>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8B0"/>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9EE"/>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0EA"/>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9F"/>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0D"/>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9A5"/>
    <w:rsid w:val="00C93AA1"/>
    <w:rsid w:val="00C93AAF"/>
    <w:rsid w:val="00C93AEC"/>
    <w:rsid w:val="00C93C6C"/>
    <w:rsid w:val="00C93DA5"/>
    <w:rsid w:val="00C93E22"/>
    <w:rsid w:val="00C93E2F"/>
    <w:rsid w:val="00C93E6B"/>
    <w:rsid w:val="00C9407B"/>
    <w:rsid w:val="00C942A6"/>
    <w:rsid w:val="00C943A8"/>
    <w:rsid w:val="00C94412"/>
    <w:rsid w:val="00C94442"/>
    <w:rsid w:val="00C94588"/>
    <w:rsid w:val="00C9461E"/>
    <w:rsid w:val="00C946C8"/>
    <w:rsid w:val="00C947F7"/>
    <w:rsid w:val="00C9487E"/>
    <w:rsid w:val="00C94A93"/>
    <w:rsid w:val="00C94B85"/>
    <w:rsid w:val="00C94B97"/>
    <w:rsid w:val="00C94DEA"/>
    <w:rsid w:val="00C95054"/>
    <w:rsid w:val="00C9507B"/>
    <w:rsid w:val="00C95179"/>
    <w:rsid w:val="00C954E7"/>
    <w:rsid w:val="00C956A3"/>
    <w:rsid w:val="00C956A5"/>
    <w:rsid w:val="00C95833"/>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827"/>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5E2"/>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5E29"/>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B3D"/>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5FA0"/>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50B"/>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113"/>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7E8"/>
    <w:rsid w:val="00CE58F5"/>
    <w:rsid w:val="00CE59EC"/>
    <w:rsid w:val="00CE5B2B"/>
    <w:rsid w:val="00CE601F"/>
    <w:rsid w:val="00CE61D3"/>
    <w:rsid w:val="00CE63E4"/>
    <w:rsid w:val="00CE64C0"/>
    <w:rsid w:val="00CE64EC"/>
    <w:rsid w:val="00CE664F"/>
    <w:rsid w:val="00CE694E"/>
    <w:rsid w:val="00CE69FF"/>
    <w:rsid w:val="00CE6C72"/>
    <w:rsid w:val="00CE6D65"/>
    <w:rsid w:val="00CE7281"/>
    <w:rsid w:val="00CE7285"/>
    <w:rsid w:val="00CE728E"/>
    <w:rsid w:val="00CE7318"/>
    <w:rsid w:val="00CE7360"/>
    <w:rsid w:val="00CE74DC"/>
    <w:rsid w:val="00CE75AE"/>
    <w:rsid w:val="00CE76A5"/>
    <w:rsid w:val="00CE78DA"/>
    <w:rsid w:val="00CE7AE1"/>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58"/>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5B3"/>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5E5"/>
    <w:rsid w:val="00D05692"/>
    <w:rsid w:val="00D0570A"/>
    <w:rsid w:val="00D057AA"/>
    <w:rsid w:val="00D05888"/>
    <w:rsid w:val="00D059C1"/>
    <w:rsid w:val="00D05C36"/>
    <w:rsid w:val="00D05CEF"/>
    <w:rsid w:val="00D05F25"/>
    <w:rsid w:val="00D05FC0"/>
    <w:rsid w:val="00D060C7"/>
    <w:rsid w:val="00D06126"/>
    <w:rsid w:val="00D062D2"/>
    <w:rsid w:val="00D0637F"/>
    <w:rsid w:val="00D063F3"/>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5D4"/>
    <w:rsid w:val="00D1095F"/>
    <w:rsid w:val="00D10A79"/>
    <w:rsid w:val="00D10ABB"/>
    <w:rsid w:val="00D10D01"/>
    <w:rsid w:val="00D10D2A"/>
    <w:rsid w:val="00D10F13"/>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631"/>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8DF"/>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7BA"/>
    <w:rsid w:val="00D16AB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6BB"/>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DC0"/>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6D"/>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77"/>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37FCC"/>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9B3"/>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64B"/>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72B"/>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4FF"/>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7F7"/>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9EF"/>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706"/>
    <w:rsid w:val="00D8187F"/>
    <w:rsid w:val="00D81997"/>
    <w:rsid w:val="00D81B3D"/>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8C1"/>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4D"/>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61"/>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65"/>
    <w:rsid w:val="00D90FAE"/>
    <w:rsid w:val="00D91025"/>
    <w:rsid w:val="00D91201"/>
    <w:rsid w:val="00D9148C"/>
    <w:rsid w:val="00D914C7"/>
    <w:rsid w:val="00D91541"/>
    <w:rsid w:val="00D918D8"/>
    <w:rsid w:val="00D9191B"/>
    <w:rsid w:val="00D919AE"/>
    <w:rsid w:val="00D919BC"/>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CF3"/>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1F4"/>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E91"/>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5A"/>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4E3"/>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89B"/>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1C"/>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3E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A18"/>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0F1"/>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0A4"/>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690"/>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5ED"/>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6DD"/>
    <w:rsid w:val="00DF4853"/>
    <w:rsid w:val="00DF48EB"/>
    <w:rsid w:val="00DF4A5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22"/>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A7C"/>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D43"/>
    <w:rsid w:val="00E32D8A"/>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ABA"/>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47E18"/>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AFF"/>
    <w:rsid w:val="00E55CAA"/>
    <w:rsid w:val="00E55DA9"/>
    <w:rsid w:val="00E55E10"/>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97"/>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2A2"/>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AB0"/>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34E"/>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17E"/>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0B1"/>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B45"/>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162"/>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13"/>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6B7"/>
    <w:rsid w:val="00EC2790"/>
    <w:rsid w:val="00EC2989"/>
    <w:rsid w:val="00EC2B5D"/>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5C81"/>
    <w:rsid w:val="00ED5F01"/>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25"/>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3F5"/>
    <w:rsid w:val="00EF54AB"/>
    <w:rsid w:val="00EF54E6"/>
    <w:rsid w:val="00EF555D"/>
    <w:rsid w:val="00EF5560"/>
    <w:rsid w:val="00EF55B1"/>
    <w:rsid w:val="00EF57D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498"/>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606"/>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9DB"/>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773"/>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168"/>
    <w:rsid w:val="00F20242"/>
    <w:rsid w:val="00F203E6"/>
    <w:rsid w:val="00F20414"/>
    <w:rsid w:val="00F20594"/>
    <w:rsid w:val="00F206BE"/>
    <w:rsid w:val="00F20756"/>
    <w:rsid w:val="00F20799"/>
    <w:rsid w:val="00F207E8"/>
    <w:rsid w:val="00F208DC"/>
    <w:rsid w:val="00F20925"/>
    <w:rsid w:val="00F20A99"/>
    <w:rsid w:val="00F20EFC"/>
    <w:rsid w:val="00F20F4C"/>
    <w:rsid w:val="00F210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218"/>
    <w:rsid w:val="00F22653"/>
    <w:rsid w:val="00F227B9"/>
    <w:rsid w:val="00F229C2"/>
    <w:rsid w:val="00F22AB1"/>
    <w:rsid w:val="00F22D4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78C"/>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4A"/>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049"/>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B87"/>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7E"/>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02C"/>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DC1"/>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E5D"/>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E43"/>
    <w:rsid w:val="00F61F3E"/>
    <w:rsid w:val="00F620B2"/>
    <w:rsid w:val="00F621CB"/>
    <w:rsid w:val="00F625B1"/>
    <w:rsid w:val="00F62686"/>
    <w:rsid w:val="00F62A1C"/>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A8A"/>
    <w:rsid w:val="00F67B3B"/>
    <w:rsid w:val="00F67BA7"/>
    <w:rsid w:val="00F67C5E"/>
    <w:rsid w:val="00F67CB1"/>
    <w:rsid w:val="00F70040"/>
    <w:rsid w:val="00F7020F"/>
    <w:rsid w:val="00F702E4"/>
    <w:rsid w:val="00F702FD"/>
    <w:rsid w:val="00F707A8"/>
    <w:rsid w:val="00F707D2"/>
    <w:rsid w:val="00F7083D"/>
    <w:rsid w:val="00F708A2"/>
    <w:rsid w:val="00F70A60"/>
    <w:rsid w:val="00F70C65"/>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571"/>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5F7D"/>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34"/>
    <w:rsid w:val="00F94BF5"/>
    <w:rsid w:val="00F94D06"/>
    <w:rsid w:val="00F94D39"/>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7AD"/>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0D0"/>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0C"/>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8AE"/>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D6"/>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3F4"/>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06"/>
    <w:rsid w:val="00FC6B24"/>
    <w:rsid w:val="00FC6BBC"/>
    <w:rsid w:val="00FC6BE1"/>
    <w:rsid w:val="00FC6F61"/>
    <w:rsid w:val="00FC718D"/>
    <w:rsid w:val="00FC7265"/>
    <w:rsid w:val="00FC7274"/>
    <w:rsid w:val="00FC72A1"/>
    <w:rsid w:val="00FC73A5"/>
    <w:rsid w:val="00FC73A8"/>
    <w:rsid w:val="00FC76EC"/>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2"/>
    <w:rsid w:val="00FE7824"/>
    <w:rsid w:val="00FE79C6"/>
    <w:rsid w:val="00FE79F4"/>
    <w:rsid w:val="00FE7A35"/>
    <w:rsid w:val="00FE7B5B"/>
    <w:rsid w:val="00FE7BA3"/>
    <w:rsid w:val="00FE7E20"/>
    <w:rsid w:val="00FE7F51"/>
    <w:rsid w:val="00FE7FE2"/>
    <w:rsid w:val="00FF01AB"/>
    <w:rsid w:val="00FF06C5"/>
    <w:rsid w:val="00FF072E"/>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6E57"/>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324"/>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Колонтитул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Колонтитул + Consolas,5,Не полужирный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Основной текст (9) + 103"/>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Основной текст (9) + 102,Не курсив4"/>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5 pt16,Заголовок №1 + Lucida Sans Unicode"/>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aliases w:val="Интервал 0 pt15"/>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Основной текст (2) + Arial Narrow1,Курсив3"/>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5 pt8,Не полужирный6"/>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Основной текст (2) + 14 pt6"/>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aliases w:val="Полужирный51,Полужирный63"/>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Основной текст (2) + 10 pt2,Основной текст (2) + 10 pt14,Полужирный2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Колонтитул + Courier New"/>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Интервал 2 pt"/>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Колонтитул + Century Gothic"/>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 w:type="character" w:customStyle="1" w:styleId="850">
    <w:name w:val="Основной текст (85)_"/>
    <w:basedOn w:val="a0"/>
    <w:link w:val="851"/>
    <w:uiPriority w:val="99"/>
    <w:rsid w:val="005355EA"/>
    <w:rPr>
      <w:rFonts w:ascii="Times New Roman" w:hAnsi="Times New Roman"/>
      <w:sz w:val="18"/>
      <w:szCs w:val="18"/>
      <w:shd w:val="clear" w:color="auto" w:fill="FFFFFF"/>
    </w:rPr>
  </w:style>
  <w:style w:type="paragraph" w:customStyle="1" w:styleId="851">
    <w:name w:val="Основной текст (85)1"/>
    <w:basedOn w:val="a"/>
    <w:link w:val="850"/>
    <w:uiPriority w:val="99"/>
    <w:rsid w:val="005355EA"/>
    <w:pPr>
      <w:widowControl w:val="0"/>
      <w:shd w:val="clear" w:color="auto" w:fill="FFFFFF"/>
      <w:spacing w:before="60" w:after="0" w:line="240" w:lineRule="atLeast"/>
      <w:jc w:val="both"/>
    </w:pPr>
    <w:rPr>
      <w:rFonts w:ascii="Times New Roman" w:hAnsi="Times New Roman"/>
      <w:sz w:val="18"/>
      <w:szCs w:val="18"/>
    </w:rPr>
  </w:style>
  <w:style w:type="character" w:customStyle="1" w:styleId="294">
    <w:name w:val="Основной текст (2) + Курсив9"/>
    <w:basedOn w:val="21"/>
    <w:uiPriority w:val="99"/>
    <w:rsid w:val="00B87DE0"/>
    <w:rPr>
      <w:rFonts w:ascii="Times New Roman" w:hAnsi="Times New Roman" w:cs="Times New Roman"/>
      <w:i/>
      <w:iCs/>
      <w:sz w:val="28"/>
      <w:szCs w:val="28"/>
      <w:shd w:val="clear" w:color="auto" w:fill="FFFFFF"/>
    </w:rPr>
  </w:style>
  <w:style w:type="character" w:customStyle="1" w:styleId="5b">
    <w:name w:val="Основной текст (5) + Курсив"/>
    <w:basedOn w:val="51"/>
    <w:uiPriority w:val="99"/>
    <w:rsid w:val="00D063F3"/>
    <w:rPr>
      <w:rFonts w:ascii="Times New Roman" w:hAnsi="Times New Roman" w:cs="Impact"/>
      <w:i/>
      <w:iCs/>
      <w:spacing w:val="20"/>
      <w:sz w:val="26"/>
      <w:szCs w:val="26"/>
      <w:shd w:val="clear" w:color="auto" w:fill="FFFFFF"/>
    </w:rPr>
  </w:style>
  <w:style w:type="character" w:customStyle="1" w:styleId="54Exact">
    <w:name w:val="Основной текст (54) Exact"/>
    <w:basedOn w:val="a0"/>
    <w:link w:val="542"/>
    <w:uiPriority w:val="99"/>
    <w:rsid w:val="009E50FE"/>
    <w:rPr>
      <w:rFonts w:ascii="Bookman Old Style" w:hAnsi="Bookman Old Style" w:cs="Bookman Old Style"/>
      <w:b/>
      <w:bCs/>
      <w:sz w:val="28"/>
      <w:szCs w:val="28"/>
      <w:shd w:val="clear" w:color="auto" w:fill="FFFFFF"/>
    </w:rPr>
  </w:style>
  <w:style w:type="character" w:customStyle="1" w:styleId="55Exact">
    <w:name w:val="Основной текст (55) Exact"/>
    <w:basedOn w:val="a0"/>
    <w:uiPriority w:val="99"/>
    <w:rsid w:val="009E50FE"/>
    <w:rPr>
      <w:rFonts w:ascii="Sylfaen" w:hAnsi="Sylfaen" w:cs="Sylfaen"/>
      <w:i/>
      <w:iCs/>
      <w:sz w:val="42"/>
      <w:szCs w:val="42"/>
      <w:shd w:val="clear" w:color="auto" w:fill="FFFFFF"/>
    </w:rPr>
  </w:style>
  <w:style w:type="character" w:customStyle="1" w:styleId="56Exact">
    <w:name w:val="Основной текст (56) Exact"/>
    <w:basedOn w:val="a0"/>
    <w:uiPriority w:val="99"/>
    <w:rsid w:val="009E50FE"/>
    <w:rPr>
      <w:rFonts w:ascii="Sylfaen" w:hAnsi="Sylfaen" w:cs="Sylfaen"/>
      <w:i/>
      <w:iCs/>
      <w:sz w:val="42"/>
      <w:szCs w:val="42"/>
      <w:shd w:val="clear" w:color="auto" w:fill="FFFFFF"/>
    </w:rPr>
  </w:style>
  <w:style w:type="paragraph" w:customStyle="1" w:styleId="542">
    <w:name w:val="Основной текст (54)"/>
    <w:basedOn w:val="a"/>
    <w:link w:val="54Exact"/>
    <w:uiPriority w:val="99"/>
    <w:rsid w:val="009E50FE"/>
    <w:pPr>
      <w:widowControl w:val="0"/>
      <w:shd w:val="clear" w:color="auto" w:fill="FFFFFF"/>
      <w:spacing w:after="0" w:line="240" w:lineRule="atLeast"/>
    </w:pPr>
    <w:rPr>
      <w:rFonts w:ascii="Bookman Old Style" w:hAnsi="Bookman Old Style" w:cs="Bookman Old Style"/>
      <w:b/>
      <w:bCs/>
      <w:sz w:val="28"/>
      <w:szCs w:val="28"/>
    </w:rPr>
  </w:style>
  <w:style w:type="character" w:customStyle="1" w:styleId="284">
    <w:name w:val="Основной текст (2) + Курсив8"/>
    <w:basedOn w:val="21"/>
    <w:uiPriority w:val="99"/>
    <w:rsid w:val="007B6812"/>
    <w:rPr>
      <w:rFonts w:ascii="Times New Roman" w:hAnsi="Times New Roman" w:cs="Times New Roman"/>
      <w:i/>
      <w:iCs/>
      <w:sz w:val="28"/>
      <w:szCs w:val="28"/>
      <w:shd w:val="clear" w:color="auto" w:fill="FFFFFF"/>
    </w:rPr>
  </w:style>
  <w:style w:type="character" w:customStyle="1" w:styleId="213pt10">
    <w:name w:val="Основной текст (2) + 13 pt1"/>
    <w:basedOn w:val="21"/>
    <w:uiPriority w:val="99"/>
    <w:rsid w:val="00D10F13"/>
    <w:rPr>
      <w:rFonts w:ascii="Times New Roman" w:hAnsi="Times New Roman" w:cs="Times New Roman"/>
      <w:spacing w:val="30"/>
      <w:sz w:val="26"/>
      <w:szCs w:val="26"/>
      <w:shd w:val="clear" w:color="auto" w:fill="FFFFFF"/>
    </w:rPr>
  </w:style>
  <w:style w:type="character" w:customStyle="1" w:styleId="27pt4">
    <w:name w:val="Основной текст (2) + 7 pt4"/>
    <w:aliases w:val="Полужирный15,Интервал 1 pt12"/>
    <w:basedOn w:val="21"/>
    <w:uiPriority w:val="99"/>
    <w:rsid w:val="004B16B5"/>
    <w:rPr>
      <w:rFonts w:ascii="Times New Roman" w:hAnsi="Times New Roman" w:cs="Times New Roman"/>
      <w:b/>
      <w:bCs/>
      <w:spacing w:val="20"/>
      <w:sz w:val="14"/>
      <w:szCs w:val="14"/>
      <w:shd w:val="clear" w:color="auto" w:fill="FFFFFF"/>
    </w:rPr>
  </w:style>
  <w:style w:type="character" w:customStyle="1" w:styleId="215pt2">
    <w:name w:val="Основной текст (2) + 15 pt2"/>
    <w:basedOn w:val="21"/>
    <w:uiPriority w:val="99"/>
    <w:rsid w:val="004B16B5"/>
    <w:rPr>
      <w:rFonts w:ascii="Times New Roman" w:hAnsi="Times New Roman" w:cs="Times New Roman"/>
      <w:sz w:val="30"/>
      <w:szCs w:val="30"/>
      <w:shd w:val="clear" w:color="auto" w:fill="FFFFFF"/>
    </w:rPr>
  </w:style>
  <w:style w:type="character" w:customStyle="1" w:styleId="29pt3">
    <w:name w:val="Основной текст (2) + 9 pt3"/>
    <w:aliases w:val="Интервал 1 pt33"/>
    <w:basedOn w:val="21"/>
    <w:uiPriority w:val="99"/>
    <w:rsid w:val="008A4D07"/>
    <w:rPr>
      <w:rFonts w:ascii="Times New Roman" w:hAnsi="Times New Roman" w:cs="Times New Roman"/>
      <w:spacing w:val="20"/>
      <w:sz w:val="18"/>
      <w:szCs w:val="18"/>
      <w:shd w:val="clear" w:color="auto" w:fill="FFFFFF"/>
    </w:rPr>
  </w:style>
  <w:style w:type="character" w:customStyle="1" w:styleId="225">
    <w:name w:val="Основной текст (22)_"/>
    <w:basedOn w:val="a0"/>
    <w:link w:val="227"/>
    <w:uiPriority w:val="99"/>
    <w:rsid w:val="00DD20F1"/>
    <w:rPr>
      <w:b/>
      <w:bCs/>
      <w:spacing w:val="-10"/>
      <w:sz w:val="22"/>
      <w:szCs w:val="22"/>
      <w:shd w:val="clear" w:color="auto" w:fill="FFFFFF"/>
    </w:rPr>
  </w:style>
  <w:style w:type="paragraph" w:customStyle="1" w:styleId="227">
    <w:name w:val="Основной текст (22)"/>
    <w:basedOn w:val="a"/>
    <w:link w:val="225"/>
    <w:uiPriority w:val="99"/>
    <w:rsid w:val="00DD20F1"/>
    <w:pPr>
      <w:widowControl w:val="0"/>
      <w:shd w:val="clear" w:color="auto" w:fill="FFFFFF"/>
      <w:spacing w:before="1200" w:after="660" w:line="240" w:lineRule="atLeast"/>
    </w:pPr>
    <w:rPr>
      <w:b/>
      <w:bCs/>
      <w:spacing w:val="-10"/>
      <w:sz w:val="22"/>
      <w:szCs w:val="22"/>
    </w:rPr>
  </w:style>
  <w:style w:type="character" w:customStyle="1" w:styleId="2140">
    <w:name w:val="Основной текст (2) + Курсив14"/>
    <w:basedOn w:val="21"/>
    <w:uiPriority w:val="99"/>
    <w:rsid w:val="00196590"/>
    <w:rPr>
      <w:rFonts w:ascii="Times New Roman" w:hAnsi="Times New Roman" w:cs="Times New Roman"/>
      <w:i/>
      <w:iCs/>
      <w:sz w:val="28"/>
      <w:szCs w:val="28"/>
      <w:shd w:val="clear" w:color="auto" w:fill="FFFFFF"/>
    </w:rPr>
  </w:style>
  <w:style w:type="character" w:customStyle="1" w:styleId="50Exact">
    <w:name w:val="Основной текст (50) Exact"/>
    <w:basedOn w:val="a0"/>
    <w:link w:val="500"/>
    <w:uiPriority w:val="99"/>
    <w:rsid w:val="003B7C89"/>
    <w:rPr>
      <w:shd w:val="clear" w:color="auto" w:fill="FFFFFF"/>
    </w:rPr>
  </w:style>
  <w:style w:type="paragraph" w:customStyle="1" w:styleId="148">
    <w:name w:val="Колонтитул (14)"/>
    <w:basedOn w:val="a"/>
    <w:uiPriority w:val="99"/>
    <w:rsid w:val="003B7C89"/>
    <w:pPr>
      <w:widowControl w:val="0"/>
      <w:shd w:val="clear" w:color="auto" w:fill="FFFFFF"/>
      <w:spacing w:after="0" w:line="240" w:lineRule="atLeast"/>
    </w:pPr>
    <w:rPr>
      <w:rFonts w:ascii="Times New Roman" w:eastAsia="Times New Roman" w:hAnsi="Times New Roman" w:cs="Times New Roman"/>
      <w:sz w:val="23"/>
      <w:szCs w:val="23"/>
    </w:rPr>
  </w:style>
  <w:style w:type="paragraph" w:customStyle="1" w:styleId="500">
    <w:name w:val="Основной текст (50)"/>
    <w:basedOn w:val="a"/>
    <w:link w:val="50Exact"/>
    <w:uiPriority w:val="99"/>
    <w:rsid w:val="003B7C89"/>
    <w:pPr>
      <w:widowControl w:val="0"/>
      <w:shd w:val="clear" w:color="auto" w:fill="FFFFFF"/>
      <w:spacing w:after="0" w:line="240" w:lineRule="atLeast"/>
    </w:pPr>
  </w:style>
  <w:style w:type="character" w:customStyle="1" w:styleId="2101">
    <w:name w:val="Основной текст (2) + Курсив10"/>
    <w:basedOn w:val="21"/>
    <w:uiPriority w:val="99"/>
    <w:rsid w:val="001065A5"/>
    <w:rPr>
      <w:rFonts w:ascii="Times New Roman" w:hAnsi="Times New Roman" w:cs="Times New Roman"/>
      <w:i/>
      <w:iCs/>
      <w:sz w:val="26"/>
      <w:szCs w:val="26"/>
      <w:shd w:val="clear" w:color="auto" w:fill="FFFFFF"/>
      <w:lang w:val="en-US" w:eastAsia="en-US"/>
    </w:rPr>
  </w:style>
  <w:style w:type="character" w:customStyle="1" w:styleId="543">
    <w:name w:val="Заголовок №5 (4)_"/>
    <w:basedOn w:val="a0"/>
    <w:link w:val="544"/>
    <w:uiPriority w:val="99"/>
    <w:rsid w:val="00D5064B"/>
    <w:rPr>
      <w:rFonts w:ascii="Times New Roman" w:hAnsi="Times New Roman"/>
      <w:b/>
      <w:bCs/>
      <w:sz w:val="30"/>
      <w:szCs w:val="30"/>
      <w:shd w:val="clear" w:color="auto" w:fill="FFFFFF"/>
    </w:rPr>
  </w:style>
  <w:style w:type="paragraph" w:customStyle="1" w:styleId="544">
    <w:name w:val="Заголовок №5 (4)"/>
    <w:basedOn w:val="a"/>
    <w:link w:val="543"/>
    <w:uiPriority w:val="99"/>
    <w:rsid w:val="00D5064B"/>
    <w:pPr>
      <w:widowControl w:val="0"/>
      <w:shd w:val="clear" w:color="auto" w:fill="FFFFFF"/>
      <w:spacing w:after="600" w:line="240" w:lineRule="atLeast"/>
      <w:jc w:val="center"/>
      <w:outlineLvl w:val="4"/>
    </w:pPr>
    <w:rPr>
      <w:rFonts w:ascii="Times New Roman" w:hAnsi="Times New Roman"/>
      <w:b/>
      <w:bCs/>
      <w:sz w:val="30"/>
      <w:szCs w:val="30"/>
    </w:rPr>
  </w:style>
  <w:style w:type="character" w:customStyle="1" w:styleId="24Exact">
    <w:name w:val="Основной текст (24) Exact"/>
    <w:basedOn w:val="a0"/>
    <w:uiPriority w:val="99"/>
    <w:rsid w:val="00856D40"/>
    <w:rPr>
      <w:rFonts w:ascii="Trebuchet MS" w:hAnsi="Trebuchet MS" w:cs="Trebuchet MS"/>
      <w:sz w:val="11"/>
      <w:szCs w:val="11"/>
      <w:shd w:val="clear" w:color="auto" w:fill="FFFFFF"/>
    </w:rPr>
  </w:style>
  <w:style w:type="paragraph" w:customStyle="1" w:styleId="4010">
    <w:name w:val="Основной текст (40)1"/>
    <w:basedOn w:val="a"/>
    <w:uiPriority w:val="99"/>
    <w:rsid w:val="00806A86"/>
    <w:pPr>
      <w:widowControl w:val="0"/>
      <w:shd w:val="clear" w:color="auto" w:fill="FFFFFF"/>
      <w:spacing w:after="0" w:line="173" w:lineRule="exact"/>
      <w:ind w:firstLine="780"/>
      <w:jc w:val="both"/>
    </w:pPr>
    <w:rPr>
      <w:rFonts w:ascii="Times New Roman" w:eastAsia="Times New Roman" w:hAnsi="Times New Roman" w:cs="Times New Roman"/>
      <w:b/>
      <w:bCs/>
      <w:sz w:val="28"/>
      <w:szCs w:val="28"/>
    </w:rPr>
  </w:style>
  <w:style w:type="character" w:customStyle="1" w:styleId="22Exact">
    <w:name w:val="Заголовок №2 (2) Exact"/>
    <w:basedOn w:val="a0"/>
    <w:uiPriority w:val="99"/>
    <w:rsid w:val="00347C9C"/>
    <w:rPr>
      <w:rFonts w:ascii="Times New Roman" w:hAnsi="Times New Roman" w:cs="Times New Roman"/>
      <w:sz w:val="26"/>
      <w:szCs w:val="26"/>
      <w:u w:val="none"/>
    </w:rPr>
  </w:style>
  <w:style w:type="character" w:customStyle="1" w:styleId="311pt">
    <w:name w:val="Оглавление (3) + 11 pt"/>
    <w:aliases w:val="Интервал 0 pt16"/>
    <w:basedOn w:val="36"/>
    <w:uiPriority w:val="99"/>
    <w:rsid w:val="00A93A9C"/>
    <w:rPr>
      <w:rFonts w:ascii="Times New Roman" w:hAnsi="Times New Roman" w:cs="Times New Roman"/>
      <w:b/>
      <w:bCs/>
      <w:spacing w:val="-10"/>
      <w:sz w:val="22"/>
      <w:szCs w:val="22"/>
      <w:u w:val="none"/>
      <w:shd w:val="clear" w:color="auto" w:fill="FFFFFF"/>
    </w:rPr>
  </w:style>
  <w:style w:type="character" w:customStyle="1" w:styleId="310pt0">
    <w:name w:val="Оглавление (3) + 10 pt"/>
    <w:basedOn w:val="36"/>
    <w:uiPriority w:val="99"/>
    <w:rsid w:val="00A93A9C"/>
    <w:rPr>
      <w:rFonts w:ascii="Times New Roman" w:hAnsi="Times New Roman" w:cs="Times New Roman"/>
      <w:b/>
      <w:bCs/>
      <w:sz w:val="20"/>
      <w:szCs w:val="20"/>
      <w:u w:val="none"/>
      <w:shd w:val="clear" w:color="auto" w:fill="FFFFFF"/>
    </w:rPr>
  </w:style>
  <w:style w:type="character" w:customStyle="1" w:styleId="7a">
    <w:name w:val="Сноска (7)_"/>
    <w:basedOn w:val="a0"/>
    <w:link w:val="7b"/>
    <w:uiPriority w:val="99"/>
    <w:rsid w:val="00A93A9C"/>
    <w:rPr>
      <w:rFonts w:ascii="Times New Roman" w:hAnsi="Times New Roman" w:cs="Times New Roman"/>
      <w:sz w:val="12"/>
      <w:szCs w:val="12"/>
      <w:shd w:val="clear" w:color="auto" w:fill="FFFFFF"/>
    </w:rPr>
  </w:style>
  <w:style w:type="character" w:customStyle="1" w:styleId="43Exact">
    <w:name w:val="Основной текст (43) Exact"/>
    <w:basedOn w:val="a0"/>
    <w:link w:val="430"/>
    <w:uiPriority w:val="99"/>
    <w:rsid w:val="00A93A9C"/>
    <w:rPr>
      <w:rFonts w:ascii="Trebuchet MS" w:hAnsi="Trebuchet MS" w:cs="Trebuchet MS"/>
      <w:sz w:val="12"/>
      <w:szCs w:val="12"/>
      <w:shd w:val="clear" w:color="auto" w:fill="FFFFFF"/>
    </w:rPr>
  </w:style>
  <w:style w:type="paragraph" w:customStyle="1" w:styleId="7b">
    <w:name w:val="Сноска (7)"/>
    <w:basedOn w:val="a"/>
    <w:link w:val="7a"/>
    <w:uiPriority w:val="99"/>
    <w:rsid w:val="00A93A9C"/>
    <w:pPr>
      <w:widowControl w:val="0"/>
      <w:shd w:val="clear" w:color="auto" w:fill="FFFFFF"/>
      <w:spacing w:after="0" w:line="240" w:lineRule="atLeast"/>
      <w:jc w:val="both"/>
    </w:pPr>
    <w:rPr>
      <w:rFonts w:ascii="Times New Roman" w:hAnsi="Times New Roman" w:cs="Times New Roman"/>
      <w:sz w:val="12"/>
      <w:szCs w:val="12"/>
    </w:rPr>
  </w:style>
  <w:style w:type="paragraph" w:customStyle="1" w:styleId="430">
    <w:name w:val="Основной текст (43)"/>
    <w:basedOn w:val="a"/>
    <w:link w:val="43Exact"/>
    <w:uiPriority w:val="99"/>
    <w:rsid w:val="00A93A9C"/>
    <w:pPr>
      <w:widowControl w:val="0"/>
      <w:shd w:val="clear" w:color="auto" w:fill="FFFFFF"/>
      <w:spacing w:after="0" w:line="240" w:lineRule="atLeast"/>
    </w:pPr>
    <w:rPr>
      <w:rFonts w:ascii="Trebuchet MS" w:hAnsi="Trebuchet MS" w:cs="Trebuchet MS"/>
      <w:sz w:val="12"/>
      <w:szCs w:val="12"/>
    </w:rPr>
  </w:style>
  <w:style w:type="character" w:customStyle="1" w:styleId="431">
    <w:name w:val="Заголовок №4 (3)_"/>
    <w:basedOn w:val="a0"/>
    <w:link w:val="432"/>
    <w:uiPriority w:val="99"/>
    <w:rsid w:val="00DC43E0"/>
    <w:rPr>
      <w:rFonts w:ascii="Times New Roman" w:hAnsi="Times New Roman"/>
      <w:b/>
      <w:bCs/>
      <w:sz w:val="32"/>
      <w:szCs w:val="32"/>
      <w:shd w:val="clear" w:color="auto" w:fill="FFFFFF"/>
    </w:rPr>
  </w:style>
  <w:style w:type="paragraph" w:customStyle="1" w:styleId="432">
    <w:name w:val="Заголовок №4 (3)"/>
    <w:basedOn w:val="a"/>
    <w:link w:val="431"/>
    <w:uiPriority w:val="99"/>
    <w:rsid w:val="00DC43E0"/>
    <w:pPr>
      <w:widowControl w:val="0"/>
      <w:shd w:val="clear" w:color="auto" w:fill="FFFFFF"/>
      <w:spacing w:after="240" w:line="240" w:lineRule="atLeast"/>
      <w:outlineLvl w:val="3"/>
    </w:pPr>
    <w:rPr>
      <w:rFonts w:ascii="Times New Roman" w:hAnsi="Times New Roman"/>
      <w:b/>
      <w:bCs/>
      <w:sz w:val="32"/>
      <w:szCs w:val="32"/>
    </w:rPr>
  </w:style>
  <w:style w:type="character" w:customStyle="1" w:styleId="28pt">
    <w:name w:val="Основной текст (2) + 8 pt"/>
    <w:aliases w:val="Курсив49"/>
    <w:basedOn w:val="21"/>
    <w:uiPriority w:val="99"/>
    <w:rsid w:val="00996E28"/>
    <w:rPr>
      <w:rFonts w:ascii="Times New Roman" w:hAnsi="Times New Roman" w:cs="Times New Roman"/>
      <w:i/>
      <w:iCs/>
      <w:sz w:val="16"/>
      <w:szCs w:val="16"/>
      <w:shd w:val="clear" w:color="auto" w:fill="FFFFFF"/>
    </w:rPr>
  </w:style>
  <w:style w:type="character" w:customStyle="1" w:styleId="2Candara5">
    <w:name w:val="Основной текст (2) + Candara5"/>
    <w:aliases w:val="11 pt9"/>
    <w:basedOn w:val="21"/>
    <w:uiPriority w:val="99"/>
    <w:rsid w:val="007A5AC8"/>
    <w:rPr>
      <w:rFonts w:ascii="Candara" w:hAnsi="Candara" w:cs="Candara"/>
      <w:spacing w:val="0"/>
      <w:sz w:val="22"/>
      <w:szCs w:val="22"/>
      <w:shd w:val="clear" w:color="auto" w:fill="FFFFFF"/>
    </w:rPr>
  </w:style>
  <w:style w:type="character" w:customStyle="1" w:styleId="930">
    <w:name w:val="Заголовок №9 (3)_"/>
    <w:basedOn w:val="a0"/>
    <w:link w:val="931"/>
    <w:uiPriority w:val="99"/>
    <w:rsid w:val="00F94D39"/>
    <w:rPr>
      <w:rFonts w:ascii="Segoe UI" w:hAnsi="Segoe UI" w:cs="Segoe UI"/>
      <w:spacing w:val="-10"/>
      <w:sz w:val="30"/>
      <w:szCs w:val="30"/>
      <w:shd w:val="clear" w:color="auto" w:fill="FFFFFF"/>
    </w:rPr>
  </w:style>
  <w:style w:type="paragraph" w:customStyle="1" w:styleId="931">
    <w:name w:val="Заголовок №9 (3)"/>
    <w:basedOn w:val="a"/>
    <w:link w:val="930"/>
    <w:uiPriority w:val="99"/>
    <w:rsid w:val="00F94D39"/>
    <w:pPr>
      <w:widowControl w:val="0"/>
      <w:shd w:val="clear" w:color="auto" w:fill="FFFFFF"/>
      <w:spacing w:before="420" w:after="0" w:line="485" w:lineRule="exact"/>
      <w:ind w:firstLine="800"/>
      <w:jc w:val="both"/>
      <w:outlineLvl w:val="8"/>
    </w:pPr>
    <w:rPr>
      <w:rFonts w:ascii="Segoe UI" w:hAnsi="Segoe UI" w:cs="Segoe UI"/>
      <w:spacing w:val="-10"/>
      <w:sz w:val="30"/>
      <w:szCs w:val="30"/>
    </w:rPr>
  </w:style>
  <w:style w:type="character" w:customStyle="1" w:styleId="117">
    <w:name w:val="Колонтитул + 11"/>
    <w:aliases w:val="5 pt20"/>
    <w:basedOn w:val="ad"/>
    <w:uiPriority w:val="99"/>
    <w:rsid w:val="00D919BC"/>
    <w:rPr>
      <w:rFonts w:ascii="Times New Roman" w:hAnsi="Times New Roman" w:cs="Times New Roman"/>
      <w:b/>
      <w:bCs/>
      <w:sz w:val="23"/>
      <w:szCs w:val="23"/>
      <w:shd w:val="clear" w:color="auto" w:fill="FFFFFF"/>
    </w:rPr>
  </w:style>
  <w:style w:type="character" w:customStyle="1" w:styleId="100pt1">
    <w:name w:val="Заголовок №10 + Интервал 0 pt1"/>
    <w:basedOn w:val="105"/>
    <w:uiPriority w:val="99"/>
    <w:rsid w:val="00D919BC"/>
    <w:rPr>
      <w:rFonts w:ascii="Times New Roman" w:hAnsi="Times New Roman"/>
      <w:b/>
      <w:bCs/>
      <w:spacing w:val="0"/>
      <w:sz w:val="28"/>
      <w:szCs w:val="28"/>
      <w:shd w:val="clear" w:color="auto" w:fill="FFFFFF"/>
    </w:rPr>
  </w:style>
  <w:style w:type="character" w:customStyle="1" w:styleId="212pt8">
    <w:name w:val="Основной текст (2) + 12 pt8"/>
    <w:aliases w:val="Полужирный91"/>
    <w:basedOn w:val="21"/>
    <w:uiPriority w:val="99"/>
    <w:rsid w:val="00B761E2"/>
    <w:rPr>
      <w:rFonts w:ascii="Times New Roman" w:hAnsi="Times New Roman" w:cs="Times New Roman"/>
      <w:b/>
      <w:bCs/>
      <w:sz w:val="24"/>
      <w:szCs w:val="24"/>
      <w:shd w:val="clear" w:color="auto" w:fill="FFFFFF"/>
    </w:rPr>
  </w:style>
  <w:style w:type="character" w:customStyle="1" w:styleId="1pt0">
    <w:name w:val="Колонтитул + Интервал 1 pt"/>
    <w:basedOn w:val="ad"/>
    <w:uiPriority w:val="99"/>
    <w:rsid w:val="00294B81"/>
    <w:rPr>
      <w:rFonts w:ascii="Times New Roman" w:hAnsi="Times New Roman" w:cs="Times New Roman"/>
      <w:b/>
      <w:bCs/>
      <w:spacing w:val="30"/>
      <w:shd w:val="clear" w:color="auto" w:fill="FFFFFF"/>
    </w:rPr>
  </w:style>
  <w:style w:type="character" w:customStyle="1" w:styleId="1pt1">
    <w:name w:val="Колонтитул + Интервал 1 pt1"/>
    <w:basedOn w:val="ad"/>
    <w:uiPriority w:val="99"/>
    <w:rsid w:val="00294B81"/>
    <w:rPr>
      <w:rFonts w:ascii="Times New Roman" w:hAnsi="Times New Roman" w:cs="Times New Roman"/>
      <w:b/>
      <w:bCs/>
      <w:spacing w:val="20"/>
      <w:shd w:val="clear" w:color="auto" w:fill="FFFFFF"/>
    </w:rPr>
  </w:style>
  <w:style w:type="character" w:customStyle="1" w:styleId="263">
    <w:name w:val="Заголовок №2 (6)_"/>
    <w:basedOn w:val="a0"/>
    <w:link w:val="2611"/>
    <w:uiPriority w:val="99"/>
    <w:rsid w:val="00502393"/>
    <w:rPr>
      <w:rFonts w:ascii="Times New Roman" w:hAnsi="Times New Roman"/>
      <w:sz w:val="22"/>
      <w:szCs w:val="22"/>
      <w:shd w:val="clear" w:color="auto" w:fill="FFFFFF"/>
    </w:rPr>
  </w:style>
  <w:style w:type="character" w:customStyle="1" w:styleId="273">
    <w:name w:val="Заголовок №2 (7)_"/>
    <w:basedOn w:val="a0"/>
    <w:link w:val="275"/>
    <w:uiPriority w:val="99"/>
    <w:rsid w:val="00502393"/>
    <w:rPr>
      <w:rFonts w:ascii="Times New Roman" w:hAnsi="Times New Roman"/>
      <w:sz w:val="28"/>
      <w:szCs w:val="28"/>
      <w:shd w:val="clear" w:color="auto" w:fill="FFFFFF"/>
    </w:rPr>
  </w:style>
  <w:style w:type="character" w:customStyle="1" w:styleId="264">
    <w:name w:val="Заголовок №2 (6)"/>
    <w:basedOn w:val="263"/>
    <w:uiPriority w:val="99"/>
    <w:rsid w:val="00502393"/>
    <w:rPr>
      <w:rFonts w:ascii="Times New Roman" w:hAnsi="Times New Roman"/>
      <w:sz w:val="22"/>
      <w:szCs w:val="22"/>
      <w:shd w:val="clear" w:color="auto" w:fill="FFFFFF"/>
    </w:rPr>
  </w:style>
  <w:style w:type="paragraph" w:customStyle="1" w:styleId="2611">
    <w:name w:val="Заголовок №2 (6)1"/>
    <w:basedOn w:val="a"/>
    <w:link w:val="263"/>
    <w:uiPriority w:val="99"/>
    <w:rsid w:val="00502393"/>
    <w:pPr>
      <w:widowControl w:val="0"/>
      <w:shd w:val="clear" w:color="auto" w:fill="FFFFFF"/>
      <w:spacing w:before="180" w:after="0" w:line="240" w:lineRule="atLeast"/>
      <w:jc w:val="center"/>
      <w:outlineLvl w:val="1"/>
    </w:pPr>
    <w:rPr>
      <w:rFonts w:ascii="Times New Roman" w:hAnsi="Times New Roman"/>
      <w:sz w:val="22"/>
      <w:szCs w:val="22"/>
    </w:rPr>
  </w:style>
  <w:style w:type="paragraph" w:customStyle="1" w:styleId="275">
    <w:name w:val="Заголовок №2 (7)"/>
    <w:basedOn w:val="a"/>
    <w:link w:val="273"/>
    <w:uiPriority w:val="99"/>
    <w:rsid w:val="00502393"/>
    <w:pPr>
      <w:widowControl w:val="0"/>
      <w:shd w:val="clear" w:color="auto" w:fill="FFFFFF"/>
      <w:spacing w:after="0" w:line="240" w:lineRule="atLeast"/>
      <w:jc w:val="center"/>
      <w:outlineLvl w:val="1"/>
    </w:pPr>
    <w:rPr>
      <w:rFonts w:ascii="Times New Roman" w:hAnsi="Times New Roman"/>
      <w:sz w:val="28"/>
      <w:szCs w:val="28"/>
    </w:rPr>
  </w:style>
  <w:style w:type="character" w:customStyle="1" w:styleId="12Exact0">
    <w:name w:val="Заголовок №12 Exact"/>
    <w:basedOn w:val="a0"/>
    <w:uiPriority w:val="99"/>
    <w:rsid w:val="005616FB"/>
    <w:rPr>
      <w:rFonts w:ascii="Times New Roman" w:hAnsi="Times New Roman" w:cs="Times New Roman"/>
      <w:sz w:val="28"/>
      <w:szCs w:val="28"/>
      <w:u w:val="none"/>
    </w:rPr>
  </w:style>
  <w:style w:type="character" w:customStyle="1" w:styleId="128">
    <w:name w:val="Заголовок №12_"/>
    <w:basedOn w:val="a0"/>
    <w:link w:val="129"/>
    <w:uiPriority w:val="99"/>
    <w:rsid w:val="005616FB"/>
    <w:rPr>
      <w:rFonts w:ascii="Times New Roman" w:hAnsi="Times New Roman"/>
      <w:sz w:val="28"/>
      <w:szCs w:val="28"/>
      <w:shd w:val="clear" w:color="auto" w:fill="FFFFFF"/>
    </w:rPr>
  </w:style>
  <w:style w:type="paragraph" w:customStyle="1" w:styleId="129">
    <w:name w:val="Заголовок №12"/>
    <w:basedOn w:val="a"/>
    <w:link w:val="128"/>
    <w:uiPriority w:val="99"/>
    <w:rsid w:val="005616FB"/>
    <w:pPr>
      <w:widowControl w:val="0"/>
      <w:shd w:val="clear" w:color="auto" w:fill="FFFFFF"/>
      <w:spacing w:after="0" w:line="240" w:lineRule="atLeast"/>
    </w:pPr>
    <w:rPr>
      <w:rFonts w:ascii="Times New Roman" w:hAnsi="Times New Roman"/>
      <w:sz w:val="28"/>
      <w:szCs w:val="28"/>
    </w:rPr>
  </w:style>
  <w:style w:type="character" w:customStyle="1" w:styleId="190pt">
    <w:name w:val="Основной текст (19) + Интервал 0 pt"/>
    <w:basedOn w:val="192"/>
    <w:uiPriority w:val="99"/>
    <w:rsid w:val="001F1A25"/>
    <w:rPr>
      <w:rFonts w:ascii="Times New Roman" w:hAnsi="Times New Roman" w:cs="Arial Narrow"/>
      <w:b/>
      <w:bCs/>
      <w:spacing w:val="0"/>
      <w:sz w:val="8"/>
      <w:szCs w:val="8"/>
      <w:shd w:val="clear" w:color="auto" w:fill="FFFFFF"/>
    </w:rPr>
  </w:style>
  <w:style w:type="paragraph" w:customStyle="1" w:styleId="1910">
    <w:name w:val="Основной текст (19)1"/>
    <w:basedOn w:val="a"/>
    <w:uiPriority w:val="99"/>
    <w:rsid w:val="001F1A25"/>
    <w:pPr>
      <w:widowControl w:val="0"/>
      <w:shd w:val="clear" w:color="auto" w:fill="FFFFFF"/>
      <w:spacing w:after="0" w:line="365" w:lineRule="exact"/>
      <w:ind w:hanging="780"/>
      <w:jc w:val="both"/>
    </w:pPr>
    <w:rPr>
      <w:rFonts w:ascii="Times New Roman" w:eastAsia="Times New Roman" w:hAnsi="Times New Roman" w:cs="Times New Roman"/>
      <w:b/>
      <w:bCs/>
      <w:spacing w:val="-10"/>
      <w:sz w:val="24"/>
      <w:szCs w:val="24"/>
    </w:rPr>
  </w:style>
  <w:style w:type="character" w:customStyle="1" w:styleId="212pt17">
    <w:name w:val="Основной текст (2) + 12 pt17"/>
    <w:basedOn w:val="21"/>
    <w:uiPriority w:val="99"/>
    <w:rsid w:val="00F16773"/>
    <w:rPr>
      <w:rFonts w:ascii="Consolas" w:hAnsi="Consolas" w:cs="Consolas"/>
      <w:spacing w:val="-20"/>
      <w:sz w:val="24"/>
      <w:szCs w:val="24"/>
      <w:shd w:val="clear" w:color="auto" w:fill="FFFFFF"/>
      <w:lang w:val="en-US" w:eastAsia="en-US"/>
    </w:rPr>
  </w:style>
  <w:style w:type="character" w:customStyle="1" w:styleId="2120">
    <w:name w:val="Основной текст (2)12"/>
    <w:basedOn w:val="21"/>
    <w:uiPriority w:val="99"/>
    <w:rsid w:val="00F16773"/>
    <w:rPr>
      <w:rFonts w:ascii="Consolas" w:hAnsi="Consolas" w:cs="Consolas"/>
      <w:spacing w:val="-20"/>
      <w:sz w:val="26"/>
      <w:szCs w:val="26"/>
      <w:shd w:val="clear" w:color="auto" w:fill="FFFFFF"/>
      <w:lang w:val="en-US" w:eastAsia="en-US"/>
    </w:rPr>
  </w:style>
  <w:style w:type="character" w:customStyle="1" w:styleId="2102">
    <w:name w:val="Основной текст (2)10"/>
    <w:basedOn w:val="21"/>
    <w:uiPriority w:val="99"/>
    <w:rsid w:val="00F16773"/>
    <w:rPr>
      <w:rFonts w:ascii="Consolas" w:hAnsi="Consolas" w:cs="Consolas"/>
      <w:spacing w:val="-20"/>
      <w:sz w:val="26"/>
      <w:szCs w:val="26"/>
      <w:shd w:val="clear" w:color="auto" w:fill="FFFFFF"/>
      <w:lang w:val="en-US" w:eastAsia="en-US"/>
    </w:rPr>
  </w:style>
  <w:style w:type="character" w:customStyle="1" w:styleId="215pt22">
    <w:name w:val="Основной текст (2) + 15 pt22"/>
    <w:aliases w:val="Полужирный111"/>
    <w:basedOn w:val="21"/>
    <w:uiPriority w:val="99"/>
    <w:rsid w:val="00F16773"/>
    <w:rPr>
      <w:rFonts w:ascii="Consolas" w:hAnsi="Consolas" w:cs="Consolas"/>
      <w:b/>
      <w:bCs/>
      <w:spacing w:val="-20"/>
      <w:sz w:val="30"/>
      <w:szCs w:val="30"/>
      <w:shd w:val="clear" w:color="auto" w:fill="FFFFFF"/>
      <w:lang w:val="en-US" w:eastAsia="en-US"/>
    </w:rPr>
  </w:style>
  <w:style w:type="character" w:customStyle="1" w:styleId="Tahoma1">
    <w:name w:val="Колонтитул + Tahoma1"/>
    <w:aliases w:val="13 pt19,Полужирный110,Интервал 0 pt254"/>
    <w:basedOn w:val="ad"/>
    <w:uiPriority w:val="99"/>
    <w:rsid w:val="00F16773"/>
    <w:rPr>
      <w:rFonts w:ascii="Tahoma" w:hAnsi="Tahoma" w:cs="Tahoma"/>
      <w:b/>
      <w:bCs/>
      <w:spacing w:val="-10"/>
      <w:sz w:val="26"/>
      <w:szCs w:val="26"/>
      <w:shd w:val="clear" w:color="auto" w:fill="FFFFFF"/>
    </w:rPr>
  </w:style>
  <w:style w:type="character" w:customStyle="1" w:styleId="360">
    <w:name w:val="Основной текст (36)_"/>
    <w:basedOn w:val="a0"/>
    <w:link w:val="361"/>
    <w:uiPriority w:val="99"/>
    <w:rsid w:val="00F16773"/>
    <w:rPr>
      <w:rFonts w:ascii="Consolas" w:hAnsi="Consolas" w:cs="Consolas"/>
      <w:spacing w:val="-20"/>
      <w:sz w:val="26"/>
      <w:szCs w:val="26"/>
      <w:shd w:val="clear" w:color="auto" w:fill="FFFFFF"/>
      <w:lang w:val="en-US" w:eastAsia="en-US"/>
    </w:rPr>
  </w:style>
  <w:style w:type="character" w:customStyle="1" w:styleId="362">
    <w:name w:val="Основной текст (36)"/>
    <w:basedOn w:val="360"/>
    <w:uiPriority w:val="99"/>
    <w:rsid w:val="00F16773"/>
    <w:rPr>
      <w:rFonts w:ascii="Consolas" w:hAnsi="Consolas" w:cs="Consolas"/>
      <w:spacing w:val="-20"/>
      <w:sz w:val="26"/>
      <w:szCs w:val="26"/>
      <w:shd w:val="clear" w:color="auto" w:fill="FFFFFF"/>
      <w:lang w:val="en-US" w:eastAsia="en-US"/>
    </w:rPr>
  </w:style>
  <w:style w:type="paragraph" w:customStyle="1" w:styleId="361">
    <w:name w:val="Основной текст (36)1"/>
    <w:basedOn w:val="a"/>
    <w:link w:val="360"/>
    <w:uiPriority w:val="99"/>
    <w:rsid w:val="00F16773"/>
    <w:pPr>
      <w:widowControl w:val="0"/>
      <w:shd w:val="clear" w:color="auto" w:fill="FFFFFF"/>
      <w:spacing w:after="0" w:line="240" w:lineRule="atLeast"/>
    </w:pPr>
    <w:rPr>
      <w:rFonts w:ascii="Consolas" w:hAnsi="Consolas" w:cs="Consolas"/>
      <w:spacing w:val="-20"/>
      <w:sz w:val="26"/>
      <w:szCs w:val="26"/>
      <w:lang w:val="en-US" w:eastAsia="en-US"/>
    </w:rPr>
  </w:style>
  <w:style w:type="character" w:customStyle="1" w:styleId="12pt1">
    <w:name w:val="Колонтитул + 12 pt1"/>
    <w:basedOn w:val="ad"/>
    <w:uiPriority w:val="99"/>
    <w:rsid w:val="002A1701"/>
    <w:rPr>
      <w:rFonts w:ascii="Times New Roman" w:hAnsi="Times New Roman" w:cs="Times New Roman"/>
      <w:sz w:val="24"/>
      <w:szCs w:val="24"/>
      <w:shd w:val="clear" w:color="auto" w:fill="FFFFFF"/>
    </w:rPr>
  </w:style>
  <w:style w:type="character" w:customStyle="1" w:styleId="70pt2">
    <w:name w:val="Основной текст (7) + Интервал 0 pt2"/>
    <w:basedOn w:val="7"/>
    <w:uiPriority w:val="99"/>
    <w:rsid w:val="00094A3F"/>
    <w:rPr>
      <w:rFonts w:ascii="Times New Roman" w:hAnsi="Times New Roman" w:cs="Times New Roman"/>
      <w:b/>
      <w:bCs/>
      <w:spacing w:val="0"/>
      <w:sz w:val="28"/>
      <w:szCs w:val="28"/>
      <w:shd w:val="clear" w:color="auto" w:fill="FFFFFF"/>
    </w:rPr>
  </w:style>
  <w:style w:type="character" w:customStyle="1" w:styleId="1f0">
    <w:name w:val="Оглавление + Полужирный1"/>
    <w:basedOn w:val="af0"/>
    <w:uiPriority w:val="99"/>
    <w:rsid w:val="00372ACD"/>
    <w:rPr>
      <w:rFonts w:ascii="Times New Roman" w:hAnsi="Times New Roman" w:cs="Times New Roman"/>
      <w:b/>
      <w:bCs/>
      <w:sz w:val="28"/>
      <w:szCs w:val="28"/>
      <w:u w:val="none"/>
      <w:shd w:val="clear" w:color="auto" w:fill="FFFFFF"/>
    </w:rPr>
  </w:style>
  <w:style w:type="character" w:customStyle="1" w:styleId="1260">
    <w:name w:val="Основной текст (126)_"/>
    <w:basedOn w:val="a0"/>
    <w:link w:val="1261"/>
    <w:uiPriority w:val="99"/>
    <w:rsid w:val="007F14BF"/>
    <w:rPr>
      <w:rFonts w:ascii="Times New Roman" w:hAnsi="Times New Roman"/>
      <w:b/>
      <w:bCs/>
      <w:spacing w:val="90"/>
      <w:sz w:val="26"/>
      <w:szCs w:val="26"/>
      <w:shd w:val="clear" w:color="auto" w:fill="FFFFFF"/>
    </w:rPr>
  </w:style>
  <w:style w:type="paragraph" w:customStyle="1" w:styleId="1261">
    <w:name w:val="Основной текст (126)"/>
    <w:basedOn w:val="a"/>
    <w:link w:val="1260"/>
    <w:uiPriority w:val="99"/>
    <w:rsid w:val="007F14BF"/>
    <w:pPr>
      <w:widowControl w:val="0"/>
      <w:shd w:val="clear" w:color="auto" w:fill="FFFFFF"/>
      <w:spacing w:after="720" w:line="240" w:lineRule="atLeast"/>
      <w:jc w:val="center"/>
    </w:pPr>
    <w:rPr>
      <w:rFonts w:ascii="Times New Roman" w:hAnsi="Times New Roman"/>
      <w:b/>
      <w:bCs/>
      <w:spacing w:val="90"/>
      <w:sz w:val="26"/>
      <w:szCs w:val="26"/>
    </w:rPr>
  </w:style>
  <w:style w:type="character" w:customStyle="1" w:styleId="295">
    <w:name w:val="Основной текст (2)9"/>
    <w:basedOn w:val="21"/>
    <w:uiPriority w:val="99"/>
    <w:rsid w:val="003D3C77"/>
    <w:rPr>
      <w:rFonts w:ascii="Times New Roman" w:hAnsi="Times New Roman" w:cs="Times New Roman"/>
      <w:sz w:val="28"/>
      <w:szCs w:val="28"/>
      <w:shd w:val="clear" w:color="auto" w:fill="FFFFFF"/>
    </w:rPr>
  </w:style>
  <w:style w:type="character" w:customStyle="1" w:styleId="74pt">
    <w:name w:val="Основной текст (7) + Интервал 4 pt"/>
    <w:basedOn w:val="7"/>
    <w:uiPriority w:val="99"/>
    <w:rsid w:val="00804970"/>
    <w:rPr>
      <w:rFonts w:ascii="Times New Roman" w:hAnsi="Times New Roman" w:cs="Times New Roman"/>
      <w:b w:val="0"/>
      <w:bCs w:val="0"/>
      <w:spacing w:val="90"/>
      <w:sz w:val="22"/>
      <w:szCs w:val="22"/>
      <w:shd w:val="clear" w:color="auto" w:fill="FFFFFF"/>
    </w:rPr>
  </w:style>
  <w:style w:type="character" w:customStyle="1" w:styleId="107">
    <w:name w:val="Основной текст (10) + Малые прописные"/>
    <w:basedOn w:val="100"/>
    <w:uiPriority w:val="99"/>
    <w:rsid w:val="00C347EA"/>
    <w:rPr>
      <w:rFonts w:ascii="Times New Roman" w:hAnsi="Times New Roman" w:cs="Times New Roman"/>
      <w:smallCaps/>
      <w:sz w:val="19"/>
      <w:szCs w:val="19"/>
      <w:shd w:val="clear" w:color="auto" w:fill="FFFFFF"/>
    </w:rPr>
  </w:style>
  <w:style w:type="character" w:customStyle="1" w:styleId="2-2pt1">
    <w:name w:val="Основной текст (2) + Интервал -2 pt1"/>
    <w:basedOn w:val="21"/>
    <w:uiPriority w:val="99"/>
    <w:rsid w:val="00C56085"/>
    <w:rPr>
      <w:rFonts w:ascii="Times New Roman" w:hAnsi="Times New Roman" w:cs="Times New Roman"/>
      <w:spacing w:val="-40"/>
      <w:sz w:val="26"/>
      <w:szCs w:val="26"/>
      <w:shd w:val="clear" w:color="auto" w:fill="FFFFFF"/>
    </w:rPr>
  </w:style>
  <w:style w:type="character" w:customStyle="1" w:styleId="450pt">
    <w:name w:val="Основной текст (45) + Интервал 0 pt"/>
    <w:basedOn w:val="450"/>
    <w:uiPriority w:val="99"/>
    <w:rsid w:val="00CF55B3"/>
    <w:rPr>
      <w:rFonts w:ascii="Times New Roman" w:hAnsi="Times New Roman"/>
      <w:spacing w:val="0"/>
      <w:sz w:val="12"/>
      <w:szCs w:val="12"/>
      <w:shd w:val="clear" w:color="auto" w:fill="FFFFFF"/>
    </w:rPr>
  </w:style>
  <w:style w:type="paragraph" w:customStyle="1" w:styleId="452">
    <w:name w:val="Основной текст (45)"/>
    <w:basedOn w:val="a"/>
    <w:uiPriority w:val="99"/>
    <w:rsid w:val="00CF55B3"/>
    <w:pPr>
      <w:widowControl w:val="0"/>
      <w:shd w:val="clear" w:color="auto" w:fill="FFFFFF"/>
      <w:spacing w:before="60" w:after="0" w:line="240" w:lineRule="atLeast"/>
    </w:pPr>
    <w:rPr>
      <w:rFonts w:ascii="Times New Roman" w:eastAsia="Times New Roman" w:hAnsi="Times New Roman" w:cs="Times New Roman"/>
      <w:spacing w:val="10"/>
      <w:sz w:val="12"/>
      <w:szCs w:val="12"/>
    </w:rPr>
  </w:style>
  <w:style w:type="character" w:customStyle="1" w:styleId="21pt">
    <w:name w:val="Основной текст (2) + Интервал 1 pt"/>
    <w:basedOn w:val="21"/>
    <w:uiPriority w:val="99"/>
    <w:rsid w:val="002716D8"/>
    <w:rPr>
      <w:rFonts w:ascii="Times New Roman" w:hAnsi="Times New Roman" w:cs="Times New Roman"/>
      <w:spacing w:val="30"/>
      <w:sz w:val="26"/>
      <w:szCs w:val="26"/>
      <w:shd w:val="clear" w:color="auto" w:fill="FFFFFF"/>
    </w:rPr>
  </w:style>
  <w:style w:type="paragraph" w:customStyle="1" w:styleId="1f1">
    <w:name w:val="Стиль1"/>
    <w:basedOn w:val="a"/>
    <w:link w:val="1f2"/>
    <w:qFormat/>
    <w:rsid w:val="004A744F"/>
    <w:pPr>
      <w:keepNext/>
      <w:keepLines/>
      <w:spacing w:after="0" w:line="720" w:lineRule="auto"/>
      <w:jc w:val="center"/>
      <w:outlineLvl w:val="0"/>
    </w:pPr>
    <w:rPr>
      <w:rFonts w:ascii="Times New Roman" w:eastAsiaTheme="majorEastAsia" w:hAnsi="Times New Roman" w:cs="Times New Roman"/>
      <w:b/>
      <w:sz w:val="28"/>
      <w:szCs w:val="28"/>
      <w:lang w:eastAsia="en-US"/>
    </w:rPr>
  </w:style>
  <w:style w:type="character" w:customStyle="1" w:styleId="1f2">
    <w:name w:val="Стиль1 Знак"/>
    <w:basedOn w:val="a0"/>
    <w:link w:val="1f1"/>
    <w:rsid w:val="004A744F"/>
    <w:rPr>
      <w:rFonts w:ascii="Times New Roman" w:eastAsiaTheme="majorEastAsia" w:hAnsi="Times New Roman" w:cs="Times New Roman"/>
      <w:b/>
      <w:sz w:val="28"/>
      <w:szCs w:val="28"/>
      <w:lang w:eastAsia="en-US"/>
    </w:rPr>
  </w:style>
  <w:style w:type="character" w:customStyle="1" w:styleId="6pt0">
    <w:name w:val="Колонтитул + 6 pt"/>
    <w:basedOn w:val="ad"/>
    <w:uiPriority w:val="99"/>
    <w:rsid w:val="00570E9E"/>
    <w:rPr>
      <w:rFonts w:ascii="Times New Roman" w:hAnsi="Times New Roman" w:cs="Times New Roman"/>
      <w:sz w:val="12"/>
      <w:szCs w:val="12"/>
      <w:shd w:val="clear" w:color="auto" w:fill="FFFFFF"/>
    </w:rPr>
  </w:style>
  <w:style w:type="character" w:customStyle="1" w:styleId="4pt">
    <w:name w:val="Колонтитул + 4 pt"/>
    <w:basedOn w:val="ad"/>
    <w:uiPriority w:val="99"/>
    <w:rsid w:val="00570E9E"/>
    <w:rPr>
      <w:rFonts w:ascii="Times New Roman" w:hAnsi="Times New Roman" w:cs="Times New Roman"/>
      <w:sz w:val="8"/>
      <w:szCs w:val="8"/>
      <w:shd w:val="clear" w:color="auto" w:fill="FFFFFF"/>
    </w:rPr>
  </w:style>
  <w:style w:type="character" w:customStyle="1" w:styleId="24pt0">
    <w:name w:val="Основной текст (2) + 4 pt"/>
    <w:basedOn w:val="21"/>
    <w:uiPriority w:val="99"/>
    <w:rsid w:val="00570E9E"/>
    <w:rPr>
      <w:rFonts w:ascii="Times New Roman" w:hAnsi="Times New Roman" w:cs="Times New Roman"/>
      <w:sz w:val="8"/>
      <w:szCs w:val="8"/>
      <w:shd w:val="clear" w:color="auto" w:fill="FFFFFF"/>
    </w:rPr>
  </w:style>
  <w:style w:type="character" w:customStyle="1" w:styleId="210pt3">
    <w:name w:val="Основной текст (2) + 10 pt3"/>
    <w:basedOn w:val="21"/>
    <w:uiPriority w:val="99"/>
    <w:rsid w:val="00570E9E"/>
    <w:rPr>
      <w:rFonts w:ascii="Times New Roman" w:hAnsi="Times New Roman" w:cs="Times New Roman"/>
      <w:sz w:val="20"/>
      <w:szCs w:val="20"/>
      <w:shd w:val="clear" w:color="auto" w:fill="FFFFFF"/>
    </w:rPr>
  </w:style>
  <w:style w:type="character" w:customStyle="1" w:styleId="161pt">
    <w:name w:val="Основной текст (16) + Интервал 1 pt"/>
    <w:basedOn w:val="160"/>
    <w:uiPriority w:val="99"/>
    <w:rsid w:val="00E55AFF"/>
    <w:rPr>
      <w:rFonts w:ascii="Times New Roman" w:hAnsi="Times New Roman"/>
      <w:b/>
      <w:bCs/>
      <w:spacing w:val="20"/>
      <w:sz w:val="23"/>
      <w:szCs w:val="23"/>
      <w:shd w:val="clear" w:color="auto" w:fill="FFFFFF"/>
    </w:rPr>
  </w:style>
  <w:style w:type="character" w:customStyle="1" w:styleId="732">
    <w:name w:val="Заголовок №7 (3)_"/>
    <w:basedOn w:val="a0"/>
    <w:link w:val="733"/>
    <w:uiPriority w:val="99"/>
    <w:rsid w:val="00E55AFF"/>
    <w:rPr>
      <w:rFonts w:ascii="Times New Roman" w:hAnsi="Times New Roman"/>
      <w:sz w:val="26"/>
      <w:szCs w:val="26"/>
      <w:shd w:val="clear" w:color="auto" w:fill="FFFFFF"/>
    </w:rPr>
  </w:style>
  <w:style w:type="paragraph" w:customStyle="1" w:styleId="733">
    <w:name w:val="Заголовок №7 (3)"/>
    <w:basedOn w:val="a"/>
    <w:link w:val="732"/>
    <w:uiPriority w:val="99"/>
    <w:rsid w:val="00E55AFF"/>
    <w:pPr>
      <w:widowControl w:val="0"/>
      <w:shd w:val="clear" w:color="auto" w:fill="FFFFFF"/>
      <w:spacing w:after="360" w:line="240" w:lineRule="atLeast"/>
      <w:outlineLvl w:val="6"/>
    </w:pPr>
    <w:rPr>
      <w:rFonts w:ascii="Times New Roman" w:hAnsi="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2990">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209626">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0502">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006884">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1599">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875304">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622185">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28734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728003">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5926770">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042">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22725">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89129">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441003">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4326">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777700">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508868">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04955">
      <w:bodyDiv w:val="1"/>
      <w:marLeft w:val="0"/>
      <w:marRight w:val="0"/>
      <w:marTop w:val="0"/>
      <w:marBottom w:val="0"/>
      <w:divBdr>
        <w:top w:val="none" w:sz="0" w:space="0" w:color="auto"/>
        <w:left w:val="none" w:sz="0" w:space="0" w:color="auto"/>
        <w:bottom w:val="none" w:sz="0" w:space="0" w:color="auto"/>
        <w:right w:val="none" w:sz="0" w:space="0" w:color="auto"/>
      </w:divBdr>
    </w:div>
    <w:div w:id="234781648">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299922">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6912826">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004696">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350136">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297960">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477446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092462">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592799">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121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339226">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8370">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03988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09297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5829">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26889">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35073">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688347">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739914">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36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3097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115728">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383970">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1185">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293829">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17612">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010444">
      <w:bodyDiv w:val="1"/>
      <w:marLeft w:val="0"/>
      <w:marRight w:val="0"/>
      <w:marTop w:val="0"/>
      <w:marBottom w:val="0"/>
      <w:divBdr>
        <w:top w:val="none" w:sz="0" w:space="0" w:color="auto"/>
        <w:left w:val="none" w:sz="0" w:space="0" w:color="auto"/>
        <w:bottom w:val="none" w:sz="0" w:space="0" w:color="auto"/>
        <w:right w:val="none" w:sz="0" w:space="0" w:color="auto"/>
      </w:divBdr>
    </w:div>
    <w:div w:id="502203276">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668191">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781748">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13738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657203">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274934">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2048">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000906">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56755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498377">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248625">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23750">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46849">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771062">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342785">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0290">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109">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4553">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20897">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853030">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17595">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728614">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06847">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15391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126230">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216723">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0130">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33917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84111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067901">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1721329">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1901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57935">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358245">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7739539">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24770">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439201">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150">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239272">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7899276">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588010">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77261">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320561">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07640">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07436">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3751313">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86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0977966">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534941">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557570">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7015">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52404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478773">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477653">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20806">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58973">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328153">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8880546">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4393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6162">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20251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558694">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4460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051302">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164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1346848">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293725">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7731792">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13036">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02835">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287978">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188283">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0999444">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38009">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084740">
      <w:bodyDiv w:val="1"/>
      <w:marLeft w:val="0"/>
      <w:marRight w:val="0"/>
      <w:marTop w:val="0"/>
      <w:marBottom w:val="0"/>
      <w:divBdr>
        <w:top w:val="none" w:sz="0" w:space="0" w:color="auto"/>
        <w:left w:val="none" w:sz="0" w:space="0" w:color="auto"/>
        <w:bottom w:val="none" w:sz="0" w:space="0" w:color="auto"/>
        <w:right w:val="none" w:sz="0" w:space="0" w:color="auto"/>
      </w:divBdr>
    </w:div>
    <w:div w:id="143027098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09828">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09546">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530725">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070969">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07826">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3718">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01773">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13392">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011662">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326633">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23318">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11641">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46019">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238253">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099949">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634098">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1883270">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0538">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159681">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51784">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25151">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569181">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52011">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653757">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258553">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3843768">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099743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231801">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45679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42142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1217">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082707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6569836">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299964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888644">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029307">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2170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05400">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40244">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4965210">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2906174">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698473">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68482">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44787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7754349">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741416">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77719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133467</TotalTime>
  <Pages>3</Pages>
  <Words>763</Words>
  <Characters>4353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6918</cp:revision>
  <dcterms:created xsi:type="dcterms:W3CDTF">2024-06-20T08:51:00Z</dcterms:created>
  <dcterms:modified xsi:type="dcterms:W3CDTF">2025-02-03T16:27:00Z</dcterms:modified>
  <cp:category/>
</cp:coreProperties>
</file>