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C3" w:rsidRDefault="004C26C3" w:rsidP="004C26C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Фетько Юлія Іванівна</w:t>
      </w:r>
      <w:r>
        <w:rPr>
          <w:rFonts w:ascii="CIDFont+F3" w:hAnsi="CIDFont+F3" w:cs="CIDFont+F3"/>
          <w:kern w:val="0"/>
          <w:sz w:val="28"/>
          <w:szCs w:val="28"/>
          <w:lang w:eastAsia="ru-RU"/>
        </w:rPr>
        <w:t>, асистент кафедри ДВНЗ «Ужгородський</w:t>
      </w:r>
    </w:p>
    <w:p w:rsidR="004C26C3" w:rsidRDefault="004C26C3" w:rsidP="004C26C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національний університет», тема дисертації: «Правові засади</w:t>
      </w:r>
    </w:p>
    <w:p w:rsidR="004C26C3" w:rsidRDefault="004C26C3" w:rsidP="004C26C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міжнародного співробітництва місцевих органів публічної влади</w:t>
      </w:r>
    </w:p>
    <w:p w:rsidR="004C26C3" w:rsidRDefault="004C26C3" w:rsidP="004C26C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України», (081 Право). Спеціалізована вчена рада ДФ 61.051.001 у</w:t>
      </w:r>
    </w:p>
    <w:p w:rsidR="004D368C" w:rsidRPr="004C26C3" w:rsidRDefault="004C26C3" w:rsidP="004C26C3">
      <w:r>
        <w:rPr>
          <w:rFonts w:ascii="CIDFont+F3" w:hAnsi="CIDFont+F3" w:cs="CIDFont+F3"/>
          <w:kern w:val="0"/>
          <w:sz w:val="28"/>
          <w:szCs w:val="28"/>
          <w:lang w:eastAsia="ru-RU"/>
        </w:rPr>
        <w:t>ДВНЗ «Ужгородський національний університет»</w:t>
      </w:r>
    </w:p>
    <w:sectPr w:rsidR="004D368C" w:rsidRPr="004C26C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4C26C3" w:rsidRPr="004C26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Pr="00D44709">
                      <w:rPr>
                        <w:rStyle w:val="afffff9"/>
                        <w:b w:val="0"/>
                        <w:bCs w:val="0"/>
                        <w:noProof/>
                      </w:rPr>
                      <w:t>8</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Pr="00D44709">
                      <w:rPr>
                        <w:rStyle w:val="3b"/>
                        <w:noProof/>
                      </w:rPr>
                      <w:t>8</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9336A-E461-44D7-A883-B6DD6B2A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2022-02-11T21:18:00Z</dcterms:created>
  <dcterms:modified xsi:type="dcterms:W3CDTF">2022-02-12T09:51:00Z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