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14A3D" w14:textId="7E743DF8" w:rsidR="0046478B" w:rsidRDefault="001F1611" w:rsidP="001F1611">
      <w:pPr>
        <w:rPr>
          <w:rFonts w:ascii="Verdana" w:hAnsi="Verdana"/>
          <w:color w:val="000000"/>
          <w:sz w:val="18"/>
          <w:szCs w:val="18"/>
        </w:rPr>
      </w:pPr>
      <w:r>
        <w:rPr>
          <w:rFonts w:ascii="Verdana" w:hAnsi="Verdana"/>
          <w:color w:val="000000"/>
          <w:sz w:val="18"/>
          <w:szCs w:val="18"/>
          <w:shd w:val="clear" w:color="auto" w:fill="FFFFFF"/>
        </w:rPr>
        <w:t xml:space="preserve">Правовые проблемы содействия занятости населения в Российской Федерации на современном </w:t>
      </w:r>
      <w:proofErr w:type="spellStart"/>
      <w:r>
        <w:rPr>
          <w:rFonts w:ascii="Verdana" w:hAnsi="Verdana"/>
          <w:color w:val="000000"/>
          <w:sz w:val="18"/>
          <w:szCs w:val="18"/>
          <w:shd w:val="clear" w:color="auto" w:fill="FFFFFF"/>
        </w:rPr>
        <w:t>этапе</w:t>
      </w:r>
      <w:r>
        <w:rPr>
          <w:rStyle w:val="10"/>
          <w:rFonts w:ascii="Verdana" w:hAnsi="Verdana"/>
          <w:color w:val="000000"/>
          <w:sz w:val="15"/>
          <w:szCs w:val="15"/>
        </w:rPr>
        <w:t>тема</w:t>
      </w:r>
      <w:proofErr w:type="spellEnd"/>
      <w:r>
        <w:rPr>
          <w:rStyle w:val="10"/>
          <w:rFonts w:ascii="Verdana" w:hAnsi="Verdana"/>
          <w:color w:val="000000"/>
          <w:sz w:val="15"/>
          <w:szCs w:val="15"/>
        </w:rPr>
        <w:t xml:space="preserve"> диссертации и автореферата по ВАК 12.00.05, кандидат юридических наук Зуб, Павел Петрович</w:t>
      </w:r>
      <w:r>
        <w:rPr>
          <w:rFonts w:ascii="Verdana" w:hAnsi="Verdana"/>
          <w:color w:val="000000"/>
          <w:sz w:val="18"/>
          <w:szCs w:val="18"/>
        </w:rPr>
        <w:br/>
      </w:r>
      <w:r>
        <w:rPr>
          <w:rFonts w:ascii="Verdana" w:hAnsi="Verdana"/>
          <w:color w:val="000000"/>
          <w:sz w:val="18"/>
          <w:szCs w:val="18"/>
        </w:rPr>
        <w:br/>
      </w:r>
    </w:p>
    <w:p w14:paraId="65D2815C" w14:textId="77777777" w:rsidR="001F1611" w:rsidRDefault="001F1611" w:rsidP="001F1611">
      <w:pPr>
        <w:rPr>
          <w:rFonts w:ascii="Verdana" w:hAnsi="Verdana"/>
          <w:color w:val="000000"/>
          <w:sz w:val="18"/>
          <w:szCs w:val="18"/>
        </w:rPr>
      </w:pPr>
    </w:p>
    <w:p w14:paraId="57B9A546" w14:textId="77777777" w:rsidR="001F1611" w:rsidRDefault="001F1611" w:rsidP="001F1611">
      <w:pPr>
        <w:rPr>
          <w:rFonts w:ascii="Verdana" w:hAnsi="Verdana"/>
          <w:color w:val="000000"/>
          <w:sz w:val="18"/>
          <w:szCs w:val="18"/>
        </w:rPr>
      </w:pPr>
    </w:p>
    <w:p w14:paraId="6E76A105" w14:textId="77777777" w:rsidR="001F1611" w:rsidRDefault="001F1611" w:rsidP="001F161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80C335A" w14:textId="77777777" w:rsidR="001F1611" w:rsidRDefault="001F1611" w:rsidP="001F1611">
      <w:pPr>
        <w:spacing w:line="270" w:lineRule="atLeast"/>
        <w:rPr>
          <w:rFonts w:ascii="Verdana" w:hAnsi="Verdana"/>
          <w:color w:val="000000"/>
          <w:sz w:val="18"/>
          <w:szCs w:val="18"/>
        </w:rPr>
      </w:pPr>
      <w:r>
        <w:rPr>
          <w:rFonts w:ascii="Verdana" w:hAnsi="Verdana"/>
          <w:color w:val="000000"/>
          <w:sz w:val="18"/>
          <w:szCs w:val="18"/>
        </w:rPr>
        <w:t>1999</w:t>
      </w:r>
    </w:p>
    <w:p w14:paraId="671AEB52" w14:textId="77777777" w:rsidR="001F1611" w:rsidRDefault="001F1611" w:rsidP="001F161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EC28AA6" w14:textId="77777777" w:rsidR="001F1611" w:rsidRDefault="001F1611" w:rsidP="001F1611">
      <w:pPr>
        <w:spacing w:line="270" w:lineRule="atLeast"/>
        <w:rPr>
          <w:rFonts w:ascii="Verdana" w:hAnsi="Verdana"/>
          <w:color w:val="000000"/>
          <w:sz w:val="18"/>
          <w:szCs w:val="18"/>
        </w:rPr>
      </w:pPr>
      <w:r>
        <w:rPr>
          <w:rFonts w:ascii="Verdana" w:hAnsi="Verdana"/>
          <w:color w:val="000000"/>
          <w:sz w:val="18"/>
          <w:szCs w:val="18"/>
        </w:rPr>
        <w:t>Зуб, Павел Петрович</w:t>
      </w:r>
    </w:p>
    <w:p w14:paraId="584DBE52" w14:textId="77777777" w:rsidR="001F1611" w:rsidRDefault="001F1611" w:rsidP="001F1611">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98B3C96" w14:textId="77777777" w:rsidR="001F1611" w:rsidRDefault="001F1611" w:rsidP="001F161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14:paraId="2DA01671" w14:textId="77777777" w:rsidR="001F1611" w:rsidRDefault="001F1611" w:rsidP="001F161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89BF9E" w14:textId="77777777" w:rsidR="001F1611" w:rsidRDefault="001F1611" w:rsidP="001F1611">
      <w:pPr>
        <w:spacing w:line="270" w:lineRule="atLeast"/>
        <w:rPr>
          <w:rFonts w:ascii="Verdana" w:hAnsi="Verdana"/>
          <w:color w:val="000000"/>
          <w:sz w:val="18"/>
          <w:szCs w:val="18"/>
        </w:rPr>
      </w:pPr>
      <w:r>
        <w:rPr>
          <w:rFonts w:ascii="Verdana" w:hAnsi="Verdana"/>
          <w:color w:val="000000"/>
          <w:sz w:val="18"/>
          <w:szCs w:val="18"/>
        </w:rPr>
        <w:t>Екатеринбург</w:t>
      </w:r>
    </w:p>
    <w:p w14:paraId="4C89170B" w14:textId="77777777" w:rsidR="001F1611" w:rsidRDefault="001F1611" w:rsidP="001F1611">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4245EA92" w14:textId="77777777" w:rsidR="001F1611" w:rsidRDefault="001F1611" w:rsidP="001F1611">
      <w:pPr>
        <w:spacing w:line="270" w:lineRule="atLeast"/>
        <w:rPr>
          <w:rFonts w:ascii="Verdana" w:hAnsi="Verdana"/>
          <w:color w:val="000000"/>
          <w:sz w:val="18"/>
          <w:szCs w:val="18"/>
        </w:rPr>
      </w:pPr>
      <w:r>
        <w:rPr>
          <w:rFonts w:ascii="Verdana" w:hAnsi="Verdana"/>
          <w:color w:val="000000"/>
          <w:sz w:val="18"/>
          <w:szCs w:val="18"/>
        </w:rPr>
        <w:t>12.00.05</w:t>
      </w:r>
    </w:p>
    <w:p w14:paraId="0F44BA42" w14:textId="77777777" w:rsidR="001F1611" w:rsidRDefault="001F1611" w:rsidP="001F161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AA39EF" w14:textId="77777777" w:rsidR="001F1611" w:rsidRDefault="001F1611" w:rsidP="001F161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14:paraId="4F7D7C5C" w14:textId="77777777" w:rsidR="001F1611" w:rsidRDefault="001F1611" w:rsidP="001F1611">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C18BCE6" w14:textId="77777777" w:rsidR="001F1611" w:rsidRDefault="001F1611" w:rsidP="001F1611">
      <w:pPr>
        <w:spacing w:line="270" w:lineRule="atLeast"/>
        <w:rPr>
          <w:rFonts w:ascii="Verdana" w:hAnsi="Verdana"/>
          <w:color w:val="000000"/>
          <w:sz w:val="18"/>
          <w:szCs w:val="18"/>
        </w:rPr>
      </w:pPr>
      <w:r>
        <w:rPr>
          <w:rFonts w:ascii="Verdana" w:hAnsi="Verdana"/>
          <w:color w:val="000000"/>
          <w:sz w:val="18"/>
          <w:szCs w:val="18"/>
        </w:rPr>
        <w:t>171</w:t>
      </w:r>
    </w:p>
    <w:p w14:paraId="7C139779" w14:textId="77777777" w:rsidR="001F1611" w:rsidRDefault="001F1611" w:rsidP="001F161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Зуб, Павел Петрович</w:t>
      </w:r>
    </w:p>
    <w:p w14:paraId="16A6E795"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C0F04E4"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073B566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содействия</w:t>
      </w:r>
      <w:r>
        <w:rPr>
          <w:rStyle w:val="WW8Num2z0"/>
          <w:rFonts w:ascii="Verdana" w:hAnsi="Verdana"/>
          <w:color w:val="000000"/>
          <w:sz w:val="18"/>
          <w:szCs w:val="18"/>
        </w:rPr>
        <w:t> </w:t>
      </w:r>
      <w:r>
        <w:rPr>
          <w:rFonts w:ascii="Verdana" w:hAnsi="Verdana"/>
          <w:color w:val="000000"/>
          <w:sz w:val="18"/>
          <w:szCs w:val="18"/>
        </w:rPr>
        <w:t>занятости: понятие, содержание и принципы.</w:t>
      </w:r>
    </w:p>
    <w:p w14:paraId="0A6F64E6"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правового регулирования содействия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по законодательству Российской Федерации.</w:t>
      </w:r>
    </w:p>
    <w:p w14:paraId="6E7E821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правового регулирования содействия занятости.</w:t>
      </w:r>
    </w:p>
    <w:p w14:paraId="06520248"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Источники права, регулирующие содействие занятости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132E27C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Международно-правовые акты, регулирующие содействие занятости. ф 2.2. Нормативные</w:t>
      </w:r>
      <w:r>
        <w:rPr>
          <w:rStyle w:val="WW8Num2z0"/>
          <w:rFonts w:ascii="Verdana" w:hAnsi="Verdana"/>
          <w:color w:val="000000"/>
          <w:sz w:val="18"/>
          <w:szCs w:val="18"/>
        </w:rPr>
        <w:t> </w:t>
      </w:r>
      <w:r>
        <w:rPr>
          <w:rStyle w:val="WW8Num3z0"/>
          <w:rFonts w:ascii="Verdana" w:hAnsi="Verdana"/>
          <w:color w:val="4682B4"/>
          <w:sz w:val="18"/>
          <w:szCs w:val="18"/>
        </w:rPr>
        <w:t>правовые</w:t>
      </w:r>
      <w:r>
        <w:rPr>
          <w:rStyle w:val="WW8Num2z0"/>
          <w:rFonts w:ascii="Verdana" w:hAnsi="Verdana"/>
          <w:color w:val="000000"/>
          <w:sz w:val="18"/>
          <w:szCs w:val="18"/>
        </w:rPr>
        <w:t> </w:t>
      </w:r>
      <w:r>
        <w:rPr>
          <w:rFonts w:ascii="Verdana" w:hAnsi="Verdana"/>
          <w:color w:val="000000"/>
          <w:sz w:val="18"/>
          <w:szCs w:val="18"/>
        </w:rPr>
        <w:t>акты федеральных органов государственной власти о содействии занятости.</w:t>
      </w:r>
    </w:p>
    <w:p w14:paraId="6CB7AEF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Законодательство субъектов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 нормативные правовые акты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и локальные нормативные акты в сфере содействия занятости.</w:t>
      </w:r>
    </w:p>
    <w:p w14:paraId="5DBF243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Актуальные</w:t>
      </w:r>
      <w:r>
        <w:rPr>
          <w:rStyle w:val="WW8Num2z0"/>
          <w:rFonts w:ascii="Verdana" w:hAnsi="Verdana"/>
          <w:color w:val="000000"/>
          <w:sz w:val="18"/>
          <w:szCs w:val="18"/>
        </w:rPr>
        <w:t> </w:t>
      </w:r>
      <w:r>
        <w:rPr>
          <w:rStyle w:val="WW8Num3z0"/>
          <w:rFonts w:ascii="Verdana" w:hAnsi="Verdana"/>
          <w:color w:val="4682B4"/>
          <w:sz w:val="18"/>
          <w:szCs w:val="18"/>
        </w:rPr>
        <w:t>проблемы</w:t>
      </w:r>
      <w:r>
        <w:rPr>
          <w:rStyle w:val="WW8Num2z0"/>
          <w:rFonts w:ascii="Verdana" w:hAnsi="Verdana"/>
          <w:color w:val="000000"/>
          <w:sz w:val="18"/>
          <w:szCs w:val="18"/>
        </w:rPr>
        <w:t> </w:t>
      </w:r>
      <w:r>
        <w:rPr>
          <w:rFonts w:ascii="Verdana" w:hAnsi="Verdana"/>
          <w:color w:val="000000"/>
          <w:sz w:val="18"/>
          <w:szCs w:val="18"/>
        </w:rPr>
        <w:t>совершенствования правового ^ регулирования статуса безработных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РФ.</w:t>
      </w:r>
    </w:p>
    <w:p w14:paraId="08DE76D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Общие вопросы правового регулирования статуса безработных граждан. П</w:t>
      </w:r>
    </w:p>
    <w:p w14:paraId="59826D99"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Правовое регулирование социальной защиты безработных граждан и проблемы его совершенствования.</w:t>
      </w:r>
    </w:p>
    <w:p w14:paraId="7BB36FB4" w14:textId="77777777" w:rsidR="001F1611" w:rsidRDefault="001F1611" w:rsidP="001F161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"Правовые проблемы содействия занятости населения в Российской Федерации на современном этапе"</w:t>
      </w:r>
    </w:p>
    <w:p w14:paraId="2DD14686"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определяется значимостью проблемы обеспечения </w:t>
      </w:r>
      <w:r>
        <w:rPr>
          <w:rFonts w:ascii="Verdana" w:hAnsi="Verdana"/>
          <w:color w:val="000000"/>
          <w:sz w:val="18"/>
          <w:szCs w:val="18"/>
        </w:rPr>
        <w:lastRenderedPageBreak/>
        <w:t>эффективной занятости населения как стратегической цели современной социально-экономической политики в Российской Федераций^ Провозглашение России правовым социальным государством</w:t>
      </w:r>
      <w:r>
        <w:rPr>
          <w:rStyle w:val="WW8Num2z0"/>
          <w:rFonts w:ascii="Verdana" w:hAnsi="Verdana"/>
          <w:color w:val="000000"/>
          <w:sz w:val="18"/>
          <w:szCs w:val="18"/>
        </w:rPr>
        <w:t> </w:t>
      </w:r>
      <w:r>
        <w:rPr>
          <w:rStyle w:val="WW8Num3z0"/>
          <w:rFonts w:ascii="Verdana" w:hAnsi="Verdana"/>
          <w:color w:val="4682B4"/>
          <w:sz w:val="18"/>
          <w:szCs w:val="18"/>
        </w:rPr>
        <w:t>обязывает</w:t>
      </w:r>
      <w:r>
        <w:rPr>
          <w:rStyle w:val="WW8Num2z0"/>
          <w:rFonts w:ascii="Verdana" w:hAnsi="Verdana"/>
          <w:color w:val="000000"/>
          <w:sz w:val="18"/>
          <w:szCs w:val="18"/>
        </w:rPr>
        <w:t> </w:t>
      </w:r>
      <w:r>
        <w:rPr>
          <w:rFonts w:ascii="Verdana" w:hAnsi="Verdana"/>
          <w:color w:val="000000"/>
          <w:sz w:val="18"/>
          <w:szCs w:val="18"/>
        </w:rPr>
        <w:t>к проведению активной социальной политики, в том числе, в сфере правового регулирования содействия занятости и защиты от безработицы.</w:t>
      </w:r>
    </w:p>
    <w:p w14:paraId="508B5F84"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современном этапе в России, в основном, сформировалось законодательство о занятости населения, функционирует система органов федеральной государственной службы занятости, действуют организационно-правовые механизмы содействия занятости и трудоустройства. Вместе с тем, сложившаяся за последние годы система законодательства о занятости и практика его применения требуют существенной корректировки. При этом необходимо ориентироваться как на зарубежный и международный опыт правового регулирования содействия занятости, так и на современную социально-экономическую ситуацию в стране.</w:t>
      </w:r>
    </w:p>
    <w:p w14:paraId="0DDC26D2"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к первоочередным направлениям политики государства в области содействия занятости и защиты от безработицы относятся: обеспечение рациональной занятости, повышение качества и </w:t>
      </w:r>
      <w:proofErr w:type="spellStart"/>
      <w:r>
        <w:rPr>
          <w:rFonts w:ascii="Verdana" w:hAnsi="Verdana"/>
          <w:color w:val="000000"/>
          <w:sz w:val="18"/>
          <w:szCs w:val="18"/>
        </w:rPr>
        <w:t>конкурентноспособности</w:t>
      </w:r>
      <w:proofErr w:type="spellEnd"/>
      <w:r>
        <w:rPr>
          <w:rFonts w:ascii="Verdana" w:hAnsi="Verdana"/>
          <w:color w:val="000000"/>
          <w:sz w:val="18"/>
          <w:szCs w:val="18"/>
        </w:rPr>
        <w:t xml:space="preserve"> рабочей силы, что </w:t>
      </w:r>
      <w:proofErr w:type="gramStart"/>
      <w:r>
        <w:rPr>
          <w:rFonts w:ascii="Verdana" w:hAnsi="Verdana"/>
          <w:color w:val="000000"/>
          <w:sz w:val="18"/>
          <w:szCs w:val="18"/>
        </w:rPr>
        <w:t>предполагает</w:t>
      </w:r>
      <w:proofErr w:type="gramEnd"/>
      <w:r>
        <w:rPr>
          <w:rFonts w:ascii="Verdana" w:hAnsi="Verdana"/>
          <w:color w:val="000000"/>
          <w:sz w:val="18"/>
          <w:szCs w:val="18"/>
        </w:rPr>
        <w:t xml:space="preserve"> как предотвращение массовой и длительной безработицы, так и высвобождение излишних работников в связи со структурной перестройкой экономики. Необходимо также усиление адресности социальной поддержки безработным, ее переориентация на стимулирование активного поиска работы. Весьма важно и развитие регионального аспекта регулирования содействия занятости, повышение роли органов государственной власти субъектов РФ 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1.</w:t>
      </w:r>
    </w:p>
    <w:p w14:paraId="51C9EDED"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См.: О программе социальных реформ в Российской Федерации на период 1996-2000 годов:</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 xml:space="preserve">Правительства РФ от 26.02.97 № 222 (в ред. от 27.07.98) // СЗ РФ. 1997. № 10. Ст. 1 173; 1998. № </w:t>
      </w:r>
      <w:proofErr w:type="gramStart"/>
      <w:r>
        <w:rPr>
          <w:rFonts w:ascii="Verdana" w:hAnsi="Verdana"/>
          <w:color w:val="000000"/>
          <w:sz w:val="18"/>
          <w:szCs w:val="18"/>
        </w:rPr>
        <w:t>32,Ст.</w:t>
      </w:r>
      <w:proofErr w:type="gramEnd"/>
      <w:r>
        <w:rPr>
          <w:rFonts w:ascii="Verdana" w:hAnsi="Verdana"/>
          <w:color w:val="000000"/>
          <w:sz w:val="18"/>
          <w:szCs w:val="18"/>
        </w:rPr>
        <w:t xml:space="preserve"> 3891;</w:t>
      </w:r>
      <w:r>
        <w:rPr>
          <w:rStyle w:val="WW8Num2z0"/>
          <w:rFonts w:ascii="Verdana" w:hAnsi="Verdana"/>
          <w:color w:val="000000"/>
          <w:sz w:val="18"/>
          <w:szCs w:val="18"/>
        </w:rPr>
        <w:t> </w:t>
      </w:r>
      <w:proofErr w:type="spellStart"/>
      <w:r>
        <w:rPr>
          <w:rStyle w:val="WW8Num3z0"/>
          <w:rFonts w:ascii="Verdana" w:hAnsi="Verdana"/>
          <w:color w:val="4682B4"/>
          <w:sz w:val="18"/>
          <w:szCs w:val="18"/>
        </w:rPr>
        <w:t>Рофе</w:t>
      </w:r>
      <w:proofErr w:type="spellEnd"/>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Збышко</w:t>
      </w:r>
      <w:proofErr w:type="spellEnd"/>
      <w:r>
        <w:rPr>
          <w:rFonts w:ascii="Verdana" w:hAnsi="Verdana"/>
          <w:color w:val="000000"/>
          <w:sz w:val="18"/>
          <w:szCs w:val="18"/>
        </w:rPr>
        <w:t xml:space="preserve"> Б.Г., </w:t>
      </w:r>
      <w:proofErr w:type="spellStart"/>
      <w:r>
        <w:rPr>
          <w:rFonts w:ascii="Verdana" w:hAnsi="Verdana"/>
          <w:color w:val="000000"/>
          <w:sz w:val="18"/>
          <w:szCs w:val="18"/>
        </w:rPr>
        <w:t>Ишин</w:t>
      </w:r>
      <w:proofErr w:type="spellEnd"/>
      <w:r>
        <w:rPr>
          <w:rFonts w:ascii="Verdana" w:hAnsi="Verdana"/>
          <w:color w:val="000000"/>
          <w:sz w:val="18"/>
          <w:szCs w:val="18"/>
        </w:rPr>
        <w:t xml:space="preserve"> В </w:t>
      </w:r>
      <w:proofErr w:type="spellStart"/>
      <w:r>
        <w:rPr>
          <w:rFonts w:ascii="Verdana" w:hAnsi="Verdana"/>
          <w:color w:val="000000"/>
          <w:sz w:val="18"/>
          <w:szCs w:val="18"/>
        </w:rPr>
        <w:t>В</w:t>
      </w:r>
      <w:proofErr w:type="spellEnd"/>
      <w:r>
        <w:rPr>
          <w:rFonts w:ascii="Verdana" w:hAnsi="Verdana"/>
          <w:color w:val="000000"/>
          <w:sz w:val="18"/>
          <w:szCs w:val="18"/>
        </w:rPr>
        <w:t>. Рынок труда, занятость населения, экономика ресурсов для труда. М„ 1998.</w:t>
      </w:r>
    </w:p>
    <w:p w14:paraId="4AB97A4F"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и некоторые другие актуальные на современном этапе вопросы совершенствования правового регулирования содействия занятости требуют научного анализа, обоснования и осмысления, с выработкой на их основе конкретных рекомендаций и предложений.</w:t>
      </w:r>
    </w:p>
    <w:p w14:paraId="4896010A"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специальных монографических исследований комплексного характера, затрагивающих как теоретические вопросы правового регулирования содействия занятости в Российской Федерации, так и актуальные проблемы его совершенствования, в последние годы не проводилось. Большинство теоретических работ по проблематике занятости и трудоустройства относятся к советскому периоду, исследования же более позднего периода (О.М.</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xml:space="preserve">, </w:t>
      </w:r>
      <w:proofErr w:type="spellStart"/>
      <w:r>
        <w:rPr>
          <w:rFonts w:ascii="Verdana" w:hAnsi="Verdana"/>
          <w:color w:val="000000"/>
          <w:sz w:val="18"/>
          <w:szCs w:val="18"/>
        </w:rPr>
        <w:t>С.А.Димитровой</w:t>
      </w:r>
      <w:proofErr w:type="spellEnd"/>
      <w:r>
        <w:rPr>
          <w:rFonts w:ascii="Verdana" w:hAnsi="Verdana"/>
          <w:color w:val="000000"/>
          <w:sz w:val="18"/>
          <w:szCs w:val="18"/>
        </w:rPr>
        <w:t xml:space="preserve">, </w:t>
      </w:r>
      <w:proofErr w:type="spellStart"/>
      <w:r>
        <w:rPr>
          <w:rFonts w:ascii="Verdana" w:hAnsi="Verdana"/>
          <w:color w:val="000000"/>
          <w:sz w:val="18"/>
          <w:szCs w:val="18"/>
        </w:rPr>
        <w:t>Р.Х.Риянова</w:t>
      </w:r>
      <w:proofErr w:type="spellEnd"/>
      <w:r>
        <w:rPr>
          <w:rFonts w:ascii="Verdana" w:hAnsi="Verdana"/>
          <w:color w:val="000000"/>
          <w:sz w:val="18"/>
          <w:szCs w:val="18"/>
        </w:rPr>
        <w:t>) затрагивают в основном наиболее общие вопросы правового регулирования занятости, либо узкие вопросы (З.С.</w:t>
      </w:r>
      <w:r>
        <w:rPr>
          <w:rStyle w:val="WW8Num2z0"/>
          <w:rFonts w:ascii="Verdana" w:hAnsi="Verdana"/>
          <w:color w:val="000000"/>
          <w:sz w:val="18"/>
          <w:szCs w:val="18"/>
        </w:rPr>
        <w:t> </w:t>
      </w:r>
      <w:r>
        <w:rPr>
          <w:rStyle w:val="WW8Num3z0"/>
          <w:rFonts w:ascii="Verdana" w:hAnsi="Verdana"/>
          <w:color w:val="4682B4"/>
          <w:sz w:val="18"/>
          <w:szCs w:val="18"/>
        </w:rPr>
        <w:t>Расулов</w:t>
      </w:r>
      <w:r>
        <w:rPr>
          <w:rFonts w:ascii="Verdana" w:hAnsi="Verdana"/>
          <w:color w:val="000000"/>
          <w:sz w:val="18"/>
          <w:szCs w:val="18"/>
        </w:rPr>
        <w:t>, Ж.А. Горбачева), не учитывают современное состояние данной проблемы и не касаются многих ее аспектов, имеющих практическую значимость. Как представляется, необходимо восполнить данный</w:t>
      </w:r>
      <w:r>
        <w:rPr>
          <w:rStyle w:val="WW8Num2z0"/>
          <w:rFonts w:ascii="Verdana" w:hAnsi="Verdana"/>
          <w:color w:val="000000"/>
          <w:sz w:val="18"/>
          <w:szCs w:val="18"/>
        </w:rPr>
        <w:t> </w:t>
      </w:r>
      <w:r>
        <w:rPr>
          <w:rStyle w:val="WW8Num3z0"/>
          <w:rFonts w:ascii="Verdana" w:hAnsi="Verdana"/>
          <w:color w:val="4682B4"/>
          <w:sz w:val="18"/>
          <w:szCs w:val="18"/>
        </w:rPr>
        <w:t>пробел</w:t>
      </w:r>
      <w:r>
        <w:rPr>
          <w:rFonts w:ascii="Verdana" w:hAnsi="Verdana"/>
          <w:color w:val="000000"/>
          <w:sz w:val="18"/>
          <w:szCs w:val="18"/>
        </w:rPr>
        <w:t>, что и определило выбор темы настоящего диссертационного исследования</w:t>
      </w:r>
    </w:p>
    <w:p w14:paraId="3DB2BC64"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Учитывая широту и многогранность предмета исследования,- неодинаковую степень разработанности и актуальности правовых проблем, обилие и динамичность нормативного материала, автор вынужден был ограничить круг рассматриваемых вопросов лишь наиболее важными и, с его точки зрения, представляющими на данном этапе наибольшую теоретическую и практическую значимость. При этом, отмечая, что правовое регулирование содействия занятости имеет комплексный, межотраслевой характер, диссертант акцентировал внимание, в основном, на тех вопросах, которые являются предметом регулирования трудового права и права социального обеспечения.</w:t>
      </w:r>
    </w:p>
    <w:p w14:paraId="0CF2276A"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целью исследования является разработка, на основе</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положений о демократическом правовом и социальном государстве с</w:t>
      </w:r>
      <w:r>
        <w:rPr>
          <w:rStyle w:val="WW8Num2z0"/>
          <w:rFonts w:ascii="Verdana" w:hAnsi="Verdana"/>
          <w:color w:val="000000"/>
          <w:sz w:val="18"/>
          <w:szCs w:val="18"/>
        </w:rPr>
        <w:t> </w:t>
      </w:r>
      <w:r>
        <w:rPr>
          <w:rStyle w:val="WW8Num3z0"/>
          <w:rFonts w:ascii="Verdana" w:hAnsi="Verdana"/>
          <w:color w:val="4682B4"/>
          <w:sz w:val="18"/>
          <w:szCs w:val="18"/>
        </w:rPr>
        <w:t>верховенством</w:t>
      </w:r>
      <w:r>
        <w:rPr>
          <w:rStyle w:val="WW8Num2z0"/>
          <w:rFonts w:ascii="Verdana" w:hAnsi="Verdana"/>
          <w:color w:val="000000"/>
          <w:sz w:val="18"/>
          <w:szCs w:val="18"/>
        </w:rPr>
        <w:t> </w:t>
      </w:r>
      <w:r>
        <w:rPr>
          <w:rFonts w:ascii="Verdana" w:hAnsi="Verdana"/>
          <w:color w:val="000000"/>
          <w:sz w:val="18"/>
          <w:szCs w:val="18"/>
        </w:rPr>
        <w:t>закона и приоритетом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предмета и содержания правового регулирования содействия занятости в Российской Федерации на современном этапе и обоснование на этой основе конкретных предложений по совершенствованию системы нормативно-правовых актов, регулирующих содействие занятости и статус безработных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14:paraId="40DED43E"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этой связи, основными задачами диссертационного исследования явились: уточнение круга и определение характера и содержания общественных отношений, составляющих предмет правового регулирования содействия занятости; определение места правовых норм, регулирующих содействие занятости, в системе российского права; формулирование принципов правового регулирования содействия занятости, раскрытие их содержания и проявления в нормах права и государственной политике содействия занятости; исследование системы источников права, регулирующих содействие занятости в РФ на современном этапе, определение места и значения в структуре источников права международных актов, конституционных положений, федерального и регионального законодательства, ведомственных нормативных актов, актов органов местного самоуправления и локальных актов; анализ соотношения права на труд и права на защиту от безработицы; уточнение понятий занятых и безработных граждан, характеристика основ их правового статуса, определение понятия пособия по безработице; выработка предложений по совершенствованию правового регулирования досрочного пенсионного обеспечения безработных граждан; разработка и аргументация конкретных предложений по совершенствованию и развитию законодательства о содействии занятости и практики его применения.</w:t>
      </w:r>
    </w:p>
    <w:p w14:paraId="3F8113FB"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настоящей работы послужили труды отечественных ученых - экономистов, социологов (</w:t>
      </w:r>
      <w:proofErr w:type="spellStart"/>
      <w:r>
        <w:rPr>
          <w:rFonts w:ascii="Verdana" w:hAnsi="Verdana"/>
          <w:color w:val="000000"/>
          <w:sz w:val="18"/>
          <w:szCs w:val="18"/>
        </w:rPr>
        <w:t>А.Э.Котляра</w:t>
      </w:r>
      <w:proofErr w:type="spellEnd"/>
      <w:r>
        <w:rPr>
          <w:rFonts w:ascii="Verdana" w:hAnsi="Verdana"/>
          <w:color w:val="000000"/>
          <w:sz w:val="18"/>
          <w:szCs w:val="18"/>
        </w:rPr>
        <w:t xml:space="preserve">, </w:t>
      </w:r>
      <w:proofErr w:type="spellStart"/>
      <w:r>
        <w:rPr>
          <w:rFonts w:ascii="Verdana" w:hAnsi="Verdana"/>
          <w:color w:val="000000"/>
          <w:sz w:val="18"/>
          <w:szCs w:val="18"/>
        </w:rPr>
        <w:t>К.И.Микульского</w:t>
      </w:r>
      <w:proofErr w:type="spellEnd"/>
      <w:r>
        <w:rPr>
          <w:rFonts w:ascii="Verdana" w:hAnsi="Verdana"/>
          <w:color w:val="000000"/>
          <w:sz w:val="18"/>
          <w:szCs w:val="18"/>
        </w:rPr>
        <w:t xml:space="preserve">, </w:t>
      </w:r>
      <w:proofErr w:type="spellStart"/>
      <w:r>
        <w:rPr>
          <w:rFonts w:ascii="Verdana" w:hAnsi="Verdana"/>
          <w:color w:val="000000"/>
          <w:sz w:val="18"/>
          <w:szCs w:val="18"/>
        </w:rPr>
        <w:t>Л.А.Немовой</w:t>
      </w:r>
      <w:proofErr w:type="spellEnd"/>
      <w:r>
        <w:rPr>
          <w:rFonts w:ascii="Verdana" w:hAnsi="Verdana"/>
          <w:color w:val="000000"/>
          <w:sz w:val="18"/>
          <w:szCs w:val="18"/>
        </w:rPr>
        <w:t xml:space="preserve">, </w:t>
      </w:r>
      <w:proofErr w:type="spellStart"/>
      <w:r>
        <w:rPr>
          <w:rFonts w:ascii="Verdana" w:hAnsi="Verdana"/>
          <w:color w:val="000000"/>
          <w:sz w:val="18"/>
          <w:szCs w:val="18"/>
        </w:rPr>
        <w:t>А.И.Рофе</w:t>
      </w:r>
      <w:proofErr w:type="spellEnd"/>
      <w:r>
        <w:rPr>
          <w:rFonts w:ascii="Verdana" w:hAnsi="Verdana"/>
          <w:color w:val="000000"/>
          <w:sz w:val="18"/>
          <w:szCs w:val="18"/>
        </w:rPr>
        <w:t xml:space="preserve">, </w:t>
      </w:r>
      <w:proofErr w:type="spellStart"/>
      <w:r>
        <w:rPr>
          <w:rFonts w:ascii="Verdana" w:hAnsi="Verdana"/>
          <w:color w:val="000000"/>
          <w:sz w:val="18"/>
          <w:szCs w:val="18"/>
        </w:rPr>
        <w:t>К.Четверниной</w:t>
      </w:r>
      <w:proofErr w:type="spellEnd"/>
      <w:r>
        <w:rPr>
          <w:rFonts w:ascii="Verdana" w:hAnsi="Verdana"/>
          <w:color w:val="000000"/>
          <w:sz w:val="18"/>
          <w:szCs w:val="18"/>
        </w:rPr>
        <w:t>, и др.), работы по общей теории права (</w:t>
      </w:r>
      <w:proofErr w:type="spellStart"/>
      <w:r>
        <w:rPr>
          <w:rFonts w:ascii="Verdana" w:hAnsi="Verdana"/>
          <w:color w:val="000000"/>
          <w:sz w:val="18"/>
          <w:szCs w:val="18"/>
        </w:rPr>
        <w:t>С.С.Алексеева</w:t>
      </w:r>
      <w:proofErr w:type="spellEnd"/>
      <w:r>
        <w:rPr>
          <w:rFonts w:ascii="Verdana" w:hAnsi="Verdana"/>
          <w:color w:val="000000"/>
          <w:sz w:val="18"/>
          <w:szCs w:val="18"/>
        </w:rPr>
        <w:t xml:space="preserve">, </w:t>
      </w:r>
      <w:proofErr w:type="spellStart"/>
      <w:r>
        <w:rPr>
          <w:rFonts w:ascii="Verdana" w:hAnsi="Verdana"/>
          <w:color w:val="000000"/>
          <w:sz w:val="18"/>
          <w:szCs w:val="18"/>
        </w:rPr>
        <w:t>С.Н.Братуся</w:t>
      </w:r>
      <w:proofErr w:type="spellEnd"/>
      <w:r>
        <w:rPr>
          <w:rFonts w:ascii="Verdana" w:hAnsi="Verdana"/>
          <w:color w:val="000000"/>
          <w:sz w:val="18"/>
          <w:szCs w:val="18"/>
        </w:rPr>
        <w:t xml:space="preserve">, </w:t>
      </w:r>
      <w:proofErr w:type="spellStart"/>
      <w:r>
        <w:rPr>
          <w:rFonts w:ascii="Verdana" w:hAnsi="Verdana"/>
          <w:color w:val="000000"/>
          <w:sz w:val="18"/>
          <w:szCs w:val="18"/>
        </w:rPr>
        <w:t>В.М.Корельского</w:t>
      </w:r>
      <w:proofErr w:type="spellEnd"/>
      <w:r>
        <w:rPr>
          <w:rFonts w:ascii="Verdana" w:hAnsi="Verdana"/>
          <w:color w:val="000000"/>
          <w:sz w:val="18"/>
          <w:szCs w:val="18"/>
        </w:rPr>
        <w:t xml:space="preserve">, </w:t>
      </w:r>
      <w:proofErr w:type="spellStart"/>
      <w:r>
        <w:rPr>
          <w:rFonts w:ascii="Verdana" w:hAnsi="Verdana"/>
          <w:color w:val="000000"/>
          <w:sz w:val="18"/>
          <w:szCs w:val="18"/>
        </w:rPr>
        <w:t>А.Ф.Ноздрачева</w:t>
      </w:r>
      <w:proofErr w:type="spellEnd"/>
      <w:r>
        <w:rPr>
          <w:rFonts w:ascii="Verdana" w:hAnsi="Verdana"/>
          <w:color w:val="000000"/>
          <w:sz w:val="18"/>
          <w:szCs w:val="18"/>
        </w:rPr>
        <w:t>,</w:t>
      </w:r>
    </w:p>
    <w:p w14:paraId="55E86CA2"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proofErr w:type="spellStart"/>
      <w:r>
        <w:rPr>
          <w:rFonts w:ascii="Verdana" w:hAnsi="Verdana"/>
          <w:color w:val="000000"/>
          <w:sz w:val="18"/>
          <w:szCs w:val="18"/>
        </w:rPr>
        <w:t>В.Д.Перевалова</w:t>
      </w:r>
      <w:proofErr w:type="spellEnd"/>
      <w:r>
        <w:rPr>
          <w:rFonts w:ascii="Verdana" w:hAnsi="Verdana"/>
          <w:color w:val="000000"/>
          <w:sz w:val="18"/>
          <w:szCs w:val="18"/>
        </w:rPr>
        <w:t xml:space="preserve">, </w:t>
      </w:r>
      <w:proofErr w:type="spellStart"/>
      <w:r>
        <w:rPr>
          <w:rFonts w:ascii="Verdana" w:hAnsi="Verdana"/>
          <w:color w:val="000000"/>
          <w:sz w:val="18"/>
          <w:szCs w:val="18"/>
        </w:rPr>
        <w:t>Ю.А.Тихомирова</w:t>
      </w:r>
      <w:proofErr w:type="spellEnd"/>
      <w:r>
        <w:rPr>
          <w:rFonts w:ascii="Verdana" w:hAnsi="Verdana"/>
          <w:color w:val="000000"/>
          <w:sz w:val="18"/>
          <w:szCs w:val="18"/>
        </w:rPr>
        <w:t xml:space="preserve"> и др.), исследования в области трудового права и права социального обеспечения (труды </w:t>
      </w:r>
      <w:proofErr w:type="spellStart"/>
      <w:r>
        <w:rPr>
          <w:rFonts w:ascii="Verdana" w:hAnsi="Verdana"/>
          <w:color w:val="000000"/>
          <w:sz w:val="18"/>
          <w:szCs w:val="18"/>
        </w:rPr>
        <w:t>Н.Г.Александрова</w:t>
      </w:r>
      <w:proofErr w:type="spellEnd"/>
      <w:r>
        <w:rPr>
          <w:rFonts w:ascii="Verdana" w:hAnsi="Verdana"/>
          <w:color w:val="000000"/>
          <w:sz w:val="18"/>
          <w:szCs w:val="18"/>
        </w:rPr>
        <w:t xml:space="preserve">, </w:t>
      </w:r>
      <w:proofErr w:type="spellStart"/>
      <w:r>
        <w:rPr>
          <w:rFonts w:ascii="Verdana" w:hAnsi="Verdana"/>
          <w:color w:val="000000"/>
          <w:sz w:val="18"/>
          <w:szCs w:val="18"/>
        </w:rPr>
        <w:t>В.С.Андреева</w:t>
      </w:r>
      <w:proofErr w:type="spellEnd"/>
      <w:r>
        <w:rPr>
          <w:rFonts w:ascii="Verdana" w:hAnsi="Verdana"/>
          <w:color w:val="000000"/>
          <w:sz w:val="18"/>
          <w:szCs w:val="18"/>
        </w:rPr>
        <w:t>, Л.Ю.</w:t>
      </w:r>
      <w:r>
        <w:rPr>
          <w:rStyle w:val="WW8Num2z0"/>
          <w:rFonts w:ascii="Verdana" w:hAnsi="Verdana"/>
          <w:color w:val="000000"/>
          <w:sz w:val="18"/>
          <w:szCs w:val="18"/>
        </w:rPr>
        <w:t> </w:t>
      </w:r>
      <w:r>
        <w:rPr>
          <w:rStyle w:val="WW8Num3z0"/>
          <w:rFonts w:ascii="Verdana" w:hAnsi="Verdana"/>
          <w:color w:val="4682B4"/>
          <w:sz w:val="18"/>
          <w:szCs w:val="18"/>
        </w:rPr>
        <w:t>Бугрова</w:t>
      </w:r>
      <w:r>
        <w:rPr>
          <w:rFonts w:ascii="Verdana" w:hAnsi="Verdana"/>
          <w:color w:val="000000"/>
          <w:sz w:val="18"/>
          <w:szCs w:val="18"/>
        </w:rPr>
        <w:t xml:space="preserve">, </w:t>
      </w:r>
      <w:proofErr w:type="spellStart"/>
      <w:r>
        <w:rPr>
          <w:rFonts w:ascii="Verdana" w:hAnsi="Verdana"/>
          <w:color w:val="000000"/>
          <w:sz w:val="18"/>
          <w:szCs w:val="18"/>
        </w:rPr>
        <w:t>К.С.Батыгина</w:t>
      </w:r>
      <w:proofErr w:type="spellEnd"/>
      <w:r>
        <w:rPr>
          <w:rFonts w:ascii="Verdana" w:hAnsi="Verdana"/>
          <w:color w:val="000000"/>
          <w:sz w:val="18"/>
          <w:szCs w:val="18"/>
        </w:rPr>
        <w:t xml:space="preserve">, </w:t>
      </w:r>
      <w:proofErr w:type="spellStart"/>
      <w:r>
        <w:rPr>
          <w:rFonts w:ascii="Verdana" w:hAnsi="Verdana"/>
          <w:color w:val="000000"/>
          <w:sz w:val="18"/>
          <w:szCs w:val="18"/>
        </w:rPr>
        <w:t>Б.К.Бегичева</w:t>
      </w:r>
      <w:proofErr w:type="spellEnd"/>
      <w:r>
        <w:rPr>
          <w:rFonts w:ascii="Verdana" w:hAnsi="Verdana"/>
          <w:color w:val="000000"/>
          <w:sz w:val="18"/>
          <w:szCs w:val="18"/>
        </w:rPr>
        <w:t xml:space="preserve">, </w:t>
      </w:r>
      <w:proofErr w:type="spellStart"/>
      <w:r>
        <w:rPr>
          <w:rFonts w:ascii="Verdana" w:hAnsi="Verdana"/>
          <w:color w:val="000000"/>
          <w:sz w:val="18"/>
          <w:szCs w:val="18"/>
        </w:rPr>
        <w:t>С.Ю.Головиной</w:t>
      </w:r>
      <w:proofErr w:type="spellEnd"/>
      <w:r>
        <w:rPr>
          <w:rFonts w:ascii="Verdana" w:hAnsi="Verdana"/>
          <w:color w:val="000000"/>
          <w:sz w:val="18"/>
          <w:szCs w:val="18"/>
        </w:rPr>
        <w:t xml:space="preserve">, </w:t>
      </w:r>
      <w:proofErr w:type="spellStart"/>
      <w:r>
        <w:rPr>
          <w:rFonts w:ascii="Verdana" w:hAnsi="Verdana"/>
          <w:color w:val="000000"/>
          <w:sz w:val="18"/>
          <w:szCs w:val="18"/>
        </w:rPr>
        <w:t>К.Н.Гусова</w:t>
      </w:r>
      <w:proofErr w:type="spellEnd"/>
      <w:r>
        <w:rPr>
          <w:rFonts w:ascii="Verdana" w:hAnsi="Verdana"/>
          <w:color w:val="000000"/>
          <w:sz w:val="18"/>
          <w:szCs w:val="18"/>
        </w:rPr>
        <w:t xml:space="preserve">, </w:t>
      </w:r>
      <w:proofErr w:type="spellStart"/>
      <w:r>
        <w:rPr>
          <w:rFonts w:ascii="Verdana" w:hAnsi="Verdana"/>
          <w:color w:val="000000"/>
          <w:sz w:val="18"/>
          <w:szCs w:val="18"/>
        </w:rPr>
        <w:t>А.Д.Зайкина</w:t>
      </w:r>
      <w:proofErr w:type="spellEnd"/>
      <w:r>
        <w:rPr>
          <w:rFonts w:ascii="Verdana" w:hAnsi="Verdana"/>
          <w:color w:val="000000"/>
          <w:sz w:val="18"/>
          <w:szCs w:val="18"/>
        </w:rPr>
        <w:t xml:space="preserve">, </w:t>
      </w:r>
      <w:proofErr w:type="spellStart"/>
      <w:r>
        <w:rPr>
          <w:rFonts w:ascii="Verdana" w:hAnsi="Verdana"/>
          <w:color w:val="000000"/>
          <w:sz w:val="18"/>
          <w:szCs w:val="18"/>
        </w:rPr>
        <w:t>М.Л.Захарова</w:t>
      </w:r>
      <w:proofErr w:type="spellEnd"/>
      <w:r>
        <w:rPr>
          <w:rFonts w:ascii="Verdana" w:hAnsi="Verdana"/>
          <w:color w:val="000000"/>
          <w:sz w:val="18"/>
          <w:szCs w:val="18"/>
        </w:rPr>
        <w:t xml:space="preserve">, </w:t>
      </w:r>
      <w:proofErr w:type="spellStart"/>
      <w:r>
        <w:rPr>
          <w:rFonts w:ascii="Verdana" w:hAnsi="Verdana"/>
          <w:color w:val="000000"/>
          <w:sz w:val="18"/>
          <w:szCs w:val="18"/>
        </w:rPr>
        <w:t>С.А.Иванова</w:t>
      </w:r>
      <w:proofErr w:type="spellEnd"/>
      <w:r>
        <w:rPr>
          <w:rFonts w:ascii="Verdana" w:hAnsi="Verdana"/>
          <w:color w:val="000000"/>
          <w:sz w:val="18"/>
          <w:szCs w:val="18"/>
        </w:rPr>
        <w:t xml:space="preserve">, </w:t>
      </w:r>
      <w:proofErr w:type="spellStart"/>
      <w:r>
        <w:rPr>
          <w:rFonts w:ascii="Verdana" w:hAnsi="Verdana"/>
          <w:color w:val="000000"/>
          <w:sz w:val="18"/>
          <w:szCs w:val="18"/>
        </w:rPr>
        <w:t>С.П.Маврина</w:t>
      </w:r>
      <w:proofErr w:type="spellEnd"/>
      <w:r>
        <w:rPr>
          <w:rFonts w:ascii="Verdana" w:hAnsi="Verdana"/>
          <w:color w:val="000000"/>
          <w:sz w:val="18"/>
          <w:szCs w:val="18"/>
        </w:rPr>
        <w:t>, Е.В.</w:t>
      </w:r>
      <w:r>
        <w:rPr>
          <w:rStyle w:val="WW8Num2z0"/>
          <w:rFonts w:ascii="Verdana" w:hAnsi="Verdana"/>
          <w:color w:val="000000"/>
          <w:sz w:val="18"/>
          <w:szCs w:val="18"/>
        </w:rPr>
        <w:t> </w:t>
      </w:r>
      <w:r>
        <w:rPr>
          <w:rStyle w:val="WW8Num3z0"/>
          <w:rFonts w:ascii="Verdana" w:hAnsi="Verdana"/>
          <w:color w:val="4682B4"/>
          <w:sz w:val="18"/>
          <w:szCs w:val="18"/>
        </w:rPr>
        <w:t>Магницкой</w:t>
      </w:r>
      <w:r>
        <w:rPr>
          <w:rFonts w:ascii="Verdana" w:hAnsi="Verdana"/>
          <w:color w:val="000000"/>
          <w:sz w:val="18"/>
          <w:szCs w:val="18"/>
        </w:rPr>
        <w:t xml:space="preserve">, </w:t>
      </w:r>
      <w:proofErr w:type="spellStart"/>
      <w:r>
        <w:rPr>
          <w:rFonts w:ascii="Verdana" w:hAnsi="Verdana"/>
          <w:color w:val="000000"/>
          <w:sz w:val="18"/>
          <w:szCs w:val="18"/>
        </w:rPr>
        <w:t>М.В.Молодцова</w:t>
      </w:r>
      <w:proofErr w:type="spellEnd"/>
      <w:r>
        <w:rPr>
          <w:rFonts w:ascii="Verdana" w:hAnsi="Verdana"/>
          <w:color w:val="000000"/>
          <w:sz w:val="18"/>
          <w:szCs w:val="18"/>
        </w:rPr>
        <w:t xml:space="preserve">, Н.Д. </w:t>
      </w:r>
      <w:proofErr w:type="spellStart"/>
      <w:r>
        <w:rPr>
          <w:rFonts w:ascii="Verdana" w:hAnsi="Verdana"/>
          <w:color w:val="000000"/>
          <w:sz w:val="18"/>
          <w:szCs w:val="18"/>
        </w:rPr>
        <w:t>Мершиной</w:t>
      </w:r>
      <w:proofErr w:type="spellEnd"/>
      <w:r>
        <w:rPr>
          <w:rFonts w:ascii="Verdana" w:hAnsi="Verdana"/>
          <w:color w:val="000000"/>
          <w:sz w:val="18"/>
          <w:szCs w:val="18"/>
        </w:rPr>
        <w:t xml:space="preserve">, </w:t>
      </w:r>
      <w:proofErr w:type="spellStart"/>
      <w:r>
        <w:rPr>
          <w:rFonts w:ascii="Verdana" w:hAnsi="Verdana"/>
          <w:color w:val="000000"/>
          <w:sz w:val="18"/>
          <w:szCs w:val="18"/>
        </w:rPr>
        <w:t>А.С.Пашкова</w:t>
      </w:r>
      <w:proofErr w:type="spellEnd"/>
      <w:r>
        <w:rPr>
          <w:rFonts w:ascii="Verdana" w:hAnsi="Verdana"/>
          <w:color w:val="000000"/>
          <w:sz w:val="18"/>
          <w:szCs w:val="18"/>
        </w:rPr>
        <w:t>,</w:t>
      </w:r>
    </w:p>
    <w:p w14:paraId="509C64A2"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О.В.Смирнова</w:t>
      </w:r>
      <w:proofErr w:type="spellEnd"/>
      <w:r>
        <w:rPr>
          <w:rFonts w:ascii="Verdana" w:hAnsi="Verdana"/>
          <w:color w:val="000000"/>
          <w:sz w:val="18"/>
          <w:szCs w:val="18"/>
        </w:rPr>
        <w:t xml:space="preserve">, </w:t>
      </w:r>
      <w:proofErr w:type="spellStart"/>
      <w:r>
        <w:rPr>
          <w:rFonts w:ascii="Verdana" w:hAnsi="Verdana"/>
          <w:color w:val="000000"/>
          <w:sz w:val="18"/>
          <w:szCs w:val="18"/>
        </w:rPr>
        <w:t>В.Н.Скобелкина</w:t>
      </w:r>
      <w:proofErr w:type="spellEnd"/>
      <w:r>
        <w:rPr>
          <w:rFonts w:ascii="Verdana" w:hAnsi="Verdana"/>
          <w:color w:val="000000"/>
          <w:sz w:val="18"/>
          <w:szCs w:val="18"/>
        </w:rPr>
        <w:t xml:space="preserve">, </w:t>
      </w:r>
      <w:proofErr w:type="spellStart"/>
      <w:r>
        <w:rPr>
          <w:rFonts w:ascii="Verdana" w:hAnsi="Verdana"/>
          <w:color w:val="000000"/>
          <w:sz w:val="18"/>
          <w:szCs w:val="18"/>
        </w:rPr>
        <w:t>Л.А.Сыроватской</w:t>
      </w:r>
      <w:proofErr w:type="spellEnd"/>
      <w:r>
        <w:rPr>
          <w:rFonts w:ascii="Verdana" w:hAnsi="Verdana"/>
          <w:color w:val="000000"/>
          <w:sz w:val="18"/>
          <w:szCs w:val="18"/>
        </w:rPr>
        <w:t xml:space="preserve">, </w:t>
      </w:r>
      <w:proofErr w:type="spellStart"/>
      <w:r>
        <w:rPr>
          <w:rFonts w:ascii="Verdana" w:hAnsi="Verdana"/>
          <w:color w:val="000000"/>
          <w:sz w:val="18"/>
          <w:szCs w:val="18"/>
        </w:rPr>
        <w:t>А.И.Ставцевой</w:t>
      </w:r>
      <w:proofErr w:type="spellEnd"/>
      <w:r>
        <w:rPr>
          <w:rFonts w:ascii="Verdana" w:hAnsi="Verdana"/>
          <w:color w:val="000000"/>
          <w:sz w:val="18"/>
          <w:szCs w:val="18"/>
        </w:rPr>
        <w:t xml:space="preserve">, </w:t>
      </w:r>
      <w:proofErr w:type="spellStart"/>
      <w:r>
        <w:rPr>
          <w:rFonts w:ascii="Verdana" w:hAnsi="Verdana"/>
          <w:color w:val="000000"/>
          <w:sz w:val="18"/>
          <w:szCs w:val="18"/>
        </w:rPr>
        <w:t>Ю.П.Орловского</w:t>
      </w:r>
      <w:proofErr w:type="spellEnd"/>
      <w:r>
        <w:rPr>
          <w:rFonts w:ascii="Verdana" w:hAnsi="Verdana"/>
          <w:color w:val="000000"/>
          <w:sz w:val="18"/>
          <w:szCs w:val="18"/>
        </w:rPr>
        <w:t xml:space="preserve">,' </w:t>
      </w:r>
      <w:proofErr w:type="spellStart"/>
      <w:r>
        <w:rPr>
          <w:rFonts w:ascii="Verdana" w:hAnsi="Verdana"/>
          <w:color w:val="000000"/>
          <w:sz w:val="18"/>
          <w:szCs w:val="18"/>
        </w:rPr>
        <w:t>В.Н.Толкуновой</w:t>
      </w:r>
      <w:proofErr w:type="spellEnd"/>
      <w:r>
        <w:rPr>
          <w:rFonts w:ascii="Verdana" w:hAnsi="Verdana"/>
          <w:color w:val="000000"/>
          <w:sz w:val="18"/>
          <w:szCs w:val="18"/>
        </w:rPr>
        <w:t xml:space="preserve">, </w:t>
      </w:r>
      <w:proofErr w:type="spellStart"/>
      <w:r>
        <w:rPr>
          <w:rFonts w:ascii="Verdana" w:hAnsi="Verdana"/>
          <w:color w:val="000000"/>
          <w:sz w:val="18"/>
          <w:szCs w:val="18"/>
        </w:rPr>
        <w:t>Э.Г.Тучковой</w:t>
      </w:r>
      <w:proofErr w:type="spellEnd"/>
      <w:r>
        <w:rPr>
          <w:rFonts w:ascii="Verdana" w:hAnsi="Verdana"/>
          <w:color w:val="000000"/>
          <w:sz w:val="18"/>
          <w:szCs w:val="18"/>
        </w:rPr>
        <w:t xml:space="preserve">, </w:t>
      </w:r>
      <w:proofErr w:type="spellStart"/>
      <w:r>
        <w:rPr>
          <w:rFonts w:ascii="Verdana" w:hAnsi="Verdana"/>
          <w:color w:val="000000"/>
          <w:sz w:val="18"/>
          <w:szCs w:val="18"/>
        </w:rPr>
        <w:t>К.П.Уржинского</w:t>
      </w:r>
      <w:proofErr w:type="spellEnd"/>
      <w:r>
        <w:rPr>
          <w:rFonts w:ascii="Verdana" w:hAnsi="Verdana"/>
          <w:color w:val="000000"/>
          <w:sz w:val="18"/>
          <w:szCs w:val="18"/>
        </w:rPr>
        <w:t xml:space="preserve">, </w:t>
      </w:r>
      <w:proofErr w:type="spellStart"/>
      <w:r>
        <w:rPr>
          <w:rFonts w:ascii="Verdana" w:hAnsi="Verdana"/>
          <w:color w:val="000000"/>
          <w:sz w:val="18"/>
          <w:szCs w:val="18"/>
        </w:rPr>
        <w:t>Е.Б.Хохлова</w:t>
      </w:r>
      <w:proofErr w:type="spellEnd"/>
      <w:r>
        <w:rPr>
          <w:rFonts w:ascii="Verdana" w:hAnsi="Verdana"/>
          <w:color w:val="000000"/>
          <w:sz w:val="18"/>
          <w:szCs w:val="18"/>
        </w:rPr>
        <w:t xml:space="preserve">, </w:t>
      </w:r>
      <w:proofErr w:type="spellStart"/>
      <w:r>
        <w:rPr>
          <w:rFonts w:ascii="Verdana" w:hAnsi="Verdana"/>
          <w:color w:val="000000"/>
          <w:sz w:val="18"/>
          <w:szCs w:val="18"/>
        </w:rPr>
        <w:t>В.Д.Шахова</w:t>
      </w:r>
      <w:proofErr w:type="spellEnd"/>
      <w:r>
        <w:rPr>
          <w:rFonts w:ascii="Verdana" w:hAnsi="Verdana"/>
          <w:color w:val="000000"/>
          <w:sz w:val="18"/>
          <w:szCs w:val="18"/>
        </w:rPr>
        <w:t xml:space="preserve">, </w:t>
      </w:r>
      <w:proofErr w:type="spellStart"/>
      <w:r>
        <w:rPr>
          <w:rFonts w:ascii="Verdana" w:hAnsi="Verdana"/>
          <w:color w:val="000000"/>
          <w:sz w:val="18"/>
          <w:szCs w:val="18"/>
        </w:rPr>
        <w:t>В.Ш.Шайхатдинова</w:t>
      </w:r>
      <w:proofErr w:type="spellEnd"/>
      <w:r>
        <w:rPr>
          <w:rFonts w:ascii="Verdana" w:hAnsi="Verdana"/>
          <w:color w:val="000000"/>
          <w:sz w:val="18"/>
          <w:szCs w:val="18"/>
        </w:rPr>
        <w:t xml:space="preserve">, </w:t>
      </w:r>
      <w:proofErr w:type="spellStart"/>
      <w:r>
        <w:rPr>
          <w:rFonts w:ascii="Verdana" w:hAnsi="Verdana"/>
          <w:color w:val="000000"/>
          <w:sz w:val="18"/>
          <w:szCs w:val="18"/>
        </w:rPr>
        <w:t>А.И.Шебановой</w:t>
      </w:r>
      <w:proofErr w:type="spellEnd"/>
      <w:r>
        <w:rPr>
          <w:rFonts w:ascii="Verdana" w:hAnsi="Verdana"/>
          <w:color w:val="000000"/>
          <w:sz w:val="18"/>
          <w:szCs w:val="18"/>
        </w:rPr>
        <w:t xml:space="preserve"> и др.).</w:t>
      </w:r>
    </w:p>
    <w:p w14:paraId="1ACD7644"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Методологической основой работы являются общенаучные методы системного анализа и обобщения нормативных, научных и практических материалов; исторический подход; </w:t>
      </w:r>
      <w:proofErr w:type="spellStart"/>
      <w:r>
        <w:rPr>
          <w:rFonts w:ascii="Verdana" w:hAnsi="Verdana"/>
          <w:color w:val="000000"/>
          <w:sz w:val="18"/>
          <w:szCs w:val="18"/>
        </w:rPr>
        <w:t>частно</w:t>
      </w:r>
      <w:proofErr w:type="spellEnd"/>
      <w:r>
        <w:rPr>
          <w:rFonts w:ascii="Verdana" w:hAnsi="Verdana"/>
          <w:color w:val="000000"/>
          <w:sz w:val="18"/>
          <w:szCs w:val="18"/>
        </w:rPr>
        <w:t>-научные методы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логический, технико-юридический и другие.</w:t>
      </w:r>
    </w:p>
    <w:p w14:paraId="573ED941"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международные акты о правах человека,</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действующее законодательство и</w:t>
      </w:r>
      <w:r>
        <w:rPr>
          <w:rStyle w:val="WW8Num2z0"/>
          <w:rFonts w:ascii="Verdana" w:hAnsi="Verdana"/>
          <w:color w:val="000000"/>
          <w:sz w:val="18"/>
          <w:szCs w:val="18"/>
        </w:rPr>
        <w:t> </w:t>
      </w:r>
      <w:r>
        <w:rPr>
          <w:rStyle w:val="WW8Num3z0"/>
          <w:rFonts w:ascii="Verdana" w:hAnsi="Verdana"/>
          <w:color w:val="4682B4"/>
          <w:sz w:val="18"/>
          <w:szCs w:val="18"/>
        </w:rPr>
        <w:t>подзаконные</w:t>
      </w:r>
      <w:r>
        <w:rPr>
          <w:rStyle w:val="WW8Num2z0"/>
          <w:rFonts w:ascii="Verdana" w:hAnsi="Verdana"/>
          <w:color w:val="000000"/>
          <w:sz w:val="18"/>
          <w:szCs w:val="18"/>
        </w:rPr>
        <w:t> </w:t>
      </w:r>
      <w:r>
        <w:rPr>
          <w:rFonts w:ascii="Verdana" w:hAnsi="Verdana"/>
          <w:color w:val="000000"/>
          <w:sz w:val="18"/>
          <w:szCs w:val="18"/>
        </w:rPr>
        <w:t>нормативно-правовые акты Российской Федерации и субъектов РФ, нормативные акты органов местного самоуправления и локальные акты в области правового регулирования труда и содействия занятости, практика их применения, результаты экономических, социологических и других исследований (в том числе проведенных с участием автора в Ханты-Мансийском автономном округе), научная и учебная литература, статистические данные, опыт ряда зарубежных стран.</w:t>
      </w:r>
    </w:p>
    <w:p w14:paraId="2121888D"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 положения, выносимые на защиту. Научная новизна диссертационной работы определяется тем, что она представляет собой первое комплексное монографическое исследование правовых проблем содействия занятости населения в Российской Федерации на современном этапе.</w:t>
      </w:r>
    </w:p>
    <w:p w14:paraId="1E805F51"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моменты, отражающие научную новизну диссертационного исследования, содержатся в следующих положениях, которые выносятся на защиту:</w:t>
      </w:r>
    </w:p>
    <w:p w14:paraId="3DD574F3"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Произведено уточнение круга и определение характера общественных отношений, составляющих предмет правового регулирования содействия занятости.</w:t>
      </w:r>
    </w:p>
    <w:p w14:paraId="40F475E7"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 тезис о том, что правовые нормы, регулирующие содействие занятости, в своей совокупности составляют единый комплексный межотраслевой институт, включающий в себя нормы трудового,</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и финансового права, права социального обеспечения, гражданского права.</w:t>
      </w:r>
    </w:p>
    <w:p w14:paraId="7D5C00C5"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Сформулированы принципы правового регулирования содействия занятости, раскрыто их содержание и проявление в нормах права и государственной политики содействия занятости;</w:t>
      </w:r>
    </w:p>
    <w:p w14:paraId="4D968E4F"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Дана общая характеристика системы источников права, регулирующих содействие занятости </w:t>
      </w:r>
      <w:r>
        <w:rPr>
          <w:rFonts w:ascii="Verdana" w:hAnsi="Verdana"/>
          <w:color w:val="000000"/>
          <w:sz w:val="18"/>
          <w:szCs w:val="18"/>
        </w:rPr>
        <w:lastRenderedPageBreak/>
        <w:t>в РФ на современном этапе, на основе анализа их содержания вносится ряд предложений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деятельности федеральных и региональных органов государственной власти, а также ведомственного</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w:t>
      </w:r>
    </w:p>
    <w:p w14:paraId="23DE5992"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Анализируется соотношение права на труд и права на защиту от безработицы, раскрывается содержание последнего;</w:t>
      </w:r>
    </w:p>
    <w:p w14:paraId="241F0CF5"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Производится уточнение понятий занятых и безработных граждан, дается общая характеристика основ их правового статуса;</w:t>
      </w:r>
    </w:p>
    <w:p w14:paraId="5640E174"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Проведен анализ действующего законодательства о социальной защите безработных граждан, обоснованы предложения по его совершенствованию;</w:t>
      </w:r>
    </w:p>
    <w:p w14:paraId="1215FFCD"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Сформулированы и аргументированы конкретные предложения по совершенствованию и развитию законодательства о занятости и практики его применения.</w:t>
      </w:r>
    </w:p>
    <w:p w14:paraId="71031B16"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 Полученные в результате диссертационного исследования научные результаты, выводы и предложения могут быть использованы в научной работе, в нормотворческой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Аргументированные в диссертации положения могут быть использованы также в учебном процессе по курсам "Правовое регулирование занятости населения", "Трудовое право". "Право социального обеспечения".</w:t>
      </w:r>
    </w:p>
    <w:p w14:paraId="1F32FD00"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Диссертация обсуждалась на заседаниях кафедры социального права Уральской академии государственной службы. Основные положения и выводы диссертационного исследования докладывались на научно-практических конференциях в </w:t>
      </w:r>
      <w:proofErr w:type="spellStart"/>
      <w:r>
        <w:rPr>
          <w:rFonts w:ascii="Verdana" w:hAnsi="Verdana"/>
          <w:color w:val="000000"/>
          <w:sz w:val="18"/>
          <w:szCs w:val="18"/>
        </w:rPr>
        <w:t>г.г</w:t>
      </w:r>
      <w:proofErr w:type="spellEnd"/>
      <w:r>
        <w:rPr>
          <w:rFonts w:ascii="Verdana" w:hAnsi="Verdana"/>
          <w:color w:val="000000"/>
          <w:sz w:val="18"/>
          <w:szCs w:val="18"/>
        </w:rPr>
        <w:t xml:space="preserve">. Екатеринбурге (1999 г.), </w:t>
      </w:r>
      <w:proofErr w:type="spellStart"/>
      <w:r>
        <w:rPr>
          <w:rFonts w:ascii="Verdana" w:hAnsi="Verdana"/>
          <w:color w:val="000000"/>
          <w:sz w:val="18"/>
          <w:szCs w:val="18"/>
        </w:rPr>
        <w:t>Лангепасе</w:t>
      </w:r>
      <w:proofErr w:type="spellEnd"/>
      <w:r>
        <w:rPr>
          <w:rFonts w:ascii="Verdana" w:hAnsi="Verdana"/>
          <w:color w:val="000000"/>
          <w:sz w:val="18"/>
          <w:szCs w:val="18"/>
        </w:rPr>
        <w:t xml:space="preserve"> (1999 г.). Теоретические и практические выводы, полученные в процессе исследования, опубликованы в учебном пособии объемом 8,2 </w:t>
      </w:r>
      <w:proofErr w:type="spellStart"/>
      <w:r>
        <w:rPr>
          <w:rFonts w:ascii="Verdana" w:hAnsi="Verdana"/>
          <w:color w:val="000000"/>
          <w:sz w:val="18"/>
          <w:szCs w:val="18"/>
        </w:rPr>
        <w:t>п.л</w:t>
      </w:r>
      <w:proofErr w:type="spellEnd"/>
      <w:r>
        <w:rPr>
          <w:rFonts w:ascii="Verdana" w:hAnsi="Verdana"/>
          <w:color w:val="000000"/>
          <w:sz w:val="18"/>
          <w:szCs w:val="18"/>
        </w:rPr>
        <w:t>. (Екатеринбург, 1998) и в 2-х научных</w:t>
      </w:r>
      <w:r>
        <w:rPr>
          <w:rStyle w:val="WW8Num2z0"/>
          <w:rFonts w:ascii="Verdana" w:hAnsi="Verdana"/>
          <w:color w:val="000000"/>
          <w:sz w:val="18"/>
          <w:szCs w:val="18"/>
        </w:rPr>
        <w:t> </w:t>
      </w:r>
      <w:r>
        <w:rPr>
          <w:rStyle w:val="WW8Num3z0"/>
          <w:rFonts w:ascii="Verdana" w:hAnsi="Verdana"/>
          <w:color w:val="4682B4"/>
          <w:sz w:val="18"/>
          <w:szCs w:val="18"/>
        </w:rPr>
        <w:t>статьях</w:t>
      </w:r>
      <w:r>
        <w:rPr>
          <w:rFonts w:ascii="Verdana" w:hAnsi="Verdana"/>
          <w:color w:val="000000"/>
          <w:sz w:val="18"/>
          <w:szCs w:val="18"/>
        </w:rPr>
        <w:t>. Положения диссертации используются автором в преподавании курса "Правовое регулирование рынка труда и занятости".</w:t>
      </w:r>
    </w:p>
    <w:p w14:paraId="0220B2F5"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Промежуточные результаты исследования использовались автором при разработке проекта закона Ханты - Мансийского автономного округа "О содействии занятости населения в Ханты - Мансийском автономном округе" и ряда</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нормативно-правовых актов о содействии занятости.</w:t>
      </w:r>
    </w:p>
    <w:p w14:paraId="3B7E1F32"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определяются целями и задачами исследования. Работа состоит из введения, трех глав, включающих 7 параграфов, заключения и списка литературы.</w:t>
      </w:r>
    </w:p>
    <w:p w14:paraId="707F91DD" w14:textId="77777777" w:rsidR="001F1611" w:rsidRDefault="001F1611" w:rsidP="001F1611">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"Трудовое право; право социального обеспечения", Зуб, Павел Петрович</w:t>
      </w:r>
    </w:p>
    <w:p w14:paraId="690BADD0"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прийти к следующим выводам и сформулировать определенные предложения и рекомендации по совершенствованию законодательства в области содействия занятости населения в РФ:</w:t>
      </w:r>
    </w:p>
    <w:p w14:paraId="0017FF60"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совокупности общественных отношений, составляющих предмет правового регулирования содействия занятости, выделяются следующие виды общественных отношений:</w:t>
      </w:r>
    </w:p>
    <w:p w14:paraId="33ACAE30"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Собственно отношения по трудоустройству, складывающиеся между лицами, ищущими работу, органами службы занятости и работодателями по поводу содействия</w:t>
      </w:r>
      <w:r>
        <w:rPr>
          <w:rStyle w:val="WW8Num2z0"/>
          <w:rFonts w:ascii="Verdana" w:hAnsi="Verdana"/>
          <w:color w:val="000000"/>
          <w:sz w:val="18"/>
          <w:szCs w:val="18"/>
        </w:rPr>
        <w:t> </w:t>
      </w:r>
      <w:r>
        <w:rPr>
          <w:rStyle w:val="WW8Num3z0"/>
          <w:rFonts w:ascii="Verdana" w:hAnsi="Verdana"/>
          <w:color w:val="4682B4"/>
          <w:sz w:val="18"/>
          <w:szCs w:val="18"/>
        </w:rPr>
        <w:t>гражданам</w:t>
      </w:r>
      <w:r>
        <w:rPr>
          <w:rStyle w:val="WW8Num2z0"/>
          <w:rFonts w:ascii="Verdana" w:hAnsi="Verdana"/>
          <w:color w:val="000000"/>
          <w:sz w:val="18"/>
          <w:szCs w:val="18"/>
        </w:rPr>
        <w:t> </w:t>
      </w:r>
      <w:r>
        <w:rPr>
          <w:rFonts w:ascii="Verdana" w:hAnsi="Verdana"/>
          <w:color w:val="000000"/>
          <w:sz w:val="18"/>
          <w:szCs w:val="18"/>
        </w:rPr>
        <w:t>в подборе подходящей работы (подходящего вида занятости) и их трудоустройстве при посредничестве органов службы занятости;</w:t>
      </w:r>
    </w:p>
    <w:p w14:paraId="02A336A4"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Отношения по профессиональной ориентации и профессиональной подготовке, складывающиеся между безработными</w:t>
      </w:r>
      <w:r>
        <w:rPr>
          <w:rStyle w:val="WW8Num2z0"/>
          <w:rFonts w:ascii="Verdana" w:hAnsi="Verdana"/>
          <w:color w:val="000000"/>
          <w:sz w:val="18"/>
          <w:szCs w:val="18"/>
        </w:rPr>
        <w:t> </w:t>
      </w:r>
      <w:r>
        <w:rPr>
          <w:rStyle w:val="WW8Num3z0"/>
          <w:rFonts w:ascii="Verdana" w:hAnsi="Verdana"/>
          <w:color w:val="4682B4"/>
          <w:sz w:val="18"/>
          <w:szCs w:val="18"/>
        </w:rPr>
        <w:t>гражданами</w:t>
      </w:r>
      <w:r>
        <w:rPr>
          <w:rFonts w:ascii="Verdana" w:hAnsi="Verdana"/>
          <w:color w:val="000000"/>
          <w:sz w:val="18"/>
          <w:szCs w:val="18"/>
        </w:rPr>
        <w:t>, органами службы занятости и образовательными или иными учебными заведениями, учебными центрами, образовательными подразделениями организаций по поводу профессиональной подготовки, повышения квалификации и переподготовки безработных</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w:t>
      </w:r>
    </w:p>
    <w:p w14:paraId="4A73F277"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Отношения, возникающие между безработными гражданами, иными гражданами, зарегистрированными в органах службы занятости и органами службы занятости, органами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субъектов Российской Федерации, органами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xml:space="preserve">, а также организациями работодателями в связи с организацией и </w:t>
      </w:r>
      <w:r>
        <w:rPr>
          <w:rFonts w:ascii="Verdana" w:hAnsi="Verdana"/>
          <w:color w:val="000000"/>
          <w:sz w:val="18"/>
          <w:szCs w:val="18"/>
        </w:rPr>
        <w:lastRenderedPageBreak/>
        <w:t>производством общественных работ и квотированием рабочих мест;</w:t>
      </w:r>
    </w:p>
    <w:p w14:paraId="5D29A49C"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Отношения по поводу предоставления безработным гражданам социальных</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и компенсаций, складывающиеся между безработными гражданами и органами службы занятости в связи с назначением и выплатой пособия по безработице, досрочной пенсии, стипендии, материальной помощи и иных видов социальной поддержки;</w:t>
      </w:r>
    </w:p>
    <w:p w14:paraId="219CDC4D"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Отношения, возникающие в связи с осуществлением государственной политики в области занятости, организацией деятельности органов службы занятости, организацией и финансированием мероприятий по содействию занятости (организационно-управленческие отношения в сфере занятости).2. Правовые нормы, регулирующие содействие занятости, в своей совокупности составляют единый комплексный межотраслевой институт, в структуре которого можно выделить группы норм, образующие</w:t>
      </w:r>
      <w:r>
        <w:rPr>
          <w:rStyle w:val="WW8Num2z0"/>
          <w:rFonts w:ascii="Verdana" w:hAnsi="Verdana"/>
          <w:color w:val="000000"/>
          <w:sz w:val="18"/>
          <w:szCs w:val="18"/>
        </w:rPr>
        <w:t> </w:t>
      </w:r>
      <w:proofErr w:type="spellStart"/>
      <w:r>
        <w:rPr>
          <w:rStyle w:val="WW8Num3z0"/>
          <w:rFonts w:ascii="Verdana" w:hAnsi="Verdana"/>
          <w:color w:val="4682B4"/>
          <w:sz w:val="18"/>
          <w:szCs w:val="18"/>
        </w:rPr>
        <w:t>субинституты</w:t>
      </w:r>
      <w:proofErr w:type="spellEnd"/>
      <w:r>
        <w:rPr>
          <w:rStyle w:val="WW8Num2z0"/>
          <w:rFonts w:ascii="Verdana" w:hAnsi="Verdana"/>
          <w:color w:val="000000"/>
          <w:sz w:val="18"/>
          <w:szCs w:val="18"/>
        </w:rPr>
        <w:t> </w:t>
      </w:r>
      <w:r>
        <w:rPr>
          <w:rFonts w:ascii="Verdana" w:hAnsi="Verdana"/>
          <w:color w:val="000000"/>
          <w:sz w:val="18"/>
          <w:szCs w:val="18"/>
        </w:rPr>
        <w:t>трудоустройства, организации и производства общественных работ, входящие в систему трудового права:</w:t>
      </w:r>
      <w:r>
        <w:rPr>
          <w:rStyle w:val="WW8Num2z0"/>
          <w:rFonts w:ascii="Verdana" w:hAnsi="Verdana"/>
          <w:color w:val="000000"/>
          <w:sz w:val="18"/>
          <w:szCs w:val="18"/>
        </w:rPr>
        <w:t> </w:t>
      </w:r>
      <w:proofErr w:type="spellStart"/>
      <w:r>
        <w:rPr>
          <w:rStyle w:val="WW8Num3z0"/>
          <w:rFonts w:ascii="Verdana" w:hAnsi="Verdana"/>
          <w:color w:val="4682B4"/>
          <w:sz w:val="18"/>
          <w:szCs w:val="18"/>
        </w:rPr>
        <w:t>субинститут</w:t>
      </w:r>
      <w:proofErr w:type="spellEnd"/>
      <w:r>
        <w:rPr>
          <w:rStyle w:val="WW8Num2z0"/>
          <w:rFonts w:ascii="Verdana" w:hAnsi="Verdana"/>
          <w:color w:val="000000"/>
          <w:sz w:val="18"/>
          <w:szCs w:val="18"/>
        </w:rPr>
        <w:t> </w:t>
      </w:r>
      <w:r>
        <w:rPr>
          <w:rFonts w:ascii="Verdana" w:hAnsi="Verdana"/>
          <w:color w:val="000000"/>
          <w:sz w:val="18"/>
          <w:szCs w:val="18"/>
        </w:rPr>
        <w:t>профессиональной ориентации, профессиональной подготовки и переподготовки, повышения квалификации, относящийся к трудовому и</w:t>
      </w:r>
      <w:r>
        <w:rPr>
          <w:rStyle w:val="WW8Num2z0"/>
          <w:rFonts w:ascii="Verdana" w:hAnsi="Verdana"/>
          <w:color w:val="000000"/>
          <w:sz w:val="18"/>
          <w:szCs w:val="18"/>
        </w:rPr>
        <w:t> </w:t>
      </w:r>
      <w:r>
        <w:rPr>
          <w:rStyle w:val="WW8Num3z0"/>
          <w:rFonts w:ascii="Verdana" w:hAnsi="Verdana"/>
          <w:color w:val="4682B4"/>
          <w:sz w:val="18"/>
          <w:szCs w:val="18"/>
        </w:rPr>
        <w:t>административному</w:t>
      </w:r>
      <w:r>
        <w:rPr>
          <w:rStyle w:val="WW8Num2z0"/>
          <w:rFonts w:ascii="Verdana" w:hAnsi="Verdana"/>
          <w:color w:val="000000"/>
          <w:sz w:val="18"/>
          <w:szCs w:val="18"/>
        </w:rPr>
        <w:t> </w:t>
      </w:r>
      <w:r>
        <w:rPr>
          <w:rFonts w:ascii="Verdana" w:hAnsi="Verdana"/>
          <w:color w:val="000000"/>
          <w:sz w:val="18"/>
          <w:szCs w:val="18"/>
        </w:rPr>
        <w:t xml:space="preserve">праву; </w:t>
      </w:r>
      <w:proofErr w:type="spellStart"/>
      <w:r>
        <w:rPr>
          <w:rFonts w:ascii="Verdana" w:hAnsi="Verdana"/>
          <w:color w:val="000000"/>
          <w:sz w:val="18"/>
          <w:szCs w:val="18"/>
        </w:rPr>
        <w:t>субинститут</w:t>
      </w:r>
      <w:proofErr w:type="spellEnd"/>
      <w:r>
        <w:rPr>
          <w:rFonts w:ascii="Verdana" w:hAnsi="Verdana"/>
          <w:color w:val="000000"/>
          <w:sz w:val="18"/>
          <w:szCs w:val="18"/>
        </w:rPr>
        <w:t xml:space="preserve"> пособий по безработице и иных видов социальной поддержки безработных, содержащий нормы права социального обеспечения; </w:t>
      </w:r>
      <w:proofErr w:type="spellStart"/>
      <w:r>
        <w:rPr>
          <w:rFonts w:ascii="Verdana" w:hAnsi="Verdana"/>
          <w:color w:val="000000"/>
          <w:sz w:val="18"/>
          <w:szCs w:val="18"/>
        </w:rPr>
        <w:t>субинститут</w:t>
      </w:r>
      <w:proofErr w:type="spellEnd"/>
      <w:r>
        <w:rPr>
          <w:rFonts w:ascii="Verdana" w:hAnsi="Verdana"/>
          <w:color w:val="000000"/>
          <w:sz w:val="18"/>
          <w:szCs w:val="18"/>
        </w:rPr>
        <w:t xml:space="preserve"> организации и финансирования содействия занятости, включающий нормы финансового и</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права.3. На наш взгляд, принципами правового института содействия занятости ЯВЛ51ЮТСЯ: принцип</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занятости, включающий свободу распоряжения способностями к труду, выбора рода деятельности, профессии и места работы в соответствии с индивидуальными интересами и склонностями, а также</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выбора формы реализации способности к трудовой или иной общественно значимой деятельности; принцип защиты всех граждан от безработицы, включающий в себя как материальную поддержку при безработице, так и содействие в трудоустройстве всем лицам, ищущим работу, при особой поддержке лиц, нуждающихся в социальной защите и испытывающих трудности в поиске работы; принцип участия представителей трудящихся и работодателей в содействии занятости основан на том, что, в соответствии с идеей социального партнерства, в содействии занятости участвуют профессиональные союзы, иные</w:t>
      </w:r>
      <w:r>
        <w:rPr>
          <w:rStyle w:val="WW8Num2z0"/>
          <w:rFonts w:ascii="Verdana" w:hAnsi="Verdana"/>
          <w:color w:val="000000"/>
          <w:sz w:val="18"/>
          <w:szCs w:val="18"/>
        </w:rPr>
        <w:t> </w:t>
      </w:r>
      <w:r>
        <w:rPr>
          <w:rStyle w:val="WW8Num3z0"/>
          <w:rFonts w:ascii="Verdana" w:hAnsi="Verdana"/>
          <w:color w:val="4682B4"/>
          <w:sz w:val="18"/>
          <w:szCs w:val="18"/>
        </w:rPr>
        <w:t>представительные</w:t>
      </w:r>
      <w:r>
        <w:rPr>
          <w:rStyle w:val="WW8Num2z0"/>
          <w:rFonts w:ascii="Verdana" w:hAnsi="Verdana"/>
          <w:color w:val="000000"/>
          <w:sz w:val="18"/>
          <w:szCs w:val="18"/>
        </w:rPr>
        <w:t> </w:t>
      </w:r>
      <w:r>
        <w:rPr>
          <w:rFonts w:ascii="Verdana" w:hAnsi="Verdana"/>
          <w:color w:val="000000"/>
          <w:sz w:val="18"/>
          <w:szCs w:val="18"/>
        </w:rPr>
        <w:t xml:space="preserve">органы работников и работодатели; принцип государственной поддержки полной и продуктивной </w:t>
      </w:r>
      <w:proofErr w:type="spellStart"/>
      <w:r>
        <w:rPr>
          <w:rFonts w:ascii="Verdana" w:hAnsi="Verdana"/>
          <w:color w:val="000000"/>
          <w:sz w:val="18"/>
          <w:szCs w:val="18"/>
        </w:rPr>
        <w:t>занятости.Данный</w:t>
      </w:r>
      <w:proofErr w:type="spellEnd"/>
      <w:r>
        <w:rPr>
          <w:rFonts w:ascii="Verdana" w:hAnsi="Verdana"/>
          <w:color w:val="000000"/>
          <w:sz w:val="18"/>
          <w:szCs w:val="18"/>
        </w:rPr>
        <w:t xml:space="preserve"> принцип предполагает, что государственная политика в области содействия занятости должна носить комплексный характер, включать мероприятия экономического, социального, организационного и правового характера. Анализ требований указанного принципа позволяет сделать вывод о том, что современная государственная политика в области занятости имеет пассивный и односторонний характер и потому нуждается в существенной корректировке. Наряду с обеспечением продуктивной, рациональной занятости основными направлениями государственной политики в этой сфере должны стать создание условий для наиболее полной реализации и развития трудового потенциала, повышения качества и рациональной мобильности рабочей силы с одновременным ростом качества спроса на нее. Стержнем политики занятости должна быть ориентация на предоставление лицам, не только уже потерявшим работу, но и находящимся под угрозой ее потери, возможностей для реализация разнообразных программ образования, профессиональной подготовки</w:t>
      </w:r>
    </w:p>
    <w:p w14:paraId="19BC3178"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(переподготовки) и улучшения структуры рабочих мест.4. В настоящее время в Российской Федерации сформировалась достаточно обширная система нормативных актов, регулирующих вопросы содействия занятости и защиты от безработицы. В системе этих нормативных актов можно выделить международные акты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и свобод человека.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об экономических, социальных и культурных правах,</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и рекомендации Международной организации</w:t>
      </w:r>
    </w:p>
    <w:p w14:paraId="63C2849C"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труда), нормативные акты Совета Европы и</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нормативные правовые акты федеральных органов государственной власти (федеральные законы, и прежде всего Закон РФ "О занятости населения в РФ",</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 xml:space="preserve">Президента РФ, Постановления Правительства РФ, акты Министерства труда и социального развития РФ), нормативные акты органов государственной власти субъектов РФ (законы субъектов РФ, </w:t>
      </w:r>
      <w:proofErr w:type="spellStart"/>
      <w:r>
        <w:rPr>
          <w:rFonts w:ascii="Verdana" w:hAnsi="Verdana"/>
          <w:color w:val="000000"/>
          <w:sz w:val="18"/>
          <w:szCs w:val="18"/>
        </w:rPr>
        <w:t>акты</w:t>
      </w:r>
      <w:r>
        <w:rPr>
          <w:rStyle w:val="WW8Num3z0"/>
          <w:rFonts w:ascii="Verdana" w:hAnsi="Verdana"/>
          <w:color w:val="4682B4"/>
          <w:sz w:val="18"/>
          <w:szCs w:val="18"/>
        </w:rPr>
        <w:t>исполнительных</w:t>
      </w:r>
      <w:proofErr w:type="spellEnd"/>
      <w:r>
        <w:rPr>
          <w:rStyle w:val="WW8Num2z0"/>
          <w:rFonts w:ascii="Verdana" w:hAnsi="Verdana"/>
          <w:color w:val="000000"/>
          <w:sz w:val="18"/>
          <w:szCs w:val="18"/>
        </w:rPr>
        <w:t> </w:t>
      </w:r>
      <w:r>
        <w:rPr>
          <w:rFonts w:ascii="Verdana" w:hAnsi="Verdana"/>
          <w:color w:val="000000"/>
          <w:sz w:val="18"/>
          <w:szCs w:val="18"/>
        </w:rPr>
        <w:t>органов государственной власти субъектов РФ), акты органов местного самоуправления, локальные правовые акты. В связи с развитием</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Fonts w:ascii="Verdana" w:hAnsi="Verdana"/>
          <w:color w:val="000000"/>
          <w:sz w:val="18"/>
          <w:szCs w:val="18"/>
        </w:rPr>
        <w:t xml:space="preserve">, </w:t>
      </w:r>
      <w:r>
        <w:rPr>
          <w:rFonts w:ascii="Verdana" w:hAnsi="Verdana"/>
          <w:color w:val="000000"/>
          <w:sz w:val="18"/>
          <w:szCs w:val="18"/>
        </w:rPr>
        <w:lastRenderedPageBreak/>
        <w:t xml:space="preserve">одной из первоочередных задач совершенствования законодательства о занятости на современном этапе становится устранение противоречий и несоответствий между различными уровнями нормативных правовых </w:t>
      </w:r>
      <w:proofErr w:type="spellStart"/>
      <w:r>
        <w:rPr>
          <w:rFonts w:ascii="Verdana" w:hAnsi="Verdana"/>
          <w:color w:val="000000"/>
          <w:sz w:val="18"/>
          <w:szCs w:val="18"/>
        </w:rPr>
        <w:t>актов.В</w:t>
      </w:r>
      <w:proofErr w:type="spellEnd"/>
      <w:r>
        <w:rPr>
          <w:rFonts w:ascii="Verdana" w:hAnsi="Verdana"/>
          <w:color w:val="000000"/>
          <w:sz w:val="18"/>
          <w:szCs w:val="18"/>
        </w:rPr>
        <w:t xml:space="preserve"> частности, необходимо приведение в соответствие с содержащимися в международных актах общепризнанными принципами и нормами международного права российского законодательства в части определения круга лиц, имеющих право на пособие по безработице, установления размеров пособий по безработице, регулирования прав трудящихся-</w:t>
      </w:r>
      <w:proofErr w:type="spellStart"/>
      <w:r>
        <w:rPr>
          <w:rFonts w:ascii="Verdana" w:hAnsi="Verdana"/>
          <w:color w:val="000000"/>
          <w:sz w:val="18"/>
          <w:szCs w:val="18"/>
        </w:rPr>
        <w:t>мигрантов.Весьма</w:t>
      </w:r>
      <w:proofErr w:type="spellEnd"/>
      <w:r>
        <w:rPr>
          <w:rFonts w:ascii="Verdana" w:hAnsi="Verdana"/>
          <w:color w:val="000000"/>
          <w:sz w:val="18"/>
          <w:szCs w:val="18"/>
        </w:rPr>
        <w:t xml:space="preserve"> остро стоит и проблема устранения многочисленных противоречий в законодательстве субъектов РФ, регулирующем вопросы занятости, с федеральным законодательством. До сих пор многие принимаемые субъектами РФ</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 xml:space="preserve">акты вторгаются в компетенцию федеральных органов государственной власти, либо имеют фрагментарный характер, не обеспечивая комплексное регулирование всех вопросов содействия занятости, отнесенных к их </w:t>
      </w:r>
      <w:proofErr w:type="spellStart"/>
      <w:r>
        <w:rPr>
          <w:rFonts w:ascii="Verdana" w:hAnsi="Verdana"/>
          <w:color w:val="000000"/>
          <w:sz w:val="18"/>
          <w:szCs w:val="18"/>
        </w:rPr>
        <w:t>ведению.Важным</w:t>
      </w:r>
      <w:proofErr w:type="spellEnd"/>
      <w:r>
        <w:rPr>
          <w:rFonts w:ascii="Verdana" w:hAnsi="Verdana"/>
          <w:color w:val="000000"/>
          <w:sz w:val="18"/>
          <w:szCs w:val="18"/>
        </w:rPr>
        <w:t xml:space="preserve"> направлением совершенствования законодательства о занятости должно стать сужение сферы ведомственного нормотворчества, изживание практики принятия ведомственными органами исполнительной власти нормативных актов с превышением компетенции, применение неопубликованных и не зарегистрированных в Министерстве</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РФ нормативных актов.5. Нуждается в совершенствовании и действующий Закон РФ "О занятости населения в РФ". Представляется необходимым сформулировать в нем понятие содействия занятости,</w:t>
      </w:r>
      <w:r>
        <w:rPr>
          <w:rStyle w:val="WW8Num2z0"/>
          <w:rFonts w:ascii="Verdana" w:hAnsi="Verdana"/>
          <w:color w:val="000000"/>
          <w:sz w:val="18"/>
          <w:szCs w:val="18"/>
        </w:rPr>
        <w:t> </w:t>
      </w:r>
      <w:r>
        <w:rPr>
          <w:rStyle w:val="WW8Num3z0"/>
          <w:rFonts w:ascii="Verdana" w:hAnsi="Verdana"/>
          <w:color w:val="4682B4"/>
          <w:sz w:val="18"/>
          <w:szCs w:val="18"/>
        </w:rPr>
        <w:t>закрепить</w:t>
      </w:r>
      <w:r>
        <w:rPr>
          <w:rStyle w:val="WW8Num2z0"/>
          <w:rFonts w:ascii="Verdana" w:hAnsi="Verdana"/>
          <w:color w:val="000000"/>
          <w:sz w:val="18"/>
          <w:szCs w:val="18"/>
        </w:rPr>
        <w:t> </w:t>
      </w:r>
      <w:r>
        <w:rPr>
          <w:rFonts w:ascii="Verdana" w:hAnsi="Verdana"/>
          <w:color w:val="000000"/>
          <w:sz w:val="18"/>
          <w:szCs w:val="18"/>
        </w:rPr>
        <w:t xml:space="preserve">принципы правового регулирования содействия занятости, перечислить правовые формы содействия занятости, внести коррективы в структуру и терминологию закона. Необходимо также </w:t>
      </w:r>
      <w:proofErr w:type="spellStart"/>
      <w:r>
        <w:rPr>
          <w:rFonts w:ascii="Verdana" w:hAnsi="Verdana"/>
          <w:color w:val="000000"/>
          <w:sz w:val="18"/>
          <w:szCs w:val="18"/>
        </w:rPr>
        <w:t>распгарить</w:t>
      </w:r>
      <w:proofErr w:type="spellEnd"/>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в сфере регулирования вопросов содействию занятости.6. К числу актуальных в современный период вопросов совершенствования правового регулирования содействия занятости, имеющих как теоретическую, так и практическую значимость, относится проблема реализации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в сфере занятости. Как представляется, в этой области общественных отношений осуществляется комплекс</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таких, как право на труд,</w:t>
      </w:r>
      <w:r>
        <w:rPr>
          <w:rStyle w:val="WW8Num2z0"/>
          <w:rFonts w:ascii="Verdana" w:hAnsi="Verdana"/>
          <w:color w:val="000000"/>
          <w:sz w:val="18"/>
          <w:szCs w:val="18"/>
        </w:rPr>
        <w:t> </w:t>
      </w:r>
      <w:r>
        <w:rPr>
          <w:rStyle w:val="WW8Num3z0"/>
          <w:rFonts w:ascii="Verdana" w:hAnsi="Verdana"/>
          <w:color w:val="4682B4"/>
          <w:sz w:val="18"/>
          <w:szCs w:val="18"/>
        </w:rPr>
        <w:t>свобода</w:t>
      </w:r>
      <w:r>
        <w:rPr>
          <w:rStyle w:val="WW8Num2z0"/>
          <w:rFonts w:ascii="Verdana" w:hAnsi="Verdana"/>
          <w:color w:val="000000"/>
          <w:sz w:val="18"/>
          <w:szCs w:val="18"/>
        </w:rPr>
        <w:t> </w:t>
      </w:r>
      <w:r>
        <w:rPr>
          <w:rFonts w:ascii="Verdana" w:hAnsi="Verdana"/>
          <w:color w:val="000000"/>
          <w:sz w:val="18"/>
          <w:szCs w:val="18"/>
        </w:rPr>
        <w:t>труда, право на образование, свобода предпринимательской деятельности, право на защиту от безработицы. В своей совокупности они характеризуют</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 xml:space="preserve">правовой статус личности в сфере </w:t>
      </w:r>
      <w:proofErr w:type="spellStart"/>
      <w:r>
        <w:rPr>
          <w:rFonts w:ascii="Verdana" w:hAnsi="Verdana"/>
          <w:color w:val="000000"/>
          <w:sz w:val="18"/>
          <w:szCs w:val="18"/>
        </w:rPr>
        <w:t>занятости.Сравнительный</w:t>
      </w:r>
      <w:proofErr w:type="spellEnd"/>
      <w:r>
        <w:rPr>
          <w:rFonts w:ascii="Verdana" w:hAnsi="Verdana"/>
          <w:color w:val="000000"/>
          <w:sz w:val="18"/>
          <w:szCs w:val="18"/>
        </w:rPr>
        <w:t xml:space="preserve"> анализ содержания указанных прав, и прежде всего права на труд, в советский период и в настоящее время позволяет сделать вывод о существенном изменении правового положения личности в сфере занятости. На смену принципам всеобщности труда, всеобщей</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 xml:space="preserve">трудиться пришли принципы свободы труда, свободы предпринимательской и творческой деятельности. В настоящее время главное различие между правом на труд в его прежнем понимании как элемента принципа всеобщности труда и правом на труд, понимаемым как право свободно распоряжаться своими способностями к труду, состоит в изменении роли государства как гаранта реализации этих </w:t>
      </w:r>
      <w:proofErr w:type="spellStart"/>
      <w:r>
        <w:rPr>
          <w:rFonts w:ascii="Verdana" w:hAnsi="Verdana"/>
          <w:color w:val="000000"/>
          <w:sz w:val="18"/>
          <w:szCs w:val="18"/>
        </w:rPr>
        <w:t>прав.В</w:t>
      </w:r>
      <w:proofErr w:type="spellEnd"/>
      <w:r>
        <w:rPr>
          <w:rFonts w:ascii="Verdana" w:hAnsi="Verdana"/>
          <w:color w:val="000000"/>
          <w:sz w:val="18"/>
          <w:szCs w:val="18"/>
        </w:rPr>
        <w:t xml:space="preserve"> первом случае государство становилось непосредственно</w:t>
      </w:r>
      <w:r>
        <w:rPr>
          <w:rStyle w:val="WW8Num2z0"/>
          <w:rFonts w:ascii="Verdana" w:hAnsi="Verdana"/>
          <w:color w:val="000000"/>
          <w:sz w:val="18"/>
          <w:szCs w:val="18"/>
        </w:rPr>
        <w:t> </w:t>
      </w:r>
      <w:r>
        <w:rPr>
          <w:rStyle w:val="WW8Num3z0"/>
          <w:rFonts w:ascii="Verdana" w:hAnsi="Verdana"/>
          <w:color w:val="4682B4"/>
          <w:sz w:val="18"/>
          <w:szCs w:val="18"/>
        </w:rPr>
        <w:t>обязанным</w:t>
      </w:r>
      <w:r>
        <w:rPr>
          <w:rStyle w:val="WW8Num2z0"/>
          <w:rFonts w:ascii="Verdana" w:hAnsi="Verdana"/>
          <w:color w:val="000000"/>
          <w:sz w:val="18"/>
          <w:szCs w:val="18"/>
        </w:rPr>
        <w:t> </w:t>
      </w:r>
      <w:r>
        <w:rPr>
          <w:rFonts w:ascii="Verdana" w:hAnsi="Verdana"/>
          <w:color w:val="000000"/>
          <w:sz w:val="18"/>
          <w:szCs w:val="18"/>
        </w:rPr>
        <w:t>обеспечивать граждан работой, во втором случае такая</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отсутствует, а государство в полном соответствии с международными нормами лишь</w:t>
      </w:r>
      <w:r>
        <w:rPr>
          <w:rStyle w:val="WW8Num2z0"/>
          <w:rFonts w:ascii="Verdana" w:hAnsi="Verdana"/>
          <w:color w:val="000000"/>
          <w:sz w:val="18"/>
          <w:szCs w:val="18"/>
        </w:rPr>
        <w:t> </w:t>
      </w:r>
      <w:r>
        <w:rPr>
          <w:rStyle w:val="WW8Num3z0"/>
          <w:rFonts w:ascii="Verdana" w:hAnsi="Verdana"/>
          <w:color w:val="4682B4"/>
          <w:sz w:val="18"/>
          <w:szCs w:val="18"/>
        </w:rPr>
        <w:t>обязано</w:t>
      </w:r>
      <w:r>
        <w:rPr>
          <w:rStyle w:val="WW8Num2z0"/>
          <w:rFonts w:ascii="Verdana" w:hAnsi="Verdana"/>
          <w:color w:val="000000"/>
          <w:sz w:val="18"/>
          <w:szCs w:val="18"/>
        </w:rPr>
        <w:t> </w:t>
      </w:r>
      <w:r>
        <w:rPr>
          <w:rFonts w:ascii="Verdana" w:hAnsi="Verdana"/>
          <w:color w:val="000000"/>
          <w:sz w:val="18"/>
          <w:szCs w:val="18"/>
        </w:rPr>
        <w:t xml:space="preserve">создавать условия, при которых каждый человек мог бы получить возможность зарабатывать себе на жизнь трудом, который он свободно выбирает или на который он свободно </w:t>
      </w:r>
      <w:proofErr w:type="spellStart"/>
      <w:r>
        <w:rPr>
          <w:rFonts w:ascii="Verdana" w:hAnsi="Verdana"/>
          <w:color w:val="000000"/>
          <w:sz w:val="18"/>
          <w:szCs w:val="18"/>
        </w:rPr>
        <w:t>соглашается.При</w:t>
      </w:r>
      <w:proofErr w:type="spellEnd"/>
      <w:r>
        <w:rPr>
          <w:rFonts w:ascii="Verdana" w:hAnsi="Verdana"/>
          <w:color w:val="000000"/>
          <w:sz w:val="18"/>
          <w:szCs w:val="18"/>
        </w:rPr>
        <w:t xml:space="preserve"> этом</w:t>
      </w:r>
      <w:r>
        <w:rPr>
          <w:rStyle w:val="WW8Num2z0"/>
          <w:rFonts w:ascii="Verdana" w:hAnsi="Verdana"/>
          <w:color w:val="000000"/>
          <w:sz w:val="18"/>
          <w:szCs w:val="18"/>
        </w:rPr>
        <w:t> </w:t>
      </w:r>
      <w:r>
        <w:rPr>
          <w:rStyle w:val="WW8Num3z0"/>
          <w:rFonts w:ascii="Verdana" w:hAnsi="Verdana"/>
          <w:color w:val="4682B4"/>
          <w:sz w:val="18"/>
          <w:szCs w:val="18"/>
        </w:rPr>
        <w:t>закрепленное</w:t>
      </w:r>
      <w:r>
        <w:rPr>
          <w:rStyle w:val="WW8Num2z0"/>
          <w:rFonts w:ascii="Verdana" w:hAnsi="Verdana"/>
          <w:color w:val="000000"/>
          <w:sz w:val="18"/>
          <w:szCs w:val="18"/>
        </w:rPr>
        <w:t> </w:t>
      </w:r>
      <w:r>
        <w:rPr>
          <w:rFonts w:ascii="Verdana" w:hAnsi="Verdana"/>
          <w:color w:val="000000"/>
          <w:sz w:val="18"/>
          <w:szCs w:val="18"/>
        </w:rPr>
        <w:t xml:space="preserve">в Конституции Российской Федерации право на защиту от безработицы не следует сводить лишь исключительно к "набору" конкретных прав, таких, как право на получение содействия органов службы занятости в трудоустройстве и профориентации, на получение материальной поддержки в виде пособия или материальной </w:t>
      </w:r>
      <w:proofErr w:type="spellStart"/>
      <w:r>
        <w:rPr>
          <w:rFonts w:ascii="Verdana" w:hAnsi="Verdana"/>
          <w:color w:val="000000"/>
          <w:sz w:val="18"/>
          <w:szCs w:val="18"/>
        </w:rPr>
        <w:t>помопщ</w:t>
      </w:r>
      <w:proofErr w:type="spellEnd"/>
      <w:r>
        <w:rPr>
          <w:rFonts w:ascii="Verdana" w:hAnsi="Verdana"/>
          <w:color w:val="000000"/>
          <w:sz w:val="18"/>
          <w:szCs w:val="18"/>
        </w:rPr>
        <w:t xml:space="preserve"> в период </w:t>
      </w:r>
      <w:proofErr w:type="spellStart"/>
      <w:r>
        <w:rPr>
          <w:rFonts w:ascii="Verdana" w:hAnsi="Verdana"/>
          <w:color w:val="000000"/>
          <w:sz w:val="18"/>
          <w:szCs w:val="18"/>
        </w:rPr>
        <w:t>безработицы.На</w:t>
      </w:r>
      <w:proofErr w:type="spellEnd"/>
      <w:r>
        <w:rPr>
          <w:rFonts w:ascii="Verdana" w:hAnsi="Verdana"/>
          <w:color w:val="000000"/>
          <w:sz w:val="18"/>
          <w:szCs w:val="18"/>
        </w:rPr>
        <w:t xml:space="preserve"> наш взгляд, эти</w:t>
      </w:r>
      <w:r>
        <w:rPr>
          <w:rStyle w:val="WW8Num2z0"/>
          <w:rFonts w:ascii="Verdana" w:hAnsi="Verdana"/>
          <w:color w:val="000000"/>
          <w:sz w:val="18"/>
          <w:szCs w:val="18"/>
        </w:rPr>
        <w:t> </w:t>
      </w:r>
      <w:r>
        <w:rPr>
          <w:rStyle w:val="WW8Num3z0"/>
          <w:rFonts w:ascii="Verdana" w:hAnsi="Verdana"/>
          <w:color w:val="4682B4"/>
          <w:sz w:val="18"/>
          <w:szCs w:val="18"/>
        </w:rPr>
        <w:t>правомочия</w:t>
      </w:r>
      <w:r>
        <w:rPr>
          <w:rStyle w:val="WW8Num2z0"/>
          <w:rFonts w:ascii="Verdana" w:hAnsi="Verdana"/>
          <w:color w:val="000000"/>
          <w:sz w:val="18"/>
          <w:szCs w:val="18"/>
        </w:rPr>
        <w:t> </w:t>
      </w:r>
      <w:r>
        <w:rPr>
          <w:rFonts w:ascii="Verdana" w:hAnsi="Verdana"/>
          <w:color w:val="000000"/>
          <w:sz w:val="18"/>
          <w:szCs w:val="18"/>
        </w:rPr>
        <w:t>имеют хотя и важный, но все же частный характер по отношению к общим</w:t>
      </w:r>
      <w:r>
        <w:rPr>
          <w:rStyle w:val="WW8Num2z0"/>
          <w:rFonts w:ascii="Verdana" w:hAnsi="Verdana"/>
          <w:color w:val="000000"/>
          <w:sz w:val="18"/>
          <w:szCs w:val="18"/>
        </w:rPr>
        <w:t> </w:t>
      </w:r>
      <w:r>
        <w:rPr>
          <w:rStyle w:val="WW8Num3z0"/>
          <w:rFonts w:ascii="Verdana" w:hAnsi="Verdana"/>
          <w:color w:val="4682B4"/>
          <w:sz w:val="18"/>
          <w:szCs w:val="18"/>
        </w:rPr>
        <w:t>гарантиям</w:t>
      </w:r>
      <w:r>
        <w:rPr>
          <w:rStyle w:val="WW8Num2z0"/>
          <w:rFonts w:ascii="Verdana" w:hAnsi="Verdana"/>
          <w:color w:val="000000"/>
          <w:sz w:val="18"/>
          <w:szCs w:val="18"/>
        </w:rPr>
        <w:t> </w:t>
      </w:r>
      <w:r>
        <w:rPr>
          <w:rFonts w:ascii="Verdana" w:hAnsi="Verdana"/>
          <w:color w:val="000000"/>
          <w:sz w:val="18"/>
          <w:szCs w:val="18"/>
        </w:rPr>
        <w:t>занятости, к которым относятся наиболее важные социально-экономические права и свободы человека,</w:t>
      </w:r>
      <w:r>
        <w:rPr>
          <w:rStyle w:val="WW8Num2z0"/>
          <w:rFonts w:ascii="Verdana" w:hAnsi="Verdana"/>
          <w:color w:val="000000"/>
          <w:sz w:val="18"/>
          <w:szCs w:val="18"/>
        </w:rPr>
        <w:t> </w:t>
      </w:r>
      <w:r>
        <w:rPr>
          <w:rStyle w:val="WW8Num3z0"/>
          <w:rFonts w:ascii="Verdana" w:hAnsi="Verdana"/>
          <w:color w:val="4682B4"/>
          <w:sz w:val="18"/>
          <w:szCs w:val="18"/>
        </w:rPr>
        <w:t>закрепленные</w:t>
      </w:r>
      <w:r>
        <w:rPr>
          <w:rStyle w:val="WW8Num2z0"/>
          <w:rFonts w:ascii="Verdana" w:hAnsi="Verdana"/>
          <w:color w:val="000000"/>
          <w:sz w:val="18"/>
          <w:szCs w:val="18"/>
        </w:rPr>
        <w:t> </w:t>
      </w:r>
      <w:r>
        <w:rPr>
          <w:rFonts w:ascii="Verdana" w:hAnsi="Verdana"/>
          <w:color w:val="000000"/>
          <w:sz w:val="18"/>
          <w:szCs w:val="18"/>
        </w:rPr>
        <w:t xml:space="preserve">на конституционном уровне, а именно: право на образование, право частной собственности, свобода предпринимательской </w:t>
      </w:r>
      <w:proofErr w:type="spellStart"/>
      <w:r>
        <w:rPr>
          <w:rFonts w:ascii="Verdana" w:hAnsi="Verdana"/>
          <w:color w:val="000000"/>
          <w:sz w:val="18"/>
          <w:szCs w:val="18"/>
        </w:rPr>
        <w:t>деятельности.Гарантированность</w:t>
      </w:r>
      <w:proofErr w:type="spellEnd"/>
      <w:r>
        <w:rPr>
          <w:rFonts w:ascii="Verdana" w:hAnsi="Verdana"/>
          <w:color w:val="000000"/>
          <w:sz w:val="18"/>
          <w:szCs w:val="18"/>
        </w:rPr>
        <w:t xml:space="preserve"> бесплатности среднего профессионального образования в </w:t>
      </w:r>
      <w:proofErr w:type="spellStart"/>
      <w:r>
        <w:rPr>
          <w:rFonts w:ascii="Verdana" w:hAnsi="Verdana"/>
          <w:color w:val="000000"/>
          <w:sz w:val="18"/>
          <w:szCs w:val="18"/>
        </w:rPr>
        <w:t>государственньк</w:t>
      </w:r>
      <w:proofErr w:type="spellEnd"/>
      <w:r>
        <w:rPr>
          <w:rFonts w:ascii="Verdana" w:hAnsi="Verdana"/>
          <w:color w:val="000000"/>
          <w:sz w:val="18"/>
          <w:szCs w:val="18"/>
        </w:rPr>
        <w:t xml:space="preserve"> и муниципальных учреждениях и на предприятиях, является необходимой предпосылкой для подготовки к трудовой деятельности, условием </w:t>
      </w:r>
      <w:proofErr w:type="spellStart"/>
      <w:r>
        <w:rPr>
          <w:rFonts w:ascii="Verdana" w:hAnsi="Verdana"/>
          <w:color w:val="000000"/>
          <w:sz w:val="18"/>
          <w:szCs w:val="18"/>
        </w:rPr>
        <w:t>конкурентноспособности</w:t>
      </w:r>
      <w:proofErr w:type="spellEnd"/>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на рынке труда. Установление на</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 xml:space="preserve">уровне права частной собственности, права каждого на свободное использование своих способностей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 xml:space="preserve">для предпринимательской и иной не запрещенной законом экономической деятельности, а также свободы литературного, художественного, научного, технического и других видов творчества, преподавания инициирует необходимую экономическую, творческую и профессиональную активность, создает предпосылки для </w:t>
      </w:r>
      <w:proofErr w:type="spellStart"/>
      <w:r>
        <w:rPr>
          <w:rFonts w:ascii="Verdana" w:hAnsi="Verdana"/>
          <w:color w:val="000000"/>
          <w:sz w:val="18"/>
          <w:szCs w:val="18"/>
        </w:rPr>
        <w:t>распшрения</w:t>
      </w:r>
      <w:proofErr w:type="spellEnd"/>
      <w:r>
        <w:rPr>
          <w:rFonts w:ascii="Verdana" w:hAnsi="Verdana"/>
          <w:color w:val="000000"/>
          <w:sz w:val="18"/>
          <w:szCs w:val="18"/>
        </w:rPr>
        <w:t xml:space="preserve"> различных видов самостоятельной занятости. В диссертации отмечается, что эти</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права и свободы служат необходимой предпосылкой, условием реального осуществления</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 xml:space="preserve">права на защиту от безработицы.7. По нашему мнению, право на защиту от безработицы следует рассматривать как право на содействие в получении возможности заниматься общественно-полезным видом деятельности. Это право включает и возможность не только получения содействия в трудоустройстве, профориентации, </w:t>
      </w:r>
      <w:proofErr w:type="spellStart"/>
      <w:r>
        <w:rPr>
          <w:rFonts w:ascii="Verdana" w:hAnsi="Verdana"/>
          <w:color w:val="000000"/>
          <w:sz w:val="18"/>
          <w:szCs w:val="18"/>
        </w:rPr>
        <w:t>профподготовке</w:t>
      </w:r>
      <w:proofErr w:type="spellEnd"/>
      <w:r>
        <w:rPr>
          <w:rFonts w:ascii="Verdana" w:hAnsi="Verdana"/>
          <w:color w:val="000000"/>
          <w:sz w:val="18"/>
          <w:szCs w:val="18"/>
        </w:rPr>
        <w:t>, в том числе и право на социальную защиту в период безработицы, но также и право на сохранение и поддержание сложившейся занятости. В этом широком смысле право на защиту от безработицы предполагает также и государственную защиту от</w:t>
      </w:r>
      <w:r>
        <w:rPr>
          <w:rStyle w:val="WW8Num2z0"/>
          <w:rFonts w:ascii="Verdana" w:hAnsi="Verdana"/>
          <w:color w:val="000000"/>
          <w:sz w:val="18"/>
          <w:szCs w:val="18"/>
        </w:rPr>
        <w:t> </w:t>
      </w:r>
      <w:r>
        <w:rPr>
          <w:rStyle w:val="WW8Num3z0"/>
          <w:rFonts w:ascii="Verdana" w:hAnsi="Verdana"/>
          <w:color w:val="4682B4"/>
          <w:sz w:val="18"/>
          <w:szCs w:val="18"/>
        </w:rPr>
        <w:t>необоснованного</w:t>
      </w:r>
      <w:r>
        <w:rPr>
          <w:rStyle w:val="WW8Num2z0"/>
          <w:rFonts w:ascii="Verdana" w:hAnsi="Verdana"/>
          <w:color w:val="000000"/>
          <w:sz w:val="18"/>
          <w:szCs w:val="18"/>
        </w:rPr>
        <w:t> </w:t>
      </w:r>
      <w:r>
        <w:rPr>
          <w:rFonts w:ascii="Verdana" w:hAnsi="Verdana"/>
          <w:color w:val="000000"/>
          <w:sz w:val="18"/>
          <w:szCs w:val="18"/>
        </w:rPr>
        <w:t xml:space="preserve">увольнения, а также право </w:t>
      </w:r>
      <w:proofErr w:type="spellStart"/>
      <w:r>
        <w:rPr>
          <w:rFonts w:ascii="Verdana" w:hAnsi="Verdana"/>
          <w:color w:val="000000"/>
          <w:sz w:val="18"/>
          <w:szCs w:val="18"/>
        </w:rPr>
        <w:t>на</w:t>
      </w:r>
      <w:r>
        <w:rPr>
          <w:rStyle w:val="WW8Num3z0"/>
          <w:rFonts w:ascii="Verdana" w:hAnsi="Verdana"/>
          <w:color w:val="4682B4"/>
          <w:sz w:val="18"/>
          <w:szCs w:val="18"/>
        </w:rPr>
        <w:t>обжалование</w:t>
      </w:r>
      <w:proofErr w:type="spellEnd"/>
      <w:r>
        <w:rPr>
          <w:rStyle w:val="WW8Num2z0"/>
          <w:rFonts w:ascii="Verdana" w:hAnsi="Verdana"/>
          <w:color w:val="000000"/>
          <w:sz w:val="18"/>
          <w:szCs w:val="18"/>
        </w:rPr>
        <w:t> </w:t>
      </w:r>
      <w:r>
        <w:rPr>
          <w:rFonts w:ascii="Verdana" w:hAnsi="Verdana"/>
          <w:color w:val="000000"/>
          <w:sz w:val="18"/>
          <w:szCs w:val="18"/>
        </w:rPr>
        <w:t>незаконных действий работодателей, органов службы занятости. Следовательно, право на защиту от безработицы реализуется и в процессе использования трудовых ресурсов, осуществления права на труд, то есть в конкретных</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Style w:val="WW8Num2z0"/>
          <w:rFonts w:ascii="Verdana" w:hAnsi="Verdana"/>
          <w:color w:val="000000"/>
          <w:sz w:val="18"/>
          <w:szCs w:val="18"/>
        </w:rPr>
        <w:t> </w:t>
      </w:r>
      <w:r>
        <w:rPr>
          <w:rFonts w:ascii="Verdana" w:hAnsi="Verdana"/>
          <w:color w:val="000000"/>
          <w:sz w:val="18"/>
          <w:szCs w:val="18"/>
        </w:rPr>
        <w:t>ПО применению труда граждан. И в этом отношении право на защиту от безработицы является</w:t>
      </w:r>
      <w:r>
        <w:rPr>
          <w:rStyle w:val="WW8Num2z0"/>
          <w:rFonts w:ascii="Verdana" w:hAnsi="Verdana"/>
          <w:color w:val="000000"/>
          <w:sz w:val="18"/>
          <w:szCs w:val="18"/>
        </w:rPr>
        <w:t> </w:t>
      </w:r>
      <w:r>
        <w:rPr>
          <w:rStyle w:val="WW8Num3z0"/>
          <w:rFonts w:ascii="Verdana" w:hAnsi="Verdana"/>
          <w:color w:val="4682B4"/>
          <w:sz w:val="18"/>
          <w:szCs w:val="18"/>
        </w:rPr>
        <w:t>гарантией</w:t>
      </w:r>
      <w:r>
        <w:rPr>
          <w:rStyle w:val="WW8Num2z0"/>
          <w:rFonts w:ascii="Verdana" w:hAnsi="Verdana"/>
          <w:color w:val="000000"/>
          <w:sz w:val="18"/>
          <w:szCs w:val="18"/>
        </w:rPr>
        <w:t> </w:t>
      </w:r>
      <w:r>
        <w:rPr>
          <w:rFonts w:ascii="Verdana" w:hAnsi="Verdana"/>
          <w:color w:val="000000"/>
          <w:sz w:val="18"/>
          <w:szCs w:val="18"/>
        </w:rPr>
        <w:t>реализации права на труд.8. Как представляется, в содержание права на защиту от безработицы необходимо включать следующие основные правомочия:</w:t>
      </w:r>
    </w:p>
    <w:p w14:paraId="38664178"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8.1. Право обращаться к</w:t>
      </w:r>
      <w:r>
        <w:rPr>
          <w:rStyle w:val="WW8Num2z0"/>
          <w:rFonts w:ascii="Verdana" w:hAnsi="Verdana"/>
          <w:color w:val="000000"/>
          <w:sz w:val="18"/>
          <w:szCs w:val="18"/>
        </w:rPr>
        <w:t> </w:t>
      </w:r>
      <w:r>
        <w:rPr>
          <w:rStyle w:val="WW8Num3z0"/>
          <w:rFonts w:ascii="Verdana" w:hAnsi="Verdana"/>
          <w:color w:val="4682B4"/>
          <w:sz w:val="18"/>
          <w:szCs w:val="18"/>
        </w:rPr>
        <w:t>компетентным</w:t>
      </w:r>
      <w:r>
        <w:rPr>
          <w:rStyle w:val="WW8Num2z0"/>
          <w:rFonts w:ascii="Verdana" w:hAnsi="Verdana"/>
          <w:color w:val="000000"/>
          <w:sz w:val="18"/>
          <w:szCs w:val="18"/>
        </w:rPr>
        <w:t> </w:t>
      </w:r>
      <w:r>
        <w:rPr>
          <w:rFonts w:ascii="Verdana" w:hAnsi="Verdana"/>
          <w:color w:val="000000"/>
          <w:sz w:val="18"/>
          <w:szCs w:val="18"/>
        </w:rPr>
        <w:t>государственным и иным органам и организациям (органам службы занятости, работодателям, учебным</w:t>
      </w:r>
    </w:p>
    <w:p w14:paraId="45EA688B"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учреждениям) за получением необходимой профессиональной подготовки, содействием в</w:t>
      </w:r>
      <w:r>
        <w:rPr>
          <w:rStyle w:val="WW8Num2z0"/>
          <w:rFonts w:ascii="Verdana" w:hAnsi="Verdana"/>
          <w:color w:val="000000"/>
          <w:sz w:val="18"/>
          <w:szCs w:val="18"/>
        </w:rPr>
        <w:t> </w:t>
      </w:r>
      <w:r>
        <w:rPr>
          <w:rStyle w:val="WW8Num3z0"/>
          <w:rFonts w:ascii="Verdana" w:hAnsi="Verdana"/>
          <w:color w:val="4682B4"/>
          <w:sz w:val="18"/>
          <w:szCs w:val="18"/>
        </w:rPr>
        <w:t>подыскании</w:t>
      </w:r>
      <w:r>
        <w:rPr>
          <w:rStyle w:val="WW8Num2z0"/>
          <w:rFonts w:ascii="Verdana" w:hAnsi="Verdana"/>
          <w:color w:val="000000"/>
          <w:sz w:val="18"/>
          <w:szCs w:val="18"/>
        </w:rPr>
        <w:t> </w:t>
      </w:r>
      <w:r>
        <w:rPr>
          <w:rFonts w:ascii="Verdana" w:hAnsi="Verdana"/>
          <w:color w:val="000000"/>
          <w:sz w:val="18"/>
          <w:szCs w:val="18"/>
        </w:rPr>
        <w:t>подходящей работы, трудоустройстве, в занятии самостоятельными видами деятельности;</w:t>
      </w:r>
    </w:p>
    <w:p w14:paraId="4CB96F11"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8.2. Право обращаться к органам службы занятости за получением </w:t>
      </w:r>
      <w:proofErr w:type="spellStart"/>
      <w:r>
        <w:rPr>
          <w:rFonts w:ascii="Verdana" w:hAnsi="Verdana"/>
          <w:color w:val="000000"/>
          <w:sz w:val="18"/>
          <w:szCs w:val="18"/>
        </w:rPr>
        <w:t>профконсультации</w:t>
      </w:r>
      <w:proofErr w:type="spellEnd"/>
      <w:r>
        <w:rPr>
          <w:rFonts w:ascii="Verdana" w:hAnsi="Verdana"/>
          <w:color w:val="000000"/>
          <w:sz w:val="18"/>
          <w:szCs w:val="18"/>
        </w:rPr>
        <w:t xml:space="preserve"> и информации с целью выбора формы занятости, профессии и места работы;</w:t>
      </w:r>
    </w:p>
    <w:p w14:paraId="00E6BF76"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8.3. Право требовать от соответствующих органов и организаций</w:t>
      </w:r>
      <w:r>
        <w:rPr>
          <w:rStyle w:val="WW8Num2z0"/>
          <w:rFonts w:ascii="Verdana" w:hAnsi="Verdana"/>
          <w:color w:val="000000"/>
          <w:sz w:val="18"/>
          <w:szCs w:val="18"/>
        </w:rPr>
        <w:t> </w:t>
      </w:r>
      <w:r>
        <w:rPr>
          <w:rStyle w:val="WW8Num3z0"/>
          <w:rFonts w:ascii="Verdana" w:hAnsi="Verdana"/>
          <w:color w:val="4682B4"/>
          <w:sz w:val="18"/>
          <w:szCs w:val="18"/>
        </w:rPr>
        <w:t>надлежащего</w:t>
      </w:r>
      <w:r>
        <w:rPr>
          <w:rStyle w:val="WW8Num2z0"/>
          <w:rFonts w:ascii="Verdana" w:hAnsi="Verdana"/>
          <w:color w:val="000000"/>
          <w:sz w:val="18"/>
          <w:szCs w:val="18"/>
        </w:rPr>
        <w:t> </w:t>
      </w:r>
      <w:r>
        <w:rPr>
          <w:rFonts w:ascii="Verdana" w:hAnsi="Verdana"/>
          <w:color w:val="000000"/>
          <w:sz w:val="18"/>
          <w:szCs w:val="18"/>
        </w:rPr>
        <w:t xml:space="preserve">выполнения юридической обязанности по оказанию содействия в получении работы либо занятий самостоятельными видами деятельности или необходимой для этого </w:t>
      </w:r>
      <w:proofErr w:type="spellStart"/>
      <w:r>
        <w:rPr>
          <w:rFonts w:ascii="Verdana" w:hAnsi="Verdana"/>
          <w:color w:val="000000"/>
          <w:sz w:val="18"/>
          <w:szCs w:val="18"/>
        </w:rPr>
        <w:t>профподготовки</w:t>
      </w:r>
      <w:proofErr w:type="spellEnd"/>
      <w:r>
        <w:rPr>
          <w:rFonts w:ascii="Verdana" w:hAnsi="Verdana"/>
          <w:color w:val="000000"/>
          <w:sz w:val="18"/>
          <w:szCs w:val="18"/>
        </w:rPr>
        <w:t>, а в случаях, предусмотренных законодательством, - обязанности по предоставлению работы или приема на обучение;</w:t>
      </w:r>
    </w:p>
    <w:p w14:paraId="2F4BD501"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8.4. Право обращаться в</w:t>
      </w:r>
      <w:r>
        <w:rPr>
          <w:rStyle w:val="WW8Num2z0"/>
          <w:rFonts w:ascii="Verdana" w:hAnsi="Verdana"/>
          <w:color w:val="000000"/>
          <w:sz w:val="18"/>
          <w:szCs w:val="18"/>
        </w:rPr>
        <w:t> </w:t>
      </w:r>
      <w:r>
        <w:rPr>
          <w:rStyle w:val="WW8Num3z0"/>
          <w:rFonts w:ascii="Verdana" w:hAnsi="Verdana"/>
          <w:color w:val="4682B4"/>
          <w:sz w:val="18"/>
          <w:szCs w:val="18"/>
        </w:rPr>
        <w:t>компетентные</w:t>
      </w:r>
      <w:r>
        <w:rPr>
          <w:rStyle w:val="WW8Num2z0"/>
          <w:rFonts w:ascii="Verdana" w:hAnsi="Verdana"/>
          <w:color w:val="000000"/>
          <w:sz w:val="18"/>
          <w:szCs w:val="18"/>
        </w:rPr>
        <w:t> </w:t>
      </w:r>
      <w:r>
        <w:rPr>
          <w:rFonts w:ascii="Verdana" w:hAnsi="Verdana"/>
          <w:color w:val="000000"/>
          <w:sz w:val="18"/>
          <w:szCs w:val="18"/>
        </w:rPr>
        <w:t>органы и получать от них содействие в восстановлении нарушенных прав при</w:t>
      </w:r>
      <w:r>
        <w:rPr>
          <w:rStyle w:val="WW8Num2z0"/>
          <w:rFonts w:ascii="Verdana" w:hAnsi="Verdana"/>
          <w:color w:val="000000"/>
          <w:sz w:val="18"/>
          <w:szCs w:val="18"/>
        </w:rPr>
        <w:t> </w:t>
      </w:r>
      <w:r>
        <w:rPr>
          <w:rStyle w:val="WW8Num3z0"/>
          <w:rFonts w:ascii="Verdana" w:hAnsi="Verdana"/>
          <w:color w:val="4682B4"/>
          <w:sz w:val="18"/>
          <w:szCs w:val="18"/>
        </w:rPr>
        <w:t>правомерном</w:t>
      </w:r>
      <w:r>
        <w:rPr>
          <w:rStyle w:val="WW8Num2z0"/>
          <w:rFonts w:ascii="Verdana" w:hAnsi="Verdana"/>
          <w:color w:val="000000"/>
          <w:sz w:val="18"/>
          <w:szCs w:val="18"/>
        </w:rPr>
        <w:t> </w:t>
      </w:r>
      <w:r>
        <w:rPr>
          <w:rFonts w:ascii="Verdana" w:hAnsi="Verdana"/>
          <w:color w:val="000000"/>
          <w:sz w:val="18"/>
          <w:szCs w:val="18"/>
        </w:rPr>
        <w:t>отказе органов службы занятости, работодателей, учебных учреждений оказать</w:t>
      </w:r>
      <w:r>
        <w:rPr>
          <w:rStyle w:val="WW8Num2z0"/>
          <w:rFonts w:ascii="Verdana" w:hAnsi="Verdana"/>
          <w:color w:val="000000"/>
          <w:sz w:val="18"/>
          <w:szCs w:val="18"/>
        </w:rPr>
        <w:t> </w:t>
      </w:r>
      <w:r>
        <w:rPr>
          <w:rStyle w:val="WW8Num3z0"/>
          <w:rFonts w:ascii="Verdana" w:hAnsi="Verdana"/>
          <w:color w:val="4682B4"/>
          <w:sz w:val="18"/>
          <w:szCs w:val="18"/>
        </w:rPr>
        <w:t>гражданину</w:t>
      </w:r>
      <w:r>
        <w:rPr>
          <w:rStyle w:val="WW8Num2z0"/>
          <w:rFonts w:ascii="Verdana" w:hAnsi="Verdana"/>
          <w:color w:val="000000"/>
          <w:sz w:val="18"/>
          <w:szCs w:val="18"/>
        </w:rPr>
        <w:t> </w:t>
      </w:r>
      <w:r>
        <w:rPr>
          <w:rFonts w:ascii="Verdana" w:hAnsi="Verdana"/>
          <w:color w:val="000000"/>
          <w:sz w:val="18"/>
          <w:szCs w:val="18"/>
        </w:rPr>
        <w:t>соответствующую помощь в трудоустройстве, принять на работу или учебу;</w:t>
      </w:r>
    </w:p>
    <w:p w14:paraId="0B37579E" w14:textId="77777777" w:rsidR="001F1611" w:rsidRDefault="001F1611" w:rsidP="001F161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8.5. Право на социальную защиту в период безработицы, получение пособия по безработице, досрочной пенсии и других видов социальной защиты в случае признания гражданина в установленном порядке безработным;</w:t>
      </w:r>
    </w:p>
    <w:p w14:paraId="6528F59E"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8.6. Право безработного гражданина на получение содействия в участии в общественных работах.9. По мнению автора, безработные</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 xml:space="preserve">относятся к категории специальных субъектов и имеют специальный правовой статус, который регулируется нормами трудового, административного права, права социального обеспечения и потому имеет комплексный, межотраслевой </w:t>
      </w:r>
      <w:proofErr w:type="spellStart"/>
      <w:r>
        <w:rPr>
          <w:rFonts w:ascii="Verdana" w:hAnsi="Verdana"/>
          <w:color w:val="000000"/>
          <w:sz w:val="18"/>
          <w:szCs w:val="18"/>
        </w:rPr>
        <w:t>характер.Правовой</w:t>
      </w:r>
      <w:proofErr w:type="spellEnd"/>
      <w:r>
        <w:rPr>
          <w:rFonts w:ascii="Verdana" w:hAnsi="Verdana"/>
          <w:color w:val="000000"/>
          <w:sz w:val="18"/>
          <w:szCs w:val="18"/>
        </w:rPr>
        <w:t xml:space="preserve"> статус безработного характеризуется наличием дополнительных прав, гарантий их реализации, а также наличием специальных</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Style w:val="WW8Num2z0"/>
          <w:rFonts w:ascii="Verdana" w:hAnsi="Verdana"/>
          <w:color w:val="000000"/>
          <w:sz w:val="18"/>
          <w:szCs w:val="18"/>
        </w:rPr>
        <w:t> </w:t>
      </w:r>
      <w:r>
        <w:rPr>
          <w:rFonts w:ascii="Verdana" w:hAnsi="Verdana"/>
          <w:color w:val="000000"/>
          <w:sz w:val="18"/>
          <w:szCs w:val="18"/>
        </w:rPr>
        <w:t>и особых видов и оснований ответственности. Дополнительные права безработных граждан подразделяются на права организационного и материального характера. К первым, в частности, относятся право на оказание помощи в трудоустройстве и профессиональной подготовке, на участие в оплачиваемых общественных работах, ко вторым, - право на получение различных выплат и компенсаций материального (денежного) характера (пособия по безработице, стипендии, досрочной пенсии, материальной помощи,</w:t>
      </w:r>
      <w:r>
        <w:rPr>
          <w:rStyle w:val="WW8Num2z0"/>
          <w:rFonts w:ascii="Verdana" w:hAnsi="Verdana"/>
          <w:color w:val="000000"/>
          <w:sz w:val="18"/>
          <w:szCs w:val="18"/>
        </w:rPr>
        <w:t> </w:t>
      </w:r>
      <w:r>
        <w:rPr>
          <w:rStyle w:val="WW8Num3z0"/>
          <w:rFonts w:ascii="Verdana" w:hAnsi="Verdana"/>
          <w:color w:val="4682B4"/>
          <w:sz w:val="18"/>
          <w:szCs w:val="18"/>
        </w:rPr>
        <w:t>возмещения</w:t>
      </w:r>
      <w:r>
        <w:rPr>
          <w:rStyle w:val="WW8Num2z0"/>
          <w:rFonts w:ascii="Verdana" w:hAnsi="Verdana"/>
          <w:color w:val="000000"/>
          <w:sz w:val="18"/>
          <w:szCs w:val="18"/>
        </w:rPr>
        <w:t> </w:t>
      </w:r>
      <w:r>
        <w:rPr>
          <w:rFonts w:ascii="Verdana" w:hAnsi="Verdana"/>
          <w:color w:val="000000"/>
          <w:sz w:val="18"/>
          <w:szCs w:val="18"/>
        </w:rPr>
        <w:t xml:space="preserve">затрат и т.п.).Гарантиями реализации этих прав являются установление исчерпывающего перечня оснований для отказа в признании гражданина безработным либо </w:t>
      </w:r>
      <w:proofErr w:type="spellStart"/>
      <w:r>
        <w:rPr>
          <w:rFonts w:ascii="Verdana" w:hAnsi="Verdana"/>
          <w:color w:val="000000"/>
          <w:sz w:val="18"/>
          <w:szCs w:val="18"/>
        </w:rPr>
        <w:t>для</w:t>
      </w:r>
      <w:r>
        <w:rPr>
          <w:rStyle w:val="WW8Num3z0"/>
          <w:rFonts w:ascii="Verdana" w:hAnsi="Verdana"/>
          <w:color w:val="4682B4"/>
          <w:sz w:val="18"/>
          <w:szCs w:val="18"/>
        </w:rPr>
        <w:t>лишения</w:t>
      </w:r>
      <w:proofErr w:type="spellEnd"/>
      <w:r>
        <w:rPr>
          <w:rStyle w:val="WW8Num2z0"/>
          <w:rFonts w:ascii="Verdana" w:hAnsi="Verdana"/>
          <w:color w:val="000000"/>
          <w:sz w:val="18"/>
          <w:szCs w:val="18"/>
        </w:rPr>
        <w:t> </w:t>
      </w:r>
      <w:r>
        <w:rPr>
          <w:rFonts w:ascii="Verdana" w:hAnsi="Verdana"/>
          <w:color w:val="000000"/>
          <w:sz w:val="18"/>
          <w:szCs w:val="18"/>
        </w:rPr>
        <w:t xml:space="preserve">его статуса безработного; возможность повторного обращения </w:t>
      </w:r>
      <w:r>
        <w:rPr>
          <w:rFonts w:ascii="Verdana" w:hAnsi="Verdana"/>
          <w:color w:val="000000"/>
          <w:sz w:val="18"/>
          <w:szCs w:val="18"/>
        </w:rPr>
        <w:lastRenderedPageBreak/>
        <w:t>гражданина, котором}/ отказано в признании безработным, в органы службы занятости, право на обжалование решений, действий или</w:t>
      </w:r>
      <w:r>
        <w:rPr>
          <w:rStyle w:val="WW8Num2z0"/>
          <w:rFonts w:ascii="Verdana" w:hAnsi="Verdana"/>
          <w:color w:val="000000"/>
          <w:sz w:val="18"/>
          <w:szCs w:val="18"/>
        </w:rPr>
        <w:t> </w:t>
      </w:r>
      <w:r>
        <w:rPr>
          <w:rStyle w:val="WW8Num3z0"/>
          <w:rFonts w:ascii="Verdana" w:hAnsi="Verdana"/>
          <w:color w:val="4682B4"/>
          <w:sz w:val="18"/>
          <w:szCs w:val="18"/>
        </w:rPr>
        <w:t>бездействия</w:t>
      </w:r>
      <w:r>
        <w:rPr>
          <w:rStyle w:val="WW8Num2z0"/>
          <w:rFonts w:ascii="Verdana" w:hAnsi="Verdana"/>
          <w:color w:val="000000"/>
          <w:sz w:val="18"/>
          <w:szCs w:val="18"/>
        </w:rPr>
        <w:t> </w:t>
      </w:r>
      <w:r>
        <w:rPr>
          <w:rFonts w:ascii="Verdana" w:hAnsi="Verdana"/>
          <w:color w:val="000000"/>
          <w:sz w:val="18"/>
          <w:szCs w:val="18"/>
        </w:rPr>
        <w:t>органов службы занятости и их</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 xml:space="preserve">лиц в вышестоящий орган службы занятости либо в </w:t>
      </w:r>
      <w:proofErr w:type="spellStart"/>
      <w:r>
        <w:rPr>
          <w:rFonts w:ascii="Verdana" w:hAnsi="Verdana"/>
          <w:color w:val="000000"/>
          <w:sz w:val="18"/>
          <w:szCs w:val="18"/>
        </w:rPr>
        <w:t>суд.К</w:t>
      </w:r>
      <w:proofErr w:type="spellEnd"/>
      <w:r>
        <w:rPr>
          <w:rFonts w:ascii="Verdana" w:hAnsi="Verdana"/>
          <w:color w:val="000000"/>
          <w:sz w:val="18"/>
          <w:szCs w:val="18"/>
        </w:rPr>
        <w:t xml:space="preserve"> дополнительным</w:t>
      </w:r>
      <w:r>
        <w:rPr>
          <w:rStyle w:val="WW8Num2z0"/>
          <w:rFonts w:ascii="Verdana" w:hAnsi="Verdana"/>
          <w:color w:val="000000"/>
          <w:sz w:val="18"/>
          <w:szCs w:val="18"/>
        </w:rPr>
        <w:t> </w:t>
      </w:r>
      <w:r>
        <w:rPr>
          <w:rStyle w:val="WW8Num3z0"/>
          <w:rFonts w:ascii="Verdana" w:hAnsi="Verdana"/>
          <w:color w:val="4682B4"/>
          <w:sz w:val="18"/>
          <w:szCs w:val="18"/>
        </w:rPr>
        <w:t>обязанностям</w:t>
      </w:r>
      <w:r>
        <w:rPr>
          <w:rStyle w:val="WW8Num2z0"/>
          <w:rFonts w:ascii="Verdana" w:hAnsi="Verdana"/>
          <w:color w:val="000000"/>
          <w:sz w:val="18"/>
          <w:szCs w:val="18"/>
        </w:rPr>
        <w:t> </w:t>
      </w:r>
      <w:r>
        <w:rPr>
          <w:rFonts w:ascii="Verdana" w:hAnsi="Verdana"/>
          <w:color w:val="000000"/>
          <w:sz w:val="18"/>
          <w:szCs w:val="18"/>
        </w:rPr>
        <w:t xml:space="preserve">безработного гражданина относятся обязанность проходить периодическую регистрацию в органах службы занятости, обязанность представлять определенные документы (о предшествующей трудовой деятельности, профессиональной квалификации, среднем заработке, состоянии здоровья).Специфический характер, весьма отличный от ответственности работника в трудовом праве, имеет и ответственность безработных </w:t>
      </w:r>
      <w:proofErr w:type="spellStart"/>
      <w:r>
        <w:rPr>
          <w:rFonts w:ascii="Verdana" w:hAnsi="Verdana"/>
          <w:color w:val="000000"/>
          <w:sz w:val="18"/>
          <w:szCs w:val="18"/>
        </w:rPr>
        <w:t>граждан.Видами</w:t>
      </w:r>
      <w:proofErr w:type="spellEnd"/>
      <w:r>
        <w:rPr>
          <w:rFonts w:ascii="Verdana" w:hAnsi="Verdana"/>
          <w:color w:val="000000"/>
          <w:sz w:val="18"/>
          <w:szCs w:val="18"/>
        </w:rPr>
        <w:t xml:space="preserve"> такой ответственности являются как материальные</w:t>
      </w:r>
      <w:r>
        <w:rPr>
          <w:rStyle w:val="WW8Num2z0"/>
          <w:rFonts w:ascii="Verdana" w:hAnsi="Verdana"/>
          <w:color w:val="000000"/>
          <w:sz w:val="18"/>
          <w:szCs w:val="18"/>
        </w:rPr>
        <w:t> </w:t>
      </w:r>
      <w:r>
        <w:rPr>
          <w:rStyle w:val="WW8Num3z0"/>
          <w:rFonts w:ascii="Verdana" w:hAnsi="Verdana"/>
          <w:color w:val="4682B4"/>
          <w:sz w:val="18"/>
          <w:szCs w:val="18"/>
        </w:rPr>
        <w:t>санкции</w:t>
      </w:r>
      <w:r>
        <w:rPr>
          <w:rFonts w:ascii="Verdana" w:hAnsi="Verdana"/>
          <w:color w:val="000000"/>
          <w:sz w:val="18"/>
          <w:szCs w:val="18"/>
        </w:rPr>
        <w:t>, состоящие в прекращении, приостановке выплаты пособий по безработице (стипендии за период обучения), снижении их размеров, так и такие специфические меры, как отказ в признании лица безработным либо</w:t>
      </w:r>
      <w:r>
        <w:rPr>
          <w:rStyle w:val="WW8Num2z0"/>
          <w:rFonts w:ascii="Verdana" w:hAnsi="Verdana"/>
          <w:color w:val="000000"/>
          <w:sz w:val="18"/>
          <w:szCs w:val="18"/>
        </w:rPr>
        <w:t> </w:t>
      </w:r>
      <w:r>
        <w:rPr>
          <w:rStyle w:val="WW8Num3z0"/>
          <w:rFonts w:ascii="Verdana" w:hAnsi="Verdana"/>
          <w:color w:val="4682B4"/>
          <w:sz w:val="18"/>
          <w:szCs w:val="18"/>
        </w:rPr>
        <w:t>лишение</w:t>
      </w:r>
      <w:r>
        <w:rPr>
          <w:rStyle w:val="WW8Num2z0"/>
          <w:rFonts w:ascii="Verdana" w:hAnsi="Verdana"/>
          <w:color w:val="000000"/>
          <w:sz w:val="18"/>
          <w:szCs w:val="18"/>
        </w:rPr>
        <w:t> </w:t>
      </w:r>
      <w:r>
        <w:rPr>
          <w:rFonts w:ascii="Verdana" w:hAnsi="Verdana"/>
          <w:color w:val="000000"/>
          <w:sz w:val="18"/>
          <w:szCs w:val="18"/>
        </w:rPr>
        <w:t>его статуса безработного.10. Анализируя основания и условия привлечения безработных к указанным видам ответственности, автор приходит к выводу о несовершенстве законодательства о занятости, которое в ряде случаев допускает привлечение к ответственности за действия, которые, исходя из принципа свободы труда, не могут</w:t>
      </w:r>
      <w:r>
        <w:rPr>
          <w:rStyle w:val="WW8Num2z0"/>
          <w:rFonts w:ascii="Verdana" w:hAnsi="Verdana"/>
          <w:color w:val="000000"/>
          <w:sz w:val="18"/>
          <w:szCs w:val="18"/>
        </w:rPr>
        <w:t> </w:t>
      </w:r>
      <w:r>
        <w:rPr>
          <w:rStyle w:val="WW8Num3z0"/>
          <w:rFonts w:ascii="Verdana" w:hAnsi="Verdana"/>
          <w:color w:val="4682B4"/>
          <w:sz w:val="18"/>
          <w:szCs w:val="18"/>
        </w:rPr>
        <w:t>признаваться</w:t>
      </w:r>
      <w:r>
        <w:rPr>
          <w:rStyle w:val="WW8Num2z0"/>
          <w:rFonts w:ascii="Verdana" w:hAnsi="Verdana"/>
          <w:color w:val="000000"/>
          <w:sz w:val="18"/>
          <w:szCs w:val="18"/>
        </w:rPr>
        <w:t> </w:t>
      </w:r>
      <w:r>
        <w:rPr>
          <w:rFonts w:ascii="Verdana" w:hAnsi="Verdana"/>
          <w:color w:val="000000"/>
          <w:sz w:val="18"/>
          <w:szCs w:val="18"/>
        </w:rPr>
        <w:t>неправомерными (в частности, за отказ от предложенных службой занятости вариантов подходящей работы).Применение такой санкции, как отказ в признании безработным либо снятие с</w:t>
      </w:r>
      <w:r>
        <w:rPr>
          <w:rStyle w:val="WW8Num2z0"/>
          <w:rFonts w:ascii="Verdana" w:hAnsi="Verdana"/>
          <w:color w:val="000000"/>
          <w:sz w:val="18"/>
          <w:szCs w:val="18"/>
        </w:rPr>
        <w:t> </w:t>
      </w:r>
      <w:r>
        <w:rPr>
          <w:rStyle w:val="WW8Num3z0"/>
          <w:rFonts w:ascii="Verdana" w:hAnsi="Verdana"/>
          <w:color w:val="4682B4"/>
          <w:sz w:val="18"/>
          <w:szCs w:val="18"/>
        </w:rPr>
        <w:t>регистрационного</w:t>
      </w:r>
      <w:r>
        <w:rPr>
          <w:rStyle w:val="WW8Num2z0"/>
          <w:rFonts w:ascii="Verdana" w:hAnsi="Verdana"/>
          <w:color w:val="000000"/>
          <w:sz w:val="18"/>
          <w:szCs w:val="18"/>
        </w:rPr>
        <w:t> </w:t>
      </w:r>
      <w:r>
        <w:rPr>
          <w:rFonts w:ascii="Verdana" w:hAnsi="Verdana"/>
          <w:color w:val="000000"/>
          <w:sz w:val="18"/>
          <w:szCs w:val="18"/>
        </w:rPr>
        <w:t>учета за неявку в службу занятости, следует обусловить</w:t>
      </w:r>
      <w:r>
        <w:rPr>
          <w:rStyle w:val="WW8Num2z0"/>
          <w:rFonts w:ascii="Verdana" w:hAnsi="Verdana"/>
          <w:color w:val="000000"/>
          <w:sz w:val="18"/>
          <w:szCs w:val="18"/>
        </w:rPr>
        <w:t> </w:t>
      </w:r>
      <w:r>
        <w:rPr>
          <w:rStyle w:val="WW8Num3z0"/>
          <w:rFonts w:ascii="Verdana" w:hAnsi="Verdana"/>
          <w:color w:val="4682B4"/>
          <w:sz w:val="18"/>
          <w:szCs w:val="18"/>
        </w:rPr>
        <w:t>обязанностью</w:t>
      </w:r>
      <w:r>
        <w:rPr>
          <w:rStyle w:val="WW8Num2z0"/>
          <w:rFonts w:ascii="Verdana" w:hAnsi="Verdana"/>
          <w:color w:val="000000"/>
          <w:sz w:val="18"/>
          <w:szCs w:val="18"/>
        </w:rPr>
        <w:t> </w:t>
      </w:r>
      <w:r>
        <w:rPr>
          <w:rFonts w:ascii="Verdana" w:hAnsi="Verdana"/>
          <w:color w:val="000000"/>
          <w:sz w:val="18"/>
          <w:szCs w:val="18"/>
        </w:rPr>
        <w:t>службы занятости установить (а в случае необходимости, - так же и доказать) факт</w:t>
      </w:r>
      <w:r>
        <w:rPr>
          <w:rStyle w:val="WW8Num2z0"/>
          <w:rFonts w:ascii="Verdana" w:hAnsi="Verdana"/>
          <w:color w:val="000000"/>
          <w:sz w:val="18"/>
          <w:szCs w:val="18"/>
        </w:rPr>
        <w:t> </w:t>
      </w:r>
      <w:r>
        <w:rPr>
          <w:rStyle w:val="WW8Num3z0"/>
          <w:rFonts w:ascii="Verdana" w:hAnsi="Verdana"/>
          <w:color w:val="4682B4"/>
          <w:sz w:val="18"/>
          <w:szCs w:val="18"/>
        </w:rPr>
        <w:t>уклонения</w:t>
      </w:r>
      <w:r>
        <w:rPr>
          <w:rStyle w:val="WW8Num2z0"/>
          <w:rFonts w:ascii="Verdana" w:hAnsi="Verdana"/>
          <w:color w:val="000000"/>
          <w:sz w:val="18"/>
          <w:szCs w:val="18"/>
        </w:rPr>
        <w:t> </w:t>
      </w:r>
      <w:r>
        <w:rPr>
          <w:rFonts w:ascii="Verdana" w:hAnsi="Verdana"/>
          <w:color w:val="000000"/>
          <w:sz w:val="18"/>
          <w:szCs w:val="18"/>
        </w:rPr>
        <w:t>безработного от трудоустройства. Кроме того, по мнению диссертанта, следует установить, что лишение гражданина статуса безработного может производиться только при</w:t>
      </w:r>
      <w:r>
        <w:rPr>
          <w:rStyle w:val="WW8Num2z0"/>
          <w:rFonts w:ascii="Verdana" w:hAnsi="Verdana"/>
          <w:color w:val="000000"/>
          <w:sz w:val="18"/>
          <w:szCs w:val="18"/>
        </w:rPr>
        <w:t> </w:t>
      </w:r>
      <w:r>
        <w:rPr>
          <w:rStyle w:val="WW8Num3z0"/>
          <w:rFonts w:ascii="Verdana" w:hAnsi="Verdana"/>
          <w:color w:val="4682B4"/>
          <w:sz w:val="18"/>
          <w:szCs w:val="18"/>
        </w:rPr>
        <w:t>совершении</w:t>
      </w:r>
      <w:r>
        <w:rPr>
          <w:rStyle w:val="WW8Num2z0"/>
          <w:rFonts w:ascii="Verdana" w:hAnsi="Verdana"/>
          <w:color w:val="000000"/>
          <w:sz w:val="18"/>
          <w:szCs w:val="18"/>
        </w:rPr>
        <w:t> </w:t>
      </w:r>
      <w:r>
        <w:rPr>
          <w:rFonts w:ascii="Verdana" w:hAnsi="Verdana"/>
          <w:color w:val="000000"/>
          <w:sz w:val="18"/>
          <w:szCs w:val="18"/>
        </w:rPr>
        <w:t xml:space="preserve">им таких злоупотреблений, которые послужили основанием для признания безработным, в то время как условий для признания гражданина безработным фактически не имелось.11. При анализе условий признания граждан безработными автор приходит к выводу о том, что в соответствии с действующим законодательством правовой статус безработного возникает на основе сложного фактического состава, включающего пять признаков: наличие трудоспособности; отсутствие работы и заработка; готовность гражданина приступить к работе; регистрация гражданина в службе занятости в целях поиска подходящей работы; отсутствие предложения подходящей работы со стороны службы занятости. При этом, по мнению диссертанта, необходимо сделать уточнение, что условием признания лица безработным является не трудоспособность, а достижение трудоспособного возраста, с </w:t>
      </w:r>
      <w:proofErr w:type="spellStart"/>
      <w:r>
        <w:rPr>
          <w:rFonts w:ascii="Verdana" w:hAnsi="Verdana"/>
          <w:color w:val="000000"/>
          <w:sz w:val="18"/>
          <w:szCs w:val="18"/>
        </w:rPr>
        <w:t>которьпл</w:t>
      </w:r>
      <w:proofErr w:type="spellEnd"/>
      <w:r>
        <w:rPr>
          <w:rFonts w:ascii="Verdana" w:hAnsi="Verdana"/>
          <w:color w:val="000000"/>
          <w:sz w:val="18"/>
          <w:szCs w:val="18"/>
        </w:rPr>
        <w:t xml:space="preserve"> законодательство связывает возможность реализации способности к трудовой деятельности. В связи с этим необходимо привести законодательство о занятости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КЗОТ</w:t>
      </w:r>
      <w:r>
        <w:rPr>
          <w:rStyle w:val="WW8Num2z0"/>
          <w:rFonts w:ascii="Verdana" w:hAnsi="Verdana"/>
          <w:color w:val="000000"/>
          <w:sz w:val="18"/>
          <w:szCs w:val="18"/>
        </w:rPr>
        <w:t> </w:t>
      </w:r>
      <w:r>
        <w:rPr>
          <w:rFonts w:ascii="Verdana" w:hAnsi="Verdana"/>
          <w:color w:val="000000"/>
          <w:sz w:val="18"/>
          <w:szCs w:val="18"/>
        </w:rPr>
        <w:t xml:space="preserve">РФ и ГК РФ, устанавливающими 14-летний возраст </w:t>
      </w:r>
      <w:proofErr w:type="spellStart"/>
      <w:r>
        <w:rPr>
          <w:rFonts w:ascii="Verdana" w:hAnsi="Verdana"/>
          <w:color w:val="000000"/>
          <w:sz w:val="18"/>
          <w:szCs w:val="18"/>
        </w:rPr>
        <w:t>трудоспособности.Автор</w:t>
      </w:r>
      <w:proofErr w:type="spellEnd"/>
      <w:r>
        <w:rPr>
          <w:rFonts w:ascii="Verdana" w:hAnsi="Verdana"/>
          <w:color w:val="000000"/>
          <w:sz w:val="18"/>
          <w:szCs w:val="18"/>
        </w:rPr>
        <w:t xml:space="preserve"> приходит к выводу о том, что трудоспособные незанятые лица, которым назначена пенсия, желающие и способные трудиться, также должны относиться к категории безработных граждан и иметь возможность для получения государственного содействия в трудоустройстве. Вместе с тем необходимо, с учетом получаемой ими пенсии, установить особый порядок, условия и размеры получения ими различных видов социальной защиты при безработице. В частности, с учетом того, что указанные лица имеют источник средств к существованию, получают пенсию по возрасту или за выслугу лет, пособие по безработице может им не выплачиваться либо выплачиваться в пониженном </w:t>
      </w:r>
      <w:proofErr w:type="spellStart"/>
      <w:r>
        <w:rPr>
          <w:rFonts w:ascii="Verdana" w:hAnsi="Verdana"/>
          <w:color w:val="000000"/>
          <w:sz w:val="18"/>
          <w:szCs w:val="18"/>
        </w:rPr>
        <w:t>размере.Необходим</w:t>
      </w:r>
      <w:proofErr w:type="spellEnd"/>
      <w:r>
        <w:rPr>
          <w:rFonts w:ascii="Verdana" w:hAnsi="Verdana"/>
          <w:color w:val="000000"/>
          <w:sz w:val="18"/>
          <w:szCs w:val="18"/>
        </w:rPr>
        <w:t xml:space="preserve"> упрощенный порядок признания безработными инвалидов. В частности, излишним представляется требование представления инвалидом </w:t>
      </w:r>
      <w:proofErr w:type="spellStart"/>
      <w:r>
        <w:rPr>
          <w:rFonts w:ascii="Verdana" w:hAnsi="Verdana"/>
          <w:color w:val="000000"/>
          <w:sz w:val="18"/>
          <w:szCs w:val="18"/>
        </w:rPr>
        <w:t>сцновременно</w:t>
      </w:r>
      <w:proofErr w:type="spellEnd"/>
      <w:r>
        <w:rPr>
          <w:rFonts w:ascii="Verdana" w:hAnsi="Verdana"/>
          <w:color w:val="000000"/>
          <w:sz w:val="18"/>
          <w:szCs w:val="18"/>
        </w:rPr>
        <w:t xml:space="preserve"> не только </w:t>
      </w:r>
      <w:proofErr w:type="spellStart"/>
      <w:r>
        <w:rPr>
          <w:rFonts w:ascii="Verdana" w:hAnsi="Verdana"/>
          <w:color w:val="000000"/>
          <w:sz w:val="18"/>
          <w:szCs w:val="18"/>
        </w:rPr>
        <w:t>индивидуа.аьной</w:t>
      </w:r>
      <w:proofErr w:type="spellEnd"/>
      <w:r>
        <w:rPr>
          <w:rFonts w:ascii="Verdana" w:hAnsi="Verdana"/>
          <w:color w:val="000000"/>
          <w:sz w:val="18"/>
          <w:szCs w:val="18"/>
        </w:rPr>
        <w:t xml:space="preserve"> программы реабилитации, но и трудовой рекомендации, а также заключения о рекомендуемом характере и условиях </w:t>
      </w:r>
      <w:proofErr w:type="spellStart"/>
      <w:r>
        <w:rPr>
          <w:rFonts w:ascii="Verdana" w:hAnsi="Verdana"/>
          <w:color w:val="000000"/>
          <w:sz w:val="18"/>
          <w:szCs w:val="18"/>
        </w:rPr>
        <w:t>работы.На</w:t>
      </w:r>
      <w:proofErr w:type="spellEnd"/>
      <w:r>
        <w:rPr>
          <w:rFonts w:ascii="Verdana" w:hAnsi="Verdana"/>
          <w:color w:val="000000"/>
          <w:sz w:val="18"/>
          <w:szCs w:val="18"/>
        </w:rPr>
        <w:t xml:space="preserve"> основании проведенного научного анализа законодательства предлагается следующее определение понятия безработного гражданина: безработными являются незанятые (не имеющие работы и заработка и не</w:t>
      </w:r>
    </w:p>
    <w:p w14:paraId="6F638CD8"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обучающиеся) граждане, достигшие трудоспособного возраста (14 лет), которые ищут работу и готовы приступить к ней и зарегистрированы в службе занятости в целях поиска подходящей работы.12. Рассматривая проблемы социальной защиты безработных граждан, диссертант отмечает, что она осуществляется с помощью комплекса мер материального характера. Государство гарантирует безработным: выплату пособия по безработице; выплату стипендии в период профессиональной подготовки, повышения квалификации, переподготовки по направлению органов службы занятости; возможность участия в оплачиваемых общественных работах;</w:t>
      </w:r>
      <w:r>
        <w:rPr>
          <w:rStyle w:val="WW8Num2z0"/>
          <w:rFonts w:ascii="Verdana" w:hAnsi="Verdana"/>
          <w:color w:val="000000"/>
          <w:sz w:val="18"/>
          <w:szCs w:val="18"/>
        </w:rPr>
        <w:t> </w:t>
      </w:r>
      <w:r>
        <w:rPr>
          <w:rStyle w:val="WW8Num3z0"/>
          <w:rFonts w:ascii="Verdana" w:hAnsi="Verdana"/>
          <w:color w:val="4682B4"/>
          <w:sz w:val="18"/>
          <w:szCs w:val="18"/>
        </w:rPr>
        <w:t>возмещение</w:t>
      </w:r>
      <w:r>
        <w:rPr>
          <w:rStyle w:val="WW8Num2z0"/>
          <w:rFonts w:ascii="Verdana" w:hAnsi="Verdana"/>
          <w:color w:val="000000"/>
          <w:sz w:val="18"/>
          <w:szCs w:val="18"/>
        </w:rPr>
        <w:t> </w:t>
      </w:r>
      <w:r>
        <w:rPr>
          <w:rFonts w:ascii="Verdana" w:hAnsi="Verdana"/>
          <w:color w:val="000000"/>
          <w:sz w:val="18"/>
          <w:szCs w:val="18"/>
        </w:rPr>
        <w:t xml:space="preserve">затрат </w:t>
      </w:r>
      <w:r>
        <w:rPr>
          <w:rFonts w:ascii="Verdana" w:hAnsi="Verdana"/>
          <w:color w:val="000000"/>
          <w:sz w:val="18"/>
          <w:szCs w:val="18"/>
        </w:rPr>
        <w:lastRenderedPageBreak/>
        <w:t xml:space="preserve">в связи с добровольным переездом в другую местность для трудоустройства по предложению органов службы занятости; оплату периода временной нетрудоспособности, назначение досрочной пенсии. Кроме того, безработным гражданам может оказываться также материальная и иная </w:t>
      </w:r>
      <w:proofErr w:type="spellStart"/>
      <w:r>
        <w:rPr>
          <w:rFonts w:ascii="Verdana" w:hAnsi="Verdana"/>
          <w:color w:val="000000"/>
          <w:sz w:val="18"/>
          <w:szCs w:val="18"/>
        </w:rPr>
        <w:t>помощь.Основным</w:t>
      </w:r>
      <w:proofErr w:type="spellEnd"/>
      <w:r>
        <w:rPr>
          <w:rFonts w:ascii="Verdana" w:hAnsi="Verdana"/>
          <w:color w:val="000000"/>
          <w:sz w:val="18"/>
          <w:szCs w:val="18"/>
        </w:rPr>
        <w:t xml:space="preserve"> видом социальной поддержки безработных граждан является пособие по безработице. В диссертации на основе анализа законодательства и научной литературы предлагается определение понятия пособия по безработице: - как периодическая денежная выплата, предоставляемая безработному из средств Государственного фонда занятости населения РФ и выплачиваемая органами службы занятости вместо утраченного</w:t>
      </w:r>
    </w:p>
    <w:p w14:paraId="591F25EA" w14:textId="77777777" w:rsidR="001F1611" w:rsidRDefault="001F1611" w:rsidP="001F161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неполученного</w:t>
      </w:r>
      <w:r>
        <w:rPr>
          <w:rFonts w:ascii="Verdana" w:hAnsi="Verdana"/>
          <w:color w:val="000000"/>
          <w:sz w:val="18"/>
          <w:szCs w:val="18"/>
        </w:rPr>
        <w:t xml:space="preserve">) в связи с безработицей заработка (дохода) с целью создания </w:t>
      </w:r>
      <w:proofErr w:type="spellStart"/>
      <w:r>
        <w:rPr>
          <w:rFonts w:ascii="Verdana" w:hAnsi="Verdana"/>
          <w:color w:val="000000"/>
          <w:sz w:val="18"/>
          <w:szCs w:val="18"/>
        </w:rPr>
        <w:t>материальньгс</w:t>
      </w:r>
      <w:proofErr w:type="spellEnd"/>
      <w:r>
        <w:rPr>
          <w:rFonts w:ascii="Verdana" w:hAnsi="Verdana"/>
          <w:color w:val="000000"/>
          <w:sz w:val="18"/>
          <w:szCs w:val="18"/>
        </w:rPr>
        <w:t xml:space="preserve"> условий для поддержания жизнедеятельности и сохранения способности к труду. Пособие исчисляется в процентном отношении к прошлому заработку безработного или прожиточному минимуму либо в установленном законодательстве твердом размере и является основным или одним из основных источников средств существования безработного и членов его </w:t>
      </w:r>
      <w:proofErr w:type="spellStart"/>
      <w:r>
        <w:rPr>
          <w:rFonts w:ascii="Verdana" w:hAnsi="Verdana"/>
          <w:color w:val="000000"/>
          <w:sz w:val="18"/>
          <w:szCs w:val="18"/>
        </w:rPr>
        <w:t>семья.При</w:t>
      </w:r>
      <w:proofErr w:type="spellEnd"/>
      <w:r>
        <w:rPr>
          <w:rFonts w:ascii="Verdana" w:hAnsi="Verdana"/>
          <w:color w:val="000000"/>
          <w:sz w:val="18"/>
          <w:szCs w:val="18"/>
        </w:rPr>
        <w:t xml:space="preserve"> рассмотрении вопросов материального обеспечения безработных женщин в период отпуска по беременности и родам диссертант обращает внимание на противоречие между законодательством о содействии занятости и законодательством о </w:t>
      </w:r>
      <w:proofErr w:type="spellStart"/>
      <w:r>
        <w:rPr>
          <w:rFonts w:ascii="Verdana" w:hAnsi="Verdana"/>
          <w:color w:val="000000"/>
          <w:sz w:val="18"/>
          <w:szCs w:val="18"/>
        </w:rPr>
        <w:t>пособшгх</w:t>
      </w:r>
      <w:proofErr w:type="spellEnd"/>
      <w:r>
        <w:rPr>
          <w:rFonts w:ascii="Verdana" w:hAnsi="Verdana"/>
          <w:color w:val="000000"/>
          <w:sz w:val="18"/>
          <w:szCs w:val="18"/>
        </w:rPr>
        <w:t xml:space="preserve"> по беременности и родам, предлагая предусмотреть о Законе "О занятости населения в Российской Федерации" право безработных женщин, не получающих пособие по беременности и родам, на оплату периода беременности и родов в виде пособия по </w:t>
      </w:r>
      <w:proofErr w:type="spellStart"/>
      <w:r>
        <w:rPr>
          <w:rFonts w:ascii="Verdana" w:hAnsi="Verdana"/>
          <w:color w:val="000000"/>
          <w:sz w:val="18"/>
          <w:szCs w:val="18"/>
        </w:rPr>
        <w:t>безработице.Исследуя</w:t>
      </w:r>
      <w:proofErr w:type="spellEnd"/>
      <w:r>
        <w:rPr>
          <w:rFonts w:ascii="Verdana" w:hAnsi="Verdana"/>
          <w:color w:val="000000"/>
          <w:sz w:val="18"/>
          <w:szCs w:val="18"/>
        </w:rPr>
        <w:t xml:space="preserve"> вопросы назначения безработным гражданам досрочных пенсий по возрасту, автор диссертации приходит к выводам о том, что условия назначения этих пенсий следует закрепить в Законе "О государственных пенсиях в Российской Федерации", а содержащиеся в </w:t>
      </w:r>
      <w:proofErr w:type="spellStart"/>
      <w:r>
        <w:rPr>
          <w:rFonts w:ascii="Verdana" w:hAnsi="Verdana"/>
          <w:color w:val="000000"/>
          <w:sz w:val="18"/>
          <w:szCs w:val="18"/>
        </w:rPr>
        <w:t>некоторьк</w:t>
      </w:r>
      <w:proofErr w:type="spellEnd"/>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нормативных правовых актах отдельные нормы материального характера перенести в федеральные законы.</w:t>
      </w:r>
    </w:p>
    <w:p w14:paraId="1AFE6E22" w14:textId="77777777" w:rsidR="001F1611" w:rsidRDefault="001F1611" w:rsidP="001F161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Зуб, Павел Петрович, 1999 год</w:t>
      </w:r>
    </w:p>
    <w:p w14:paraId="2DD3C5F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См.: Международное</w:t>
      </w:r>
      <w:r>
        <w:rPr>
          <w:rStyle w:val="WW8Num2z0"/>
          <w:rFonts w:ascii="Verdana" w:hAnsi="Verdana"/>
          <w:color w:val="000000"/>
          <w:sz w:val="18"/>
          <w:szCs w:val="18"/>
        </w:rPr>
        <w:t> </w:t>
      </w:r>
      <w:r>
        <w:rPr>
          <w:rStyle w:val="WW8Num3z0"/>
          <w:rFonts w:ascii="Verdana" w:hAnsi="Verdana"/>
          <w:color w:val="4682B4"/>
          <w:sz w:val="18"/>
          <w:szCs w:val="18"/>
        </w:rPr>
        <w:t>публичное</w:t>
      </w:r>
      <w:r>
        <w:rPr>
          <w:rStyle w:val="WW8Num2z0"/>
          <w:rFonts w:ascii="Verdana" w:hAnsi="Verdana"/>
          <w:color w:val="000000"/>
          <w:sz w:val="18"/>
          <w:szCs w:val="18"/>
        </w:rPr>
        <w:t> </w:t>
      </w:r>
      <w:r>
        <w:rPr>
          <w:rFonts w:ascii="Verdana" w:hAnsi="Verdana"/>
          <w:color w:val="000000"/>
          <w:sz w:val="18"/>
          <w:szCs w:val="18"/>
        </w:rPr>
        <w:t>право. Сб. документов. М., 1996. Т.1. С. 11.</w:t>
      </w:r>
    </w:p>
    <w:p w14:paraId="305DCC9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См.: напр.</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А.В. К вопросу о соответствии российского законодательства о труде и занятости международным актам о правах человека // В сб.: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Екатеринбург, 1992. С. 33-34.</w:t>
      </w:r>
    </w:p>
    <w:p w14:paraId="197E0051"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См: Права человека. Основные международные документы. М., 1989. С. 23.</w:t>
      </w:r>
    </w:p>
    <w:p w14:paraId="11DEDFE5"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Конвенции</w:t>
      </w:r>
      <w:r>
        <w:rPr>
          <w:rStyle w:val="WW8Num2z0"/>
          <w:rFonts w:ascii="Verdana" w:hAnsi="Verdana"/>
          <w:color w:val="000000"/>
          <w:sz w:val="18"/>
          <w:szCs w:val="18"/>
        </w:rPr>
        <w:t> </w:t>
      </w:r>
      <w:r>
        <w:rPr>
          <w:rFonts w:ascii="Verdana" w:hAnsi="Verdana"/>
          <w:color w:val="000000"/>
          <w:sz w:val="18"/>
          <w:szCs w:val="18"/>
        </w:rPr>
        <w:t>и Рекомендации МОТ. Т.1. С. 1330.2 Там же. Т.2. С. 226.</w:t>
      </w:r>
    </w:p>
    <w:p w14:paraId="2E401E12"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См.:</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В.И. Комментарий к Закону о занятости населения в Российской Федерации. M., 1997. С. 140-141; СЗ РФ. 1996. № 47. ст. 5299.</w:t>
      </w:r>
    </w:p>
    <w:p w14:paraId="6CCE761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Конвенции и Рекомендации MOT. T.2. С. 1963.</w:t>
      </w:r>
    </w:p>
    <w:p w14:paraId="47967E72"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См.:</w:t>
      </w:r>
      <w:r>
        <w:rPr>
          <w:rStyle w:val="WW8Num2z0"/>
          <w:rFonts w:ascii="Verdana" w:hAnsi="Verdana"/>
          <w:color w:val="000000"/>
          <w:sz w:val="18"/>
          <w:szCs w:val="18"/>
        </w:rPr>
        <w:t> </w:t>
      </w:r>
      <w:proofErr w:type="spellStart"/>
      <w:r>
        <w:rPr>
          <w:rStyle w:val="WW8Num3z0"/>
          <w:rFonts w:ascii="Verdana" w:hAnsi="Verdana"/>
          <w:color w:val="4682B4"/>
          <w:sz w:val="18"/>
          <w:szCs w:val="18"/>
        </w:rPr>
        <w:t>Мершина</w:t>
      </w:r>
      <w:proofErr w:type="spellEnd"/>
      <w:r>
        <w:rPr>
          <w:rStyle w:val="WW8Num2z0"/>
          <w:rFonts w:ascii="Verdana" w:hAnsi="Verdana"/>
          <w:color w:val="000000"/>
          <w:sz w:val="18"/>
          <w:szCs w:val="18"/>
        </w:rPr>
        <w:t> </w:t>
      </w:r>
      <w:r>
        <w:rPr>
          <w:rFonts w:ascii="Verdana" w:hAnsi="Verdana"/>
          <w:color w:val="000000"/>
          <w:sz w:val="18"/>
          <w:szCs w:val="18"/>
        </w:rPr>
        <w:t>Н.Д. Право российских граждан на труд в рамках ЕКПЧ // Российская Федерация в Совете Европы: проблемы применения норм о защите прав человека: Материалы международного семинара (17-18 апреля 1997 года). Екатеринбург, 1998. С. 126.</w:t>
      </w:r>
    </w:p>
    <w:p w14:paraId="737DA69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С изменениями на 30.04.1999.</w:t>
      </w:r>
    </w:p>
    <w:p w14:paraId="366BE9A2"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xml:space="preserve">. 1991. № 21. Ст. </w:t>
      </w:r>
      <w:proofErr w:type="gramStart"/>
      <w:r>
        <w:rPr>
          <w:rFonts w:ascii="Verdana" w:hAnsi="Verdana"/>
          <w:color w:val="000000"/>
          <w:sz w:val="18"/>
          <w:szCs w:val="18"/>
        </w:rPr>
        <w:t>899.;</w:t>
      </w:r>
      <w:proofErr w:type="gramEnd"/>
      <w:r>
        <w:rPr>
          <w:rFonts w:ascii="Verdana" w:hAnsi="Verdana"/>
          <w:color w:val="000000"/>
          <w:sz w:val="18"/>
          <w:szCs w:val="18"/>
        </w:rPr>
        <w:t xml:space="preserve"> СЗ РФ. 1995. № 48. Ст. 4561.3СЗРФ. 1998. №22. Ст. 2331.</w:t>
      </w:r>
    </w:p>
    <w:p w14:paraId="64EEC77D"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Ведомости. 1993. № 16. Ст. 551.</w:t>
      </w:r>
    </w:p>
    <w:p w14:paraId="3767E5D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Минтруда РФ. 1996. № 8.</w:t>
      </w:r>
    </w:p>
    <w:p w14:paraId="27EA5F39"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О функциях служб занятости стран с развитой рыночной экономикой. См.: </w:t>
      </w:r>
      <w:proofErr w:type="spellStart"/>
      <w:r>
        <w:rPr>
          <w:rFonts w:ascii="Verdana" w:hAnsi="Verdana"/>
          <w:color w:val="000000"/>
          <w:sz w:val="18"/>
          <w:szCs w:val="18"/>
        </w:rPr>
        <w:t>Рикка</w:t>
      </w:r>
      <w:proofErr w:type="spellEnd"/>
      <w:r>
        <w:rPr>
          <w:rFonts w:ascii="Verdana" w:hAnsi="Verdana"/>
          <w:color w:val="000000"/>
          <w:sz w:val="18"/>
          <w:szCs w:val="18"/>
        </w:rPr>
        <w:t xml:space="preserve"> С. Служба занятости /Пер. с франц. М., 1993. С. 22-32 и сл.</w:t>
      </w:r>
    </w:p>
    <w:p w14:paraId="6553E4EC"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СЗ РФ. 1995. № 12. Ст. 1052.</w:t>
      </w:r>
    </w:p>
    <w:p w14:paraId="5E821C0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 СЗ РФ. 1997. N 29. Ст. 3533; Росс. газ. 1999. 24 </w:t>
      </w:r>
      <w:proofErr w:type="spellStart"/>
      <w:r>
        <w:rPr>
          <w:rFonts w:ascii="Verdana" w:hAnsi="Verdana"/>
          <w:color w:val="000000"/>
          <w:sz w:val="18"/>
          <w:szCs w:val="18"/>
        </w:rPr>
        <w:t>нояб</w:t>
      </w:r>
      <w:proofErr w:type="spellEnd"/>
      <w:r>
        <w:rPr>
          <w:rFonts w:ascii="Verdana" w:hAnsi="Verdana"/>
          <w:color w:val="000000"/>
          <w:sz w:val="18"/>
          <w:szCs w:val="18"/>
        </w:rPr>
        <w:t>.</w:t>
      </w:r>
    </w:p>
    <w:p w14:paraId="407B3B9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СЗ </w:t>
      </w:r>
      <w:proofErr w:type="gramStart"/>
      <w:r>
        <w:rPr>
          <w:rFonts w:ascii="Verdana" w:hAnsi="Verdana"/>
          <w:color w:val="000000"/>
          <w:sz w:val="18"/>
          <w:szCs w:val="18"/>
        </w:rPr>
        <w:t>РФ .</w:t>
      </w:r>
      <w:proofErr w:type="gramEnd"/>
      <w:r>
        <w:rPr>
          <w:rFonts w:ascii="Verdana" w:hAnsi="Verdana"/>
          <w:color w:val="000000"/>
          <w:sz w:val="18"/>
          <w:szCs w:val="18"/>
        </w:rPr>
        <w:t xml:space="preserve"> 1997. № 17. Ст. 2019; Росс. газ. 1999. 5 </w:t>
      </w:r>
      <w:proofErr w:type="spellStart"/>
      <w:r>
        <w:rPr>
          <w:rFonts w:ascii="Verdana" w:hAnsi="Verdana"/>
          <w:color w:val="000000"/>
          <w:sz w:val="18"/>
          <w:szCs w:val="18"/>
        </w:rPr>
        <w:t>нояб</w:t>
      </w:r>
      <w:proofErr w:type="spellEnd"/>
      <w:r>
        <w:rPr>
          <w:rFonts w:ascii="Verdana" w:hAnsi="Verdana"/>
          <w:color w:val="000000"/>
          <w:sz w:val="18"/>
          <w:szCs w:val="18"/>
        </w:rPr>
        <w:t>.</w:t>
      </w:r>
    </w:p>
    <w:p w14:paraId="52AB2A3D"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Собрание законов Ямало-Ненецкого автономного округа (с 1995 по июнь 1998 года). Салехард, 1998. С. 244.2 Там же. С.279.</w:t>
      </w:r>
    </w:p>
    <w:p w14:paraId="0B803A15"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Правительства Удмуртской Республики, принятые в целях реализации закона УР "О занятости населения в Удмуртской республике". Ижевск, 1997.</w:t>
      </w:r>
    </w:p>
    <w:p w14:paraId="5140FBE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Обл. газ. 1999. 16 апреля.</w:t>
      </w:r>
    </w:p>
    <w:p w14:paraId="450C1F8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См.: Егоров В </w:t>
      </w:r>
      <w:proofErr w:type="spellStart"/>
      <w:r>
        <w:rPr>
          <w:rFonts w:ascii="Verdana" w:hAnsi="Verdana"/>
          <w:color w:val="000000"/>
          <w:sz w:val="18"/>
          <w:szCs w:val="18"/>
        </w:rPr>
        <w:t>В</w:t>
      </w:r>
      <w:proofErr w:type="spellEnd"/>
      <w:r>
        <w:rPr>
          <w:rFonts w:ascii="Verdana" w:hAnsi="Verdana"/>
          <w:color w:val="000000"/>
          <w:sz w:val="18"/>
          <w:szCs w:val="18"/>
        </w:rPr>
        <w:t>. Право на труд рабочих и служащих: теория и практика. М., 1986. С.54.</w:t>
      </w:r>
    </w:p>
    <w:p w14:paraId="7D21BB94"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 См.:</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Право на свободу труда в трудовом законодательстве Республики Казахстан // Фундаментальные и прикладные проблемы развития юридической науки. Пермь, 1998. С. 104-105.</w:t>
      </w:r>
    </w:p>
    <w:p w14:paraId="1226188D"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СЗ РФ. 1997. № 43. Ст. 4904.</w:t>
      </w:r>
    </w:p>
    <w:p w14:paraId="5A888F65"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Ведомости. 1990. № 27. Ст. 351 (с изм. и доп.</w:t>
      </w:r>
      <w:proofErr w:type="gramStart"/>
      <w:r>
        <w:rPr>
          <w:rFonts w:ascii="Verdana" w:hAnsi="Verdana"/>
          <w:color w:val="000000"/>
          <w:sz w:val="18"/>
          <w:szCs w:val="18"/>
        </w:rPr>
        <w:t>).J</w:t>
      </w:r>
      <w:proofErr w:type="gramEnd"/>
      <w:r>
        <w:rPr>
          <w:rFonts w:ascii="Verdana" w:hAnsi="Verdana"/>
          <w:color w:val="000000"/>
          <w:sz w:val="18"/>
          <w:szCs w:val="18"/>
        </w:rPr>
        <w:t xml:space="preserve"> См.:</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Право социального обеспечения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w:t>
      </w:r>
      <w:proofErr w:type="gramStart"/>
      <w:r>
        <w:rPr>
          <w:rFonts w:ascii="Verdana" w:hAnsi="Verdana"/>
          <w:color w:val="000000"/>
          <w:sz w:val="18"/>
          <w:szCs w:val="18"/>
        </w:rPr>
        <w:t>М.:</w:t>
      </w:r>
      <w:proofErr w:type="spellStart"/>
      <w:r>
        <w:rPr>
          <w:rFonts w:ascii="Verdana" w:hAnsi="Verdana"/>
          <w:color w:val="000000"/>
          <w:sz w:val="18"/>
          <w:szCs w:val="18"/>
        </w:rPr>
        <w:t>Юрид</w:t>
      </w:r>
      <w:proofErr w:type="spellEnd"/>
      <w:proofErr w:type="gramEnd"/>
      <w:r>
        <w:rPr>
          <w:rFonts w:ascii="Verdana" w:hAnsi="Verdana"/>
          <w:color w:val="000000"/>
          <w:sz w:val="18"/>
          <w:szCs w:val="18"/>
        </w:rPr>
        <w:t>. лит., 1987.С.25.</w:t>
      </w:r>
    </w:p>
    <w:p w14:paraId="43F1FC0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См.:</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Понятие и социально-правовая природа пособий как вида социального обеспечения. Труды</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Социальное обеспечение в СССР за 60 лет. Правовые аспекты. М.: 1979. С.80.</w:t>
      </w:r>
    </w:p>
    <w:p w14:paraId="355F107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См.: Советское право социального обеспечения. Учебное пособие. М.:</w:t>
      </w:r>
      <w:r>
        <w:rPr>
          <w:rStyle w:val="WW8Num2z0"/>
          <w:rFonts w:ascii="Verdana" w:hAnsi="Verdana"/>
          <w:color w:val="000000"/>
          <w:sz w:val="18"/>
          <w:szCs w:val="18"/>
        </w:rPr>
        <w:t> </w:t>
      </w:r>
      <w:proofErr w:type="spellStart"/>
      <w:r>
        <w:rPr>
          <w:rStyle w:val="WW8Num3z0"/>
          <w:rFonts w:ascii="Verdana" w:hAnsi="Verdana"/>
          <w:color w:val="4682B4"/>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xml:space="preserve"> 1989. С.307.</w:t>
      </w:r>
    </w:p>
    <w:p w14:paraId="1B081A66"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 СЗ РФ. 1999. №29. Ст. 3699.2 Рос. газ. 1999. 23 </w:t>
      </w:r>
      <w:proofErr w:type="spellStart"/>
      <w:r>
        <w:rPr>
          <w:rFonts w:ascii="Verdana" w:hAnsi="Verdana"/>
          <w:color w:val="000000"/>
          <w:sz w:val="18"/>
          <w:szCs w:val="18"/>
        </w:rPr>
        <w:t>нояб</w:t>
      </w:r>
      <w:proofErr w:type="spellEnd"/>
      <w:r>
        <w:rPr>
          <w:rFonts w:ascii="Verdana" w:hAnsi="Verdana"/>
          <w:color w:val="000000"/>
          <w:sz w:val="18"/>
          <w:szCs w:val="18"/>
        </w:rPr>
        <w:t>.</w:t>
      </w:r>
    </w:p>
    <w:p w14:paraId="20E97B1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 совокупности общественных отношений, составляющих предмет правового регулирования содействия занятости, выделяются следующие виды общественных отношений:</w:t>
      </w:r>
    </w:p>
    <w:p w14:paraId="3825135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Как представляется, в содержание права на защиту от безработицы необходимо включать следующие основные</w:t>
      </w:r>
      <w:r>
        <w:rPr>
          <w:rStyle w:val="WW8Num2z0"/>
          <w:rFonts w:ascii="Verdana" w:hAnsi="Verdana"/>
          <w:color w:val="000000"/>
          <w:sz w:val="18"/>
          <w:szCs w:val="18"/>
        </w:rPr>
        <w:t> </w:t>
      </w:r>
      <w:r>
        <w:rPr>
          <w:rStyle w:val="WW8Num3z0"/>
          <w:rFonts w:ascii="Verdana" w:hAnsi="Verdana"/>
          <w:color w:val="4682B4"/>
          <w:sz w:val="18"/>
          <w:szCs w:val="18"/>
        </w:rPr>
        <w:t>правомочия</w:t>
      </w:r>
      <w:r>
        <w:rPr>
          <w:rFonts w:ascii="Verdana" w:hAnsi="Verdana"/>
          <w:color w:val="000000"/>
          <w:sz w:val="18"/>
          <w:szCs w:val="18"/>
        </w:rPr>
        <w:t>:</w:t>
      </w:r>
    </w:p>
    <w:p w14:paraId="01643B4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Право обращаться к органам службы занятости за получением </w:t>
      </w:r>
      <w:proofErr w:type="spellStart"/>
      <w:r>
        <w:rPr>
          <w:rFonts w:ascii="Verdana" w:hAnsi="Verdana"/>
          <w:color w:val="000000"/>
          <w:sz w:val="18"/>
          <w:szCs w:val="18"/>
        </w:rPr>
        <w:t>профконсультации</w:t>
      </w:r>
      <w:proofErr w:type="spellEnd"/>
      <w:r>
        <w:rPr>
          <w:rFonts w:ascii="Verdana" w:hAnsi="Verdana"/>
          <w:color w:val="000000"/>
          <w:sz w:val="18"/>
          <w:szCs w:val="18"/>
        </w:rPr>
        <w:t xml:space="preserve"> и информации с целью выбора формы занятости, профессии и места работы;</w:t>
      </w:r>
    </w:p>
    <w:p w14:paraId="7D434651"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Право на социальную защиту в период безработицы, получение пособия по безработице, досрочной пенсии и других видов социальной защиты в случае признания</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в установленном порядке безработным;</w:t>
      </w:r>
    </w:p>
    <w:p w14:paraId="18ED99B9"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Право безработного гражданина на получение содействия в участии в общественных работах.</w:t>
      </w:r>
    </w:p>
    <w:p w14:paraId="6E2F1CC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Международные акты о правах человека</w:t>
      </w:r>
    </w:p>
    <w:p w14:paraId="2070F96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Всеобщая</w:t>
      </w:r>
      <w:r>
        <w:rPr>
          <w:rStyle w:val="WW8Num2z0"/>
          <w:rFonts w:ascii="Verdana" w:hAnsi="Verdana"/>
          <w:color w:val="000000"/>
          <w:sz w:val="18"/>
          <w:szCs w:val="18"/>
        </w:rPr>
        <w:t> </w:t>
      </w:r>
      <w:r>
        <w:rPr>
          <w:rStyle w:val="WW8Num3z0"/>
          <w:rFonts w:ascii="Verdana" w:hAnsi="Verdana"/>
          <w:color w:val="4682B4"/>
          <w:sz w:val="18"/>
          <w:szCs w:val="18"/>
        </w:rPr>
        <w:t>декларация</w:t>
      </w:r>
      <w:r>
        <w:rPr>
          <w:rStyle w:val="WW8Num2z0"/>
          <w:rFonts w:ascii="Verdana" w:hAnsi="Verdana"/>
          <w:color w:val="000000"/>
          <w:sz w:val="18"/>
          <w:szCs w:val="18"/>
        </w:rPr>
        <w:t> </w:t>
      </w:r>
      <w:r>
        <w:rPr>
          <w:rFonts w:ascii="Verdana" w:hAnsi="Verdana"/>
          <w:color w:val="000000"/>
          <w:sz w:val="18"/>
          <w:szCs w:val="18"/>
        </w:rPr>
        <w:t>прав человека от 10 декабря 1948 г. //Права человека. Основные международные документы. М., 1989. С. 140.</w:t>
      </w:r>
    </w:p>
    <w:p w14:paraId="291DCEB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Международный</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16 декабря 1966 г. //там же. С. 23.</w:t>
      </w:r>
    </w:p>
    <w:p w14:paraId="778F656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МОТ</w:t>
      </w:r>
      <w:r>
        <w:rPr>
          <w:rFonts w:ascii="Verdana" w:hAnsi="Verdana"/>
          <w:color w:val="000000"/>
          <w:sz w:val="18"/>
          <w:szCs w:val="18"/>
        </w:rPr>
        <w:t>: Конвенции и рекомендации. В 2-х томах. Т. 1. Женева, 1983. Т. 2. Женева, 1990.</w:t>
      </w:r>
    </w:p>
    <w:p w14:paraId="5332A325"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Международная</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ООН "О защите прав всех трудящихся-мигрантов и членов их семей (1980 г.) //Права человека. Основные международные документы С 58.</w:t>
      </w:r>
    </w:p>
    <w:p w14:paraId="58A9A439"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о сотрудничестве в области трудовой миграции и социальной защиты трудящихся-мигрантов: подписано на заседании Совета глав правительств</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15 апреля 1994 г. //Экономика и жизнь. 1994. № 37.</w:t>
      </w:r>
    </w:p>
    <w:p w14:paraId="7F0DFA1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Конвенция СНГ о правах и основных</w:t>
      </w:r>
      <w:r>
        <w:rPr>
          <w:rStyle w:val="WW8Num2z0"/>
          <w:rFonts w:ascii="Verdana" w:hAnsi="Verdana"/>
          <w:color w:val="000000"/>
          <w:sz w:val="18"/>
          <w:szCs w:val="18"/>
        </w:rPr>
        <w:t> </w:t>
      </w:r>
      <w:r>
        <w:rPr>
          <w:rStyle w:val="WW8Num3z0"/>
          <w:rFonts w:ascii="Verdana" w:hAnsi="Verdana"/>
          <w:color w:val="4682B4"/>
          <w:sz w:val="18"/>
          <w:szCs w:val="18"/>
        </w:rPr>
        <w:t>свободах</w:t>
      </w:r>
      <w:r>
        <w:rPr>
          <w:rStyle w:val="WW8Num2z0"/>
          <w:rFonts w:ascii="Verdana" w:hAnsi="Verdana"/>
          <w:color w:val="000000"/>
          <w:sz w:val="18"/>
          <w:szCs w:val="18"/>
        </w:rPr>
        <w:t> </w:t>
      </w:r>
      <w:r>
        <w:rPr>
          <w:rFonts w:ascii="Verdana" w:hAnsi="Verdana"/>
          <w:color w:val="000000"/>
          <w:sz w:val="18"/>
          <w:szCs w:val="18"/>
        </w:rPr>
        <w:t>человека от 26 мая 1995 г. //СЗ РФ. 1997. № 44. Ст. 5620.</w:t>
      </w:r>
    </w:p>
    <w:p w14:paraId="564141D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Европейская социальная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1967 г. (в ред. 1996 г.) //Ваше право. 1998. № 1.</w:t>
      </w:r>
    </w:p>
    <w:p w14:paraId="2086BE94"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Нормативные правовые акты Российской Федерации</w:t>
      </w:r>
    </w:p>
    <w:p w14:paraId="6C49EA76"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Конвенция Российской Федерации. М., 1993.</w:t>
      </w:r>
    </w:p>
    <w:p w14:paraId="6AB4A1A2"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законов о труде РФ // Ведомости. 1971. № 50. Ст. 1007 (с изм. и доп.).</w:t>
      </w:r>
    </w:p>
    <w:p w14:paraId="2EA9ABE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 государственных пенсиях в Российской Федерации: Закон РФ от 20 ноября 1990 г. //Ведомости. 1990. № 27. Ст. 351 (с изм. и доп.).</w:t>
      </w:r>
    </w:p>
    <w:p w14:paraId="3E358867"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 коллективных договорах и</w:t>
      </w:r>
      <w:r>
        <w:rPr>
          <w:rStyle w:val="WW8Num2z0"/>
          <w:rFonts w:ascii="Verdana" w:hAnsi="Verdana"/>
          <w:color w:val="000000"/>
          <w:sz w:val="18"/>
          <w:szCs w:val="18"/>
        </w:rPr>
        <w:t> </w:t>
      </w:r>
      <w:r>
        <w:rPr>
          <w:rStyle w:val="WW8Num3z0"/>
          <w:rFonts w:ascii="Verdana" w:hAnsi="Verdana"/>
          <w:color w:val="4682B4"/>
          <w:sz w:val="18"/>
          <w:szCs w:val="18"/>
        </w:rPr>
        <w:t>соглашениях</w:t>
      </w:r>
      <w:r>
        <w:rPr>
          <w:rFonts w:ascii="Verdana" w:hAnsi="Verdana"/>
          <w:color w:val="000000"/>
          <w:sz w:val="18"/>
          <w:szCs w:val="18"/>
        </w:rPr>
        <w:t>: Закон РФ от 11 марта 1992 г. //Ведомости. 1992. № 17. Ст. 890 (с изм. и доп.).</w:t>
      </w:r>
    </w:p>
    <w:p w14:paraId="26BEA11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О государственных</w:t>
      </w:r>
      <w:r>
        <w:rPr>
          <w:rStyle w:val="WW8Num2z0"/>
          <w:rFonts w:ascii="Verdana" w:hAnsi="Verdana"/>
          <w:color w:val="000000"/>
          <w:sz w:val="18"/>
          <w:szCs w:val="18"/>
        </w:rPr>
        <w:t> </w:t>
      </w:r>
      <w:r>
        <w:rPr>
          <w:rStyle w:val="WW8Num3z0"/>
          <w:rFonts w:ascii="Verdana" w:hAnsi="Verdana"/>
          <w:color w:val="4682B4"/>
          <w:sz w:val="18"/>
          <w:szCs w:val="18"/>
        </w:rPr>
        <w:t>гарантиях</w:t>
      </w:r>
      <w:r>
        <w:rPr>
          <w:rStyle w:val="WW8Num2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Закон РФ от 19 февраля 1993 г. //Ведомости. 1993. № 16. Ст. 551 (с изм. и доп.).</w:t>
      </w:r>
    </w:p>
    <w:p w14:paraId="7A361E94"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Положение о федеральной государственной службе занятости населения РФ: Утв.</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Верховного Совета РФ от 8 июня 1993 г. //Ведомости. 1993. № 25. Ст. 910.</w:t>
      </w:r>
    </w:p>
    <w:p w14:paraId="09401B51"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Положение о Государственном фонде занятости населения РФ: Утв. постановлением</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РФ от 8 июня 1993 г. //Ведомости. 1993. №25. Ст. 911.</w:t>
      </w:r>
    </w:p>
    <w:p w14:paraId="7B64962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О прожиточном минимуме в Российской Федерации: Федеральный закон от 24 октября </w:t>
      </w:r>
      <w:r>
        <w:rPr>
          <w:rFonts w:ascii="Verdana" w:hAnsi="Verdana"/>
          <w:color w:val="000000"/>
          <w:sz w:val="18"/>
          <w:szCs w:val="18"/>
        </w:rPr>
        <w:lastRenderedPageBreak/>
        <w:t>1997 г. //СЗ РФ. 1997. № 43. Ст. 4904.130 гарантиях прав коренных малочисленных народов Севера: Федеральный закон от 30 апреля 1999 г. //СЗ РФ. 1999. № 18. Ст. 2208.</w:t>
      </w:r>
    </w:p>
    <w:p w14:paraId="5CE1BBB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Об основах обязательного социального страхования: Федеральный закон от 16 июня 1999 г. //СЗ РФ. 1999. № 29. Ст. 3686.</w:t>
      </w:r>
    </w:p>
    <w:p w14:paraId="5AEC7D34"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О государственной социальной помощи: Федеральный закон от 17 июля 1999 г. //СЗ РФ. 1999. № 29. Ст. 3699.160 потребительской корзине в целом по Российской Федерации: Федеральный закон от 20 ноября 1999 г. //Российская газета. 1999. 23 </w:t>
      </w:r>
      <w:proofErr w:type="spellStart"/>
      <w:r>
        <w:rPr>
          <w:rFonts w:ascii="Verdana" w:hAnsi="Verdana"/>
          <w:color w:val="000000"/>
          <w:sz w:val="18"/>
          <w:szCs w:val="18"/>
        </w:rPr>
        <w:t>нояб</w:t>
      </w:r>
      <w:proofErr w:type="spellEnd"/>
      <w:r>
        <w:rPr>
          <w:rFonts w:ascii="Verdana" w:hAnsi="Verdana"/>
          <w:color w:val="000000"/>
          <w:sz w:val="18"/>
          <w:szCs w:val="18"/>
        </w:rPr>
        <w:t>.</w:t>
      </w:r>
    </w:p>
    <w:p w14:paraId="3D8C2688"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Об обязательном трудоустройстве отдельных категорий работников при ликвидации предприятия, учреждения, организации:</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РФ от 5 июня 1992 г. //Ведомости. 1992. № 24. Ст. 1329.</w:t>
      </w:r>
    </w:p>
    <w:p w14:paraId="44AF05CC"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 мерах по социальной поддержке</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потерявших работу и заработок (доход) и признанных в установленном порядке безработными: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2 июня 1992 г. //</w:t>
      </w:r>
      <w:r>
        <w:rPr>
          <w:rStyle w:val="WW8Num3z0"/>
          <w:rFonts w:ascii="Verdana" w:hAnsi="Verdana"/>
          <w:color w:val="4682B4"/>
          <w:sz w:val="18"/>
          <w:szCs w:val="18"/>
        </w:rPr>
        <w:t>САПП</w:t>
      </w:r>
      <w:r>
        <w:rPr>
          <w:rFonts w:ascii="Verdana" w:hAnsi="Verdana"/>
          <w:color w:val="000000"/>
          <w:sz w:val="18"/>
          <w:szCs w:val="18"/>
        </w:rPr>
        <w:t>. 1992. № 1. Ст. 4.</w:t>
      </w:r>
    </w:p>
    <w:p w14:paraId="097E4D8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 комплексной программе мер по созданию и сохранению рабочих мест на 1996-2000 годы: Указ Президента РФ от 23 мая 1996 г. //СЗ РФ. 1996. № 22. Ст. 2665.</w:t>
      </w:r>
    </w:p>
    <w:p w14:paraId="4D704B5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Положение об организации работы по содействию занятости в условиях массового высвобождения: Утв. постановлением Правительства РФ </w:t>
      </w:r>
      <w:proofErr w:type="spellStart"/>
      <w:r>
        <w:rPr>
          <w:rFonts w:ascii="Verdana" w:hAnsi="Verdana"/>
          <w:color w:val="000000"/>
          <w:sz w:val="18"/>
          <w:szCs w:val="18"/>
        </w:rPr>
        <w:t>or</w:t>
      </w:r>
      <w:proofErr w:type="spellEnd"/>
      <w:r>
        <w:rPr>
          <w:rFonts w:ascii="Verdana" w:hAnsi="Verdana"/>
          <w:color w:val="000000"/>
          <w:sz w:val="18"/>
          <w:szCs w:val="18"/>
        </w:rPr>
        <w:t xml:space="preserve"> 5 февраля 1993 г. //</w:t>
      </w:r>
      <w:r>
        <w:rPr>
          <w:rStyle w:val="WW8Num3z0"/>
          <w:rFonts w:ascii="Verdana" w:hAnsi="Verdana"/>
          <w:color w:val="4682B4"/>
          <w:sz w:val="18"/>
          <w:szCs w:val="18"/>
        </w:rPr>
        <w:t>СААП</w:t>
      </w:r>
      <w:r>
        <w:rPr>
          <w:rFonts w:ascii="Verdana" w:hAnsi="Verdana"/>
          <w:color w:val="000000"/>
          <w:sz w:val="18"/>
          <w:szCs w:val="18"/>
        </w:rPr>
        <w:t>. 1993. № 7.</w:t>
      </w:r>
    </w:p>
    <w:p w14:paraId="6808388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 мерах по обеспечению занятости населения в случае возникновения критических ситуаций на рынке труда в отдельных регионах:</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РФ от 20 мая 1994 г. //СЗ РФ. 1994. № 2. Ст. 110.</w:t>
      </w:r>
    </w:p>
    <w:p w14:paraId="1E6C8129"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Об организации обучения незанятого населения основам предпринимательской деятельности: Постановление Правительства РФ от 7 марта 1995 г. //СЗ РФ. 1995. № 12. Ст. 1052.</w:t>
      </w:r>
    </w:p>
    <w:p w14:paraId="43A3C2A2"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Положение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 xml:space="preserve">деятельности, связанной с трудоустройством граждан Российской Федерации за границей: </w:t>
      </w:r>
      <w:proofErr w:type="spellStart"/>
      <w:r>
        <w:rPr>
          <w:rFonts w:ascii="Verdana" w:hAnsi="Verdana"/>
          <w:color w:val="000000"/>
          <w:sz w:val="18"/>
          <w:szCs w:val="18"/>
        </w:rPr>
        <w:t>Утв.постановлением</w:t>
      </w:r>
      <w:proofErr w:type="spellEnd"/>
      <w:r>
        <w:rPr>
          <w:rFonts w:ascii="Verdana" w:hAnsi="Verdana"/>
          <w:color w:val="000000"/>
          <w:sz w:val="18"/>
          <w:szCs w:val="18"/>
        </w:rPr>
        <w:t xml:space="preserve"> Правительства РФ от 5 ноября 1995 г. //СЗ РФ. 1995. № 46. Ст. 4451.</w:t>
      </w:r>
    </w:p>
    <w:p w14:paraId="7C6E984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Порядок регистрации безработных граждан: Утв. постановлением Правительства РФ от 22 апреля 1997 г. //СЗ РФ. 1997. № 17. Ст. 2009.</w:t>
      </w:r>
    </w:p>
    <w:p w14:paraId="39D54E1D"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Положение о Министерстве труда и социального развития: Утв. постановлением Правительства РФ от 23 апреля 1997 г. //СЗ РФ. 1997. № 17. Ст. 2019.</w:t>
      </w:r>
    </w:p>
    <w:p w14:paraId="4722727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Об организации общественных работ: Постановление Правительства РФ от 14 июля 1997 г. //СЗ РФ. 1997. № 29. Ст. 3533.</w:t>
      </w:r>
    </w:p>
    <w:p w14:paraId="0F8F425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60. Порядок оформления досрочных пенсий безработным органами социального обеспечения по предложению органов государственной службы занятости населения: Утв. приказом </w:t>
      </w:r>
      <w:proofErr w:type="spellStart"/>
      <w:r>
        <w:rPr>
          <w:rFonts w:ascii="Verdana" w:hAnsi="Verdana"/>
          <w:color w:val="000000"/>
          <w:sz w:val="18"/>
          <w:szCs w:val="18"/>
        </w:rPr>
        <w:t>Минсобеса</w:t>
      </w:r>
      <w:proofErr w:type="spellEnd"/>
      <w:r>
        <w:rPr>
          <w:rFonts w:ascii="Verdana" w:hAnsi="Verdana"/>
          <w:color w:val="000000"/>
          <w:sz w:val="18"/>
          <w:szCs w:val="18"/>
        </w:rPr>
        <w:t xml:space="preserve"> России от 20 августа 1991 г. Отд. изд. М., 1991.</w:t>
      </w:r>
    </w:p>
    <w:p w14:paraId="05EFB82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Об отпусках без сохранения заработной платы по инициативе работодателя:</w:t>
      </w:r>
      <w:r>
        <w:rPr>
          <w:rStyle w:val="WW8Num2z0"/>
          <w:rFonts w:ascii="Verdana" w:hAnsi="Verdana"/>
          <w:color w:val="000000"/>
          <w:sz w:val="18"/>
          <w:szCs w:val="18"/>
        </w:rPr>
        <w:t> </w:t>
      </w:r>
      <w:r>
        <w:rPr>
          <w:rStyle w:val="WW8Num3z0"/>
          <w:rFonts w:ascii="Verdana" w:hAnsi="Verdana"/>
          <w:color w:val="4682B4"/>
          <w:sz w:val="18"/>
          <w:szCs w:val="18"/>
        </w:rPr>
        <w:t>Разъяснение</w:t>
      </w:r>
      <w:r>
        <w:rPr>
          <w:rStyle w:val="WW8Num2z0"/>
          <w:rFonts w:ascii="Verdana" w:hAnsi="Verdana"/>
          <w:color w:val="000000"/>
          <w:sz w:val="18"/>
          <w:szCs w:val="18"/>
        </w:rPr>
        <w:t> </w:t>
      </w:r>
      <w:r>
        <w:rPr>
          <w:rFonts w:ascii="Verdana" w:hAnsi="Verdana"/>
          <w:color w:val="000000"/>
          <w:sz w:val="18"/>
          <w:szCs w:val="18"/>
        </w:rPr>
        <w:t>Минтруда РФ от 27 июня 1996 г. //Бюллетень Минтруда РФ. 1996. № 8.</w:t>
      </w:r>
    </w:p>
    <w:p w14:paraId="58796A44"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Примерное положение об индивидуальной программе реабилитации инвалидов: Утв. постановлением Минтруда РФ от 14 декабря 1996 г. //Бюллетень Минтруда РФ. 1996. № 12.</w:t>
      </w:r>
    </w:p>
    <w:p w14:paraId="44EE9D5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 занятости населения: Закон Республики Татарстан от 26 ноября 1991 г. (в ред. от 3 июня 1998 г.). Отд. изд. Казань, 1998.</w:t>
      </w:r>
    </w:p>
    <w:p w14:paraId="11166534"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 занятости населения в Удмуртской республике: Закон Удмуртской Республики от 23 апреля 1996 г. Отд. изд. Ижевск, 1996.</w:t>
      </w:r>
    </w:p>
    <w:p w14:paraId="23352C85"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Порядок досрочного выхода на пенсию по старости (</w:t>
      </w:r>
      <w:proofErr w:type="gramStart"/>
      <w:r>
        <w:rPr>
          <w:rFonts w:ascii="Verdana" w:hAnsi="Verdana"/>
          <w:color w:val="000000"/>
          <w:sz w:val="18"/>
          <w:szCs w:val="18"/>
        </w:rPr>
        <w:t>во возрасту</w:t>
      </w:r>
      <w:proofErr w:type="gramEnd"/>
      <w:r>
        <w:rPr>
          <w:rFonts w:ascii="Verdana" w:hAnsi="Verdana"/>
          <w:color w:val="000000"/>
          <w:sz w:val="18"/>
          <w:szCs w:val="18"/>
        </w:rPr>
        <w:t>) безработных граждан по предложению Комитета труда и занятости Правительства Москвы: Утв. постановлением Правительства Москвы от 31 декабря 1996 г. //Ваше право. 1997. №11.</w:t>
      </w:r>
    </w:p>
    <w:p w14:paraId="49F9BFBC"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Постановления Правительства Удмуртской республики, принятые в целях реализации закона Удмуртской республики "О занятости населения в Удмуртской Республике". Ижевск, 1997.</w:t>
      </w:r>
    </w:p>
    <w:p w14:paraId="0D3D6BD6"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Общая теория права. В 2-х т. М., 1982.</w:t>
      </w:r>
    </w:p>
    <w:p w14:paraId="085EB0BC"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Теория права. Харьков, 1994.</w:t>
      </w:r>
    </w:p>
    <w:p w14:paraId="33AED46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B.C. Право социального обеспечения в СССР: Учебник. М.,1987.</w:t>
      </w:r>
    </w:p>
    <w:p w14:paraId="5517E895"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Батыгин</w:t>
      </w:r>
      <w:proofErr w:type="spellEnd"/>
      <w:r>
        <w:rPr>
          <w:rStyle w:val="WW8Num2z0"/>
          <w:rFonts w:ascii="Verdana" w:hAnsi="Verdana"/>
          <w:color w:val="000000"/>
          <w:sz w:val="18"/>
          <w:szCs w:val="18"/>
        </w:rPr>
        <w:t> </w:t>
      </w:r>
      <w:r>
        <w:rPr>
          <w:rFonts w:ascii="Verdana" w:hAnsi="Verdana"/>
          <w:color w:val="000000"/>
          <w:sz w:val="18"/>
          <w:szCs w:val="18"/>
        </w:rPr>
        <w:t>К.С. Ответственность по законодательству о социальном страховании. М., 1974.</w:t>
      </w:r>
    </w:p>
    <w:p w14:paraId="1142828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Батыгин</w:t>
      </w:r>
      <w:proofErr w:type="spellEnd"/>
      <w:r>
        <w:rPr>
          <w:rStyle w:val="WW8Num2z0"/>
          <w:rFonts w:ascii="Verdana" w:hAnsi="Verdana"/>
          <w:color w:val="000000"/>
          <w:sz w:val="18"/>
          <w:szCs w:val="18"/>
        </w:rPr>
        <w:t> </w:t>
      </w:r>
      <w:r>
        <w:rPr>
          <w:rFonts w:ascii="Verdana" w:hAnsi="Verdana"/>
          <w:color w:val="000000"/>
          <w:sz w:val="18"/>
          <w:szCs w:val="18"/>
        </w:rPr>
        <w:t xml:space="preserve">К.С., Симоненко Р.С. Пособия по государственному социальному страхованию. М., </w:t>
      </w:r>
      <w:r>
        <w:rPr>
          <w:rFonts w:ascii="Verdana" w:hAnsi="Verdana"/>
          <w:color w:val="000000"/>
          <w:sz w:val="18"/>
          <w:szCs w:val="18"/>
        </w:rPr>
        <w:lastRenderedPageBreak/>
        <w:t>1978.</w:t>
      </w:r>
    </w:p>
    <w:p w14:paraId="3F97670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Бегичев</w:t>
      </w:r>
      <w:r>
        <w:rPr>
          <w:rStyle w:val="WW8Num2z0"/>
          <w:rFonts w:ascii="Verdana" w:hAnsi="Verdana"/>
          <w:color w:val="000000"/>
          <w:sz w:val="18"/>
          <w:szCs w:val="18"/>
        </w:rPr>
        <w:t> </w:t>
      </w:r>
      <w:r>
        <w:rPr>
          <w:rFonts w:ascii="Verdana" w:hAnsi="Verdana"/>
          <w:color w:val="000000"/>
          <w:sz w:val="18"/>
          <w:szCs w:val="18"/>
        </w:rPr>
        <w:t>Б.К. Трудовая правоспособность советских граждан. М., 1972.</w:t>
      </w:r>
    </w:p>
    <w:p w14:paraId="2E58C23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Бугров</w:t>
      </w:r>
      <w:r>
        <w:rPr>
          <w:rStyle w:val="WW8Num2z0"/>
          <w:rFonts w:ascii="Verdana" w:hAnsi="Verdana"/>
          <w:color w:val="000000"/>
          <w:sz w:val="18"/>
          <w:szCs w:val="18"/>
        </w:rPr>
        <w:t> </w:t>
      </w:r>
      <w:r>
        <w:rPr>
          <w:rFonts w:ascii="Verdana" w:hAnsi="Verdana"/>
          <w:color w:val="000000"/>
          <w:sz w:val="18"/>
          <w:szCs w:val="18"/>
        </w:rPr>
        <w:t>Л.Ю. Проблемы свободы труда в трудовом праве России. Пермь, 1992.</w:t>
      </w:r>
    </w:p>
    <w:p w14:paraId="1E1FEB8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 xml:space="preserve">Ю.В. Пенсии работникам творческих профессий: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Пермь, 1998.</w:t>
      </w:r>
    </w:p>
    <w:p w14:paraId="499ABC28"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Витрук</w:t>
      </w:r>
      <w:proofErr w:type="spellEnd"/>
      <w:r>
        <w:rPr>
          <w:rStyle w:val="WW8Num2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1979.</w:t>
      </w:r>
    </w:p>
    <w:p w14:paraId="503133E1"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 xml:space="preserve">В.И. Комментарий к Закону о занятости населения в Российской Федерации. М., 1997.П.Гарипов Р.С. Пособие по временной нетрудоспособности (правовые вопросы):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Екатеринбург, 1997.</w:t>
      </w:r>
    </w:p>
    <w:p w14:paraId="0AA0276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Гинцбург</w:t>
      </w:r>
      <w:proofErr w:type="spellEnd"/>
      <w:r>
        <w:rPr>
          <w:rStyle w:val="WW8Num2z0"/>
          <w:rFonts w:ascii="Verdana" w:hAnsi="Verdana"/>
          <w:color w:val="000000"/>
          <w:sz w:val="18"/>
          <w:szCs w:val="18"/>
        </w:rPr>
        <w:t> </w:t>
      </w:r>
      <w:r>
        <w:rPr>
          <w:rFonts w:ascii="Verdana" w:hAnsi="Verdana"/>
          <w:color w:val="000000"/>
          <w:sz w:val="18"/>
          <w:szCs w:val="18"/>
        </w:rPr>
        <w:t>Л.Я. Социалистическое трудовое правоотношение. М., 1977.</w:t>
      </w:r>
    </w:p>
    <w:p w14:paraId="3D14DDD5"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 xml:space="preserve">С.Ю. Понятийный аппарата трудового права. </w:t>
      </w:r>
      <w:proofErr w:type="gramStart"/>
      <w:r>
        <w:rPr>
          <w:rFonts w:ascii="Verdana" w:hAnsi="Verdana"/>
          <w:color w:val="000000"/>
          <w:sz w:val="18"/>
          <w:szCs w:val="18"/>
        </w:rPr>
        <w:t>Екатеринбург,1997.Н.Горбачева</w:t>
      </w:r>
      <w:proofErr w:type="gramEnd"/>
      <w:r>
        <w:rPr>
          <w:rFonts w:ascii="Verdana" w:hAnsi="Verdana"/>
          <w:color w:val="000000"/>
          <w:sz w:val="18"/>
          <w:szCs w:val="18"/>
        </w:rPr>
        <w:t xml:space="preserve"> Ж. А. правовое регулирование трудоустройства в Российской Федерации: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1997.</w:t>
      </w:r>
    </w:p>
    <w:p w14:paraId="648F036D"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А.В. К вопросу о соответствии российского законодательства о труде и занятости международным актам о правах человека //Актуальные вопросы правоведения. Екатеринбург, 1992.</w:t>
      </w:r>
    </w:p>
    <w:p w14:paraId="5D835EA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Правовые проблемы труда и занятости населения. Алматы, 1997.</w:t>
      </w:r>
    </w:p>
    <w:p w14:paraId="13D27E97"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Димитрова</w:t>
      </w:r>
      <w:r>
        <w:rPr>
          <w:rStyle w:val="WW8Num2z0"/>
          <w:rFonts w:ascii="Verdana" w:hAnsi="Verdana"/>
          <w:color w:val="000000"/>
          <w:sz w:val="18"/>
          <w:szCs w:val="18"/>
        </w:rPr>
        <w:t> </w:t>
      </w:r>
      <w:r>
        <w:rPr>
          <w:rFonts w:ascii="Verdana" w:hAnsi="Verdana"/>
          <w:color w:val="000000"/>
          <w:sz w:val="18"/>
          <w:szCs w:val="18"/>
        </w:rPr>
        <w:t>С.А. Право на свободу труда в трудовом законодательстве Республики Казахстан //Фундаментальные и прикладные проблемы развития юридической науки. Пермь, 1998.</w:t>
      </w:r>
    </w:p>
    <w:p w14:paraId="0D4F258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В.В. Право на труд рабочих и служащих: теория и практика. М., 1986.</w:t>
      </w:r>
    </w:p>
    <w:p w14:paraId="305E4D48"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1978.</w:t>
      </w:r>
    </w:p>
    <w:p w14:paraId="2CC79C5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Трудовое право переходного периода: новые источники //Гос. и право. 1996. № 1.</w:t>
      </w:r>
    </w:p>
    <w:p w14:paraId="00C4D57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С.А. Применение конвенций МОТ в России в переходный период //Гос. и право. 1994. № 8-9.</w:t>
      </w:r>
    </w:p>
    <w:p w14:paraId="1A3E5B1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Понятие и социально-трудовая природа пособий как вида социального обеспечения //Труды ВЮЗИ. Социальное обеспечение в СССР за 60 лет. Правовые аспекты. М., 1979.</w:t>
      </w:r>
    </w:p>
    <w:p w14:paraId="6538B2C1"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87. Киселев </w:t>
      </w:r>
      <w:proofErr w:type="gramStart"/>
      <w:r>
        <w:rPr>
          <w:rFonts w:ascii="Verdana" w:hAnsi="Verdana"/>
          <w:color w:val="000000"/>
          <w:sz w:val="18"/>
          <w:szCs w:val="18"/>
        </w:rPr>
        <w:t>И .</w:t>
      </w:r>
      <w:proofErr w:type="gramEnd"/>
      <w:r>
        <w:rPr>
          <w:rFonts w:ascii="Verdana" w:hAnsi="Verdana"/>
          <w:color w:val="000000"/>
          <w:sz w:val="18"/>
          <w:szCs w:val="18"/>
        </w:rPr>
        <w:t>Я. Международно-правовое регулирование труда: Учеб. пособие. М., 1995.</w:t>
      </w:r>
    </w:p>
    <w:p w14:paraId="4B2E8D1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Колесников А. Безработица по-русски //Новое время. 1996. № 46.</w:t>
      </w:r>
    </w:p>
    <w:p w14:paraId="53E67308"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89. Курс российского трудового права. Т. 1. </w:t>
      </w:r>
      <w:proofErr w:type="gramStart"/>
      <w:r>
        <w:rPr>
          <w:rFonts w:ascii="Verdana" w:hAnsi="Verdana"/>
          <w:color w:val="000000"/>
          <w:sz w:val="18"/>
          <w:szCs w:val="18"/>
        </w:rPr>
        <w:t>СПб.,</w:t>
      </w:r>
      <w:proofErr w:type="gramEnd"/>
      <w:r>
        <w:rPr>
          <w:rFonts w:ascii="Verdana" w:hAnsi="Verdana"/>
          <w:color w:val="000000"/>
          <w:sz w:val="18"/>
          <w:szCs w:val="18"/>
        </w:rPr>
        <w:t xml:space="preserve"> 1996.</w:t>
      </w:r>
    </w:p>
    <w:p w14:paraId="4AD7DA0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Лаврикова</w:t>
      </w:r>
      <w:proofErr w:type="spellEnd"/>
      <w:r>
        <w:rPr>
          <w:rStyle w:val="WW8Num2z0"/>
          <w:rFonts w:ascii="Verdana" w:hAnsi="Verdana"/>
          <w:color w:val="000000"/>
          <w:sz w:val="18"/>
          <w:szCs w:val="18"/>
        </w:rPr>
        <w:t> </w:t>
      </w:r>
      <w:r>
        <w:rPr>
          <w:rFonts w:ascii="Verdana" w:hAnsi="Verdana"/>
          <w:color w:val="000000"/>
          <w:sz w:val="18"/>
          <w:szCs w:val="18"/>
        </w:rPr>
        <w:t xml:space="preserve">М.Ю. Правовое регулирование занятости населения в СССР: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1991.</w:t>
      </w:r>
    </w:p>
    <w:p w14:paraId="55D48D32"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proofErr w:type="spellStart"/>
      <w:r>
        <w:rPr>
          <w:rStyle w:val="WW8Num3z0"/>
          <w:rFonts w:ascii="Verdana" w:hAnsi="Verdana"/>
          <w:color w:val="4682B4"/>
          <w:sz w:val="18"/>
          <w:szCs w:val="18"/>
        </w:rPr>
        <w:t>Лукашук</w:t>
      </w:r>
      <w:proofErr w:type="spellEnd"/>
      <w:r>
        <w:rPr>
          <w:rStyle w:val="WW8Num2z0"/>
          <w:rFonts w:ascii="Verdana" w:hAnsi="Verdana"/>
          <w:color w:val="000000"/>
          <w:sz w:val="18"/>
          <w:szCs w:val="18"/>
        </w:rPr>
        <w:t> </w:t>
      </w:r>
      <w:r>
        <w:rPr>
          <w:rFonts w:ascii="Verdana" w:hAnsi="Verdana"/>
          <w:color w:val="000000"/>
          <w:sz w:val="18"/>
          <w:szCs w:val="18"/>
        </w:rPr>
        <w:t>И.И. Нормы международного права в правовой системе России. М., 1997.</w:t>
      </w:r>
    </w:p>
    <w:p w14:paraId="56398FA7"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Мачульская</w:t>
      </w:r>
      <w:proofErr w:type="spellEnd"/>
      <w:r>
        <w:rPr>
          <w:rStyle w:val="WW8Num2z0"/>
          <w:rFonts w:ascii="Verdana" w:hAnsi="Verdana"/>
          <w:color w:val="000000"/>
          <w:sz w:val="18"/>
          <w:szCs w:val="18"/>
        </w:rPr>
        <w:t> </w:t>
      </w:r>
      <w:r>
        <w:rPr>
          <w:rFonts w:ascii="Verdana" w:hAnsi="Verdana"/>
          <w:color w:val="000000"/>
          <w:sz w:val="18"/>
          <w:szCs w:val="18"/>
        </w:rPr>
        <w:t xml:space="preserve">Е.Е. Право социального обеспечения: </w:t>
      </w:r>
      <w:proofErr w:type="gramStart"/>
      <w:r>
        <w:rPr>
          <w:rFonts w:ascii="Verdana" w:hAnsi="Verdana"/>
          <w:color w:val="000000"/>
          <w:sz w:val="18"/>
          <w:szCs w:val="18"/>
        </w:rPr>
        <w:t>Учеб.-</w:t>
      </w:r>
      <w:proofErr w:type="gramEnd"/>
      <w:r>
        <w:rPr>
          <w:rFonts w:ascii="Verdana" w:hAnsi="Verdana"/>
          <w:color w:val="000000"/>
          <w:sz w:val="18"/>
          <w:szCs w:val="18"/>
        </w:rPr>
        <w:t>справ. Пособие. М., 1997.</w:t>
      </w:r>
    </w:p>
    <w:p w14:paraId="7948E75C"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О.М. Некоторые правовые вопросы обеспечения занятости населения //Гос. и право. 1992. № 8.</w:t>
      </w:r>
    </w:p>
    <w:p w14:paraId="7CE0B1A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 xml:space="preserve">О.М. Правовые проблемы обеспечения занятости населения: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 1994.</w:t>
      </w:r>
    </w:p>
    <w:p w14:paraId="530B350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Мершина</w:t>
      </w:r>
      <w:proofErr w:type="spellEnd"/>
      <w:r>
        <w:rPr>
          <w:rStyle w:val="WW8Num2z0"/>
          <w:rFonts w:ascii="Verdana" w:hAnsi="Verdana"/>
          <w:color w:val="000000"/>
          <w:sz w:val="18"/>
          <w:szCs w:val="18"/>
        </w:rPr>
        <w:t> </w:t>
      </w:r>
      <w:r>
        <w:rPr>
          <w:rFonts w:ascii="Verdana" w:hAnsi="Verdana"/>
          <w:color w:val="000000"/>
          <w:sz w:val="18"/>
          <w:szCs w:val="18"/>
        </w:rPr>
        <w:t>Н. Д. Право российских граждан на труд в рамках ЕКПЦ //Российская Федерация в Совете Европы: проблемы применения норм о защите прав человека. Екатеринбург, 1998.</w:t>
      </w:r>
    </w:p>
    <w:p w14:paraId="6FFED2D1"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Микульский</w:t>
      </w:r>
      <w:proofErr w:type="spellEnd"/>
      <w:r>
        <w:rPr>
          <w:rStyle w:val="WW8Num2z0"/>
          <w:rFonts w:ascii="Verdana" w:hAnsi="Verdana"/>
          <w:color w:val="000000"/>
          <w:sz w:val="18"/>
          <w:szCs w:val="18"/>
        </w:rPr>
        <w:t> </w:t>
      </w:r>
      <w:r>
        <w:rPr>
          <w:rFonts w:ascii="Verdana" w:hAnsi="Verdana"/>
          <w:color w:val="000000"/>
          <w:sz w:val="18"/>
          <w:szCs w:val="18"/>
        </w:rPr>
        <w:t>К.И. Социальные аспекты в решении проблем занятости //Проблемы регулирования рынка труда. М., 1995.</w:t>
      </w:r>
    </w:p>
    <w:p w14:paraId="1DEA8461"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Микульский</w:t>
      </w:r>
      <w:proofErr w:type="spellEnd"/>
      <w:r>
        <w:rPr>
          <w:rStyle w:val="WW8Num2z0"/>
          <w:rFonts w:ascii="Verdana" w:hAnsi="Verdana"/>
          <w:color w:val="000000"/>
          <w:sz w:val="18"/>
          <w:szCs w:val="18"/>
        </w:rPr>
        <w:t> </w:t>
      </w:r>
      <w:r>
        <w:rPr>
          <w:rFonts w:ascii="Verdana" w:hAnsi="Verdana"/>
          <w:color w:val="000000"/>
          <w:sz w:val="18"/>
          <w:szCs w:val="18"/>
        </w:rPr>
        <w:t>К.И. О концепции новой политики на рынке труда //Свободная мысль, 1995. № 12.</w:t>
      </w:r>
    </w:p>
    <w:p w14:paraId="48E538C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Молодцов</w:t>
      </w:r>
      <w:r>
        <w:rPr>
          <w:rStyle w:val="WW8Num2z0"/>
          <w:rFonts w:ascii="Verdana" w:hAnsi="Verdana"/>
          <w:color w:val="000000"/>
          <w:sz w:val="18"/>
          <w:szCs w:val="18"/>
        </w:rPr>
        <w:t> </w:t>
      </w:r>
      <w:r>
        <w:rPr>
          <w:rFonts w:ascii="Verdana" w:hAnsi="Verdana"/>
          <w:color w:val="000000"/>
          <w:sz w:val="18"/>
          <w:szCs w:val="18"/>
        </w:rPr>
        <w:t xml:space="preserve">М. В. Теоретические проблемы системы советского трудового права: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юрид</w:t>
      </w:r>
      <w:proofErr w:type="spellEnd"/>
      <w:r>
        <w:rPr>
          <w:rFonts w:ascii="Verdana" w:hAnsi="Verdana"/>
          <w:color w:val="000000"/>
          <w:sz w:val="18"/>
          <w:szCs w:val="18"/>
        </w:rPr>
        <w:t>. наук. М., 1983.</w:t>
      </w:r>
    </w:p>
    <w:p w14:paraId="1CC1203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99. </w:t>
      </w:r>
      <w:proofErr w:type="spellStart"/>
      <w:r>
        <w:rPr>
          <w:rFonts w:ascii="Verdana" w:hAnsi="Verdana"/>
          <w:color w:val="000000"/>
          <w:sz w:val="18"/>
          <w:szCs w:val="18"/>
        </w:rPr>
        <w:t>Немова</w:t>
      </w:r>
      <w:proofErr w:type="spellEnd"/>
      <w:r>
        <w:rPr>
          <w:rFonts w:ascii="Verdana" w:hAnsi="Verdana"/>
          <w:color w:val="000000"/>
          <w:sz w:val="18"/>
          <w:szCs w:val="18"/>
        </w:rPr>
        <w:t xml:space="preserve"> JI.A. Рынок труда // Эко. 1996. № 6.</w:t>
      </w:r>
    </w:p>
    <w:p w14:paraId="37FC93C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А.А. Роль предприятий в решении проблем занятости в России //Проблемы регулирования рынка труда. Зоны социального бедствия. М., 1995.</w:t>
      </w:r>
    </w:p>
    <w:p w14:paraId="6FBCFD12"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Орловский</w:t>
      </w:r>
      <w:r>
        <w:rPr>
          <w:rStyle w:val="WW8Num2z0"/>
          <w:rFonts w:ascii="Verdana" w:hAnsi="Verdana"/>
          <w:color w:val="000000"/>
          <w:sz w:val="18"/>
          <w:szCs w:val="18"/>
        </w:rPr>
        <w:t> </w:t>
      </w:r>
      <w:r>
        <w:rPr>
          <w:rFonts w:ascii="Verdana" w:hAnsi="Verdana"/>
          <w:color w:val="000000"/>
          <w:sz w:val="18"/>
          <w:szCs w:val="18"/>
        </w:rPr>
        <w:t>Ю.П. Труд молодежи в СССР. М., 1974.</w:t>
      </w:r>
    </w:p>
    <w:p w14:paraId="404590F4"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102. Право социального обеспечения: Учеб. пособие /Под ред. </w:t>
      </w:r>
      <w:proofErr w:type="spellStart"/>
      <w:r>
        <w:rPr>
          <w:rFonts w:ascii="Verdana" w:hAnsi="Verdana"/>
          <w:color w:val="000000"/>
          <w:sz w:val="18"/>
          <w:szCs w:val="18"/>
        </w:rPr>
        <w:t>К.Н.Гусова</w:t>
      </w:r>
      <w:proofErr w:type="spellEnd"/>
      <w:r>
        <w:rPr>
          <w:rFonts w:ascii="Verdana" w:hAnsi="Verdana"/>
          <w:color w:val="000000"/>
          <w:sz w:val="18"/>
          <w:szCs w:val="18"/>
        </w:rPr>
        <w:t>. М., 1999.</w:t>
      </w:r>
    </w:p>
    <w:p w14:paraId="47D6AC65"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103. Расулов 3.G. Правовое регулирование трудоустройства в новых условиях хозяйствования: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1992.</w:t>
      </w:r>
    </w:p>
    <w:p w14:paraId="11A06AAC"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w:t>
      </w:r>
      <w:proofErr w:type="spellStart"/>
      <w:r>
        <w:rPr>
          <w:rFonts w:ascii="Verdana" w:hAnsi="Verdana"/>
          <w:color w:val="000000"/>
          <w:sz w:val="18"/>
          <w:szCs w:val="18"/>
        </w:rPr>
        <w:t>Рикка</w:t>
      </w:r>
      <w:proofErr w:type="spellEnd"/>
      <w:r>
        <w:rPr>
          <w:rFonts w:ascii="Verdana" w:hAnsi="Verdana"/>
          <w:color w:val="000000"/>
          <w:sz w:val="18"/>
          <w:szCs w:val="18"/>
        </w:rPr>
        <w:t xml:space="preserve"> С. Служба занятости /Пер с франц. М., 1993.</w:t>
      </w:r>
    </w:p>
    <w:p w14:paraId="52290301"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Риянов</w:t>
      </w:r>
      <w:proofErr w:type="spellEnd"/>
      <w:r>
        <w:rPr>
          <w:rStyle w:val="WW8Num2z0"/>
          <w:rFonts w:ascii="Verdana" w:hAnsi="Verdana"/>
          <w:color w:val="000000"/>
          <w:sz w:val="18"/>
          <w:szCs w:val="18"/>
        </w:rPr>
        <w:t> </w:t>
      </w:r>
      <w:r>
        <w:rPr>
          <w:rFonts w:ascii="Verdana" w:hAnsi="Verdana"/>
          <w:color w:val="000000"/>
          <w:sz w:val="18"/>
          <w:szCs w:val="18"/>
        </w:rPr>
        <w:t xml:space="preserve">Ф.К. Правовое обеспечение свободы труда и трудовой занятости в сельском хозяйстве: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Оренбург, 1997.</w:t>
      </w:r>
    </w:p>
    <w:p w14:paraId="0A6511E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Рофе</w:t>
      </w:r>
      <w:proofErr w:type="spellEnd"/>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Збышко</w:t>
      </w:r>
      <w:proofErr w:type="spellEnd"/>
      <w:r>
        <w:rPr>
          <w:rFonts w:ascii="Verdana" w:hAnsi="Verdana"/>
          <w:color w:val="000000"/>
          <w:sz w:val="18"/>
          <w:szCs w:val="18"/>
        </w:rPr>
        <w:t xml:space="preserve"> Б.Г., </w:t>
      </w:r>
      <w:proofErr w:type="spellStart"/>
      <w:r>
        <w:rPr>
          <w:rFonts w:ascii="Verdana" w:hAnsi="Verdana"/>
          <w:color w:val="000000"/>
          <w:sz w:val="18"/>
          <w:szCs w:val="18"/>
        </w:rPr>
        <w:t>Ишин</w:t>
      </w:r>
      <w:proofErr w:type="spellEnd"/>
      <w:r>
        <w:rPr>
          <w:rFonts w:ascii="Verdana" w:hAnsi="Verdana"/>
          <w:color w:val="000000"/>
          <w:sz w:val="18"/>
          <w:szCs w:val="18"/>
        </w:rPr>
        <w:t xml:space="preserve"> В.В. Рынок труда, занятость населения, экономика ресурсов для труда. М., 1998.</w:t>
      </w:r>
    </w:p>
    <w:p w14:paraId="626BE0B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В.Н. Обеспечение трудовых прав в СССР. М., 1987.</w:t>
      </w:r>
    </w:p>
    <w:p w14:paraId="5F99CA77"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Скобелкин</w:t>
      </w:r>
      <w:proofErr w:type="spellEnd"/>
      <w:r>
        <w:rPr>
          <w:rStyle w:val="WW8Num2z0"/>
          <w:rFonts w:ascii="Verdana" w:hAnsi="Verdana"/>
          <w:color w:val="000000"/>
          <w:sz w:val="18"/>
          <w:szCs w:val="18"/>
        </w:rPr>
        <w:t> </w:t>
      </w:r>
      <w:r>
        <w:rPr>
          <w:rFonts w:ascii="Verdana" w:hAnsi="Verdana"/>
          <w:color w:val="000000"/>
          <w:sz w:val="18"/>
          <w:szCs w:val="18"/>
        </w:rPr>
        <w:t>В.Н. Договоры о труде как основание возникновения трудовых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//Вестник Омского ун-та, 1996. № 1.</w:t>
      </w:r>
    </w:p>
    <w:p w14:paraId="29F91139"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М.,1977.</w:t>
      </w:r>
    </w:p>
    <w:p w14:paraId="531670F4"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proofErr w:type="spellStart"/>
      <w:r>
        <w:rPr>
          <w:rStyle w:val="WW8Num3z0"/>
          <w:rFonts w:ascii="Verdana" w:hAnsi="Verdana"/>
          <w:color w:val="4682B4"/>
          <w:sz w:val="18"/>
          <w:szCs w:val="18"/>
        </w:rPr>
        <w:t>Смолярчук</w:t>
      </w:r>
      <w:proofErr w:type="spellEnd"/>
      <w:r>
        <w:rPr>
          <w:rStyle w:val="WW8Num2z0"/>
          <w:rFonts w:ascii="Verdana" w:hAnsi="Verdana"/>
          <w:color w:val="000000"/>
          <w:sz w:val="18"/>
          <w:szCs w:val="18"/>
        </w:rPr>
        <w:t> </w:t>
      </w:r>
      <w:r>
        <w:rPr>
          <w:rFonts w:ascii="Verdana" w:hAnsi="Verdana"/>
          <w:color w:val="000000"/>
          <w:sz w:val="18"/>
          <w:szCs w:val="18"/>
        </w:rPr>
        <w:t>В.И. Источники советского трудового права. М., 1968.</w:t>
      </w:r>
    </w:p>
    <w:p w14:paraId="1EF811C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Социально-экономическое развитие региона и рынок труда в Ханты-Мансийском автономном округе.</w:t>
      </w:r>
    </w:p>
    <w:p w14:paraId="2DCF415C"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Сыроватская</w:t>
      </w:r>
      <w:proofErr w:type="spellEnd"/>
      <w:r>
        <w:rPr>
          <w:rStyle w:val="WW8Num2z0"/>
          <w:rFonts w:ascii="Verdana" w:hAnsi="Verdana"/>
          <w:color w:val="000000"/>
          <w:sz w:val="18"/>
          <w:szCs w:val="18"/>
        </w:rPr>
        <w:t> </w:t>
      </w:r>
      <w:r>
        <w:rPr>
          <w:rFonts w:ascii="Verdana" w:hAnsi="Verdana"/>
          <w:color w:val="000000"/>
          <w:sz w:val="18"/>
          <w:szCs w:val="18"/>
        </w:rPr>
        <w:t>JI.A. Трудовое право: Учеб. пособие. М., 1998.</w:t>
      </w:r>
    </w:p>
    <w:p w14:paraId="030B2B2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Сыроватская</w:t>
      </w:r>
      <w:proofErr w:type="spellEnd"/>
      <w:r>
        <w:rPr>
          <w:rStyle w:val="WW8Num2z0"/>
          <w:rFonts w:ascii="Verdana" w:hAnsi="Verdana"/>
          <w:color w:val="000000"/>
          <w:sz w:val="18"/>
          <w:szCs w:val="18"/>
        </w:rPr>
        <w:t> </w:t>
      </w:r>
      <w:r>
        <w:rPr>
          <w:rFonts w:ascii="Verdana" w:hAnsi="Verdana"/>
          <w:color w:val="000000"/>
          <w:sz w:val="18"/>
          <w:szCs w:val="18"/>
        </w:rPr>
        <w:t>Л.А. Трудовое право: Учебник. М., 1998.</w:t>
      </w:r>
    </w:p>
    <w:p w14:paraId="5E82807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114. Теория государства и права /Под ред. </w:t>
      </w:r>
      <w:proofErr w:type="spellStart"/>
      <w:r>
        <w:rPr>
          <w:rFonts w:ascii="Verdana" w:hAnsi="Verdana"/>
          <w:color w:val="000000"/>
          <w:sz w:val="18"/>
          <w:szCs w:val="18"/>
        </w:rPr>
        <w:t>В.М.Корельского</w:t>
      </w:r>
      <w:proofErr w:type="spellEnd"/>
      <w:r>
        <w:rPr>
          <w:rFonts w:ascii="Verdana" w:hAnsi="Verdana"/>
          <w:color w:val="000000"/>
          <w:sz w:val="18"/>
          <w:szCs w:val="18"/>
        </w:rPr>
        <w:t xml:space="preserve">, </w:t>
      </w:r>
      <w:proofErr w:type="spellStart"/>
      <w:r>
        <w:rPr>
          <w:rFonts w:ascii="Verdana" w:hAnsi="Verdana"/>
          <w:color w:val="000000"/>
          <w:sz w:val="18"/>
          <w:szCs w:val="18"/>
        </w:rPr>
        <w:t>В.Д.Перевалова</w:t>
      </w:r>
      <w:proofErr w:type="spellEnd"/>
      <w:r>
        <w:rPr>
          <w:rFonts w:ascii="Verdana" w:hAnsi="Verdana"/>
          <w:color w:val="000000"/>
          <w:sz w:val="18"/>
          <w:szCs w:val="18"/>
        </w:rPr>
        <w:t>. Екатеринбург, 1996.</w:t>
      </w:r>
    </w:p>
    <w:p w14:paraId="4F87D350"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Тиунов</w:t>
      </w:r>
      <w:r>
        <w:rPr>
          <w:rStyle w:val="WW8Num2z0"/>
          <w:rFonts w:ascii="Verdana" w:hAnsi="Verdana"/>
          <w:color w:val="000000"/>
          <w:sz w:val="18"/>
          <w:szCs w:val="18"/>
        </w:rPr>
        <w:t> </w:t>
      </w:r>
      <w:r>
        <w:rPr>
          <w:rFonts w:ascii="Verdana" w:hAnsi="Verdana"/>
          <w:color w:val="000000"/>
          <w:sz w:val="18"/>
          <w:szCs w:val="18"/>
        </w:rPr>
        <w:t>О.И. О применении Конституционным Судом РФ норм международного права //Первая научно-практическая конференция по вопросам применения норм международного права. М., 1995.</w:t>
      </w:r>
    </w:p>
    <w:p w14:paraId="28C292BC"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proofErr w:type="spellStart"/>
      <w:r>
        <w:rPr>
          <w:rStyle w:val="WW8Num3z0"/>
          <w:rFonts w:ascii="Verdana" w:hAnsi="Verdana"/>
          <w:color w:val="4682B4"/>
          <w:sz w:val="18"/>
          <w:szCs w:val="18"/>
        </w:rPr>
        <w:t>Толкунова</w:t>
      </w:r>
      <w:proofErr w:type="spellEnd"/>
      <w:r>
        <w:rPr>
          <w:rStyle w:val="WW8Num2z0"/>
          <w:rFonts w:ascii="Verdana" w:hAnsi="Verdana"/>
          <w:color w:val="000000"/>
          <w:sz w:val="18"/>
          <w:szCs w:val="18"/>
        </w:rPr>
        <w:t> </w:t>
      </w:r>
      <w:r>
        <w:rPr>
          <w:rFonts w:ascii="Verdana" w:hAnsi="Verdana"/>
          <w:color w:val="000000"/>
          <w:sz w:val="18"/>
          <w:szCs w:val="18"/>
        </w:rPr>
        <w:t>В.Н., Гусов К.Н. Трудовое право России: Учебное пособие. М., 1995.</w:t>
      </w:r>
    </w:p>
    <w:p w14:paraId="4B83F4A3"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117. Трудовое право: Учебник /Под ред. </w:t>
      </w:r>
      <w:proofErr w:type="spellStart"/>
      <w:r>
        <w:rPr>
          <w:rFonts w:ascii="Verdana" w:hAnsi="Verdana"/>
          <w:color w:val="000000"/>
          <w:sz w:val="18"/>
          <w:szCs w:val="18"/>
        </w:rPr>
        <w:t>О.В.Смирнова</w:t>
      </w:r>
      <w:proofErr w:type="spellEnd"/>
      <w:r>
        <w:rPr>
          <w:rFonts w:ascii="Verdana" w:hAnsi="Verdana"/>
          <w:color w:val="000000"/>
          <w:sz w:val="18"/>
          <w:szCs w:val="18"/>
        </w:rPr>
        <w:t>. М., 1996.</w:t>
      </w:r>
    </w:p>
    <w:p w14:paraId="204CEFD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118. Трудовое право России: Учебник /Под ред. </w:t>
      </w:r>
      <w:proofErr w:type="spellStart"/>
      <w:r>
        <w:rPr>
          <w:rFonts w:ascii="Verdana" w:hAnsi="Verdana"/>
          <w:color w:val="000000"/>
          <w:sz w:val="18"/>
          <w:szCs w:val="18"/>
        </w:rPr>
        <w:t>А.С.Пашкова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1994.</w:t>
      </w:r>
    </w:p>
    <w:p w14:paraId="429A417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119. Трудовое право России: Учебник /Под ред. </w:t>
      </w:r>
      <w:proofErr w:type="spellStart"/>
      <w:r>
        <w:rPr>
          <w:rFonts w:ascii="Verdana" w:hAnsi="Verdana"/>
          <w:color w:val="000000"/>
          <w:sz w:val="18"/>
          <w:szCs w:val="18"/>
        </w:rPr>
        <w:t>Р.З.Лившица</w:t>
      </w:r>
      <w:proofErr w:type="spellEnd"/>
      <w:r>
        <w:rPr>
          <w:rFonts w:ascii="Verdana" w:hAnsi="Verdana"/>
          <w:color w:val="000000"/>
          <w:sz w:val="18"/>
          <w:szCs w:val="18"/>
        </w:rPr>
        <w:t xml:space="preserve"> и </w:t>
      </w:r>
      <w:proofErr w:type="spellStart"/>
      <w:r>
        <w:rPr>
          <w:rFonts w:ascii="Verdana" w:hAnsi="Verdana"/>
          <w:color w:val="000000"/>
          <w:sz w:val="18"/>
          <w:szCs w:val="18"/>
        </w:rPr>
        <w:t>Ю.П.Орловского</w:t>
      </w:r>
      <w:proofErr w:type="spellEnd"/>
      <w:r>
        <w:rPr>
          <w:rFonts w:ascii="Verdana" w:hAnsi="Verdana"/>
          <w:color w:val="000000"/>
          <w:sz w:val="18"/>
          <w:szCs w:val="18"/>
        </w:rPr>
        <w:t>. М., 1998.</w:t>
      </w:r>
    </w:p>
    <w:p w14:paraId="32CEE9D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proofErr w:type="spellStart"/>
      <w:r>
        <w:rPr>
          <w:rStyle w:val="WW8Num3z0"/>
          <w:rFonts w:ascii="Verdana" w:hAnsi="Verdana"/>
          <w:color w:val="4682B4"/>
          <w:sz w:val="18"/>
          <w:szCs w:val="18"/>
        </w:rPr>
        <w:t>Уржинский</w:t>
      </w:r>
      <w:proofErr w:type="spellEnd"/>
      <w:r>
        <w:rPr>
          <w:rStyle w:val="WW8Num2z0"/>
          <w:rFonts w:ascii="Verdana" w:hAnsi="Verdana"/>
          <w:color w:val="000000"/>
          <w:sz w:val="18"/>
          <w:szCs w:val="18"/>
        </w:rPr>
        <w:t> </w:t>
      </w:r>
      <w:r>
        <w:rPr>
          <w:rFonts w:ascii="Verdana" w:hAnsi="Verdana"/>
          <w:color w:val="000000"/>
          <w:sz w:val="18"/>
          <w:szCs w:val="18"/>
        </w:rPr>
        <w:t xml:space="preserve">К.П. Трудоустройство граждан в СССР. </w:t>
      </w:r>
      <w:proofErr w:type="gramStart"/>
      <w:r>
        <w:rPr>
          <w:rFonts w:ascii="Verdana" w:hAnsi="Verdana"/>
          <w:color w:val="000000"/>
          <w:sz w:val="18"/>
          <w:szCs w:val="18"/>
        </w:rPr>
        <w:t>М ,</w:t>
      </w:r>
      <w:proofErr w:type="gramEnd"/>
      <w:r>
        <w:rPr>
          <w:rFonts w:ascii="Verdana" w:hAnsi="Verdana"/>
          <w:color w:val="000000"/>
          <w:sz w:val="18"/>
          <w:szCs w:val="18"/>
        </w:rPr>
        <w:t xml:space="preserve"> 1976.</w:t>
      </w:r>
    </w:p>
    <w:p w14:paraId="46EECFDA"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121. </w:t>
      </w:r>
      <w:proofErr w:type="spellStart"/>
      <w:r>
        <w:rPr>
          <w:rFonts w:ascii="Verdana" w:hAnsi="Verdana"/>
          <w:color w:val="000000"/>
          <w:sz w:val="18"/>
          <w:szCs w:val="18"/>
        </w:rPr>
        <w:t>Четвернина</w:t>
      </w:r>
      <w:proofErr w:type="spellEnd"/>
      <w:r>
        <w:rPr>
          <w:rFonts w:ascii="Verdana" w:hAnsi="Verdana"/>
          <w:color w:val="000000"/>
          <w:sz w:val="18"/>
          <w:szCs w:val="18"/>
        </w:rPr>
        <w:t xml:space="preserve"> К. Положение безработных и государственная политика на рынке труда //</w:t>
      </w:r>
      <w:proofErr w:type="spellStart"/>
      <w:r>
        <w:rPr>
          <w:rFonts w:ascii="Verdana" w:hAnsi="Verdana"/>
          <w:color w:val="000000"/>
          <w:sz w:val="18"/>
          <w:szCs w:val="18"/>
        </w:rPr>
        <w:t>Своб</w:t>
      </w:r>
      <w:proofErr w:type="spellEnd"/>
      <w:r>
        <w:rPr>
          <w:rFonts w:ascii="Verdana" w:hAnsi="Verdana"/>
          <w:color w:val="000000"/>
          <w:sz w:val="18"/>
          <w:szCs w:val="18"/>
        </w:rPr>
        <w:t>. Мысль. 1995. № 12.</w:t>
      </w:r>
    </w:p>
    <w:p w14:paraId="52A8AEBE"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122. </w:t>
      </w:r>
      <w:proofErr w:type="spellStart"/>
      <w:r>
        <w:rPr>
          <w:rFonts w:ascii="Verdana" w:hAnsi="Verdana"/>
          <w:color w:val="000000"/>
          <w:sz w:val="18"/>
          <w:szCs w:val="18"/>
        </w:rPr>
        <w:t>Чураков</w:t>
      </w:r>
      <w:proofErr w:type="spellEnd"/>
      <w:r>
        <w:rPr>
          <w:rFonts w:ascii="Verdana" w:hAnsi="Verdana"/>
          <w:color w:val="000000"/>
          <w:sz w:val="18"/>
          <w:szCs w:val="18"/>
        </w:rPr>
        <w:t xml:space="preserve"> В. Стартовые условия формирования рынка труда в России //Человек и труд. 1993. № 4.</w:t>
      </w:r>
    </w:p>
    <w:p w14:paraId="2C4492FB"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proofErr w:type="spellStart"/>
      <w:r>
        <w:rPr>
          <w:rStyle w:val="WW8Num3z0"/>
          <w:rFonts w:ascii="Verdana" w:hAnsi="Verdana"/>
          <w:color w:val="4682B4"/>
          <w:sz w:val="18"/>
          <w:szCs w:val="18"/>
        </w:rPr>
        <w:t>Шайхатдинов</w:t>
      </w:r>
      <w:proofErr w:type="spellEnd"/>
      <w:r>
        <w:rPr>
          <w:rStyle w:val="WW8Num2z0"/>
          <w:rFonts w:ascii="Verdana" w:hAnsi="Verdana"/>
          <w:color w:val="000000"/>
          <w:sz w:val="18"/>
          <w:szCs w:val="18"/>
        </w:rPr>
        <w:t> </w:t>
      </w:r>
      <w:r>
        <w:rPr>
          <w:rFonts w:ascii="Verdana" w:hAnsi="Verdana"/>
          <w:color w:val="000000"/>
          <w:sz w:val="18"/>
          <w:szCs w:val="18"/>
        </w:rPr>
        <w:t>В.Ш. Право социального обеспечения: Учебное пособие. Екатеринбург, 1996.</w:t>
      </w:r>
    </w:p>
    <w:p w14:paraId="5DC7667F"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В.Д. Соотношение норм трудового, гражданского и</w:t>
      </w:r>
      <w:r>
        <w:rPr>
          <w:rStyle w:val="WW8Num2z0"/>
          <w:rFonts w:ascii="Verdana" w:hAnsi="Verdana"/>
          <w:color w:val="000000"/>
          <w:sz w:val="18"/>
          <w:szCs w:val="18"/>
        </w:rPr>
        <w:t> </w:t>
      </w:r>
      <w:r>
        <w:rPr>
          <w:rStyle w:val="WW8Num3z0"/>
          <w:rFonts w:ascii="Verdana" w:hAnsi="Verdana"/>
          <w:color w:val="4682B4"/>
          <w:sz w:val="18"/>
          <w:szCs w:val="18"/>
        </w:rPr>
        <w:t>служебного</w:t>
      </w:r>
      <w:r>
        <w:rPr>
          <w:rStyle w:val="WW8Num2z0"/>
          <w:rFonts w:ascii="Verdana" w:hAnsi="Verdana"/>
          <w:color w:val="000000"/>
          <w:sz w:val="18"/>
          <w:szCs w:val="18"/>
        </w:rPr>
        <w:t> </w:t>
      </w:r>
      <w:r>
        <w:rPr>
          <w:rFonts w:ascii="Verdana" w:hAnsi="Verdana"/>
          <w:color w:val="000000"/>
          <w:sz w:val="18"/>
          <w:szCs w:val="18"/>
        </w:rPr>
        <w:t>права //Российское законодательство: теория, практика, проблемы развития. Пермь, 1997.</w:t>
      </w:r>
    </w:p>
    <w:p w14:paraId="45B402A2" w14:textId="77777777" w:rsidR="001F1611" w:rsidRDefault="001F1611" w:rsidP="001F161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Шкатулла</w:t>
      </w:r>
      <w:proofErr w:type="spellEnd"/>
      <w:r>
        <w:rPr>
          <w:rStyle w:val="WW8Num2z0"/>
          <w:rFonts w:ascii="Verdana" w:hAnsi="Verdana"/>
          <w:color w:val="000000"/>
          <w:sz w:val="18"/>
          <w:szCs w:val="18"/>
        </w:rPr>
        <w:t> </w:t>
      </w:r>
      <w:r>
        <w:rPr>
          <w:rFonts w:ascii="Verdana" w:hAnsi="Verdana"/>
          <w:color w:val="000000"/>
          <w:sz w:val="18"/>
          <w:szCs w:val="18"/>
        </w:rPr>
        <w:t>В.И. Право на образование //Гос. и право. 1997. № 7.</w:t>
      </w:r>
    </w:p>
    <w:bookmarkEnd w:id="0"/>
    <w:p w14:paraId="08065C21" w14:textId="184A88F1" w:rsidR="001F1611" w:rsidRPr="001F1611" w:rsidRDefault="001F1611" w:rsidP="001F1611">
      <w:r>
        <w:rPr>
          <w:rFonts w:ascii="Verdana" w:hAnsi="Verdana"/>
          <w:color w:val="000000"/>
          <w:sz w:val="18"/>
          <w:szCs w:val="18"/>
        </w:rPr>
        <w:br/>
      </w:r>
      <w:r>
        <w:rPr>
          <w:rFonts w:ascii="Verdana" w:hAnsi="Verdana"/>
          <w:color w:val="000000"/>
          <w:sz w:val="18"/>
          <w:szCs w:val="18"/>
        </w:rPr>
        <w:br/>
      </w:r>
    </w:p>
    <w:sectPr w:rsidR="001F1611" w:rsidRPr="001F16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2F1A0" w14:textId="77777777" w:rsidR="005D282A" w:rsidRDefault="005D282A">
      <w:pPr>
        <w:spacing w:after="0" w:line="240" w:lineRule="auto"/>
      </w:pPr>
      <w:r>
        <w:separator/>
      </w:r>
    </w:p>
  </w:endnote>
  <w:endnote w:type="continuationSeparator" w:id="0">
    <w:p w14:paraId="2FD1BA77" w14:textId="77777777" w:rsidR="005D282A" w:rsidRDefault="005D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06986" w14:textId="77777777" w:rsidR="005D282A" w:rsidRDefault="005D282A">
      <w:pPr>
        <w:spacing w:after="0" w:line="240" w:lineRule="auto"/>
      </w:pPr>
      <w:r>
        <w:separator/>
      </w:r>
    </w:p>
  </w:footnote>
  <w:footnote w:type="continuationSeparator" w:id="0">
    <w:p w14:paraId="5F9C30B4" w14:textId="77777777" w:rsidR="005D282A" w:rsidRDefault="005D2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DF7897" w:rsidRPr="006E463D" w:rsidRDefault="00DF789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A36"/>
    <w:rsid w:val="00013C25"/>
    <w:rsid w:val="00014C87"/>
    <w:rsid w:val="000169F6"/>
    <w:rsid w:val="00017420"/>
    <w:rsid w:val="00020B54"/>
    <w:rsid w:val="00021CD1"/>
    <w:rsid w:val="00022072"/>
    <w:rsid w:val="000223EA"/>
    <w:rsid w:val="000229D0"/>
    <w:rsid w:val="00024196"/>
    <w:rsid w:val="000247A1"/>
    <w:rsid w:val="00024BDC"/>
    <w:rsid w:val="0002508E"/>
    <w:rsid w:val="0002510E"/>
    <w:rsid w:val="00025274"/>
    <w:rsid w:val="000254A4"/>
    <w:rsid w:val="00027332"/>
    <w:rsid w:val="00027AF9"/>
    <w:rsid w:val="00030019"/>
    <w:rsid w:val="00032FCB"/>
    <w:rsid w:val="00033862"/>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611"/>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37777"/>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45D5"/>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3453"/>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E17F4"/>
    <w:rsid w:val="006E2005"/>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3B34"/>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A783F"/>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34BB"/>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105"/>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647A"/>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B66"/>
    <w:rsid w:val="00D86C65"/>
    <w:rsid w:val="00D92B5D"/>
    <w:rsid w:val="00D92F59"/>
    <w:rsid w:val="00D93A91"/>
    <w:rsid w:val="00D94046"/>
    <w:rsid w:val="00D941C6"/>
    <w:rsid w:val="00D94FE2"/>
    <w:rsid w:val="00D97685"/>
    <w:rsid w:val="00DA41E0"/>
    <w:rsid w:val="00DA6EF0"/>
    <w:rsid w:val="00DB08BB"/>
    <w:rsid w:val="00DB1C99"/>
    <w:rsid w:val="00DB2710"/>
    <w:rsid w:val="00DB2B76"/>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130"/>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3682</TotalTime>
  <Pages>13</Pages>
  <Words>7116</Words>
  <Characters>40564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cp:revision>
  <cp:lastPrinted>2009-02-06T05:36:00Z</cp:lastPrinted>
  <dcterms:created xsi:type="dcterms:W3CDTF">2016-05-04T14:28:00Z</dcterms:created>
  <dcterms:modified xsi:type="dcterms:W3CDTF">2016-05-31T12:25:00Z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