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DF537E" w:rsidRDefault="00DF537E" w:rsidP="00DF537E">
      <w:r w:rsidRPr="00D858E0">
        <w:rPr>
          <w:rFonts w:ascii="Times New Roman" w:hAnsi="Times New Roman" w:cs="Times New Roman"/>
          <w:b/>
          <w:bCs/>
          <w:kern w:val="24"/>
          <w:sz w:val="24"/>
          <w:szCs w:val="24"/>
        </w:rPr>
        <w:t xml:space="preserve">Котельникова Юлія Миколаївна, </w:t>
      </w:r>
      <w:r w:rsidRPr="00D858E0">
        <w:rPr>
          <w:rFonts w:ascii="Times New Roman" w:hAnsi="Times New Roman" w:cs="Times New Roman"/>
          <w:bCs/>
          <w:kern w:val="24"/>
          <w:sz w:val="24"/>
          <w:szCs w:val="24"/>
        </w:rPr>
        <w:t>старший викладач кафедри економіки підприємства та організації бізнесу Харківського національного економічного університету імені Семена Кузнеця. Назва дисертації:</w:t>
      </w:r>
      <w:r w:rsidRPr="00D858E0">
        <w:rPr>
          <w:rFonts w:ascii="Times New Roman" w:hAnsi="Times New Roman" w:cs="Times New Roman"/>
          <w:i/>
          <w:kern w:val="24"/>
          <w:sz w:val="24"/>
          <w:szCs w:val="24"/>
        </w:rPr>
        <w:t xml:space="preserve"> </w:t>
      </w:r>
      <w:r w:rsidRPr="00D858E0">
        <w:rPr>
          <w:rFonts w:ascii="Times New Roman" w:hAnsi="Times New Roman" w:cs="Times New Roman"/>
          <w:kern w:val="24"/>
          <w:sz w:val="24"/>
          <w:szCs w:val="24"/>
        </w:rPr>
        <w:t xml:space="preserve">«Управління кадровим забезпеченням галузі рослинництва сільськогосподарських підприємств». </w:t>
      </w:r>
      <w:r w:rsidRPr="00D858E0">
        <w:rPr>
          <w:rFonts w:ascii="Times New Roman" w:hAnsi="Times New Roman" w:cs="Times New Roman"/>
          <w:bCs/>
          <w:kern w:val="24"/>
          <w:sz w:val="24"/>
          <w:szCs w:val="24"/>
        </w:rPr>
        <w:t>Шифр та назва спеціальності –</w:t>
      </w:r>
      <w:r w:rsidRPr="00D858E0">
        <w:rPr>
          <w:rFonts w:ascii="Times New Roman" w:hAnsi="Times New Roman" w:cs="Times New Roman"/>
          <w:kern w:val="24"/>
          <w:sz w:val="24"/>
          <w:szCs w:val="24"/>
        </w:rPr>
        <w:t xml:space="preserve"> 08.00.04 – економіка та управління підприємствами (за видами економічної діяльності). </w:t>
      </w:r>
      <w:r w:rsidRPr="00D858E0">
        <w:rPr>
          <w:rFonts w:ascii="Times New Roman" w:hAnsi="Times New Roman" w:cs="Times New Roman"/>
          <w:bCs/>
          <w:kern w:val="24"/>
          <w:sz w:val="24"/>
          <w:szCs w:val="24"/>
        </w:rPr>
        <w:t xml:space="preserve">Спецрада </w:t>
      </w:r>
      <w:r w:rsidRPr="00D858E0">
        <w:rPr>
          <w:rFonts w:ascii="Times New Roman" w:hAnsi="Times New Roman" w:cs="Times New Roman"/>
          <w:kern w:val="24"/>
          <w:sz w:val="24"/>
          <w:szCs w:val="24"/>
        </w:rPr>
        <w:t>Д 14.083.02</w:t>
      </w:r>
      <w:r w:rsidRPr="00D858E0">
        <w:rPr>
          <w:rFonts w:ascii="Times New Roman" w:hAnsi="Times New Roman" w:cs="Times New Roman"/>
          <w:i/>
          <w:kern w:val="24"/>
          <w:sz w:val="24"/>
          <w:szCs w:val="24"/>
        </w:rPr>
        <w:t xml:space="preserve"> </w:t>
      </w:r>
      <w:r w:rsidRPr="00D858E0">
        <w:rPr>
          <w:rFonts w:ascii="Times New Roman" w:hAnsi="Times New Roman" w:cs="Times New Roman"/>
          <w:kern w:val="24"/>
          <w:sz w:val="24"/>
          <w:szCs w:val="24"/>
        </w:rPr>
        <w:t>Поліського національного університету</w:t>
      </w:r>
    </w:p>
    <w:sectPr w:rsidR="005B1831" w:rsidRPr="00DF537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DF537E" w:rsidRPr="00DF537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72AD8-5060-4E8F-93EC-DD5CB84F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68</Words>
  <Characters>392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120</cp:revision>
  <cp:lastPrinted>2009-02-06T05:36:00Z</cp:lastPrinted>
  <dcterms:created xsi:type="dcterms:W3CDTF">2021-08-01T11:32:00Z</dcterms:created>
  <dcterms:modified xsi:type="dcterms:W3CDTF">2021-08-01T19:39:00Z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