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14E39B57" w:rsidR="00481E8C" w:rsidRPr="00FA7F9C" w:rsidRDefault="00FA7F9C" w:rsidP="00FA7F9C">
      <w:r>
        <w:t>Пилип Вікторія Василівна, к.ю.н., доцент – доцент кафедри адміністративного, фінансового та інформаційного права Ужгородського національного університету. Назва дисертації: «Адміністративно-правовий механізм участі інститутів громадянського суспільства у формуванні та реалізації державної політики у сфері правоохоронної діяльності в Україні: доктринальні положення». Шифр та назва спеціальності: 12.00.07 – адміністративне право і процес; фінансове право; інформаційне право. Спеціалізована вчена рада Д 35.725.05 Львівського державного університету внутрішніх справ (вул. Городоцька, 26, Львів, 79007, тел. (097) 419-06-70). Опоненти: Музичук Олександр Миколайович, доктор юридичних наук, професор, проректор Харківського національного університету внутрішніх справ; Бліхар Марія Миронівна, доктор юридичних наук, професор, завідувач кафедри адміністративного та інформаційного права Навчально-наукового інституту права, психології та інноваційної освіти Національного університету «Львівська політехніка»; Шопіна Ірина Миколаївна, доктор юридичних наук, професор, професор кафедри адміністративно-правових дисциплін Інституту права Львівського державного університету внутрішніх справ</w:t>
      </w:r>
    </w:p>
    <w:sectPr w:rsidR="00481E8C" w:rsidRPr="00FA7F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A979" w14:textId="77777777" w:rsidR="00DD3F30" w:rsidRDefault="00DD3F30">
      <w:pPr>
        <w:spacing w:after="0" w:line="240" w:lineRule="auto"/>
      </w:pPr>
      <w:r>
        <w:separator/>
      </w:r>
    </w:p>
  </w:endnote>
  <w:endnote w:type="continuationSeparator" w:id="0">
    <w:p w14:paraId="6178EEA9" w14:textId="77777777" w:rsidR="00DD3F30" w:rsidRDefault="00DD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786B" w14:textId="77777777" w:rsidR="00DD3F30" w:rsidRDefault="00DD3F30">
      <w:pPr>
        <w:spacing w:after="0" w:line="240" w:lineRule="auto"/>
      </w:pPr>
      <w:r>
        <w:separator/>
      </w:r>
    </w:p>
  </w:footnote>
  <w:footnote w:type="continuationSeparator" w:id="0">
    <w:p w14:paraId="110F447D" w14:textId="77777777" w:rsidR="00DD3F30" w:rsidRDefault="00DD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3F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30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98006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6032</cp:revision>
  <dcterms:created xsi:type="dcterms:W3CDTF">2024-06-20T08:51:00Z</dcterms:created>
  <dcterms:modified xsi:type="dcterms:W3CDTF">2024-10-06T17:00:00Z</dcterms:modified>
  <cp:category/>
</cp:coreProperties>
</file>