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0DE908" w14:textId="77777777" w:rsidR="00267887" w:rsidRDefault="00267887" w:rsidP="00267887">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Государственно-правовое учение иудаизма. Ветхозаветная и талмудическая концепция</w:t>
      </w:r>
    </w:p>
    <w:bookmarkEnd w:id="0"/>
    <w:p w14:paraId="52D4D95D" w14:textId="47B17EB8" w:rsidR="00905113" w:rsidRDefault="00267887" w:rsidP="00267887">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12.00.01, доктор юридических наук Калинина, Евгения Валерьевна</w:t>
      </w:r>
      <w:r>
        <w:rPr>
          <w:rFonts w:ascii="Verdana" w:hAnsi="Verdana"/>
          <w:color w:val="000000"/>
          <w:sz w:val="18"/>
          <w:szCs w:val="18"/>
        </w:rPr>
        <w:br/>
      </w:r>
      <w:r>
        <w:rPr>
          <w:rFonts w:ascii="Verdana" w:hAnsi="Verdana"/>
          <w:color w:val="000000"/>
          <w:sz w:val="18"/>
          <w:szCs w:val="18"/>
        </w:rPr>
        <w:br/>
      </w:r>
    </w:p>
    <w:p w14:paraId="5FDEC2CC" w14:textId="77777777" w:rsidR="00267887" w:rsidRDefault="00267887" w:rsidP="00267887">
      <w:pPr>
        <w:rPr>
          <w:rFonts w:ascii="Verdana" w:hAnsi="Verdana"/>
          <w:color w:val="000000"/>
          <w:sz w:val="18"/>
          <w:szCs w:val="18"/>
        </w:rPr>
      </w:pPr>
    </w:p>
    <w:p w14:paraId="00A7E282" w14:textId="77777777" w:rsidR="00267887" w:rsidRDefault="00267887" w:rsidP="00267887">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43A94089" w14:textId="77777777" w:rsidR="00267887" w:rsidRDefault="00267887" w:rsidP="00267887">
      <w:pPr>
        <w:rPr>
          <w:rFonts w:ascii="Verdana" w:hAnsi="Verdana"/>
          <w:color w:val="000000"/>
          <w:sz w:val="18"/>
          <w:szCs w:val="18"/>
        </w:rPr>
      </w:pPr>
      <w:r>
        <w:rPr>
          <w:rFonts w:ascii="Verdana" w:hAnsi="Verdana"/>
          <w:color w:val="000000"/>
          <w:sz w:val="18"/>
          <w:szCs w:val="18"/>
        </w:rPr>
        <w:t>2012</w:t>
      </w:r>
    </w:p>
    <w:p w14:paraId="4F1DA129" w14:textId="77777777" w:rsidR="00267887" w:rsidRDefault="00267887" w:rsidP="00267887">
      <w:pPr>
        <w:rPr>
          <w:rFonts w:ascii="Verdana" w:hAnsi="Verdana"/>
          <w:b/>
          <w:bCs/>
          <w:color w:val="000000"/>
          <w:sz w:val="18"/>
          <w:szCs w:val="18"/>
        </w:rPr>
      </w:pPr>
      <w:r>
        <w:rPr>
          <w:rFonts w:ascii="Verdana" w:hAnsi="Verdana"/>
          <w:b/>
          <w:bCs/>
          <w:color w:val="000000"/>
          <w:sz w:val="18"/>
          <w:szCs w:val="18"/>
        </w:rPr>
        <w:t>Автор научной работы: </w:t>
      </w:r>
    </w:p>
    <w:p w14:paraId="3EBC7B96" w14:textId="77777777" w:rsidR="00267887" w:rsidRDefault="00267887" w:rsidP="00267887">
      <w:pPr>
        <w:rPr>
          <w:rFonts w:ascii="Verdana" w:hAnsi="Verdana"/>
          <w:color w:val="000000"/>
          <w:sz w:val="18"/>
          <w:szCs w:val="18"/>
        </w:rPr>
      </w:pPr>
      <w:r>
        <w:rPr>
          <w:rFonts w:ascii="Verdana" w:hAnsi="Verdana"/>
          <w:color w:val="000000"/>
          <w:sz w:val="18"/>
          <w:szCs w:val="18"/>
        </w:rPr>
        <w:t>Калинина, Евгения Валерьевна</w:t>
      </w:r>
    </w:p>
    <w:p w14:paraId="5FDDED3A" w14:textId="77777777" w:rsidR="00267887" w:rsidRDefault="00267887" w:rsidP="00267887">
      <w:pPr>
        <w:rPr>
          <w:rFonts w:ascii="Verdana" w:hAnsi="Verdana"/>
          <w:b/>
          <w:bCs/>
          <w:color w:val="000000"/>
          <w:sz w:val="18"/>
          <w:szCs w:val="18"/>
        </w:rPr>
      </w:pPr>
      <w:r>
        <w:rPr>
          <w:rFonts w:ascii="Verdana" w:hAnsi="Verdana"/>
          <w:b/>
          <w:bCs/>
          <w:color w:val="000000"/>
          <w:sz w:val="18"/>
          <w:szCs w:val="18"/>
        </w:rPr>
        <w:t>Ученая cтепень: </w:t>
      </w:r>
    </w:p>
    <w:p w14:paraId="5FE2ABB3" w14:textId="77777777" w:rsidR="00267887" w:rsidRDefault="00267887" w:rsidP="00267887">
      <w:pPr>
        <w:rPr>
          <w:rFonts w:ascii="Verdana" w:hAnsi="Verdana"/>
          <w:color w:val="000000"/>
          <w:sz w:val="18"/>
          <w:szCs w:val="18"/>
        </w:rPr>
      </w:pPr>
      <w:r>
        <w:rPr>
          <w:rFonts w:ascii="Verdana" w:hAnsi="Verdana"/>
          <w:color w:val="000000"/>
          <w:sz w:val="18"/>
          <w:szCs w:val="18"/>
        </w:rPr>
        <w:t>доктор юридических наук</w:t>
      </w:r>
    </w:p>
    <w:p w14:paraId="15E1E5DF" w14:textId="77777777" w:rsidR="00267887" w:rsidRDefault="00267887" w:rsidP="00267887">
      <w:pPr>
        <w:rPr>
          <w:rFonts w:ascii="Verdana" w:hAnsi="Verdana"/>
          <w:b/>
          <w:bCs/>
          <w:color w:val="000000"/>
          <w:sz w:val="18"/>
          <w:szCs w:val="18"/>
        </w:rPr>
      </w:pPr>
      <w:r>
        <w:rPr>
          <w:rFonts w:ascii="Verdana" w:hAnsi="Verdana"/>
          <w:b/>
          <w:bCs/>
          <w:color w:val="000000"/>
          <w:sz w:val="18"/>
          <w:szCs w:val="18"/>
        </w:rPr>
        <w:t>Место защиты диссертации: </w:t>
      </w:r>
    </w:p>
    <w:p w14:paraId="163C4872" w14:textId="77777777" w:rsidR="00267887" w:rsidRDefault="00267887" w:rsidP="00267887">
      <w:pPr>
        <w:rPr>
          <w:rFonts w:ascii="Verdana" w:hAnsi="Verdana"/>
          <w:color w:val="000000"/>
          <w:sz w:val="18"/>
          <w:szCs w:val="18"/>
        </w:rPr>
      </w:pPr>
      <w:r>
        <w:rPr>
          <w:rFonts w:ascii="Verdana" w:hAnsi="Verdana"/>
          <w:color w:val="000000"/>
          <w:sz w:val="18"/>
          <w:szCs w:val="18"/>
        </w:rPr>
        <w:t>Нижний Новгород</w:t>
      </w:r>
    </w:p>
    <w:p w14:paraId="21B40C3E" w14:textId="77777777" w:rsidR="00267887" w:rsidRDefault="00267887" w:rsidP="00267887">
      <w:pPr>
        <w:rPr>
          <w:rFonts w:ascii="Verdana" w:hAnsi="Verdana"/>
          <w:b/>
          <w:bCs/>
          <w:color w:val="000000"/>
          <w:sz w:val="18"/>
          <w:szCs w:val="18"/>
        </w:rPr>
      </w:pPr>
      <w:r>
        <w:rPr>
          <w:rFonts w:ascii="Verdana" w:hAnsi="Verdana"/>
          <w:b/>
          <w:bCs/>
          <w:color w:val="000000"/>
          <w:sz w:val="18"/>
          <w:szCs w:val="18"/>
        </w:rPr>
        <w:t>Код cпециальности ВАК: </w:t>
      </w:r>
    </w:p>
    <w:p w14:paraId="13465D4D" w14:textId="77777777" w:rsidR="00267887" w:rsidRDefault="00267887" w:rsidP="00267887">
      <w:pPr>
        <w:rPr>
          <w:rFonts w:ascii="Verdana" w:hAnsi="Verdana"/>
          <w:color w:val="000000"/>
          <w:sz w:val="18"/>
          <w:szCs w:val="18"/>
        </w:rPr>
      </w:pPr>
      <w:r>
        <w:rPr>
          <w:rFonts w:ascii="Verdana" w:hAnsi="Verdana"/>
          <w:color w:val="000000"/>
          <w:sz w:val="18"/>
          <w:szCs w:val="18"/>
        </w:rPr>
        <w:t>12.00.01</w:t>
      </w:r>
    </w:p>
    <w:p w14:paraId="0D75FDFC" w14:textId="77777777" w:rsidR="00267887" w:rsidRDefault="00267887" w:rsidP="00267887">
      <w:pPr>
        <w:rPr>
          <w:rFonts w:ascii="Verdana" w:hAnsi="Verdana"/>
          <w:b/>
          <w:bCs/>
          <w:color w:val="000000"/>
          <w:sz w:val="18"/>
          <w:szCs w:val="18"/>
        </w:rPr>
      </w:pPr>
      <w:r>
        <w:rPr>
          <w:rFonts w:ascii="Verdana" w:hAnsi="Verdana"/>
          <w:b/>
          <w:bCs/>
          <w:color w:val="000000"/>
          <w:sz w:val="18"/>
          <w:szCs w:val="18"/>
        </w:rPr>
        <w:t>Специальность: </w:t>
      </w:r>
    </w:p>
    <w:p w14:paraId="029D6A11" w14:textId="77777777" w:rsidR="00267887" w:rsidRDefault="00267887" w:rsidP="00267887">
      <w:pPr>
        <w:rPr>
          <w:rFonts w:ascii="Verdana" w:hAnsi="Verdana"/>
          <w:color w:val="000000"/>
          <w:sz w:val="18"/>
          <w:szCs w:val="18"/>
        </w:rPr>
      </w:pPr>
      <w:r>
        <w:rPr>
          <w:rFonts w:ascii="Verdana" w:hAnsi="Verdana"/>
          <w:color w:val="000000"/>
          <w:sz w:val="18"/>
          <w:szCs w:val="18"/>
        </w:rPr>
        <w:t>Теория и история права и государства; история история учений о праве и государст</w:t>
      </w:r>
    </w:p>
    <w:p w14:paraId="6BFAC685" w14:textId="77777777" w:rsidR="00267887" w:rsidRDefault="00267887" w:rsidP="00267887">
      <w:pPr>
        <w:rPr>
          <w:rFonts w:ascii="Verdana" w:hAnsi="Verdana"/>
          <w:b/>
          <w:bCs/>
          <w:color w:val="000000"/>
          <w:sz w:val="18"/>
          <w:szCs w:val="18"/>
        </w:rPr>
      </w:pPr>
      <w:r>
        <w:rPr>
          <w:rFonts w:ascii="Verdana" w:hAnsi="Verdana"/>
          <w:b/>
          <w:bCs/>
          <w:color w:val="000000"/>
          <w:sz w:val="18"/>
          <w:szCs w:val="18"/>
        </w:rPr>
        <w:t>Количество cтраниц: </w:t>
      </w:r>
    </w:p>
    <w:p w14:paraId="0E9ECCF0" w14:textId="77777777" w:rsidR="00267887" w:rsidRDefault="00267887" w:rsidP="00267887">
      <w:pPr>
        <w:rPr>
          <w:rFonts w:ascii="Verdana" w:hAnsi="Verdana"/>
          <w:color w:val="000000"/>
          <w:sz w:val="18"/>
          <w:szCs w:val="18"/>
        </w:rPr>
      </w:pPr>
      <w:r>
        <w:rPr>
          <w:rFonts w:ascii="Verdana" w:hAnsi="Verdana"/>
          <w:color w:val="000000"/>
          <w:sz w:val="18"/>
          <w:szCs w:val="18"/>
        </w:rPr>
        <w:t>529</w:t>
      </w:r>
    </w:p>
    <w:p w14:paraId="7D28DDE3" w14:textId="77777777" w:rsidR="00267887" w:rsidRDefault="00267887" w:rsidP="00267887">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доктор юридических наук Калинина, Евгения Валерьевна</w:t>
      </w:r>
    </w:p>
    <w:p w14:paraId="23D55157"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499E4475"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 Предпосылки и закономерности формирования религиозных учений о власти и праве. Идея теократии и религиозная утопическая политико-правовая мысль.</w:t>
      </w:r>
    </w:p>
    <w:p w14:paraId="57B50BC7"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 Идеи об обществе, власти и законе через призму парадигматической теории.</w:t>
      </w:r>
    </w:p>
    <w:p w14:paraId="5791B1E0"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§2. Мифологическая основа теократических воззрений. Манифестационизм и креационизм как основные направления развития религиозной политико-правовой мысли.</w:t>
      </w:r>
    </w:p>
    <w:p w14:paraId="0B61BD63"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§3. Теократические идеи. Причины существования теократических теорий.</w:t>
      </w:r>
    </w:p>
    <w:p w14:paraId="3FAB3EBB"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§4. Политические предпосылки развития эсхатологических учений в Иудее. Утопическая идея Божественного Царства и коммунитарные эксперименты.</w:t>
      </w:r>
    </w:p>
    <w:p w14:paraId="27925584"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II.</w:t>
      </w:r>
      <w:r>
        <w:rPr>
          <w:rStyle w:val="WW8Num2z0"/>
          <w:rFonts w:ascii="Verdana" w:hAnsi="Verdana"/>
          <w:color w:val="000000"/>
          <w:sz w:val="18"/>
          <w:szCs w:val="18"/>
        </w:rPr>
        <w:t> </w:t>
      </w:r>
      <w:r>
        <w:rPr>
          <w:rStyle w:val="WW8Num3z0"/>
          <w:rFonts w:ascii="Verdana" w:hAnsi="Verdana"/>
          <w:color w:val="4682B4"/>
          <w:sz w:val="18"/>
          <w:szCs w:val="18"/>
        </w:rPr>
        <w:t>Ветхозаветная</w:t>
      </w:r>
      <w:r>
        <w:rPr>
          <w:rStyle w:val="WW8Num2z0"/>
          <w:rFonts w:ascii="Verdana" w:hAnsi="Verdana"/>
          <w:color w:val="000000"/>
          <w:sz w:val="18"/>
          <w:szCs w:val="18"/>
        </w:rPr>
        <w:t> </w:t>
      </w:r>
      <w:r>
        <w:rPr>
          <w:rFonts w:ascii="Verdana" w:hAnsi="Verdana"/>
          <w:color w:val="000000"/>
          <w:sz w:val="18"/>
          <w:szCs w:val="18"/>
        </w:rPr>
        <w:t>и талмудическая теория государства. Концептуальные параллели.</w:t>
      </w:r>
    </w:p>
    <w:p w14:paraId="33E76AAB"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 1. Критический разбор ветхозаветного договора как ключевой идеи древнеиудейского учения о власти и законе.</w:t>
      </w:r>
    </w:p>
    <w:p w14:paraId="4FF3E10F"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§2. Формирование иудейской общности. Идея гражданского общества в иудейской традиции.</w:t>
      </w:r>
    </w:p>
    <w:p w14:paraId="5A0DEC77"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§3. Тора о происхождении государства и наилучшей форме правления.</w:t>
      </w:r>
    </w:p>
    <w:p w14:paraId="63358046"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Пределы произвола государственной власти.</w:t>
      </w:r>
    </w:p>
    <w:p w14:paraId="1686DE9D"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§4. Иудейское представление о</w:t>
      </w:r>
      <w:r>
        <w:rPr>
          <w:rStyle w:val="WW8Num2z0"/>
          <w:rFonts w:ascii="Verdana" w:hAnsi="Verdana"/>
          <w:color w:val="000000"/>
          <w:sz w:val="18"/>
          <w:szCs w:val="18"/>
        </w:rPr>
        <w:t> </w:t>
      </w:r>
      <w:r>
        <w:rPr>
          <w:rStyle w:val="WW8Num3z0"/>
          <w:rFonts w:ascii="Verdana" w:hAnsi="Verdana"/>
          <w:color w:val="4682B4"/>
          <w:sz w:val="18"/>
          <w:szCs w:val="18"/>
        </w:rPr>
        <w:t>конституционализме</w:t>
      </w:r>
      <w:r>
        <w:rPr>
          <w:rFonts w:ascii="Verdana" w:hAnsi="Verdana"/>
          <w:color w:val="000000"/>
          <w:sz w:val="18"/>
          <w:szCs w:val="18"/>
        </w:rPr>
        <w:t>. Ветхозаветные предпосылки для создания</w:t>
      </w:r>
      <w:r>
        <w:rPr>
          <w:rStyle w:val="WW8Num2z0"/>
          <w:rFonts w:ascii="Verdana" w:hAnsi="Verdana"/>
          <w:color w:val="000000"/>
          <w:sz w:val="18"/>
          <w:szCs w:val="18"/>
        </w:rPr>
        <w:t> </w:t>
      </w:r>
      <w:r>
        <w:rPr>
          <w:rStyle w:val="WW8Num3z0"/>
          <w:rFonts w:ascii="Verdana" w:hAnsi="Verdana"/>
          <w:color w:val="4682B4"/>
          <w:sz w:val="18"/>
          <w:szCs w:val="18"/>
        </w:rPr>
        <w:t>конституции</w:t>
      </w:r>
      <w:r>
        <w:rPr>
          <w:rStyle w:val="WW8Num2z0"/>
          <w:rFonts w:ascii="Verdana" w:hAnsi="Verdana"/>
          <w:color w:val="000000"/>
          <w:sz w:val="18"/>
          <w:szCs w:val="18"/>
        </w:rPr>
        <w:t> </w:t>
      </w:r>
      <w:r>
        <w:rPr>
          <w:rFonts w:ascii="Verdana" w:hAnsi="Verdana"/>
          <w:color w:val="000000"/>
          <w:sz w:val="18"/>
          <w:szCs w:val="18"/>
        </w:rPr>
        <w:t>и конституционной монархии. Реализация принципа разделения властей и системы «</w:t>
      </w:r>
      <w:r>
        <w:rPr>
          <w:rStyle w:val="WW8Num3z0"/>
          <w:rFonts w:ascii="Verdana" w:hAnsi="Verdana"/>
          <w:color w:val="4682B4"/>
          <w:sz w:val="18"/>
          <w:szCs w:val="18"/>
        </w:rPr>
        <w:t>сдержек</w:t>
      </w:r>
      <w:r>
        <w:rPr>
          <w:rFonts w:ascii="Verdana" w:hAnsi="Verdana"/>
          <w:color w:val="000000"/>
          <w:sz w:val="18"/>
          <w:szCs w:val="18"/>
        </w:rPr>
        <w:t>» и противовесов».</w:t>
      </w:r>
    </w:p>
    <w:p w14:paraId="4F16F710"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§5. Статус народа в иудейской государственно-правовой теории.</w:t>
      </w:r>
    </w:p>
    <w:p w14:paraId="3F110C56"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§6.</w:t>
      </w:r>
      <w:r>
        <w:rPr>
          <w:rStyle w:val="WW8Num2z0"/>
          <w:rFonts w:ascii="Verdana" w:hAnsi="Verdana"/>
          <w:color w:val="000000"/>
          <w:sz w:val="18"/>
          <w:szCs w:val="18"/>
        </w:rPr>
        <w:t> </w:t>
      </w:r>
      <w:r>
        <w:rPr>
          <w:rStyle w:val="WW8Num3z0"/>
          <w:rFonts w:ascii="Verdana" w:hAnsi="Verdana"/>
          <w:color w:val="4682B4"/>
          <w:sz w:val="18"/>
          <w:szCs w:val="18"/>
        </w:rPr>
        <w:t>Допустимость</w:t>
      </w:r>
      <w:r>
        <w:rPr>
          <w:rStyle w:val="WW8Num2z0"/>
          <w:rFonts w:ascii="Verdana" w:hAnsi="Verdana"/>
          <w:color w:val="000000"/>
          <w:sz w:val="18"/>
          <w:szCs w:val="18"/>
        </w:rPr>
        <w:t> </w:t>
      </w:r>
      <w:r>
        <w:rPr>
          <w:rFonts w:ascii="Verdana" w:hAnsi="Verdana"/>
          <w:color w:val="000000"/>
          <w:sz w:val="18"/>
          <w:szCs w:val="18"/>
        </w:rPr>
        <w:t>применения насилия в межгосударственных отношениях.</w:t>
      </w:r>
      <w:r>
        <w:rPr>
          <w:rStyle w:val="WW8Num2z0"/>
          <w:rFonts w:ascii="Verdana" w:hAnsi="Verdana"/>
          <w:color w:val="000000"/>
          <w:sz w:val="18"/>
          <w:szCs w:val="18"/>
        </w:rPr>
        <w:t> </w:t>
      </w:r>
      <w:r>
        <w:rPr>
          <w:rStyle w:val="WW8Num3z0"/>
          <w:rFonts w:ascii="Verdana" w:hAnsi="Verdana"/>
          <w:color w:val="4682B4"/>
          <w:sz w:val="18"/>
          <w:szCs w:val="18"/>
        </w:rPr>
        <w:t>Концепция</w:t>
      </w:r>
      <w:r>
        <w:rPr>
          <w:rStyle w:val="WW8Num2z0"/>
          <w:rFonts w:ascii="Verdana" w:hAnsi="Verdana"/>
          <w:color w:val="000000"/>
          <w:sz w:val="18"/>
          <w:szCs w:val="18"/>
        </w:rPr>
        <w:t> </w:t>
      </w:r>
      <w:r>
        <w:rPr>
          <w:rFonts w:ascii="Verdana" w:hAnsi="Verdana"/>
          <w:color w:val="000000"/>
          <w:sz w:val="18"/>
          <w:szCs w:val="18"/>
        </w:rPr>
        <w:t>войны. Предписанные и дискреционные войны.</w:t>
      </w:r>
    </w:p>
    <w:p w14:paraId="0C130BD3"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III. Основные черты древнеиудейского учения о праве.</w:t>
      </w:r>
    </w:p>
    <w:p w14:paraId="51B94331"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 Нравственные начала философии иудейского права.</w:t>
      </w:r>
    </w:p>
    <w:p w14:paraId="4B5388B7"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§2. Источники права. Тора: от Пятикнижия Моисеева к Талмуду.</w:t>
      </w:r>
    </w:p>
    <w:p w14:paraId="5EB0AD1E"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§3. Мидраш как техника анализа текстов Торы и основа послесинайского</w:t>
      </w:r>
      <w:r>
        <w:rPr>
          <w:rStyle w:val="WW8Num2z0"/>
          <w:rFonts w:ascii="Verdana" w:hAnsi="Verdana"/>
          <w:color w:val="000000"/>
          <w:sz w:val="18"/>
          <w:szCs w:val="18"/>
        </w:rPr>
        <w:t> </w:t>
      </w:r>
      <w:r>
        <w:rPr>
          <w:rStyle w:val="WW8Num3z0"/>
          <w:rFonts w:ascii="Verdana" w:hAnsi="Verdana"/>
          <w:color w:val="4682B4"/>
          <w:sz w:val="18"/>
          <w:szCs w:val="18"/>
        </w:rPr>
        <w:t>правотворчества</w:t>
      </w:r>
      <w:r>
        <w:rPr>
          <w:rFonts w:ascii="Verdana" w:hAnsi="Verdana"/>
          <w:color w:val="000000"/>
          <w:sz w:val="18"/>
          <w:szCs w:val="18"/>
        </w:rPr>
        <w:t>.</w:t>
      </w:r>
    </w:p>
    <w:p w14:paraId="3AEE5388"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§4. Приемы</w:t>
      </w:r>
      <w:r>
        <w:rPr>
          <w:rStyle w:val="WW8Num2z0"/>
          <w:rFonts w:ascii="Verdana" w:hAnsi="Verdana"/>
          <w:color w:val="000000"/>
          <w:sz w:val="18"/>
          <w:szCs w:val="18"/>
        </w:rPr>
        <w:t> </w:t>
      </w:r>
      <w:r>
        <w:rPr>
          <w:rStyle w:val="WW8Num3z0"/>
          <w:rFonts w:ascii="Verdana" w:hAnsi="Verdana"/>
          <w:color w:val="4682B4"/>
          <w:sz w:val="18"/>
          <w:szCs w:val="18"/>
        </w:rPr>
        <w:t>толкования</w:t>
      </w:r>
      <w:r>
        <w:rPr>
          <w:rFonts w:ascii="Verdana" w:hAnsi="Verdana"/>
          <w:color w:val="000000"/>
          <w:sz w:val="18"/>
          <w:szCs w:val="18"/>
        </w:rPr>
        <w:t>. Техники толкования.</w:t>
      </w:r>
    </w:p>
    <w:p w14:paraId="64075701"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§5. Справедливость и</w:t>
      </w:r>
      <w:r>
        <w:rPr>
          <w:rStyle w:val="WW8Num2z0"/>
          <w:rFonts w:ascii="Verdana" w:hAnsi="Verdana"/>
          <w:color w:val="000000"/>
          <w:sz w:val="18"/>
          <w:szCs w:val="18"/>
        </w:rPr>
        <w:t> </w:t>
      </w:r>
      <w:r>
        <w:rPr>
          <w:rStyle w:val="WW8Num3z0"/>
          <w:rFonts w:ascii="Verdana" w:hAnsi="Verdana"/>
          <w:color w:val="4682B4"/>
          <w:sz w:val="18"/>
          <w:szCs w:val="18"/>
        </w:rPr>
        <w:t>правосудие</w:t>
      </w:r>
      <w:r>
        <w:rPr>
          <w:rFonts w:ascii="Verdana" w:hAnsi="Verdana"/>
          <w:color w:val="000000"/>
          <w:sz w:val="18"/>
          <w:szCs w:val="18"/>
        </w:rPr>
        <w:t>.</w:t>
      </w:r>
    </w:p>
    <w:p w14:paraId="08A1AFF6" w14:textId="77777777" w:rsidR="00267887" w:rsidRDefault="00267887" w:rsidP="00267887">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"Государственно-правовое учение иудаизма. Ветхозаветная и талмудическая концепция"</w:t>
      </w:r>
    </w:p>
    <w:p w14:paraId="3DE827BD" w14:textId="77777777" w:rsidR="00267887" w:rsidRDefault="00267887" w:rsidP="002678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исследования. Идея гражданского общества, построение которого, по мнению ряда теоретиков, является верным симптомом формирования правового государства, продолжает вызывать интерес исследователей. Иудейская традиция является редким исключением из постулата, утверждающего, что существование гражданского общества невозможно без</w:t>
      </w:r>
      <w:r>
        <w:rPr>
          <w:rStyle w:val="WW8Num2z0"/>
          <w:rFonts w:ascii="Verdana" w:hAnsi="Verdana"/>
          <w:color w:val="000000"/>
          <w:sz w:val="18"/>
          <w:szCs w:val="18"/>
        </w:rPr>
        <w:t> </w:t>
      </w:r>
      <w:r>
        <w:rPr>
          <w:rStyle w:val="WW8Num3z0"/>
          <w:rFonts w:ascii="Verdana" w:hAnsi="Verdana"/>
          <w:color w:val="4682B4"/>
          <w:sz w:val="18"/>
          <w:szCs w:val="18"/>
        </w:rPr>
        <w:t>принудительной</w:t>
      </w:r>
      <w:r>
        <w:rPr>
          <w:rStyle w:val="WW8Num2z0"/>
          <w:rFonts w:ascii="Verdana" w:hAnsi="Verdana"/>
          <w:color w:val="000000"/>
          <w:sz w:val="18"/>
          <w:szCs w:val="18"/>
        </w:rPr>
        <w:t> </w:t>
      </w:r>
      <w:r>
        <w:rPr>
          <w:rFonts w:ascii="Verdana" w:hAnsi="Verdana"/>
          <w:color w:val="000000"/>
          <w:sz w:val="18"/>
          <w:szCs w:val="18"/>
        </w:rPr>
        <w:t>силы государства.</w:t>
      </w:r>
    </w:p>
    <w:p w14:paraId="0E49606B" w14:textId="77777777" w:rsidR="00267887" w:rsidRDefault="00267887" w:rsidP="002678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территории России веками проживало множество иудейских общин. Сохраняя свои исконные традиции и следуя религиозно-нормативным</w:t>
      </w:r>
      <w:r>
        <w:rPr>
          <w:rStyle w:val="WW8Num2z0"/>
          <w:rFonts w:ascii="Verdana" w:hAnsi="Verdana"/>
          <w:color w:val="000000"/>
          <w:sz w:val="18"/>
          <w:szCs w:val="18"/>
        </w:rPr>
        <w:t> </w:t>
      </w:r>
      <w:r>
        <w:rPr>
          <w:rStyle w:val="WW8Num3z0"/>
          <w:rFonts w:ascii="Verdana" w:hAnsi="Verdana"/>
          <w:color w:val="4682B4"/>
          <w:sz w:val="18"/>
          <w:szCs w:val="18"/>
        </w:rPr>
        <w:t>предписаниям</w:t>
      </w:r>
      <w:r>
        <w:rPr>
          <w:rStyle w:val="WW8Num2z0"/>
          <w:rFonts w:ascii="Verdana" w:hAnsi="Verdana"/>
          <w:color w:val="000000"/>
          <w:sz w:val="18"/>
          <w:szCs w:val="18"/>
        </w:rPr>
        <w:t> </w:t>
      </w:r>
      <w:r>
        <w:rPr>
          <w:rFonts w:ascii="Verdana" w:hAnsi="Verdana"/>
          <w:color w:val="000000"/>
          <w:sz w:val="18"/>
          <w:szCs w:val="18"/>
        </w:rPr>
        <w:t>(Торе и основанным на</w:t>
      </w:r>
      <w:r>
        <w:rPr>
          <w:rStyle w:val="WW8Num2z0"/>
          <w:rFonts w:ascii="Verdana" w:hAnsi="Verdana"/>
          <w:color w:val="000000"/>
          <w:sz w:val="18"/>
          <w:szCs w:val="18"/>
        </w:rPr>
        <w:t> </w:t>
      </w:r>
      <w:r>
        <w:rPr>
          <w:rStyle w:val="WW8Num3z0"/>
          <w:rFonts w:ascii="Verdana" w:hAnsi="Verdana"/>
          <w:color w:val="4682B4"/>
          <w:sz w:val="18"/>
          <w:szCs w:val="18"/>
        </w:rPr>
        <w:t>толковании</w:t>
      </w:r>
      <w:r>
        <w:rPr>
          <w:rStyle w:val="WW8Num2z0"/>
          <w:rFonts w:ascii="Verdana" w:hAnsi="Verdana"/>
          <w:color w:val="000000"/>
          <w:sz w:val="18"/>
          <w:szCs w:val="18"/>
        </w:rPr>
        <w:t> </w:t>
      </w:r>
      <w:r>
        <w:rPr>
          <w:rFonts w:ascii="Verdana" w:hAnsi="Verdana"/>
          <w:color w:val="000000"/>
          <w:sz w:val="18"/>
          <w:szCs w:val="18"/>
        </w:rPr>
        <w:t>ее заповедей религиозно-правовым нормам - галахот), они</w:t>
      </w:r>
      <w:r>
        <w:rPr>
          <w:rStyle w:val="WW8Num2z0"/>
          <w:rFonts w:ascii="Verdana" w:hAnsi="Verdana"/>
          <w:color w:val="000000"/>
          <w:sz w:val="18"/>
          <w:szCs w:val="18"/>
        </w:rPr>
        <w:t> </w:t>
      </w:r>
      <w:r>
        <w:rPr>
          <w:rStyle w:val="WW8Num3z0"/>
          <w:rFonts w:ascii="Verdana" w:hAnsi="Verdana"/>
          <w:color w:val="4682B4"/>
          <w:sz w:val="18"/>
          <w:szCs w:val="18"/>
        </w:rPr>
        <w:t>обязаны</w:t>
      </w:r>
      <w:r>
        <w:rPr>
          <w:rStyle w:val="WW8Num2z0"/>
          <w:rFonts w:ascii="Verdana" w:hAnsi="Verdana"/>
          <w:color w:val="000000"/>
          <w:sz w:val="18"/>
          <w:szCs w:val="18"/>
        </w:rPr>
        <w:t> </w:t>
      </w:r>
      <w:r>
        <w:rPr>
          <w:rFonts w:ascii="Verdana" w:hAnsi="Verdana"/>
          <w:color w:val="000000"/>
          <w:sz w:val="18"/>
          <w:szCs w:val="18"/>
        </w:rPr>
        <w:t>были соблюдать законы государства на территории постоянного проживания. Проблема взаимодействия общегосударственных норм, с более древними, свойственными религии одной отдельно взятой народности, продолжает оставаться актуальной.</w:t>
      </w:r>
    </w:p>
    <w:p w14:paraId="3004ABC9" w14:textId="77777777" w:rsidR="00267887" w:rsidRDefault="00267887" w:rsidP="002678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Развитие российско-израильских отношений вызывает необходимость исследования истории правового регулирования международного межконфессионального общения и развития политики религиозной толерантности. Тенденция к межконфессиональной лояльности позволяет не только беспристрастно выявить универсальные черты, присущие всем религиям, но и исследовать государственно-правовые концепции, развивающиеся в недрах отдельно взятых религиозных теорий.</w:t>
      </w:r>
    </w:p>
    <w:p w14:paraId="3E3EF95D" w14:textId="77777777" w:rsidR="00267887" w:rsidRDefault="00267887" w:rsidP="002678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Иудейская политико-правовая концепция, явилась базисом для формирования христианства и ислама, которые, будучи мировыми религиями, в эпоху Средневековья и Нового времени выполняли роль международного права. Так опосредовано сказывалось воздействие иудейской теории на становление международных отношений, международного и гуманитарного права.</w:t>
      </w:r>
    </w:p>
    <w:p w14:paraId="10F1393C" w14:textId="77777777" w:rsidR="00267887" w:rsidRDefault="00267887" w:rsidP="002678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Нормы иудейского (религиозного) права сохраняют свою силу и в современную эпоху. Брачно-семейные отношения, некоторые виды трудовых отношений регулируются нормами Торы. Законодательство о репатриации в Израиль содержит ссылки на талмудическое понимание статуса «</w:t>
      </w:r>
      <w:r>
        <w:rPr>
          <w:rStyle w:val="WW8Num3z0"/>
          <w:rFonts w:ascii="Verdana" w:hAnsi="Verdana"/>
          <w:color w:val="4682B4"/>
          <w:sz w:val="18"/>
          <w:szCs w:val="18"/>
        </w:rPr>
        <w:t>еврей</w:t>
      </w:r>
      <w:r>
        <w:rPr>
          <w:rFonts w:ascii="Verdana" w:hAnsi="Verdana"/>
          <w:color w:val="000000"/>
          <w:sz w:val="18"/>
          <w:szCs w:val="18"/>
        </w:rPr>
        <w:t>» и понятия «</w:t>
      </w:r>
      <w:r>
        <w:rPr>
          <w:rStyle w:val="WW8Num3z0"/>
          <w:rFonts w:ascii="Verdana" w:hAnsi="Verdana"/>
          <w:color w:val="4682B4"/>
          <w:sz w:val="18"/>
          <w:szCs w:val="18"/>
        </w:rPr>
        <w:t>еврейство</w:t>
      </w:r>
      <w:r>
        <w:rPr>
          <w:rFonts w:ascii="Verdana" w:hAnsi="Verdana"/>
          <w:color w:val="000000"/>
          <w:sz w:val="18"/>
          <w:szCs w:val="18"/>
        </w:rPr>
        <w:t>». Международная политика современного еврейского государства в ряде вопросов определяется положениями Торы. Отсутствие единой государственно-правовой концепции в иудаизме на сегодняшний день порождает потребность в анализе основных идей Торы о власти и законе и формулировке универсальных положений, применимых к современным условиям политической жизни.</w:t>
      </w:r>
    </w:p>
    <w:p w14:paraId="112D5B1D" w14:textId="77777777" w:rsidR="00267887" w:rsidRDefault="00267887" w:rsidP="002678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Степень научной разработанности проблемы.</w:t>
      </w:r>
    </w:p>
    <w:p w14:paraId="140D1060" w14:textId="77777777" w:rsidR="00267887" w:rsidRDefault="00267887" w:rsidP="002678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Веками иудейская традиция вызывала научный интерес у западных исследователей. Начиная с эпохи Античности, ученые Филон</w:t>
      </w:r>
    </w:p>
    <w:p w14:paraId="5439E620" w14:textId="77777777" w:rsidR="00267887" w:rsidRDefault="00267887" w:rsidP="002678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1 2</w:t>
      </w:r>
    </w:p>
    <w:p w14:paraId="4C3E3CC1" w14:textId="77777777" w:rsidR="00267887" w:rsidRDefault="00267887" w:rsidP="002678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Александрийский , Иосиф Флавий исследовали древнееврейскую практику политического общения, нетипичную для государств восточной деспотии форму правления, взаимодействие властвующих и управляемых, допускающие проявление демократических черт, отношение к закону и особенности еврейского</w:t>
      </w:r>
      <w:r>
        <w:rPr>
          <w:rStyle w:val="WW8Num2z0"/>
          <w:rFonts w:ascii="Verdana" w:hAnsi="Verdana"/>
          <w:color w:val="000000"/>
          <w:sz w:val="18"/>
          <w:szCs w:val="18"/>
        </w:rPr>
        <w:t> </w:t>
      </w:r>
      <w:r>
        <w:rPr>
          <w:rStyle w:val="WW8Num3z0"/>
          <w:rFonts w:ascii="Verdana" w:hAnsi="Verdana"/>
          <w:color w:val="4682B4"/>
          <w:sz w:val="18"/>
          <w:szCs w:val="18"/>
        </w:rPr>
        <w:t>правотворчества</w:t>
      </w:r>
      <w:r>
        <w:rPr>
          <w:rFonts w:ascii="Verdana" w:hAnsi="Verdana"/>
          <w:color w:val="000000"/>
          <w:sz w:val="18"/>
          <w:szCs w:val="18"/>
        </w:rPr>
        <w:t>. Иосиф Флавий вводит в научный терминологический аппарат понятие «</w:t>
      </w:r>
      <w:r>
        <w:rPr>
          <w:rStyle w:val="WW8Num3z0"/>
          <w:rFonts w:ascii="Verdana" w:hAnsi="Verdana"/>
          <w:color w:val="4682B4"/>
          <w:sz w:val="18"/>
          <w:szCs w:val="18"/>
        </w:rPr>
        <w:t>теократия</w:t>
      </w:r>
      <w:r>
        <w:rPr>
          <w:rFonts w:ascii="Verdana" w:hAnsi="Verdana"/>
          <w:color w:val="000000"/>
          <w:sz w:val="18"/>
          <w:szCs w:val="18"/>
        </w:rPr>
        <w:t xml:space="preserve">», выявляет в иудейской традиции тенденции к смешанной форме правления, утверждая наличие в еврейском государстве ярко выраженных аристократических черт </w:t>
      </w:r>
      <w:r>
        <w:rPr>
          <w:rFonts w:ascii="Verdana" w:hAnsi="Verdana"/>
          <w:color w:val="000000"/>
          <w:sz w:val="18"/>
          <w:szCs w:val="18"/>
        </w:rPr>
        <w:lastRenderedPageBreak/>
        <w:t>наряду с монархическими и демократическими.</w:t>
      </w:r>
    </w:p>
    <w:p w14:paraId="0AAD9DDF" w14:textId="77777777" w:rsidR="00267887" w:rsidRPr="00267887" w:rsidRDefault="00267887" w:rsidP="00267887">
      <w:pPr>
        <w:pStyle w:val="WW8Num1z2"/>
        <w:shd w:val="clear" w:color="auto" w:fill="F7F7F7"/>
        <w:spacing w:before="75" w:after="0"/>
        <w:ind w:firstLine="480"/>
        <w:rPr>
          <w:rFonts w:ascii="Verdana" w:hAnsi="Verdana"/>
          <w:color w:val="000000"/>
          <w:sz w:val="18"/>
          <w:szCs w:val="18"/>
          <w:lang w:val="en-US"/>
        </w:rPr>
      </w:pPr>
      <w:r>
        <w:rPr>
          <w:rFonts w:ascii="Verdana" w:hAnsi="Verdana"/>
          <w:color w:val="000000"/>
          <w:sz w:val="18"/>
          <w:szCs w:val="18"/>
        </w:rPr>
        <w:t>Концепция теократии приобретает актуальность в связи с развитием христианской и мусульманской политико-правовой мысли. Сравнительный анализ иудейского и христианского учения о Божественной власти проводится в трудах А. Августина"1, Ф. Аквинского1. В</w:t>
      </w:r>
      <w:r w:rsidRPr="00267887">
        <w:rPr>
          <w:rFonts w:ascii="Verdana" w:hAnsi="Verdana"/>
          <w:color w:val="000000"/>
          <w:sz w:val="18"/>
          <w:szCs w:val="18"/>
          <w:lang w:val="en-US"/>
        </w:rPr>
        <w:t xml:space="preserve"> IV-V </w:t>
      </w:r>
      <w:r>
        <w:rPr>
          <w:rFonts w:ascii="Verdana" w:hAnsi="Verdana"/>
          <w:color w:val="000000"/>
          <w:sz w:val="18"/>
          <w:szCs w:val="18"/>
        </w:rPr>
        <w:t>веках</w:t>
      </w:r>
      <w:r w:rsidRPr="00267887">
        <w:rPr>
          <w:rFonts w:ascii="Verdana" w:hAnsi="Verdana"/>
          <w:color w:val="000000"/>
          <w:sz w:val="18"/>
          <w:szCs w:val="18"/>
          <w:lang w:val="en-US"/>
        </w:rPr>
        <w:t xml:space="preserve"> </w:t>
      </w:r>
      <w:r>
        <w:rPr>
          <w:rFonts w:ascii="Verdana" w:hAnsi="Verdana"/>
          <w:color w:val="000000"/>
          <w:sz w:val="18"/>
          <w:szCs w:val="18"/>
        </w:rPr>
        <w:t>н</w:t>
      </w:r>
      <w:r w:rsidRPr="00267887">
        <w:rPr>
          <w:rFonts w:ascii="Verdana" w:hAnsi="Verdana"/>
          <w:color w:val="000000"/>
          <w:sz w:val="18"/>
          <w:szCs w:val="18"/>
          <w:lang w:val="en-US"/>
        </w:rPr>
        <w:t>.</w:t>
      </w:r>
      <w:r>
        <w:rPr>
          <w:rFonts w:ascii="Verdana" w:hAnsi="Verdana"/>
          <w:color w:val="000000"/>
          <w:sz w:val="18"/>
          <w:szCs w:val="18"/>
        </w:rPr>
        <w:t>э</w:t>
      </w:r>
      <w:r w:rsidRPr="00267887">
        <w:rPr>
          <w:rFonts w:ascii="Verdana" w:hAnsi="Verdana"/>
          <w:color w:val="000000"/>
          <w:sz w:val="18"/>
          <w:szCs w:val="18"/>
          <w:lang w:val="en-US"/>
        </w:rPr>
        <w:t>.</w:t>
      </w:r>
    </w:p>
    <w:p w14:paraId="418E1AC0" w14:textId="77777777" w:rsidR="00267887" w:rsidRDefault="00267887" w:rsidP="00267887">
      <w:pPr>
        <w:pStyle w:val="WW8Num1z2"/>
        <w:shd w:val="clear" w:color="auto" w:fill="F7F7F7"/>
        <w:spacing w:before="75" w:after="0"/>
        <w:ind w:firstLine="480"/>
        <w:rPr>
          <w:rFonts w:ascii="Verdana" w:hAnsi="Verdana"/>
          <w:color w:val="000000"/>
          <w:sz w:val="18"/>
          <w:szCs w:val="18"/>
        </w:rPr>
      </w:pPr>
      <w:r w:rsidRPr="00267887">
        <w:rPr>
          <w:rFonts w:ascii="Verdana" w:hAnsi="Verdana"/>
          <w:color w:val="000000"/>
          <w:sz w:val="18"/>
          <w:szCs w:val="18"/>
          <w:lang w:val="en-US"/>
        </w:rPr>
        <w:t xml:space="preserve">1 Philo of Alexandria. On the creation of the cosmos according to Moses. / Philo of Alexandria. - Introduction, translation and commentary by David T. Runia. - Leiden: Brill. </w:t>
      </w:r>
      <w:r>
        <w:rPr>
          <w:rFonts w:ascii="Verdana" w:hAnsi="Verdana"/>
          <w:color w:val="000000"/>
          <w:sz w:val="18"/>
          <w:szCs w:val="18"/>
        </w:rPr>
        <w:t>2001. Флавий, Иосиф. О древности иудейского народа; Против Апиона: Пер. с древнегреч. / Иосиф Флавий. -Еврейский ун-т в Москве. М., Иерусалим: Гешарим. 1994. J Блаженный Августин. О граде Божием./ Августин Блаженный - M., 1786.</w:t>
      </w:r>
    </w:p>
    <w:p w14:paraId="03A50E12" w14:textId="77777777" w:rsidR="00267887" w:rsidRDefault="00267887" w:rsidP="002678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Аврелий Августин, признавая Ветхий Завет источником христианской теории, ссылается на примеры из Писания для обоснования учения о несовершенной природе человека, о необходимости власти для ее обуздания и исправления, о происхождении государства и его недостатках, о задачах и функциях Града Земного и идеи Града Божьего. В XIII веке Фома Аквинский развивает учение о теократии и аргументирует идею о том, что монархия суть земная проекция Божественного правления, формулирует и дает определение категориям сущность власти, ее происхождение и использование.</w:t>
      </w:r>
    </w:p>
    <w:p w14:paraId="6E19859A" w14:textId="77777777" w:rsidR="00267887" w:rsidRDefault="00267887" w:rsidP="002678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эпоху Нового времени, популярность идеи</w:t>
      </w:r>
      <w:r>
        <w:rPr>
          <w:rStyle w:val="WW8Num2z0"/>
          <w:rFonts w:ascii="Verdana" w:hAnsi="Verdana"/>
          <w:color w:val="000000"/>
          <w:sz w:val="18"/>
          <w:szCs w:val="18"/>
        </w:rPr>
        <w:t> </w:t>
      </w:r>
      <w:r>
        <w:rPr>
          <w:rStyle w:val="WW8Num3z0"/>
          <w:rFonts w:ascii="Verdana" w:hAnsi="Verdana"/>
          <w:color w:val="4682B4"/>
          <w:sz w:val="18"/>
          <w:szCs w:val="18"/>
        </w:rPr>
        <w:t>договорного</w:t>
      </w:r>
      <w:r>
        <w:rPr>
          <w:rStyle w:val="WW8Num2z0"/>
          <w:rFonts w:ascii="Verdana" w:hAnsi="Verdana"/>
          <w:color w:val="000000"/>
          <w:sz w:val="18"/>
          <w:szCs w:val="18"/>
        </w:rPr>
        <w:t> </w:t>
      </w:r>
      <w:r>
        <w:rPr>
          <w:rFonts w:ascii="Verdana" w:hAnsi="Verdana"/>
          <w:color w:val="000000"/>
          <w:sz w:val="18"/>
          <w:szCs w:val="18"/>
        </w:rPr>
        <w:t>происхождения государства вынуждает ученых вновь обратиться к исследованию Священного Писания. Г.</w:t>
      </w:r>
      <w:r>
        <w:rPr>
          <w:rStyle w:val="WW8Num2z0"/>
          <w:rFonts w:ascii="Verdana" w:hAnsi="Verdana"/>
          <w:color w:val="000000"/>
          <w:sz w:val="18"/>
          <w:szCs w:val="18"/>
        </w:rPr>
        <w:t> </w:t>
      </w:r>
      <w:r>
        <w:rPr>
          <w:rStyle w:val="WW8Num3z0"/>
          <w:rFonts w:ascii="Verdana" w:hAnsi="Verdana"/>
          <w:color w:val="4682B4"/>
          <w:sz w:val="18"/>
          <w:szCs w:val="18"/>
        </w:rPr>
        <w:t>Гроций</w:t>
      </w:r>
      <w:r>
        <w:rPr>
          <w:rFonts w:ascii="Verdana" w:hAnsi="Verdana"/>
          <w:color w:val="000000"/>
          <w:sz w:val="18"/>
          <w:szCs w:val="18"/>
        </w:rPr>
        <w:t>2, Б. Спиноза3, Т. Гоббс4, Дж. Локк5 разрабатывают концепцию общественного договора, раскрывают его содержание, условия действительности, анализируют права и</w:t>
      </w:r>
      <w:r>
        <w:rPr>
          <w:rStyle w:val="WW8Num2z0"/>
          <w:rFonts w:ascii="Verdana" w:hAnsi="Verdana"/>
          <w:color w:val="000000"/>
          <w:sz w:val="18"/>
          <w:szCs w:val="18"/>
        </w:rPr>
        <w:t> </w:t>
      </w:r>
      <w:r>
        <w:rPr>
          <w:rStyle w:val="WW8Num3z0"/>
          <w:rFonts w:ascii="Verdana" w:hAnsi="Verdana"/>
          <w:color w:val="4682B4"/>
          <w:sz w:val="18"/>
          <w:szCs w:val="18"/>
        </w:rPr>
        <w:t>обязанности</w:t>
      </w:r>
      <w:r>
        <w:rPr>
          <w:rStyle w:val="WW8Num2z0"/>
          <w:rFonts w:ascii="Verdana" w:hAnsi="Verdana"/>
          <w:color w:val="000000"/>
          <w:sz w:val="18"/>
          <w:szCs w:val="18"/>
        </w:rPr>
        <w:t> </w:t>
      </w:r>
      <w:r>
        <w:rPr>
          <w:rFonts w:ascii="Verdana" w:hAnsi="Verdana"/>
          <w:color w:val="000000"/>
          <w:sz w:val="18"/>
          <w:szCs w:val="18"/>
        </w:rPr>
        <w:t>народа во взаимоотношении с государством и определяют ответственность сторон в случае несоблюдения</w:t>
      </w:r>
      <w:r>
        <w:rPr>
          <w:rStyle w:val="WW8Num2z0"/>
          <w:rFonts w:ascii="Verdana" w:hAnsi="Verdana"/>
          <w:color w:val="000000"/>
          <w:sz w:val="18"/>
          <w:szCs w:val="18"/>
        </w:rPr>
        <w:t> </w:t>
      </w:r>
      <w:r>
        <w:rPr>
          <w:rStyle w:val="WW8Num3z0"/>
          <w:rFonts w:ascii="Verdana" w:hAnsi="Verdana"/>
          <w:color w:val="4682B4"/>
          <w:sz w:val="18"/>
          <w:szCs w:val="18"/>
        </w:rPr>
        <w:t>соглашения</w:t>
      </w:r>
      <w:r>
        <w:rPr>
          <w:rFonts w:ascii="Verdana" w:hAnsi="Verdana"/>
          <w:color w:val="000000"/>
          <w:sz w:val="18"/>
          <w:szCs w:val="18"/>
        </w:rPr>
        <w:t>. Г. Гроций, исследуя специфику древнееврейского права, выявляет достоинства иудейского</w:t>
      </w:r>
      <w:r>
        <w:rPr>
          <w:rStyle w:val="WW8Num2z0"/>
          <w:rFonts w:ascii="Verdana" w:hAnsi="Verdana"/>
          <w:color w:val="000000"/>
          <w:sz w:val="18"/>
          <w:szCs w:val="18"/>
        </w:rPr>
        <w:t> </w:t>
      </w:r>
      <w:r>
        <w:rPr>
          <w:rStyle w:val="WW8Num3z0"/>
          <w:rFonts w:ascii="Verdana" w:hAnsi="Verdana"/>
          <w:color w:val="4682B4"/>
          <w:sz w:val="18"/>
          <w:szCs w:val="18"/>
        </w:rPr>
        <w:t>правопонимания</w:t>
      </w:r>
      <w:r>
        <w:rPr>
          <w:rFonts w:ascii="Verdana" w:hAnsi="Verdana"/>
          <w:color w:val="000000"/>
          <w:sz w:val="18"/>
          <w:szCs w:val="18"/>
        </w:rPr>
        <w:t>. В классификации права, он формулирует отличие Божественного универсального права от «</w:t>
      </w:r>
      <w:r>
        <w:rPr>
          <w:rStyle w:val="WW8Num3z0"/>
          <w:rFonts w:ascii="Verdana" w:hAnsi="Verdana"/>
          <w:color w:val="4682B4"/>
          <w:sz w:val="18"/>
          <w:szCs w:val="18"/>
        </w:rPr>
        <w:t>Божественного права, обращенного к одному народу</w:t>
      </w:r>
      <w:r>
        <w:rPr>
          <w:rFonts w:ascii="Verdana" w:hAnsi="Verdana"/>
          <w:color w:val="000000"/>
          <w:sz w:val="18"/>
          <w:szCs w:val="18"/>
        </w:rPr>
        <w:t>», противопоставляя христианскую и еврейскую традиции. Г. Гроций создает учение о войне, формулирует основные подходы к обоснованию</w:t>
      </w:r>
      <w:r>
        <w:rPr>
          <w:rStyle w:val="WW8Num2z0"/>
          <w:rFonts w:ascii="Verdana" w:hAnsi="Verdana"/>
          <w:color w:val="000000"/>
          <w:sz w:val="18"/>
          <w:szCs w:val="18"/>
        </w:rPr>
        <w:t> </w:t>
      </w:r>
      <w:r>
        <w:rPr>
          <w:rStyle w:val="WW8Num3z0"/>
          <w:rFonts w:ascii="Verdana" w:hAnsi="Verdana"/>
          <w:color w:val="4682B4"/>
          <w:sz w:val="18"/>
          <w:szCs w:val="18"/>
        </w:rPr>
        <w:t>допустимости</w:t>
      </w:r>
      <w:r>
        <w:rPr>
          <w:rStyle w:val="WW8Num2z0"/>
          <w:rFonts w:ascii="Verdana" w:hAnsi="Verdana"/>
          <w:color w:val="000000"/>
          <w:sz w:val="18"/>
          <w:szCs w:val="18"/>
        </w:rPr>
        <w:t> </w:t>
      </w:r>
      <w:r>
        <w:rPr>
          <w:rFonts w:ascii="Verdana" w:hAnsi="Verdana"/>
          <w:color w:val="000000"/>
          <w:sz w:val="18"/>
          <w:szCs w:val="18"/>
        </w:rPr>
        <w:t>применения насилия, констатируя негативное отношение к войне в иудейском</w:t>
      </w:r>
      <w:r>
        <w:rPr>
          <w:rStyle w:val="WW8Num2z0"/>
          <w:rFonts w:ascii="Verdana" w:hAnsi="Verdana"/>
          <w:color w:val="000000"/>
          <w:sz w:val="18"/>
          <w:szCs w:val="18"/>
        </w:rPr>
        <w:t> </w:t>
      </w:r>
      <w:r>
        <w:rPr>
          <w:rStyle w:val="WW8Num3z0"/>
          <w:rFonts w:ascii="Verdana" w:hAnsi="Verdana"/>
          <w:color w:val="4682B4"/>
          <w:sz w:val="18"/>
          <w:szCs w:val="18"/>
        </w:rPr>
        <w:t>правопонимании</w:t>
      </w:r>
      <w:r>
        <w:rPr>
          <w:rStyle w:val="WW8Num2z0"/>
          <w:rFonts w:ascii="Verdana" w:hAnsi="Verdana"/>
          <w:color w:val="000000"/>
          <w:sz w:val="18"/>
          <w:szCs w:val="18"/>
        </w:rPr>
        <w:t> </w:t>
      </w:r>
      <w:r>
        <w:rPr>
          <w:rFonts w:ascii="Verdana" w:hAnsi="Verdana"/>
          <w:color w:val="000000"/>
          <w:sz w:val="18"/>
          <w:szCs w:val="18"/>
        </w:rPr>
        <w:t>и проводит сравнительный анализ восприятия насилия в древнееврейской и христианской правовых традициях.</w:t>
      </w:r>
    </w:p>
    <w:p w14:paraId="64276692" w14:textId="77777777" w:rsidR="00267887" w:rsidRDefault="00267887" w:rsidP="002678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 Гоббс выявляет способы достижения согласия и единодушия народа и, как следствие, повиновения государственной власти, ссылаясь на Аквинский, Ф. О правлении государей. / Ф. Аквинский // Политические структуры эпохи феодализма в Западной Европе Х1-ХУ11 вв. Л., 1990. Гроций, Г. О праве войны и мира. Три книги, в которых объясняются естественное право и право народов, а также принципы</w:t>
      </w:r>
      <w:r>
        <w:rPr>
          <w:rStyle w:val="WW8Num2z0"/>
          <w:rFonts w:ascii="Verdana" w:hAnsi="Verdana"/>
          <w:color w:val="000000"/>
          <w:sz w:val="18"/>
          <w:szCs w:val="18"/>
        </w:rPr>
        <w:t> </w:t>
      </w:r>
      <w:r>
        <w:rPr>
          <w:rStyle w:val="WW8Num3z0"/>
          <w:rFonts w:ascii="Verdana" w:hAnsi="Verdana"/>
          <w:color w:val="4682B4"/>
          <w:sz w:val="18"/>
          <w:szCs w:val="18"/>
        </w:rPr>
        <w:t>публичного</w:t>
      </w:r>
      <w:r>
        <w:rPr>
          <w:rStyle w:val="WW8Num2z0"/>
          <w:rFonts w:ascii="Verdana" w:hAnsi="Verdana"/>
          <w:color w:val="000000"/>
          <w:sz w:val="18"/>
          <w:szCs w:val="18"/>
        </w:rPr>
        <w:t> </w:t>
      </w:r>
      <w:r>
        <w:rPr>
          <w:rFonts w:ascii="Verdana" w:hAnsi="Verdana"/>
          <w:color w:val="000000"/>
          <w:sz w:val="18"/>
          <w:szCs w:val="18"/>
        </w:rPr>
        <w:t>права. / Г. Гроций. - М., 1956</w:t>
      </w:r>
    </w:p>
    <w:p w14:paraId="5696D22B" w14:textId="77777777" w:rsidR="00267887" w:rsidRDefault="00267887" w:rsidP="002678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Спиноза, Б. Богословско-политический трактат. / Б.Спиноза. -Избранные произведения. В 2-х тт. Т.2. М., 1957.</w:t>
      </w:r>
    </w:p>
    <w:p w14:paraId="7309A15F" w14:textId="77777777" w:rsidR="00267887" w:rsidRDefault="00267887" w:rsidP="002678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Гоббс, Т. Левиафан, или материя форма и власть государства, церковного и гражданского. - М., 1988.</w:t>
      </w:r>
    </w:p>
    <w:p w14:paraId="5380ACFA" w14:textId="77777777" w:rsidR="00267887" w:rsidRDefault="00267887" w:rsidP="002678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Локк, Дж. Два трактата о правлении / Дж. Локк. - М.: «</w:t>
      </w:r>
      <w:r>
        <w:rPr>
          <w:rStyle w:val="WW8Num3z0"/>
          <w:rFonts w:ascii="Verdana" w:hAnsi="Verdana"/>
          <w:color w:val="4682B4"/>
          <w:sz w:val="18"/>
          <w:szCs w:val="18"/>
        </w:rPr>
        <w:t>Канон+</w:t>
      </w:r>
      <w:r>
        <w:rPr>
          <w:rFonts w:ascii="Verdana" w:hAnsi="Verdana"/>
          <w:color w:val="000000"/>
          <w:sz w:val="18"/>
          <w:szCs w:val="18"/>
        </w:rPr>
        <w:t>» РООИ «</w:t>
      </w:r>
      <w:r>
        <w:rPr>
          <w:rStyle w:val="WW8Num3z0"/>
          <w:rFonts w:ascii="Verdana" w:hAnsi="Verdana"/>
          <w:color w:val="4682B4"/>
          <w:sz w:val="18"/>
          <w:szCs w:val="18"/>
        </w:rPr>
        <w:t>Реабилитация</w:t>
      </w:r>
      <w:r>
        <w:rPr>
          <w:rFonts w:ascii="Verdana" w:hAnsi="Verdana"/>
          <w:color w:val="000000"/>
          <w:sz w:val="18"/>
          <w:szCs w:val="18"/>
        </w:rPr>
        <w:t>», 2009 иудейскую традицию доведения до сведения подданных целесообразности проводимых властями мероприятий. Т. Гоббс считает еврейский обычай</w:t>
      </w:r>
      <w:r>
        <w:rPr>
          <w:rStyle w:val="WW8Num2z0"/>
          <w:rFonts w:ascii="Verdana" w:hAnsi="Verdana"/>
          <w:color w:val="000000"/>
          <w:sz w:val="18"/>
          <w:szCs w:val="18"/>
        </w:rPr>
        <w:t> </w:t>
      </w:r>
      <w:r>
        <w:rPr>
          <w:rStyle w:val="WW8Num3z0"/>
          <w:rFonts w:ascii="Verdana" w:hAnsi="Verdana"/>
          <w:color w:val="4682B4"/>
          <w:sz w:val="18"/>
          <w:szCs w:val="18"/>
        </w:rPr>
        <w:t>освобождения</w:t>
      </w:r>
      <w:r>
        <w:rPr>
          <w:rStyle w:val="WW8Num2z0"/>
          <w:rFonts w:ascii="Verdana" w:hAnsi="Verdana"/>
          <w:color w:val="000000"/>
          <w:sz w:val="18"/>
          <w:szCs w:val="18"/>
        </w:rPr>
        <w:t> </w:t>
      </w:r>
      <w:r>
        <w:rPr>
          <w:rFonts w:ascii="Verdana" w:hAnsi="Verdana"/>
          <w:color w:val="000000"/>
          <w:sz w:val="18"/>
          <w:szCs w:val="18"/>
        </w:rPr>
        <w:t>индивидов от повседневного труда в субботний день для изучения Божественного Закона и напоминания о</w:t>
      </w:r>
      <w:r>
        <w:rPr>
          <w:rStyle w:val="WW8Num2z0"/>
          <w:rFonts w:ascii="Verdana" w:hAnsi="Verdana"/>
          <w:color w:val="000000"/>
          <w:sz w:val="18"/>
          <w:szCs w:val="18"/>
        </w:rPr>
        <w:t> </w:t>
      </w:r>
      <w:r>
        <w:rPr>
          <w:rStyle w:val="WW8Num3z0"/>
          <w:rFonts w:ascii="Verdana" w:hAnsi="Verdana"/>
          <w:color w:val="4682B4"/>
          <w:sz w:val="18"/>
          <w:szCs w:val="18"/>
        </w:rPr>
        <w:t>полномочиях</w:t>
      </w:r>
      <w:r>
        <w:rPr>
          <w:rStyle w:val="WW8Num2z0"/>
          <w:rFonts w:ascii="Verdana" w:hAnsi="Verdana"/>
          <w:color w:val="000000"/>
          <w:sz w:val="18"/>
          <w:szCs w:val="18"/>
        </w:rPr>
        <w:t> </w:t>
      </w:r>
      <w:r>
        <w:rPr>
          <w:rFonts w:ascii="Verdana" w:hAnsi="Verdana"/>
          <w:color w:val="000000"/>
          <w:sz w:val="18"/>
          <w:szCs w:val="18"/>
        </w:rPr>
        <w:t>суверена эффективным способом формирования</w:t>
      </w:r>
      <w:r>
        <w:rPr>
          <w:rStyle w:val="WW8Num2z0"/>
          <w:rFonts w:ascii="Verdana" w:hAnsi="Verdana"/>
          <w:color w:val="000000"/>
          <w:sz w:val="18"/>
          <w:szCs w:val="18"/>
        </w:rPr>
        <w:t> </w:t>
      </w:r>
      <w:r>
        <w:rPr>
          <w:rStyle w:val="WW8Num3z0"/>
          <w:rFonts w:ascii="Verdana" w:hAnsi="Verdana"/>
          <w:color w:val="4682B4"/>
          <w:sz w:val="18"/>
          <w:szCs w:val="18"/>
        </w:rPr>
        <w:t>правосознания</w:t>
      </w:r>
      <w:r>
        <w:rPr>
          <w:rStyle w:val="WW8Num2z0"/>
          <w:rFonts w:ascii="Verdana" w:hAnsi="Verdana"/>
          <w:color w:val="000000"/>
          <w:sz w:val="18"/>
          <w:szCs w:val="18"/>
        </w:rPr>
        <w:t> </w:t>
      </w:r>
      <w:r>
        <w:rPr>
          <w:rFonts w:ascii="Verdana" w:hAnsi="Verdana"/>
          <w:color w:val="000000"/>
          <w:sz w:val="18"/>
          <w:szCs w:val="18"/>
        </w:rPr>
        <w:t>народа и достижения согласия подданных. Ученый утверждает, что секрет жизнеспособности и «</w:t>
      </w:r>
      <w:r>
        <w:rPr>
          <w:rStyle w:val="WW8Num3z0"/>
          <w:rFonts w:ascii="Verdana" w:hAnsi="Verdana"/>
          <w:color w:val="4682B4"/>
          <w:sz w:val="18"/>
          <w:szCs w:val="18"/>
        </w:rPr>
        <w:t>долголетия</w:t>
      </w:r>
      <w:r>
        <w:rPr>
          <w:rFonts w:ascii="Verdana" w:hAnsi="Verdana"/>
          <w:color w:val="000000"/>
          <w:sz w:val="18"/>
          <w:szCs w:val="18"/>
        </w:rPr>
        <w:t>» иудейского права состоит в его</w:t>
      </w:r>
      <w:r>
        <w:rPr>
          <w:rStyle w:val="WW8Num2z0"/>
          <w:rFonts w:ascii="Verdana" w:hAnsi="Verdana"/>
          <w:color w:val="000000"/>
          <w:sz w:val="18"/>
          <w:szCs w:val="18"/>
        </w:rPr>
        <w:t> </w:t>
      </w:r>
      <w:r>
        <w:rPr>
          <w:rStyle w:val="WW8Num3z0"/>
          <w:rFonts w:ascii="Verdana" w:hAnsi="Verdana"/>
          <w:color w:val="4682B4"/>
          <w:sz w:val="18"/>
          <w:szCs w:val="18"/>
        </w:rPr>
        <w:t>гласности</w:t>
      </w:r>
      <w:r>
        <w:rPr>
          <w:rStyle w:val="WW8Num2z0"/>
          <w:rFonts w:ascii="Verdana" w:hAnsi="Verdana"/>
          <w:color w:val="000000"/>
          <w:sz w:val="18"/>
          <w:szCs w:val="18"/>
        </w:rPr>
        <w:t> </w:t>
      </w:r>
      <w:r>
        <w:rPr>
          <w:rFonts w:ascii="Verdana" w:hAnsi="Verdana"/>
          <w:color w:val="000000"/>
          <w:sz w:val="18"/>
          <w:szCs w:val="18"/>
        </w:rPr>
        <w:t>и обязательности к изучению каждым субъектом права. Противоположной точки зрения придерживался Б. Спиноза, сомневавшийся в «</w:t>
      </w:r>
      <w:r>
        <w:rPr>
          <w:rStyle w:val="WW8Num3z0"/>
          <w:rFonts w:ascii="Verdana" w:hAnsi="Verdana"/>
          <w:color w:val="4682B4"/>
          <w:sz w:val="18"/>
          <w:szCs w:val="18"/>
        </w:rPr>
        <w:t>жизнеспособности</w:t>
      </w:r>
      <w:r>
        <w:rPr>
          <w:rFonts w:ascii="Verdana" w:hAnsi="Verdana"/>
          <w:color w:val="000000"/>
          <w:sz w:val="18"/>
          <w:szCs w:val="18"/>
        </w:rPr>
        <w:t>» иудейской правовой традиции. Он заявлял, что утрата древнееврейским государством</w:t>
      </w:r>
      <w:r>
        <w:rPr>
          <w:rStyle w:val="WW8Num2z0"/>
          <w:rFonts w:ascii="Verdana" w:hAnsi="Verdana"/>
          <w:color w:val="000000"/>
          <w:sz w:val="18"/>
          <w:szCs w:val="18"/>
        </w:rPr>
        <w:t> </w:t>
      </w:r>
      <w:r>
        <w:rPr>
          <w:rStyle w:val="WW8Num3z0"/>
          <w:rFonts w:ascii="Verdana" w:hAnsi="Verdana"/>
          <w:color w:val="4682B4"/>
          <w:sz w:val="18"/>
          <w:szCs w:val="18"/>
        </w:rPr>
        <w:t>суверенитета</w:t>
      </w:r>
      <w:r>
        <w:rPr>
          <w:rStyle w:val="WW8Num2z0"/>
          <w:rFonts w:ascii="Verdana" w:hAnsi="Verdana"/>
          <w:color w:val="000000"/>
          <w:sz w:val="18"/>
          <w:szCs w:val="18"/>
        </w:rPr>
        <w:t> </w:t>
      </w:r>
      <w:r>
        <w:rPr>
          <w:rFonts w:ascii="Verdana" w:hAnsi="Verdana"/>
          <w:color w:val="000000"/>
          <w:sz w:val="18"/>
          <w:szCs w:val="18"/>
        </w:rPr>
        <w:t>сделала бессмысленным соблюдение предписанных Торой норм.</w:t>
      </w:r>
    </w:p>
    <w:p w14:paraId="0A78C937" w14:textId="77777777" w:rsidR="00267887" w:rsidRDefault="00267887" w:rsidP="002678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Отечественные ученые XIX-XX веков проводят сравнительный анализ религиозных концепций </w:t>
      </w:r>
      <w:r>
        <w:rPr>
          <w:rFonts w:ascii="Verdana" w:hAnsi="Verdana"/>
          <w:color w:val="000000"/>
          <w:sz w:val="18"/>
          <w:szCs w:val="18"/>
        </w:rPr>
        <w:lastRenderedPageBreak/>
        <w:t>иудаизма и христианства. E.H. Трубецкой1, Ф.</w:t>
      </w:r>
    </w:p>
    <w:p w14:paraId="56CC0704" w14:textId="77777777" w:rsidR="00267887" w:rsidRDefault="00267887" w:rsidP="002678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Белявский2 А.П. Лопухин3, B.C.</w:t>
      </w:r>
      <w:r>
        <w:rPr>
          <w:rStyle w:val="WW8Num2z0"/>
          <w:rFonts w:ascii="Verdana" w:hAnsi="Verdana"/>
          <w:color w:val="000000"/>
          <w:sz w:val="18"/>
          <w:szCs w:val="18"/>
        </w:rPr>
        <w:t> </w:t>
      </w:r>
      <w:r>
        <w:rPr>
          <w:rStyle w:val="WW8Num3z0"/>
          <w:rFonts w:ascii="Verdana" w:hAnsi="Verdana"/>
          <w:color w:val="4682B4"/>
          <w:sz w:val="18"/>
          <w:szCs w:val="18"/>
        </w:rPr>
        <w:t>Соловьев</w:t>
      </w:r>
      <w:r>
        <w:rPr>
          <w:rFonts w:ascii="Verdana" w:hAnsi="Verdana"/>
          <w:color w:val="000000"/>
          <w:sz w:val="18"/>
          <w:szCs w:val="18"/>
        </w:rPr>
        <w:t>4, Н. Бердяев3, JI.A. Тихомиров6, А.</w:t>
      </w:r>
    </w:p>
    <w:p w14:paraId="6C35FB98" w14:textId="77777777" w:rsidR="00267887" w:rsidRDefault="00267887" w:rsidP="002678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Мень7, С.С.</w:t>
      </w:r>
      <w:r>
        <w:rPr>
          <w:rStyle w:val="WW8Num2z0"/>
          <w:rFonts w:ascii="Verdana" w:hAnsi="Verdana"/>
          <w:color w:val="000000"/>
          <w:sz w:val="18"/>
          <w:szCs w:val="18"/>
        </w:rPr>
        <w:t> </w:t>
      </w:r>
      <w:r>
        <w:rPr>
          <w:rStyle w:val="WW8Num3z0"/>
          <w:rFonts w:ascii="Verdana" w:hAnsi="Verdana"/>
          <w:color w:val="4682B4"/>
          <w:sz w:val="18"/>
          <w:szCs w:val="18"/>
        </w:rPr>
        <w:t>Аверинцев</w:t>
      </w:r>
      <w:r>
        <w:rPr>
          <w:rFonts w:ascii="Verdana" w:hAnsi="Verdana"/>
          <w:color w:val="000000"/>
          <w:sz w:val="18"/>
          <w:szCs w:val="18"/>
        </w:rPr>
        <w:t>8, С.Ф. Ударцев9, А.Г. Дугин10, В.И.</w:t>
      </w:r>
      <w:r>
        <w:rPr>
          <w:rStyle w:val="WW8Num2z0"/>
          <w:rFonts w:ascii="Verdana" w:hAnsi="Verdana"/>
          <w:color w:val="000000"/>
          <w:sz w:val="18"/>
          <w:szCs w:val="18"/>
        </w:rPr>
        <w:t> </w:t>
      </w:r>
      <w:r>
        <w:rPr>
          <w:rStyle w:val="WW8Num3z0"/>
          <w:rFonts w:ascii="Verdana" w:hAnsi="Verdana"/>
          <w:color w:val="4682B4"/>
          <w:sz w:val="18"/>
          <w:szCs w:val="18"/>
        </w:rPr>
        <w:t>Карпец</w:t>
      </w:r>
      <w:r>
        <w:rPr>
          <w:rFonts w:ascii="Verdana" w:hAnsi="Verdana"/>
          <w:color w:val="000000"/>
          <w:sz w:val="18"/>
          <w:szCs w:val="18"/>
        </w:rPr>
        <w:t>", E.H. 12</w:t>
      </w:r>
    </w:p>
    <w:p w14:paraId="6E01D992" w14:textId="77777777" w:rsidR="00267887" w:rsidRDefault="00267887" w:rsidP="002678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Салыгин и др. разрабатывают современные подходы к пониманию термина «</w:t>
      </w:r>
      <w:r>
        <w:rPr>
          <w:rStyle w:val="WW8Num3z0"/>
          <w:rFonts w:ascii="Verdana" w:hAnsi="Verdana"/>
          <w:color w:val="4682B4"/>
          <w:sz w:val="18"/>
          <w:szCs w:val="18"/>
        </w:rPr>
        <w:t>теократия</w:t>
      </w:r>
      <w:r>
        <w:rPr>
          <w:rFonts w:ascii="Verdana" w:hAnsi="Verdana"/>
          <w:color w:val="000000"/>
          <w:sz w:val="18"/>
          <w:szCs w:val="18"/>
        </w:rPr>
        <w:t>». Ф. Белявский приходит к выводу о тесной связи корней христианства с иудаизмом, проявившихся в формировании</w:t>
      </w:r>
    </w:p>
    <w:p w14:paraId="5804B0D8" w14:textId="77777777" w:rsidR="00267887" w:rsidRDefault="00267887" w:rsidP="002678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Трубецкой, E.H. Философия христианской теократии в V веке. /E.H. Трубецкой // Вопросы философии и психологии. - М., 1891-1892.</w:t>
      </w:r>
    </w:p>
    <w:p w14:paraId="47014395" w14:textId="77777777" w:rsidR="00267887" w:rsidRDefault="00267887" w:rsidP="002678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Белявский, Ф. Иудаизм и христианство. Очерки по истории культуры. / Ф. Белявский. - С.-Петербург. Типо-литография М.П.</w:t>
      </w:r>
      <w:r>
        <w:rPr>
          <w:rStyle w:val="WW8Num2z0"/>
          <w:rFonts w:ascii="Verdana" w:hAnsi="Verdana"/>
          <w:color w:val="000000"/>
          <w:sz w:val="18"/>
          <w:szCs w:val="18"/>
        </w:rPr>
        <w:t> </w:t>
      </w:r>
      <w:r>
        <w:rPr>
          <w:rStyle w:val="WW8Num3z0"/>
          <w:rFonts w:ascii="Verdana" w:hAnsi="Verdana"/>
          <w:color w:val="4682B4"/>
          <w:sz w:val="18"/>
          <w:szCs w:val="18"/>
        </w:rPr>
        <w:t>Фроловой</w:t>
      </w:r>
      <w:r>
        <w:rPr>
          <w:rFonts w:ascii="Verdana" w:hAnsi="Verdana"/>
          <w:color w:val="000000"/>
          <w:sz w:val="18"/>
          <w:szCs w:val="18"/>
        </w:rPr>
        <w:t>, Галерная, 6; 1913</w:t>
      </w:r>
    </w:p>
    <w:p w14:paraId="168A814D" w14:textId="77777777" w:rsidR="00267887" w:rsidRDefault="00267887" w:rsidP="00267887">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Лопухин</w:t>
      </w:r>
      <w:r>
        <w:rPr>
          <w:rStyle w:val="WW8Num2z0"/>
          <w:rFonts w:ascii="Verdana" w:hAnsi="Verdana"/>
          <w:color w:val="000000"/>
          <w:sz w:val="18"/>
          <w:szCs w:val="18"/>
        </w:rPr>
        <w:t> </w:t>
      </w:r>
      <w:r>
        <w:rPr>
          <w:rFonts w:ascii="Verdana" w:hAnsi="Verdana"/>
          <w:color w:val="000000"/>
          <w:sz w:val="18"/>
          <w:szCs w:val="18"/>
        </w:rPr>
        <w:t>А.П. Законодательство Моисея. Исследование о семейных, социально-экономических и государственных законах Моисея, с приложением трактата: Суд над Иисусом Христом, рассматриваемый с юридической точки зрения. / А.П. Лопухин - С-Петербург, 1882.</w:t>
      </w:r>
    </w:p>
    <w:p w14:paraId="5A8F161A" w14:textId="77777777" w:rsidR="00267887" w:rsidRDefault="00267887" w:rsidP="002678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Соловьев</w:t>
      </w:r>
      <w:r>
        <w:rPr>
          <w:rStyle w:val="WW8Num2z0"/>
          <w:rFonts w:ascii="Verdana" w:hAnsi="Verdana"/>
          <w:color w:val="000000"/>
          <w:sz w:val="18"/>
          <w:szCs w:val="18"/>
        </w:rPr>
        <w:t> </w:t>
      </w:r>
      <w:r>
        <w:rPr>
          <w:rFonts w:ascii="Verdana" w:hAnsi="Verdana"/>
          <w:color w:val="000000"/>
          <w:sz w:val="18"/>
          <w:szCs w:val="18"/>
        </w:rPr>
        <w:t>B.C. Еврейство и христианский вопрос. / B.C. Соловьев. - Библиотека «Вехи» 2000.</w:t>
      </w:r>
    </w:p>
    <w:p w14:paraId="3E4FC6F3" w14:textId="77777777" w:rsidR="00267887" w:rsidRDefault="00267887" w:rsidP="002678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Бердяев, Н. Демократия, социализм и теократия. / Н. Бердяев. - Библиотека «Вехи» 2000.</w:t>
      </w:r>
    </w:p>
    <w:p w14:paraId="15903A83" w14:textId="77777777" w:rsidR="00267887" w:rsidRDefault="00267887" w:rsidP="002678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 Тихомиров, Л.А. Религиозно-философские основы истории. / Л.А. Тихомиров. - Москва: ФондИВ, 2007.</w:t>
      </w:r>
    </w:p>
    <w:p w14:paraId="59216C16" w14:textId="77777777" w:rsidR="00267887" w:rsidRDefault="00267887" w:rsidP="002678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7 Мень, А. На пороге Нового Завета. / А. Мень. - М.: Изд-во Эксмо, 2005.</w:t>
      </w:r>
    </w:p>
    <w:p w14:paraId="723C602E" w14:textId="77777777" w:rsidR="00267887" w:rsidRDefault="00267887" w:rsidP="002678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8 Аверинцев, С. Теократия // Философская Энциклопедия. В 5-х т. - М.: Советская энциклопедия. Под редакцией Ф. В. Константинова. 1960-1970.</w:t>
      </w:r>
    </w:p>
    <w:p w14:paraId="1142BCE6" w14:textId="77777777" w:rsidR="00267887" w:rsidRDefault="00267887" w:rsidP="002678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9</w:t>
      </w:r>
      <w:r>
        <w:rPr>
          <w:rStyle w:val="WW8Num2z0"/>
          <w:rFonts w:ascii="Verdana" w:hAnsi="Verdana"/>
          <w:color w:val="000000"/>
          <w:sz w:val="18"/>
          <w:szCs w:val="18"/>
        </w:rPr>
        <w:t> </w:t>
      </w:r>
      <w:r>
        <w:rPr>
          <w:rStyle w:val="WW8Num3z0"/>
          <w:rFonts w:ascii="Verdana" w:hAnsi="Verdana"/>
          <w:color w:val="4682B4"/>
          <w:sz w:val="18"/>
          <w:szCs w:val="18"/>
        </w:rPr>
        <w:t>Ударцев</w:t>
      </w:r>
      <w:r>
        <w:rPr>
          <w:rStyle w:val="WW8Num2z0"/>
          <w:rFonts w:ascii="Verdana" w:hAnsi="Verdana"/>
          <w:color w:val="000000"/>
          <w:sz w:val="18"/>
          <w:szCs w:val="18"/>
        </w:rPr>
        <w:t> </w:t>
      </w:r>
      <w:r>
        <w:rPr>
          <w:rFonts w:ascii="Verdana" w:hAnsi="Verdana"/>
          <w:color w:val="000000"/>
          <w:sz w:val="18"/>
          <w:szCs w:val="18"/>
        </w:rPr>
        <w:t>С.Ф. Ветхий Завет: Политико-правовые идеи и легенды [доп. изд.] // Евразия. Общественно-политический и литературно-художественный журнал (Казахстан, Алматы). 2002. - № 1(5). - С. 5-23; Синергетика образования. Межвузовский сборник (выпуск первый) / Министерство образования и науки РФ. Южное отделение Российской академии образования. Ростов-на-Дону: Издательство Ростовского государственного педагогического университета, 2004. - С.247-274.</w:t>
      </w:r>
    </w:p>
    <w:p w14:paraId="48558484" w14:textId="77777777" w:rsidR="00267887" w:rsidRDefault="00267887" w:rsidP="002678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10 Дугин, А.Г. Философия политики. / А.Г. Дугин. - М.: Изд-во Арктогея, 2004.</w:t>
      </w:r>
      <w:r>
        <w:rPr>
          <w:rStyle w:val="WW8Num2z0"/>
          <w:rFonts w:ascii="Verdana" w:hAnsi="Verdana"/>
          <w:color w:val="000000"/>
          <w:sz w:val="18"/>
          <w:szCs w:val="18"/>
        </w:rPr>
        <w:t> </w:t>
      </w:r>
      <w:r>
        <w:rPr>
          <w:rStyle w:val="WW8Num3z0"/>
          <w:rFonts w:ascii="Verdana" w:hAnsi="Verdana"/>
          <w:color w:val="4682B4"/>
          <w:sz w:val="18"/>
          <w:szCs w:val="18"/>
        </w:rPr>
        <w:t>Карпец</w:t>
      </w:r>
      <w:r>
        <w:rPr>
          <w:rStyle w:val="WW8Num2z0"/>
          <w:rFonts w:ascii="Verdana" w:hAnsi="Verdana"/>
          <w:color w:val="000000"/>
          <w:sz w:val="18"/>
          <w:szCs w:val="18"/>
        </w:rPr>
        <w:t> </w:t>
      </w:r>
      <w:r>
        <w:rPr>
          <w:rFonts w:ascii="Verdana" w:hAnsi="Verdana"/>
          <w:color w:val="000000"/>
          <w:sz w:val="18"/>
          <w:szCs w:val="18"/>
        </w:rPr>
        <w:t>В.И. Время, история и катехон: лекция первая// Журнал «</w:t>
      </w:r>
      <w:r>
        <w:rPr>
          <w:rStyle w:val="WW8Num3z0"/>
          <w:rFonts w:ascii="Verdana" w:hAnsi="Verdana"/>
          <w:color w:val="4682B4"/>
          <w:sz w:val="18"/>
          <w:szCs w:val="18"/>
        </w:rPr>
        <w:t>Золотой Лев</w:t>
      </w:r>
      <w:r>
        <w:rPr>
          <w:rFonts w:ascii="Verdana" w:hAnsi="Verdana"/>
          <w:color w:val="000000"/>
          <w:sz w:val="18"/>
          <w:szCs w:val="18"/>
        </w:rPr>
        <w:t>» № 95-96 - официальное издание русской консервативной мысли (www.zlev.ru) /http://www.zlev.ru/9523.htrn</w:t>
      </w:r>
    </w:p>
    <w:p w14:paraId="13C9A84D" w14:textId="77777777" w:rsidR="00267887" w:rsidRDefault="00267887" w:rsidP="002678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Салыгин</w:t>
      </w:r>
      <w:r>
        <w:rPr>
          <w:rStyle w:val="WW8Num2z0"/>
          <w:rFonts w:ascii="Verdana" w:hAnsi="Verdana"/>
          <w:color w:val="000000"/>
          <w:sz w:val="18"/>
          <w:szCs w:val="18"/>
        </w:rPr>
        <w:t> </w:t>
      </w:r>
      <w:r>
        <w:rPr>
          <w:rFonts w:ascii="Verdana" w:hAnsi="Verdana"/>
          <w:color w:val="000000"/>
          <w:sz w:val="18"/>
          <w:szCs w:val="18"/>
        </w:rPr>
        <w:t>E.H. Теократическое государство./ E.H. Салыгин - М., 1999. монотеистического менталитета, представлений о «</w:t>
      </w:r>
      <w:r>
        <w:rPr>
          <w:rStyle w:val="WW8Num3z0"/>
          <w:rFonts w:ascii="Verdana" w:hAnsi="Verdana"/>
          <w:color w:val="4682B4"/>
          <w:sz w:val="18"/>
          <w:szCs w:val="18"/>
        </w:rPr>
        <w:t>боговластии</w:t>
      </w:r>
      <w:r>
        <w:rPr>
          <w:rFonts w:ascii="Verdana" w:hAnsi="Verdana"/>
          <w:color w:val="000000"/>
          <w:sz w:val="18"/>
          <w:szCs w:val="18"/>
        </w:rPr>
        <w:t>» и богоизбранности. В отечественных источниках прослеживается характерная закономерность: теория «</w:t>
      </w:r>
      <w:r>
        <w:rPr>
          <w:rStyle w:val="WW8Num3z0"/>
          <w:rFonts w:ascii="Verdana" w:hAnsi="Verdana"/>
          <w:color w:val="4682B4"/>
          <w:sz w:val="18"/>
          <w:szCs w:val="18"/>
        </w:rPr>
        <w:t>избранного народа</w:t>
      </w:r>
      <w:r>
        <w:rPr>
          <w:rFonts w:ascii="Verdana" w:hAnsi="Verdana"/>
          <w:color w:val="000000"/>
          <w:sz w:val="18"/>
          <w:szCs w:val="18"/>
        </w:rPr>
        <w:t>» трактуется через призму Божественного договора. B.C. Соловьев полагал, что не превосходство евреев над другими сделало их объектом Божественного покровительства, а готовность добровольно принять условия соглашения. А.П.</w:t>
      </w:r>
      <w:r>
        <w:rPr>
          <w:rStyle w:val="WW8Num2z0"/>
          <w:rFonts w:ascii="Verdana" w:hAnsi="Verdana"/>
          <w:color w:val="000000"/>
          <w:sz w:val="18"/>
          <w:szCs w:val="18"/>
        </w:rPr>
        <w:t> </w:t>
      </w:r>
      <w:r>
        <w:rPr>
          <w:rStyle w:val="WW8Num3z0"/>
          <w:rFonts w:ascii="Verdana" w:hAnsi="Verdana"/>
          <w:color w:val="4682B4"/>
          <w:sz w:val="18"/>
          <w:szCs w:val="18"/>
        </w:rPr>
        <w:t>Лопухин</w:t>
      </w:r>
      <w:r>
        <w:rPr>
          <w:rFonts w:ascii="Verdana" w:hAnsi="Verdana"/>
          <w:color w:val="000000"/>
          <w:sz w:val="18"/>
          <w:szCs w:val="18"/>
        </w:rPr>
        <w:t>, анализировал влияние религиозного мировоззрения евреев на формирование органов управления в ветхозаветный период. Он исследовал учение о специфике иудейской теократии, образе правителя и его</w:t>
      </w:r>
      <w:r>
        <w:rPr>
          <w:rStyle w:val="WW8Num2z0"/>
          <w:rFonts w:ascii="Verdana" w:hAnsi="Verdana"/>
          <w:color w:val="000000"/>
          <w:sz w:val="18"/>
          <w:szCs w:val="18"/>
        </w:rPr>
        <w:t> </w:t>
      </w:r>
      <w:r>
        <w:rPr>
          <w:rStyle w:val="WW8Num3z0"/>
          <w:rFonts w:ascii="Verdana" w:hAnsi="Verdana"/>
          <w:color w:val="4682B4"/>
          <w:sz w:val="18"/>
          <w:szCs w:val="18"/>
        </w:rPr>
        <w:t>обязанностях</w:t>
      </w:r>
      <w:r>
        <w:rPr>
          <w:rStyle w:val="WW8Num2z0"/>
          <w:rFonts w:ascii="Verdana" w:hAnsi="Verdana"/>
          <w:color w:val="000000"/>
          <w:sz w:val="18"/>
          <w:szCs w:val="18"/>
        </w:rPr>
        <w:t> </w:t>
      </w:r>
      <w:r>
        <w:rPr>
          <w:rFonts w:ascii="Verdana" w:hAnsi="Verdana"/>
          <w:color w:val="000000"/>
          <w:sz w:val="18"/>
          <w:szCs w:val="18"/>
        </w:rPr>
        <w:t>перед народом, участие народа в управлении, его права и обязанности перед государством, основы правового регулирования частных отношений: семейное, наследственное,</w:t>
      </w:r>
      <w:r>
        <w:rPr>
          <w:rStyle w:val="WW8Num2z0"/>
          <w:rFonts w:ascii="Verdana" w:hAnsi="Verdana"/>
          <w:color w:val="000000"/>
          <w:sz w:val="18"/>
          <w:szCs w:val="18"/>
        </w:rPr>
        <w:t> </w:t>
      </w:r>
      <w:r>
        <w:rPr>
          <w:rStyle w:val="WW8Num3z0"/>
          <w:rFonts w:ascii="Verdana" w:hAnsi="Verdana"/>
          <w:color w:val="4682B4"/>
          <w:sz w:val="18"/>
          <w:szCs w:val="18"/>
        </w:rPr>
        <w:t>обязательственное</w:t>
      </w:r>
      <w:r>
        <w:rPr>
          <w:rStyle w:val="WW8Num2z0"/>
          <w:rFonts w:ascii="Verdana" w:hAnsi="Verdana"/>
          <w:color w:val="000000"/>
          <w:sz w:val="18"/>
          <w:szCs w:val="18"/>
        </w:rPr>
        <w:t> </w:t>
      </w:r>
      <w:r>
        <w:rPr>
          <w:rFonts w:ascii="Verdana" w:hAnsi="Verdana"/>
          <w:color w:val="000000"/>
          <w:sz w:val="18"/>
          <w:szCs w:val="18"/>
        </w:rPr>
        <w:t>право.</w:t>
      </w:r>
    </w:p>
    <w:p w14:paraId="3A4A5E7A" w14:textId="77777777" w:rsidR="00267887" w:rsidRDefault="00267887" w:rsidP="002678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Отечественные и зарубежные ученые второй половины XX века М.</w:t>
      </w:r>
    </w:p>
    <w:p w14:paraId="52173341" w14:textId="77777777" w:rsidR="00267887" w:rsidRDefault="00267887" w:rsidP="002678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1 2 3</w:t>
      </w:r>
    </w:p>
    <w:p w14:paraId="5F1622A6" w14:textId="77777777" w:rsidR="00267887" w:rsidRDefault="00267887" w:rsidP="002678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Даймонт , Н.М.</w:t>
      </w:r>
      <w:r>
        <w:rPr>
          <w:rStyle w:val="WW8Num2z0"/>
          <w:rFonts w:ascii="Verdana" w:hAnsi="Verdana"/>
          <w:color w:val="000000"/>
          <w:sz w:val="18"/>
          <w:szCs w:val="18"/>
        </w:rPr>
        <w:t> </w:t>
      </w:r>
      <w:r>
        <w:rPr>
          <w:rStyle w:val="WW8Num3z0"/>
          <w:rFonts w:ascii="Verdana" w:hAnsi="Verdana"/>
          <w:color w:val="4682B4"/>
          <w:sz w:val="18"/>
          <w:szCs w:val="18"/>
        </w:rPr>
        <w:t>Сарна</w:t>
      </w:r>
      <w:r>
        <w:rPr>
          <w:rStyle w:val="WW8Num2z0"/>
          <w:rFonts w:ascii="Verdana" w:hAnsi="Verdana"/>
          <w:color w:val="000000"/>
          <w:sz w:val="18"/>
          <w:szCs w:val="18"/>
        </w:rPr>
        <w:t> </w:t>
      </w:r>
      <w:r>
        <w:rPr>
          <w:rFonts w:ascii="Verdana" w:hAnsi="Verdana"/>
          <w:color w:val="000000"/>
          <w:sz w:val="18"/>
          <w:szCs w:val="18"/>
        </w:rPr>
        <w:t>, П.Д. Баренбойм и др. возвращаются к учению о Божественном договоре с еврейским народом, переосмысливая идею богоизбранности и теократии, акцентируя внимание на проблеме выбора. М. Даймонт и П.Д.</w:t>
      </w:r>
      <w:r>
        <w:rPr>
          <w:rStyle w:val="WW8Num2z0"/>
          <w:rFonts w:ascii="Verdana" w:hAnsi="Verdana"/>
          <w:color w:val="000000"/>
          <w:sz w:val="18"/>
          <w:szCs w:val="18"/>
        </w:rPr>
        <w:t> </w:t>
      </w:r>
      <w:r>
        <w:rPr>
          <w:rStyle w:val="WW8Num3z0"/>
          <w:rFonts w:ascii="Verdana" w:hAnsi="Verdana"/>
          <w:color w:val="4682B4"/>
          <w:sz w:val="18"/>
          <w:szCs w:val="18"/>
        </w:rPr>
        <w:t>Баренбойм</w:t>
      </w:r>
      <w:r>
        <w:rPr>
          <w:rStyle w:val="WW8Num2z0"/>
          <w:rFonts w:ascii="Verdana" w:hAnsi="Verdana"/>
          <w:color w:val="000000"/>
          <w:sz w:val="18"/>
          <w:szCs w:val="18"/>
        </w:rPr>
        <w:t> </w:t>
      </w:r>
      <w:r>
        <w:rPr>
          <w:rFonts w:ascii="Verdana" w:hAnsi="Verdana"/>
          <w:color w:val="000000"/>
          <w:sz w:val="18"/>
          <w:szCs w:val="18"/>
        </w:rPr>
        <w:t>анализируют ветхозаветные истоки теории разделения властей.</w:t>
      </w:r>
    </w:p>
    <w:p w14:paraId="6F3C1291" w14:textId="77777777" w:rsidR="00267887" w:rsidRDefault="00267887" w:rsidP="002678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Идея гражданского общества, подверглась анализу представителями принстонской научной школы. С. Ласт-Стоун4 и Н.Дж. Зохар5, развивая идею ветхозаветного договора о создании единого еврейского народа, анализируют гипотезу гражданского общества в танахической и талмудической интерпретации. С. Ласт-Стоун высказывает предположение о том, что не государство должно было </w:t>
      </w:r>
      <w:r>
        <w:rPr>
          <w:rFonts w:ascii="Verdana" w:hAnsi="Verdana"/>
          <w:color w:val="000000"/>
          <w:sz w:val="18"/>
          <w:szCs w:val="18"/>
        </w:rPr>
        <w:lastRenderedPageBreak/>
        <w:t>явиться продуктом синайского договора о формировании иудейской общности, а гражданское общество. Исследования</w:t>
      </w:r>
    </w:p>
    <w:p w14:paraId="6EA143D4" w14:textId="77777777" w:rsidR="00267887" w:rsidRDefault="00267887" w:rsidP="002678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Даймонт, М. Евреи, Бог и история / М. Даймонт. - М.: Издательский дом «</w:t>
      </w:r>
      <w:r>
        <w:rPr>
          <w:rStyle w:val="WW8Num3z0"/>
          <w:rFonts w:ascii="Verdana" w:hAnsi="Verdana"/>
          <w:color w:val="4682B4"/>
          <w:sz w:val="18"/>
          <w:szCs w:val="18"/>
        </w:rPr>
        <w:t>Имидж</w:t>
      </w:r>
      <w:r>
        <w:rPr>
          <w:rFonts w:ascii="Verdana" w:hAnsi="Verdana"/>
          <w:color w:val="000000"/>
          <w:sz w:val="18"/>
          <w:szCs w:val="18"/>
        </w:rPr>
        <w:t>», 1994.</w:t>
      </w:r>
    </w:p>
    <w:p w14:paraId="3BB3FF4C" w14:textId="77777777" w:rsidR="00267887" w:rsidRDefault="00267887" w:rsidP="00267887">
      <w:pPr>
        <w:pStyle w:val="WW8Num1z2"/>
        <w:shd w:val="clear" w:color="auto" w:fill="F7F7F7"/>
        <w:spacing w:after="0"/>
        <w:ind w:firstLine="480"/>
        <w:rPr>
          <w:rFonts w:ascii="Verdana" w:hAnsi="Verdana"/>
          <w:color w:val="000000"/>
          <w:sz w:val="18"/>
          <w:szCs w:val="18"/>
        </w:rPr>
      </w:pPr>
      <w:r w:rsidRPr="00267887">
        <w:rPr>
          <w:rFonts w:ascii="Verdana" w:hAnsi="Verdana"/>
          <w:color w:val="000000"/>
          <w:sz w:val="18"/>
          <w:szCs w:val="18"/>
          <w:lang w:val="en-US"/>
        </w:rPr>
        <w:t xml:space="preserve">2 N. Sarna. Understanding Genesis. - N.Y. Melton Research Center for Jewish Education. The Jewish Teological Seminary of America, 1966. </w:t>
      </w:r>
      <w:r>
        <w:rPr>
          <w:rFonts w:ascii="Verdana" w:hAnsi="Verdana"/>
          <w:color w:val="000000"/>
          <w:sz w:val="18"/>
          <w:szCs w:val="18"/>
        </w:rPr>
        <w:t>А</w:t>
      </w:r>
      <w:r w:rsidRPr="00267887">
        <w:rPr>
          <w:rFonts w:ascii="Verdana" w:hAnsi="Verdana"/>
          <w:color w:val="000000"/>
          <w:sz w:val="18"/>
          <w:szCs w:val="18"/>
          <w:lang w:val="en-US"/>
        </w:rPr>
        <w:t xml:space="preserve"> </w:t>
      </w:r>
      <w:r>
        <w:rPr>
          <w:rFonts w:ascii="Verdana" w:hAnsi="Verdana"/>
          <w:color w:val="000000"/>
          <w:sz w:val="18"/>
          <w:szCs w:val="18"/>
        </w:rPr>
        <w:t>также</w:t>
      </w:r>
      <w:r w:rsidRPr="00267887">
        <w:rPr>
          <w:rFonts w:ascii="Verdana" w:hAnsi="Verdana"/>
          <w:color w:val="000000"/>
          <w:sz w:val="18"/>
          <w:szCs w:val="18"/>
          <w:lang w:val="en-US"/>
        </w:rPr>
        <w:t xml:space="preserve">: </w:t>
      </w:r>
      <w:r>
        <w:rPr>
          <w:rFonts w:ascii="Verdana" w:hAnsi="Verdana"/>
          <w:color w:val="000000"/>
          <w:sz w:val="18"/>
          <w:szCs w:val="18"/>
        </w:rPr>
        <w:t>Библейские</w:t>
      </w:r>
      <w:r w:rsidRPr="00267887">
        <w:rPr>
          <w:rFonts w:ascii="Verdana" w:hAnsi="Verdana"/>
          <w:color w:val="000000"/>
          <w:sz w:val="18"/>
          <w:szCs w:val="18"/>
          <w:lang w:val="en-US"/>
        </w:rPr>
        <w:t xml:space="preserve"> </w:t>
      </w:r>
      <w:r>
        <w:rPr>
          <w:rFonts w:ascii="Verdana" w:hAnsi="Verdana"/>
          <w:color w:val="000000"/>
          <w:sz w:val="18"/>
          <w:szCs w:val="18"/>
        </w:rPr>
        <w:t>исследования</w:t>
      </w:r>
      <w:r w:rsidRPr="00267887">
        <w:rPr>
          <w:rFonts w:ascii="Verdana" w:hAnsi="Verdana"/>
          <w:color w:val="000000"/>
          <w:sz w:val="18"/>
          <w:szCs w:val="18"/>
          <w:lang w:val="en-US"/>
        </w:rPr>
        <w:t xml:space="preserve">. </w:t>
      </w:r>
      <w:r>
        <w:rPr>
          <w:rFonts w:ascii="Verdana" w:hAnsi="Verdana"/>
          <w:color w:val="000000"/>
          <w:sz w:val="18"/>
          <w:szCs w:val="18"/>
        </w:rPr>
        <w:t>Сборник статей. Сост. - проф. Б. Шварц. -Академическая серия. Выпуск 1. Москва, 1997.-С. 151-169 Баренбойм, П.Д. Первая</w:t>
      </w:r>
      <w:r>
        <w:rPr>
          <w:rStyle w:val="WW8Num2z0"/>
          <w:rFonts w:ascii="Verdana" w:hAnsi="Verdana"/>
          <w:color w:val="000000"/>
          <w:sz w:val="18"/>
          <w:szCs w:val="18"/>
        </w:rPr>
        <w:t> </w:t>
      </w:r>
      <w:r>
        <w:rPr>
          <w:rStyle w:val="WW8Num3z0"/>
          <w:rFonts w:ascii="Verdana" w:hAnsi="Verdana"/>
          <w:color w:val="4682B4"/>
          <w:sz w:val="18"/>
          <w:szCs w:val="18"/>
        </w:rPr>
        <w:t>Конституция</w:t>
      </w:r>
      <w:r>
        <w:rPr>
          <w:rStyle w:val="WW8Num2z0"/>
          <w:rFonts w:ascii="Verdana" w:hAnsi="Verdana"/>
          <w:color w:val="000000"/>
          <w:sz w:val="18"/>
          <w:szCs w:val="18"/>
        </w:rPr>
        <w:t> </w:t>
      </w:r>
      <w:r>
        <w:rPr>
          <w:rFonts w:ascii="Verdana" w:hAnsi="Verdana"/>
          <w:color w:val="000000"/>
          <w:sz w:val="18"/>
          <w:szCs w:val="18"/>
        </w:rPr>
        <w:t>Мира. Библейские корни независимости суда / П.Д. Баренбойм. - М.: Белые альвы, 1997.</w:t>
      </w:r>
    </w:p>
    <w:p w14:paraId="0355D404" w14:textId="77777777" w:rsidR="00267887" w:rsidRPr="00267887" w:rsidRDefault="00267887" w:rsidP="00267887">
      <w:pPr>
        <w:pStyle w:val="WW8Num1z2"/>
        <w:shd w:val="clear" w:color="auto" w:fill="F7F7F7"/>
        <w:spacing w:before="75" w:after="0"/>
        <w:ind w:firstLine="480"/>
        <w:rPr>
          <w:rFonts w:ascii="Verdana" w:hAnsi="Verdana"/>
          <w:color w:val="000000"/>
          <w:sz w:val="18"/>
          <w:szCs w:val="18"/>
          <w:lang w:val="en-US"/>
        </w:rPr>
      </w:pPr>
      <w:r w:rsidRPr="00267887">
        <w:rPr>
          <w:rFonts w:ascii="Verdana" w:hAnsi="Verdana"/>
          <w:color w:val="000000"/>
          <w:sz w:val="18"/>
          <w:szCs w:val="18"/>
          <w:lang w:val="en-US"/>
        </w:rPr>
        <w:t>4 Last-Stone, S. Judaism and Civil Society // Alternative Conceptions of Civil Society. - eds. Simone Chambers and Will Kymlicka - Princeton: Princeton University Press, 2002.</w:t>
      </w:r>
    </w:p>
    <w:p w14:paraId="0EB342EC" w14:textId="77777777" w:rsidR="00267887" w:rsidRDefault="00267887" w:rsidP="00267887">
      <w:pPr>
        <w:pStyle w:val="WW8Num1z2"/>
        <w:shd w:val="clear" w:color="auto" w:fill="F7F7F7"/>
        <w:spacing w:before="75" w:after="0"/>
        <w:ind w:firstLine="480"/>
        <w:rPr>
          <w:rFonts w:ascii="Verdana" w:hAnsi="Verdana"/>
          <w:color w:val="000000"/>
          <w:sz w:val="18"/>
          <w:szCs w:val="18"/>
        </w:rPr>
      </w:pPr>
      <w:r w:rsidRPr="00267887">
        <w:rPr>
          <w:rFonts w:ascii="Verdana" w:hAnsi="Verdana"/>
          <w:color w:val="000000"/>
          <w:sz w:val="18"/>
          <w:szCs w:val="18"/>
          <w:lang w:val="en-US"/>
        </w:rPr>
        <w:t xml:space="preserve">5 Zohar, N.J. Civil Society and Government // Civil Society and Government. - eds. </w:t>
      </w:r>
      <w:r>
        <w:rPr>
          <w:rFonts w:ascii="Verdana" w:hAnsi="Verdana"/>
          <w:color w:val="000000"/>
          <w:sz w:val="18"/>
          <w:szCs w:val="18"/>
        </w:rPr>
        <w:t>Nancy L. Rosenblum Robert Post - Princeton: Princeton University Press, 2002.</w:t>
      </w:r>
    </w:p>
    <w:p w14:paraId="0E1B0452" w14:textId="77777777" w:rsidR="00267887" w:rsidRDefault="00267887" w:rsidP="002678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1 2</w:t>
      </w:r>
    </w:p>
    <w:p w14:paraId="3D817430" w14:textId="77777777" w:rsidR="00267887" w:rsidRDefault="00267887" w:rsidP="002678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Дж.Б. Леви и Р. Де Во выявляют незавершенность полемики по поводу наличия в древнеиудейском учении о власти и законе оформленного представления о государстве.</w:t>
      </w:r>
    </w:p>
    <w:p w14:paraId="2A532A55" w14:textId="77777777" w:rsidR="00267887" w:rsidRDefault="00267887" w:rsidP="002678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Среди исследований, посвященных истории еврейского народа, заслуживают внимания труды Ю. Гессена3, С.М.</w:t>
      </w:r>
      <w:r>
        <w:rPr>
          <w:rStyle w:val="WW8Num2z0"/>
          <w:rFonts w:ascii="Verdana" w:hAnsi="Verdana"/>
          <w:color w:val="000000"/>
          <w:sz w:val="18"/>
          <w:szCs w:val="18"/>
        </w:rPr>
        <w:t> </w:t>
      </w:r>
      <w:r>
        <w:rPr>
          <w:rStyle w:val="WW8Num3z0"/>
          <w:rFonts w:ascii="Verdana" w:hAnsi="Verdana"/>
          <w:color w:val="4682B4"/>
          <w:sz w:val="18"/>
          <w:szCs w:val="18"/>
        </w:rPr>
        <w:t>Дубнова</w:t>
      </w:r>
      <w:r>
        <w:rPr>
          <w:rFonts w:ascii="Verdana" w:hAnsi="Verdana"/>
          <w:color w:val="000000"/>
          <w:sz w:val="18"/>
          <w:szCs w:val="18"/>
        </w:rPr>
        <w:t>4, Г. Греца5 и Э. Ренана6. Представители иерусалимской школы после воссоздания государства Израиль опубликовали результаты исследования по истории п еврейского народа , которые были дополнены во второй половине XX века И. Роненом8, Р. Нир9, 3. Рубином10, сконцентрировавшими свое внимание на истории Иерусалима, как политического,</w:t>
      </w:r>
      <w:r>
        <w:rPr>
          <w:rStyle w:val="WW8Num2z0"/>
          <w:rFonts w:ascii="Verdana" w:hAnsi="Verdana"/>
          <w:color w:val="000000"/>
          <w:sz w:val="18"/>
          <w:szCs w:val="18"/>
        </w:rPr>
        <w:t> </w:t>
      </w:r>
      <w:r>
        <w:rPr>
          <w:rStyle w:val="WW8Num3z0"/>
          <w:rFonts w:ascii="Verdana" w:hAnsi="Verdana"/>
          <w:color w:val="4682B4"/>
          <w:sz w:val="18"/>
          <w:szCs w:val="18"/>
        </w:rPr>
        <w:t>административного</w:t>
      </w:r>
      <w:r>
        <w:rPr>
          <w:rFonts w:ascii="Verdana" w:hAnsi="Verdana"/>
          <w:color w:val="000000"/>
          <w:sz w:val="18"/>
          <w:szCs w:val="18"/>
        </w:rPr>
        <w:t>, культурного и религиозного центра Иудеи.</w:t>
      </w:r>
    </w:p>
    <w:p w14:paraId="538BD100" w14:textId="77777777" w:rsidR="00267887" w:rsidRDefault="00267887" w:rsidP="002678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11 12 13</w:t>
      </w:r>
    </w:p>
    <w:p w14:paraId="35DDC9D6" w14:textId="77777777" w:rsidR="00267887" w:rsidRDefault="00267887" w:rsidP="002678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Американские ученые P.M. Кавер", С. Ласт-Стоун , Н.Дж. Зохар , Д. Новак14, М. Фиш15, М. Волцер16, А. Равицки17 и Дж.Б. Леви18 анализируют ветхозаветную и талмудическую теорию с точки зрения современной науки о политике и праве, проводя идеологические параллели. Понятие гражданского общества, идея международного сообщества, соотношение естественного и</w:t>
      </w:r>
    </w:p>
    <w:p w14:paraId="1894F29B" w14:textId="77777777" w:rsidR="00267887" w:rsidRDefault="00267887" w:rsidP="002678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Levey, G.В. Judaism and the Obligation to Die for the State // Association of Jewish Studies Review, 1987.</w:t>
      </w:r>
    </w:p>
    <w:p w14:paraId="252BF250" w14:textId="77777777" w:rsidR="00267887" w:rsidRPr="00267887" w:rsidRDefault="00267887" w:rsidP="00267887">
      <w:pPr>
        <w:pStyle w:val="WW8Num1z2"/>
        <w:shd w:val="clear" w:color="auto" w:fill="F7F7F7"/>
        <w:spacing w:before="75" w:after="0"/>
        <w:ind w:firstLine="480"/>
        <w:rPr>
          <w:rFonts w:ascii="Verdana" w:hAnsi="Verdana"/>
          <w:color w:val="000000"/>
          <w:sz w:val="18"/>
          <w:szCs w:val="18"/>
          <w:lang w:val="en-US"/>
        </w:rPr>
      </w:pPr>
      <w:r w:rsidRPr="00267887">
        <w:rPr>
          <w:rFonts w:ascii="Verdana" w:hAnsi="Verdana"/>
          <w:color w:val="000000"/>
          <w:sz w:val="18"/>
          <w:szCs w:val="18"/>
          <w:lang w:val="en-US"/>
        </w:rPr>
        <w:t>2 De Vaux, R. Ancient Israel: Its Life and Institutions / R. de Vaux. - London, 1973.</w:t>
      </w:r>
    </w:p>
    <w:p w14:paraId="21FB9DEA" w14:textId="77777777" w:rsidR="00267887" w:rsidRDefault="00267887" w:rsidP="002678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J Гессен, Ю. История еврейского народа в России / Ю. Гессен - В 2-х т., - Л., 1927.</w:t>
      </w:r>
    </w:p>
    <w:p w14:paraId="4CE5CBFC" w14:textId="77777777" w:rsidR="00267887" w:rsidRDefault="00267887" w:rsidP="002678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Дубнов, С.М. Всемирная история еврейского народа от древнейших времен до настоящего времени / С.М. Дубнов-Т1-10.-Рига, 1924-38.</w:t>
      </w:r>
    </w:p>
    <w:p w14:paraId="26CF624F" w14:textId="77777777" w:rsidR="00267887" w:rsidRDefault="00267887" w:rsidP="002678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Грец, Г. История евреев / Г. Грец- В 11 т. - Одесса, 1906-1908.</w:t>
      </w:r>
    </w:p>
    <w:p w14:paraId="7CFB296B" w14:textId="77777777" w:rsidR="00267887" w:rsidRDefault="00267887" w:rsidP="002678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 Ренан, Э. История израильского народа/ Э. Ренан - С.-Петербург, 1912.</w:t>
      </w:r>
    </w:p>
    <w:p w14:paraId="4A70DAF7" w14:textId="77777777" w:rsidR="00267887" w:rsidRDefault="00267887" w:rsidP="002678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7 Очерки по истории еврейского народа/ Под ред. проф. С.Эттингера; Изд-во Ам овед, Тель-Авив, 1972.</w:t>
      </w:r>
    </w:p>
    <w:p w14:paraId="668D218D" w14:textId="77777777" w:rsidR="00267887" w:rsidRDefault="00267887" w:rsidP="002678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8 Ронен, И. Иерусалим в веках: от Храмового города к столице Хасмонейского государства / И. Ронен - Т.2 -Тель-Авив: Открытый Университет Израиля, 1997; Ронен, И. Иерусалим в веках: Иерусалим под властью Рима / И. Ронен - Т.З - Тель-Авив: Открытый Университет Израиля, 1997</w:t>
      </w:r>
    </w:p>
    <w:p w14:paraId="4F4D06AC" w14:textId="77777777" w:rsidR="00267887" w:rsidRDefault="00267887" w:rsidP="002678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9 Нир, Р. Иерусалим в веках: от иевусейского города к столице Израиля /Р. Нир - Т.1 - Тель-Авив: Открытый Университет Израиля, 1997.</w:t>
      </w:r>
    </w:p>
    <w:p w14:paraId="5905D644" w14:textId="77777777" w:rsidR="00267887" w:rsidRPr="00267887" w:rsidRDefault="00267887" w:rsidP="00267887">
      <w:pPr>
        <w:pStyle w:val="WW8Num1z2"/>
        <w:shd w:val="clear" w:color="auto" w:fill="F7F7F7"/>
        <w:spacing w:before="75" w:after="0"/>
        <w:ind w:firstLine="480"/>
        <w:rPr>
          <w:rFonts w:ascii="Verdana" w:hAnsi="Verdana"/>
          <w:color w:val="000000"/>
          <w:sz w:val="18"/>
          <w:szCs w:val="18"/>
          <w:lang w:val="en-US"/>
        </w:rPr>
      </w:pPr>
      <w:r>
        <w:rPr>
          <w:rFonts w:ascii="Verdana" w:hAnsi="Verdana"/>
          <w:color w:val="000000"/>
          <w:sz w:val="18"/>
          <w:szCs w:val="18"/>
        </w:rPr>
        <w:t>10 Рубин, 3. Иерусалим в веках: Иерусалим в византийский период / 3. Рубин</w:t>
      </w:r>
      <w:r w:rsidRPr="00267887">
        <w:rPr>
          <w:rFonts w:ascii="Verdana" w:hAnsi="Verdana"/>
          <w:color w:val="000000"/>
          <w:sz w:val="18"/>
          <w:szCs w:val="18"/>
          <w:lang w:val="en-US"/>
        </w:rPr>
        <w:t xml:space="preserve"> - </w:t>
      </w:r>
      <w:r>
        <w:rPr>
          <w:rFonts w:ascii="Verdana" w:hAnsi="Verdana"/>
          <w:color w:val="000000"/>
          <w:sz w:val="18"/>
          <w:szCs w:val="18"/>
        </w:rPr>
        <w:t>Т</w:t>
      </w:r>
      <w:r w:rsidRPr="00267887">
        <w:rPr>
          <w:rFonts w:ascii="Verdana" w:hAnsi="Verdana"/>
          <w:color w:val="000000"/>
          <w:sz w:val="18"/>
          <w:szCs w:val="18"/>
          <w:lang w:val="en-US"/>
        </w:rPr>
        <w:t xml:space="preserve">.4 - </w:t>
      </w:r>
      <w:r>
        <w:rPr>
          <w:rFonts w:ascii="Verdana" w:hAnsi="Verdana"/>
          <w:color w:val="000000"/>
          <w:sz w:val="18"/>
          <w:szCs w:val="18"/>
        </w:rPr>
        <w:t>Тель</w:t>
      </w:r>
      <w:r w:rsidRPr="00267887">
        <w:rPr>
          <w:rFonts w:ascii="Verdana" w:hAnsi="Verdana"/>
          <w:color w:val="000000"/>
          <w:sz w:val="18"/>
          <w:szCs w:val="18"/>
          <w:lang w:val="en-US"/>
        </w:rPr>
        <w:t>-</w:t>
      </w:r>
      <w:r>
        <w:rPr>
          <w:rFonts w:ascii="Verdana" w:hAnsi="Verdana"/>
          <w:color w:val="000000"/>
          <w:sz w:val="18"/>
          <w:szCs w:val="18"/>
        </w:rPr>
        <w:t>Авив</w:t>
      </w:r>
      <w:r w:rsidRPr="00267887">
        <w:rPr>
          <w:rFonts w:ascii="Verdana" w:hAnsi="Verdana"/>
          <w:color w:val="000000"/>
          <w:sz w:val="18"/>
          <w:szCs w:val="18"/>
          <w:lang w:val="en-US"/>
        </w:rPr>
        <w:t xml:space="preserve">: </w:t>
      </w:r>
      <w:r>
        <w:rPr>
          <w:rFonts w:ascii="Verdana" w:hAnsi="Verdana"/>
          <w:color w:val="000000"/>
          <w:sz w:val="18"/>
          <w:szCs w:val="18"/>
        </w:rPr>
        <w:t>Открытый</w:t>
      </w:r>
      <w:r w:rsidRPr="00267887">
        <w:rPr>
          <w:rFonts w:ascii="Verdana" w:hAnsi="Verdana"/>
          <w:color w:val="000000"/>
          <w:sz w:val="18"/>
          <w:szCs w:val="18"/>
          <w:lang w:val="en-US"/>
        </w:rPr>
        <w:t xml:space="preserve"> </w:t>
      </w:r>
      <w:r>
        <w:rPr>
          <w:rFonts w:ascii="Verdana" w:hAnsi="Verdana"/>
          <w:color w:val="000000"/>
          <w:sz w:val="18"/>
          <w:szCs w:val="18"/>
        </w:rPr>
        <w:t>Университет</w:t>
      </w:r>
      <w:r w:rsidRPr="00267887">
        <w:rPr>
          <w:rFonts w:ascii="Verdana" w:hAnsi="Verdana"/>
          <w:color w:val="000000"/>
          <w:sz w:val="18"/>
          <w:szCs w:val="18"/>
          <w:lang w:val="en-US"/>
        </w:rPr>
        <w:t xml:space="preserve"> </w:t>
      </w:r>
      <w:r>
        <w:rPr>
          <w:rFonts w:ascii="Verdana" w:hAnsi="Verdana"/>
          <w:color w:val="000000"/>
          <w:sz w:val="18"/>
          <w:szCs w:val="18"/>
        </w:rPr>
        <w:t>Израиля</w:t>
      </w:r>
      <w:r w:rsidRPr="00267887">
        <w:rPr>
          <w:rFonts w:ascii="Verdana" w:hAnsi="Verdana"/>
          <w:color w:val="000000"/>
          <w:sz w:val="18"/>
          <w:szCs w:val="18"/>
          <w:lang w:val="en-US"/>
        </w:rPr>
        <w:t>, 1997</w:t>
      </w:r>
    </w:p>
    <w:p w14:paraId="4FF9CA1D" w14:textId="77777777" w:rsidR="00267887" w:rsidRPr="00267887" w:rsidRDefault="00267887" w:rsidP="00267887">
      <w:pPr>
        <w:pStyle w:val="WW8Num1z2"/>
        <w:shd w:val="clear" w:color="auto" w:fill="F7F7F7"/>
        <w:spacing w:before="75" w:after="0"/>
        <w:ind w:firstLine="480"/>
        <w:rPr>
          <w:rFonts w:ascii="Verdana" w:hAnsi="Verdana"/>
          <w:color w:val="000000"/>
          <w:sz w:val="18"/>
          <w:szCs w:val="18"/>
          <w:lang w:val="en-US"/>
        </w:rPr>
      </w:pPr>
      <w:r w:rsidRPr="00267887">
        <w:rPr>
          <w:rFonts w:ascii="Verdana" w:hAnsi="Verdana"/>
          <w:color w:val="000000"/>
          <w:sz w:val="18"/>
          <w:szCs w:val="18"/>
          <w:lang w:val="en-US"/>
        </w:rPr>
        <w:t>11 Cover, R.M. Obligation: A Jewish Jurisprudence of the Social Order// The Journal of Law and Religion. -CatholicUniversity of America Press, 1988.</w:t>
      </w:r>
    </w:p>
    <w:p w14:paraId="3CCBAB74" w14:textId="77777777" w:rsidR="00267887" w:rsidRPr="00267887" w:rsidRDefault="00267887" w:rsidP="00267887">
      <w:pPr>
        <w:pStyle w:val="WW8Num1z2"/>
        <w:shd w:val="clear" w:color="auto" w:fill="F7F7F7"/>
        <w:spacing w:before="75" w:after="0"/>
        <w:ind w:firstLine="480"/>
        <w:rPr>
          <w:rFonts w:ascii="Verdana" w:hAnsi="Verdana"/>
          <w:color w:val="000000"/>
          <w:sz w:val="18"/>
          <w:szCs w:val="18"/>
          <w:lang w:val="en-US"/>
        </w:rPr>
      </w:pPr>
      <w:r w:rsidRPr="00267887">
        <w:rPr>
          <w:rFonts w:ascii="Verdana" w:hAnsi="Verdana"/>
          <w:color w:val="000000"/>
          <w:sz w:val="18"/>
          <w:szCs w:val="18"/>
          <w:lang w:val="en-US"/>
        </w:rPr>
        <w:t xml:space="preserve">12 Last-Stone. S. Judaism and Civil Society // Alternative Conceptions of Civil Society. - eds. Simone </w:t>
      </w:r>
      <w:r w:rsidRPr="00267887">
        <w:rPr>
          <w:rFonts w:ascii="Verdana" w:hAnsi="Verdana"/>
          <w:color w:val="000000"/>
          <w:sz w:val="18"/>
          <w:szCs w:val="18"/>
          <w:lang w:val="en-US"/>
        </w:rPr>
        <w:lastRenderedPageBreak/>
        <w:t xml:space="preserve">Chambers and Will Kymlicka - Princeton: Princeton University Press, 2002. - P. 151 -170. </w:t>
      </w:r>
      <w:r>
        <w:rPr>
          <w:rFonts w:ascii="Verdana" w:hAnsi="Verdana"/>
          <w:color w:val="000000"/>
          <w:sz w:val="18"/>
          <w:szCs w:val="18"/>
        </w:rPr>
        <w:t>ь</w:t>
      </w:r>
      <w:r w:rsidRPr="00267887">
        <w:rPr>
          <w:rFonts w:ascii="Verdana" w:hAnsi="Verdana"/>
          <w:color w:val="000000"/>
          <w:sz w:val="18"/>
          <w:szCs w:val="18"/>
          <w:lang w:val="en-US"/>
        </w:rPr>
        <w:t xml:space="preserve"> Zohar, N.J. Civil Society and Government // Civil Society and Government. - eds. Nancy L. Rosenblum Robert Post - Princeton: Princeton University Press, 2002. - P. 265-283.</w:t>
      </w:r>
    </w:p>
    <w:p w14:paraId="6C7D50B6" w14:textId="77777777" w:rsidR="00267887" w:rsidRPr="00267887" w:rsidRDefault="00267887" w:rsidP="00267887">
      <w:pPr>
        <w:pStyle w:val="WW8Num1z2"/>
        <w:shd w:val="clear" w:color="auto" w:fill="F7F7F7"/>
        <w:spacing w:before="75" w:after="0"/>
        <w:ind w:firstLine="480"/>
        <w:rPr>
          <w:rFonts w:ascii="Verdana" w:hAnsi="Verdana"/>
          <w:color w:val="000000"/>
          <w:sz w:val="18"/>
          <w:szCs w:val="18"/>
          <w:lang w:val="en-US"/>
        </w:rPr>
      </w:pPr>
      <w:r w:rsidRPr="00267887">
        <w:rPr>
          <w:rFonts w:ascii="Verdana" w:hAnsi="Verdana"/>
          <w:color w:val="000000"/>
          <w:sz w:val="18"/>
          <w:szCs w:val="18"/>
          <w:lang w:val="en-US"/>
        </w:rPr>
        <w:t xml:space="preserve">14 Novak, D. Land and People // Boundaries and Justice. - eds. D. Miller and S.H. Hashmi - Princeton: Princeton University Press, 2001. - P. 213-248. </w:t>
      </w:r>
      <w:r>
        <w:rPr>
          <w:rFonts w:ascii="Verdana" w:hAnsi="Verdana"/>
          <w:color w:val="000000"/>
          <w:sz w:val="18"/>
          <w:szCs w:val="18"/>
        </w:rPr>
        <w:t>ь</w:t>
      </w:r>
      <w:r w:rsidRPr="00267887">
        <w:rPr>
          <w:rFonts w:ascii="Verdana" w:hAnsi="Verdana"/>
          <w:color w:val="000000"/>
          <w:sz w:val="18"/>
          <w:szCs w:val="18"/>
          <w:lang w:val="en-US"/>
        </w:rPr>
        <w:t xml:space="preserve"> Fisch, M. Diversity, Tolerance and Sovereignty // Law, Politics and Morality in Judaism. - Princeton University Press, 2006.-P. 96-120</w:t>
      </w:r>
    </w:p>
    <w:p w14:paraId="1E8E5293" w14:textId="77777777" w:rsidR="00267887" w:rsidRPr="00267887" w:rsidRDefault="00267887" w:rsidP="00267887">
      <w:pPr>
        <w:pStyle w:val="WW8Num1z2"/>
        <w:shd w:val="clear" w:color="auto" w:fill="F7F7F7"/>
        <w:spacing w:before="75" w:after="0"/>
        <w:ind w:firstLine="480"/>
        <w:rPr>
          <w:rFonts w:ascii="Verdana" w:hAnsi="Verdana"/>
          <w:color w:val="000000"/>
          <w:sz w:val="18"/>
          <w:szCs w:val="18"/>
          <w:lang w:val="en-US"/>
        </w:rPr>
      </w:pPr>
      <w:r w:rsidRPr="00267887">
        <w:rPr>
          <w:rFonts w:ascii="Verdana" w:hAnsi="Verdana"/>
          <w:color w:val="000000"/>
          <w:sz w:val="18"/>
          <w:szCs w:val="18"/>
          <w:lang w:val="en-US"/>
        </w:rPr>
        <w:t>16 Waltzer, M. Commanded and Permitted Wars // Law, Politics and Morality in Judaism. - Princeton University Press, 2006.-P. 149-168</w:t>
      </w:r>
    </w:p>
    <w:p w14:paraId="5502A000" w14:textId="77777777" w:rsidR="00267887" w:rsidRPr="00267887" w:rsidRDefault="00267887" w:rsidP="00267887">
      <w:pPr>
        <w:pStyle w:val="WW8Num1z2"/>
        <w:shd w:val="clear" w:color="auto" w:fill="F7F7F7"/>
        <w:spacing w:before="75" w:after="0"/>
        <w:ind w:firstLine="480"/>
        <w:rPr>
          <w:rFonts w:ascii="Verdana" w:hAnsi="Verdana"/>
          <w:color w:val="000000"/>
          <w:sz w:val="18"/>
          <w:szCs w:val="18"/>
          <w:lang w:val="en-US"/>
        </w:rPr>
      </w:pPr>
      <w:r w:rsidRPr="00267887">
        <w:rPr>
          <w:rFonts w:ascii="Verdana" w:hAnsi="Verdana"/>
          <w:color w:val="000000"/>
          <w:sz w:val="18"/>
          <w:szCs w:val="18"/>
          <w:lang w:val="en-US"/>
        </w:rPr>
        <w:t>17 Ravitzky, A. Prohibited Wars // The Ethics of Law and Peace. - Princeton University Press, 1996. - P. 95-127</w:t>
      </w:r>
    </w:p>
    <w:p w14:paraId="60C10E98" w14:textId="77777777" w:rsidR="00267887" w:rsidRDefault="00267887" w:rsidP="002678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18 Levey, G.B. Judaism and the Obligation to Die for the State // Association of Jewish Studies Review, 1987. позитивного права, учение о войне, отказ от военной службы по идеологическим соображениям и многие другие проблемы, прямо не сформулированные в Ветхом Завете и в Талмуде, были выявлены ими в указанных источниках путем использования различных толковательных приемов. Разработанное Г.</w:t>
      </w:r>
      <w:r>
        <w:rPr>
          <w:rStyle w:val="WW8Num2z0"/>
          <w:rFonts w:ascii="Verdana" w:hAnsi="Verdana"/>
          <w:color w:val="000000"/>
          <w:sz w:val="18"/>
          <w:szCs w:val="18"/>
        </w:rPr>
        <w:t> </w:t>
      </w:r>
      <w:r>
        <w:rPr>
          <w:rStyle w:val="WW8Num3z0"/>
          <w:rFonts w:ascii="Verdana" w:hAnsi="Verdana"/>
          <w:color w:val="4682B4"/>
          <w:sz w:val="18"/>
          <w:szCs w:val="18"/>
        </w:rPr>
        <w:t>Гроцием</w:t>
      </w:r>
      <w:r>
        <w:rPr>
          <w:rStyle w:val="WW8Num2z0"/>
          <w:rFonts w:ascii="Verdana" w:hAnsi="Verdana"/>
          <w:color w:val="000000"/>
          <w:sz w:val="18"/>
          <w:szCs w:val="18"/>
        </w:rPr>
        <w:t> </w:t>
      </w:r>
      <w:r>
        <w:rPr>
          <w:rFonts w:ascii="Verdana" w:hAnsi="Verdana"/>
          <w:color w:val="000000"/>
          <w:sz w:val="18"/>
          <w:szCs w:val="18"/>
        </w:rPr>
        <w:t>учение о войне переосмысливается М. Волцером, А. Равицки, Н.Дж. Зохаром и др., которые исследуют основы гуманитарного права применительно к иудаизму и выявляют в талмудическом учении две категории войны - «</w:t>
      </w:r>
      <w:r>
        <w:rPr>
          <w:rStyle w:val="WW8Num3z0"/>
          <w:rFonts w:ascii="Verdana" w:hAnsi="Verdana"/>
          <w:color w:val="4682B4"/>
          <w:sz w:val="18"/>
          <w:szCs w:val="18"/>
        </w:rPr>
        <w:t>предписанную</w:t>
      </w:r>
      <w:r>
        <w:rPr>
          <w:rFonts w:ascii="Verdana" w:hAnsi="Verdana"/>
          <w:color w:val="000000"/>
          <w:sz w:val="18"/>
          <w:szCs w:val="18"/>
        </w:rPr>
        <w:t>» («</w:t>
      </w:r>
      <w:r>
        <w:rPr>
          <w:rStyle w:val="WW8Num3z0"/>
          <w:rFonts w:ascii="Verdana" w:hAnsi="Verdana"/>
          <w:color w:val="4682B4"/>
          <w:sz w:val="18"/>
          <w:szCs w:val="18"/>
        </w:rPr>
        <w:t>обязательную</w:t>
      </w:r>
      <w:r>
        <w:rPr>
          <w:rFonts w:ascii="Verdana" w:hAnsi="Verdana"/>
          <w:color w:val="000000"/>
          <w:sz w:val="18"/>
          <w:szCs w:val="18"/>
        </w:rPr>
        <w:t>») и «</w:t>
      </w:r>
      <w:r>
        <w:rPr>
          <w:rStyle w:val="WW8Num3z0"/>
          <w:rFonts w:ascii="Verdana" w:hAnsi="Verdana"/>
          <w:color w:val="4682B4"/>
          <w:sz w:val="18"/>
          <w:szCs w:val="18"/>
        </w:rPr>
        <w:t>дозволенную</w:t>
      </w:r>
      <w:r>
        <w:rPr>
          <w:rFonts w:ascii="Verdana" w:hAnsi="Verdana"/>
          <w:color w:val="000000"/>
          <w:sz w:val="18"/>
          <w:szCs w:val="18"/>
        </w:rPr>
        <w:t>» («</w:t>
      </w:r>
      <w:r>
        <w:rPr>
          <w:rStyle w:val="WW8Num3z0"/>
          <w:rFonts w:ascii="Verdana" w:hAnsi="Verdana"/>
          <w:color w:val="4682B4"/>
          <w:sz w:val="18"/>
          <w:szCs w:val="18"/>
        </w:rPr>
        <w:t>допустимую</w:t>
      </w:r>
      <w:r>
        <w:rPr>
          <w:rFonts w:ascii="Verdana" w:hAnsi="Verdana"/>
          <w:color w:val="000000"/>
          <w:sz w:val="18"/>
          <w:szCs w:val="18"/>
        </w:rPr>
        <w:t>», «</w:t>
      </w:r>
      <w:r>
        <w:rPr>
          <w:rStyle w:val="WW8Num3z0"/>
          <w:rFonts w:ascii="Verdana" w:hAnsi="Verdana"/>
          <w:color w:val="4682B4"/>
          <w:sz w:val="18"/>
          <w:szCs w:val="18"/>
        </w:rPr>
        <w:t>дискреционную</w:t>
      </w:r>
      <w:r>
        <w:rPr>
          <w:rFonts w:ascii="Verdana" w:hAnsi="Verdana"/>
          <w:color w:val="000000"/>
          <w:sz w:val="18"/>
          <w:szCs w:val="18"/>
        </w:rPr>
        <w:t>»), а также предлагают включить в классификацию войн еще одну категорию -«</w:t>
      </w:r>
      <w:r>
        <w:rPr>
          <w:rStyle w:val="WW8Num3z0"/>
          <w:rFonts w:ascii="Verdana" w:hAnsi="Verdana"/>
          <w:color w:val="4682B4"/>
          <w:sz w:val="18"/>
          <w:szCs w:val="18"/>
        </w:rPr>
        <w:t>запрещенные</w:t>
      </w:r>
      <w:r>
        <w:rPr>
          <w:rFonts w:ascii="Verdana" w:hAnsi="Verdana"/>
          <w:color w:val="000000"/>
          <w:sz w:val="18"/>
          <w:szCs w:val="18"/>
        </w:rPr>
        <w:t>» боевые действия. Дж.Б. Леви исследует проблему признания иудейской концепцией обязанности индивидов пожертвовать своей жизнью во имя общества и государства.</w:t>
      </w:r>
    </w:p>
    <w:p w14:paraId="6959BAF4" w14:textId="77777777" w:rsidR="00267887" w:rsidRDefault="00267887" w:rsidP="002678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Х.Л. Каценеленбоген, С.И. Фин, Л.О.</w:t>
      </w:r>
      <w:r>
        <w:rPr>
          <w:rStyle w:val="WW8Num2z0"/>
          <w:rFonts w:ascii="Verdana" w:hAnsi="Verdana"/>
          <w:color w:val="000000"/>
          <w:sz w:val="18"/>
          <w:szCs w:val="18"/>
        </w:rPr>
        <w:t> </w:t>
      </w:r>
      <w:r>
        <w:rPr>
          <w:rStyle w:val="WW8Num3z0"/>
          <w:rFonts w:ascii="Verdana" w:hAnsi="Verdana"/>
          <w:color w:val="4682B4"/>
          <w:sz w:val="18"/>
          <w:szCs w:val="18"/>
        </w:rPr>
        <w:t>Леванда</w:t>
      </w:r>
      <w:r>
        <w:rPr>
          <w:rFonts w:ascii="Verdana" w:hAnsi="Verdana"/>
          <w:color w:val="000000"/>
          <w:sz w:val="18"/>
          <w:szCs w:val="18"/>
        </w:rPr>
        <w:t>1, А. Мень, М. Элон, Й. Телушкин, И. Эпштейн, Ш. Соскин, П. Полонский и др. констатировали наличие в Торе правил поведения, имеющих универсальное воспитательное значение и направленных на развитие сочувствия и милосердия к ближним, стремления к оказанию помощи и воздержание от действий, способных</w:t>
      </w:r>
      <w:r>
        <w:rPr>
          <w:rStyle w:val="WW8Num2z0"/>
          <w:rFonts w:ascii="Verdana" w:hAnsi="Verdana"/>
          <w:color w:val="000000"/>
          <w:sz w:val="18"/>
          <w:szCs w:val="18"/>
        </w:rPr>
        <w:t> </w:t>
      </w:r>
      <w:r>
        <w:rPr>
          <w:rStyle w:val="WW8Num3z0"/>
          <w:rFonts w:ascii="Verdana" w:hAnsi="Verdana"/>
          <w:color w:val="4682B4"/>
          <w:sz w:val="18"/>
          <w:szCs w:val="18"/>
        </w:rPr>
        <w:t>причинить</w:t>
      </w:r>
      <w:r>
        <w:rPr>
          <w:rStyle w:val="WW8Num2z0"/>
          <w:rFonts w:ascii="Verdana" w:hAnsi="Verdana"/>
          <w:color w:val="000000"/>
          <w:sz w:val="18"/>
          <w:szCs w:val="18"/>
        </w:rPr>
        <w:t> </w:t>
      </w:r>
      <w:r>
        <w:rPr>
          <w:rFonts w:ascii="Verdana" w:hAnsi="Verdana"/>
          <w:color w:val="000000"/>
          <w:sz w:val="18"/>
          <w:szCs w:val="18"/>
        </w:rPr>
        <w:t>как имущественный, так и моральный</w:t>
      </w:r>
      <w:r>
        <w:rPr>
          <w:rStyle w:val="WW8Num2z0"/>
          <w:rFonts w:ascii="Verdana" w:hAnsi="Verdana"/>
          <w:color w:val="000000"/>
          <w:sz w:val="18"/>
          <w:szCs w:val="18"/>
        </w:rPr>
        <w:t> </w:t>
      </w:r>
      <w:r>
        <w:rPr>
          <w:rStyle w:val="WW8Num3z0"/>
          <w:rFonts w:ascii="Verdana" w:hAnsi="Verdana"/>
          <w:color w:val="4682B4"/>
          <w:sz w:val="18"/>
          <w:szCs w:val="18"/>
        </w:rPr>
        <w:t>вред</w:t>
      </w:r>
      <w:r>
        <w:rPr>
          <w:rStyle w:val="WW8Num2z0"/>
          <w:rFonts w:ascii="Verdana" w:hAnsi="Verdana"/>
          <w:color w:val="000000"/>
          <w:sz w:val="18"/>
          <w:szCs w:val="18"/>
        </w:rPr>
        <w:t> </w:t>
      </w:r>
      <w:r>
        <w:rPr>
          <w:rFonts w:ascii="Verdana" w:hAnsi="Verdana"/>
          <w:color w:val="000000"/>
          <w:sz w:val="18"/>
          <w:szCs w:val="18"/>
        </w:rPr>
        <w:t>окружающим. Вопрос о взаимосвязи этики и права в иудаизме, опора позитивных норм на Божественные заповеди, теоретически способствует выработке справедливых установлений, но на практике их гуманистический посыл зачастую искажался в процессе воплощения.</w:t>
      </w:r>
    </w:p>
    <w:p w14:paraId="32660566" w14:textId="77777777" w:rsidR="00267887" w:rsidRDefault="00267887" w:rsidP="002678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Источники иудейского права подвергались анализу</w:t>
      </w:r>
      <w:r>
        <w:rPr>
          <w:rStyle w:val="WW8Num2z0"/>
          <w:rFonts w:ascii="Verdana" w:hAnsi="Verdana"/>
          <w:color w:val="000000"/>
          <w:sz w:val="18"/>
          <w:szCs w:val="18"/>
        </w:rPr>
        <w:t> </w:t>
      </w:r>
      <w:r>
        <w:rPr>
          <w:rStyle w:val="WW8Num3z0"/>
          <w:rFonts w:ascii="Verdana" w:hAnsi="Verdana"/>
          <w:color w:val="4682B4"/>
          <w:sz w:val="18"/>
          <w:szCs w:val="18"/>
        </w:rPr>
        <w:t>юристами</w:t>
      </w:r>
      <w:r>
        <w:rPr>
          <w:rFonts w:ascii="Verdana" w:hAnsi="Verdana"/>
          <w:color w:val="000000"/>
          <w:sz w:val="18"/>
          <w:szCs w:val="18"/>
        </w:rPr>
        <w:t>, историками, политологами, философами и религиоведами, среди которых:</w:t>
      </w:r>
    </w:p>
    <w:p w14:paraId="0EE9DCF8" w14:textId="77777777" w:rsidR="00267887" w:rsidRDefault="00267887" w:rsidP="002678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Мировоззрение талмудистов: Т. 1: О человеке и обязанностях к Богу; Т. 2: Обязанности человека к своему ближнему: Т. 3: Обязанности человека в общественной и гражданской жизни. Свод религиозно-нравственных поучений в выдержках из главнейших книг раввинской письменности. Составлено по подлинникам. Т. 1-3 / Сост.: Каценеленбоген Х.Л., Фин С.И.; Пер. под ред.: Леванда Л О.; Введ.</w:t>
      </w:r>
      <w:r>
        <w:rPr>
          <w:rStyle w:val="WW8Num2z0"/>
          <w:rFonts w:ascii="Verdana" w:hAnsi="Verdana"/>
          <w:color w:val="000000"/>
          <w:sz w:val="18"/>
          <w:szCs w:val="18"/>
        </w:rPr>
        <w:t> </w:t>
      </w:r>
      <w:r>
        <w:rPr>
          <w:rStyle w:val="WW8Num3z0"/>
          <w:rFonts w:ascii="Verdana" w:hAnsi="Verdana"/>
          <w:color w:val="4682B4"/>
          <w:sz w:val="18"/>
          <w:szCs w:val="18"/>
        </w:rPr>
        <w:t>указ</w:t>
      </w:r>
      <w:r>
        <w:rPr>
          <w:rFonts w:ascii="Verdana" w:hAnsi="Verdana"/>
          <w:color w:val="000000"/>
          <w:sz w:val="18"/>
          <w:szCs w:val="18"/>
        </w:rPr>
        <w:t>. примеч.: Гордон Л.О.-С.-Пб., 1874.</w:t>
      </w:r>
    </w:p>
    <w:p w14:paraId="3CCED170" w14:textId="77777777" w:rsidR="00267887" w:rsidRDefault="00267887" w:rsidP="002678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12 3</w:t>
      </w:r>
    </w:p>
    <w:p w14:paraId="65458A21" w14:textId="77777777" w:rsidR="00267887" w:rsidRDefault="00267887" w:rsidP="002678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H.A. Переферкович , С. Диминский , В.М. Кирасевский , X.JI. Каценеленбоген, С.И. Фин, JI.O.</w:t>
      </w:r>
      <w:r>
        <w:rPr>
          <w:rStyle w:val="WW8Num2z0"/>
          <w:rFonts w:ascii="Verdana" w:hAnsi="Verdana"/>
          <w:color w:val="000000"/>
          <w:sz w:val="18"/>
          <w:szCs w:val="18"/>
        </w:rPr>
        <w:t> </w:t>
      </w:r>
      <w:r>
        <w:rPr>
          <w:rStyle w:val="WW8Num3z0"/>
          <w:rFonts w:ascii="Verdana" w:hAnsi="Verdana"/>
          <w:color w:val="4682B4"/>
          <w:sz w:val="18"/>
          <w:szCs w:val="18"/>
        </w:rPr>
        <w:t>Леванда</w:t>
      </w:r>
      <w:r>
        <w:rPr>
          <w:rFonts w:ascii="Verdana" w:hAnsi="Verdana"/>
          <w:color w:val="000000"/>
          <w:sz w:val="18"/>
          <w:szCs w:val="18"/>
        </w:rPr>
        <w:t>, Й. Агур4, И.Ш. Шифман3 В.Г.</w:t>
      </w:r>
      <w:r>
        <w:rPr>
          <w:rStyle w:val="WW8Num2z0"/>
          <w:rFonts w:ascii="Verdana" w:hAnsi="Verdana"/>
          <w:color w:val="000000"/>
          <w:sz w:val="18"/>
          <w:szCs w:val="18"/>
        </w:rPr>
        <w:t> </w:t>
      </w:r>
      <w:r>
        <w:rPr>
          <w:rStyle w:val="WW8Num3z0"/>
          <w:rFonts w:ascii="Verdana" w:hAnsi="Verdana"/>
          <w:color w:val="4682B4"/>
          <w:sz w:val="18"/>
          <w:szCs w:val="18"/>
        </w:rPr>
        <w:t>Графский</w:t>
      </w:r>
      <w:r>
        <w:rPr>
          <w:rFonts w:ascii="Verdana" w:hAnsi="Verdana"/>
          <w:color w:val="000000"/>
          <w:sz w:val="18"/>
          <w:szCs w:val="18"/>
        </w:rPr>
        <w:t>, O.A. Омельченко, М. Элон, И. Ю.</w:t>
      </w:r>
      <w:r>
        <w:rPr>
          <w:rStyle w:val="WW8Num2z0"/>
          <w:rFonts w:ascii="Verdana" w:hAnsi="Verdana"/>
          <w:color w:val="000000"/>
          <w:sz w:val="18"/>
          <w:szCs w:val="18"/>
        </w:rPr>
        <w:t> </w:t>
      </w:r>
      <w:r>
        <w:rPr>
          <w:rStyle w:val="WW8Num3z0"/>
          <w:rFonts w:ascii="Verdana" w:hAnsi="Verdana"/>
          <w:color w:val="4682B4"/>
          <w:sz w:val="18"/>
          <w:szCs w:val="18"/>
        </w:rPr>
        <w:t>Козлихин</w:t>
      </w:r>
      <w:r>
        <w:rPr>
          <w:rFonts w:ascii="Verdana" w:hAnsi="Verdana"/>
          <w:color w:val="000000"/>
          <w:sz w:val="18"/>
          <w:szCs w:val="18"/>
        </w:rPr>
        <w:t>, М.Н. Марченко и др. H.A. Переферкович и М.</w:t>
      </w:r>
      <w:r>
        <w:rPr>
          <w:rStyle w:val="WW8Num2z0"/>
          <w:rFonts w:ascii="Verdana" w:hAnsi="Verdana"/>
          <w:color w:val="000000"/>
          <w:sz w:val="18"/>
          <w:szCs w:val="18"/>
        </w:rPr>
        <w:t> </w:t>
      </w:r>
      <w:r>
        <w:rPr>
          <w:rStyle w:val="WW8Num3z0"/>
          <w:rFonts w:ascii="Verdana" w:hAnsi="Verdana"/>
          <w:color w:val="4682B4"/>
          <w:sz w:val="18"/>
          <w:szCs w:val="18"/>
        </w:rPr>
        <w:t>Элон</w:t>
      </w:r>
      <w:r>
        <w:rPr>
          <w:rStyle w:val="WW8Num2z0"/>
          <w:rFonts w:ascii="Verdana" w:hAnsi="Verdana"/>
          <w:color w:val="000000"/>
          <w:sz w:val="18"/>
          <w:szCs w:val="18"/>
        </w:rPr>
        <w:t> </w:t>
      </w:r>
      <w:r>
        <w:rPr>
          <w:rFonts w:ascii="Verdana" w:hAnsi="Verdana"/>
          <w:color w:val="000000"/>
          <w:sz w:val="18"/>
          <w:szCs w:val="18"/>
        </w:rPr>
        <w:t>провели глубокий сравнительно-правовой анализ приемов и способов интерпретации норм Торы. Работа В.М. Кирасевского содержит серьезную критику Талмуда, опровергающую нравственную основу иудейского правового учения, подкрепленную подробными ссылками на первоисточник и собственными</w:t>
      </w:r>
      <w:r>
        <w:rPr>
          <w:rStyle w:val="WW8Num2z0"/>
          <w:rFonts w:ascii="Verdana" w:hAnsi="Verdana"/>
          <w:color w:val="000000"/>
          <w:sz w:val="18"/>
          <w:szCs w:val="18"/>
        </w:rPr>
        <w:t> </w:t>
      </w:r>
      <w:r>
        <w:rPr>
          <w:rStyle w:val="WW8Num3z0"/>
          <w:rFonts w:ascii="Verdana" w:hAnsi="Verdana"/>
          <w:color w:val="4682B4"/>
          <w:sz w:val="18"/>
          <w:szCs w:val="18"/>
        </w:rPr>
        <w:t>комментариями</w:t>
      </w:r>
      <w:r>
        <w:rPr>
          <w:rStyle w:val="WW8Num2z0"/>
          <w:rFonts w:ascii="Verdana" w:hAnsi="Verdana"/>
          <w:color w:val="000000"/>
          <w:sz w:val="18"/>
          <w:szCs w:val="18"/>
        </w:rPr>
        <w:t> </w:t>
      </w:r>
      <w:r>
        <w:rPr>
          <w:rFonts w:ascii="Verdana" w:hAnsi="Verdana"/>
          <w:color w:val="000000"/>
          <w:sz w:val="18"/>
          <w:szCs w:val="18"/>
        </w:rPr>
        <w:t>ученого. В коллективной монографии Х.Л. Каценеленбогена, С.И.</w:t>
      </w:r>
      <w:r>
        <w:rPr>
          <w:rStyle w:val="WW8Num2z0"/>
          <w:rFonts w:ascii="Verdana" w:hAnsi="Verdana"/>
          <w:color w:val="000000"/>
          <w:sz w:val="18"/>
          <w:szCs w:val="18"/>
        </w:rPr>
        <w:t> </w:t>
      </w:r>
      <w:r>
        <w:rPr>
          <w:rStyle w:val="WW8Num3z0"/>
          <w:rFonts w:ascii="Verdana" w:hAnsi="Verdana"/>
          <w:color w:val="4682B4"/>
          <w:sz w:val="18"/>
          <w:szCs w:val="18"/>
        </w:rPr>
        <w:t>Фина</w:t>
      </w:r>
      <w:r>
        <w:rPr>
          <w:rFonts w:ascii="Verdana" w:hAnsi="Verdana"/>
          <w:color w:val="000000"/>
          <w:sz w:val="18"/>
          <w:szCs w:val="18"/>
        </w:rPr>
        <w:t>, Л.О. Леванды и Л.О. Гордона представлен диаметрально противоположный взгляд на учение Талмуда. Государственная и правовая теория иудаизма представляется гуманистически направленной и универсальной. Высказывания талмудистов позволяют провести идеологические параллели с другими концепциями и проследить влияние на мировоззрение талмудистов исторического и политического контекста. И.Ш.</w:t>
      </w:r>
      <w:r>
        <w:rPr>
          <w:rStyle w:val="WW8Num2z0"/>
          <w:rFonts w:ascii="Verdana" w:hAnsi="Verdana"/>
          <w:color w:val="000000"/>
          <w:sz w:val="18"/>
          <w:szCs w:val="18"/>
        </w:rPr>
        <w:t> </w:t>
      </w:r>
      <w:r>
        <w:rPr>
          <w:rStyle w:val="WW8Num3z0"/>
          <w:rFonts w:ascii="Verdana" w:hAnsi="Verdana"/>
          <w:color w:val="4682B4"/>
          <w:sz w:val="18"/>
          <w:szCs w:val="18"/>
        </w:rPr>
        <w:t>Шифман</w:t>
      </w:r>
      <w:r>
        <w:rPr>
          <w:rStyle w:val="WW8Num2z0"/>
          <w:rFonts w:ascii="Verdana" w:hAnsi="Verdana"/>
          <w:color w:val="000000"/>
          <w:sz w:val="18"/>
          <w:szCs w:val="18"/>
        </w:rPr>
        <w:t> </w:t>
      </w:r>
      <w:r>
        <w:rPr>
          <w:rFonts w:ascii="Verdana" w:hAnsi="Verdana"/>
          <w:color w:val="000000"/>
          <w:sz w:val="18"/>
          <w:szCs w:val="18"/>
        </w:rPr>
        <w:t>анализирует структуру и внутренние</w:t>
      </w:r>
      <w:r>
        <w:rPr>
          <w:rStyle w:val="WW8Num2z0"/>
          <w:rFonts w:ascii="Verdana" w:hAnsi="Verdana"/>
          <w:color w:val="000000"/>
          <w:sz w:val="18"/>
          <w:szCs w:val="18"/>
        </w:rPr>
        <w:t> </w:t>
      </w:r>
      <w:r>
        <w:rPr>
          <w:rStyle w:val="WW8Num3z0"/>
          <w:rFonts w:ascii="Verdana" w:hAnsi="Verdana"/>
          <w:color w:val="4682B4"/>
          <w:sz w:val="18"/>
          <w:szCs w:val="18"/>
        </w:rPr>
        <w:t>кодексы</w:t>
      </w:r>
      <w:r>
        <w:rPr>
          <w:rStyle w:val="WW8Num2z0"/>
          <w:rFonts w:ascii="Verdana" w:hAnsi="Verdana"/>
          <w:color w:val="000000"/>
          <w:sz w:val="18"/>
          <w:szCs w:val="18"/>
        </w:rPr>
        <w:t> </w:t>
      </w:r>
      <w:r>
        <w:rPr>
          <w:rFonts w:ascii="Verdana" w:hAnsi="Verdana"/>
          <w:color w:val="000000"/>
          <w:sz w:val="18"/>
          <w:szCs w:val="18"/>
        </w:rPr>
        <w:t xml:space="preserve">Пятикнижия (Книга Договора, Кодекс </w:t>
      </w:r>
      <w:r>
        <w:rPr>
          <w:rFonts w:ascii="Verdana" w:hAnsi="Verdana"/>
          <w:color w:val="000000"/>
          <w:sz w:val="18"/>
          <w:szCs w:val="18"/>
        </w:rPr>
        <w:lastRenderedPageBreak/>
        <w:t>Святости, Декалог, Второзаконие), комментирует заповеди, регулирующие отношения землепользования, нормы семейного, наследственного и уголовного права. В.Г. Графский и O.A.</w:t>
      </w:r>
      <w:r>
        <w:rPr>
          <w:rStyle w:val="WW8Num2z0"/>
          <w:rFonts w:ascii="Verdana" w:hAnsi="Verdana"/>
          <w:color w:val="000000"/>
          <w:sz w:val="18"/>
          <w:szCs w:val="18"/>
        </w:rPr>
        <w:t> </w:t>
      </w:r>
      <w:r>
        <w:rPr>
          <w:rStyle w:val="WW8Num3z0"/>
          <w:rFonts w:ascii="Verdana" w:hAnsi="Verdana"/>
          <w:color w:val="4682B4"/>
          <w:sz w:val="18"/>
          <w:szCs w:val="18"/>
        </w:rPr>
        <w:t>Омельченко</w:t>
      </w:r>
      <w:r>
        <w:rPr>
          <w:rStyle w:val="WW8Num2z0"/>
          <w:rFonts w:ascii="Verdana" w:hAnsi="Verdana"/>
          <w:color w:val="000000"/>
          <w:sz w:val="18"/>
          <w:szCs w:val="18"/>
        </w:rPr>
        <w:t> </w:t>
      </w:r>
      <w:r>
        <w:rPr>
          <w:rFonts w:ascii="Verdana" w:hAnsi="Verdana"/>
          <w:color w:val="000000"/>
          <w:sz w:val="18"/>
          <w:szCs w:val="18"/>
        </w:rPr>
        <w:t>исследовали основы древнеиудейского права и выявили влияние на формирование еврейской правовой традиции не только религии, но и обычаев других народов, а также политической и исторической ситуации в регионе в сочетании с особенностями самого еврейского народа. М.Н.</w:t>
      </w:r>
      <w:r>
        <w:rPr>
          <w:rStyle w:val="WW8Num2z0"/>
          <w:rFonts w:ascii="Verdana" w:hAnsi="Verdana"/>
          <w:color w:val="000000"/>
          <w:sz w:val="18"/>
          <w:szCs w:val="18"/>
        </w:rPr>
        <w:t> </w:t>
      </w:r>
      <w:r>
        <w:rPr>
          <w:rStyle w:val="WW8Num3z0"/>
          <w:rFonts w:ascii="Verdana" w:hAnsi="Verdana"/>
          <w:color w:val="4682B4"/>
          <w:sz w:val="18"/>
          <w:szCs w:val="18"/>
        </w:rPr>
        <w:t>Марченко</w:t>
      </w:r>
      <w:r>
        <w:rPr>
          <w:rStyle w:val="WW8Num2z0"/>
          <w:rFonts w:ascii="Verdana" w:hAnsi="Verdana"/>
          <w:color w:val="000000"/>
          <w:sz w:val="18"/>
          <w:szCs w:val="18"/>
        </w:rPr>
        <w:t> </w:t>
      </w:r>
      <w:r>
        <w:rPr>
          <w:rFonts w:ascii="Verdana" w:hAnsi="Verdana"/>
          <w:color w:val="000000"/>
          <w:sz w:val="18"/>
          <w:szCs w:val="18"/>
        </w:rPr>
        <w:t>выявляет характерные черты еврейской правовой традиции, анализирует предпосылки ее развития и специфику нормативной базы. И.Ю.</w:t>
      </w:r>
      <w:r>
        <w:rPr>
          <w:rStyle w:val="WW8Num2z0"/>
          <w:rFonts w:ascii="Verdana" w:hAnsi="Verdana"/>
          <w:color w:val="000000"/>
          <w:sz w:val="18"/>
          <w:szCs w:val="18"/>
        </w:rPr>
        <w:t> </w:t>
      </w:r>
      <w:r>
        <w:rPr>
          <w:rStyle w:val="WW8Num3z0"/>
          <w:rFonts w:ascii="Verdana" w:hAnsi="Verdana"/>
          <w:color w:val="4682B4"/>
          <w:sz w:val="18"/>
          <w:szCs w:val="18"/>
        </w:rPr>
        <w:t>Козлихин</w:t>
      </w:r>
      <w:r>
        <w:rPr>
          <w:rFonts w:ascii="Verdana" w:hAnsi="Verdana"/>
          <w:color w:val="000000"/>
          <w:sz w:val="18"/>
          <w:szCs w:val="18"/>
        </w:rPr>
        <w:t>, в совместном Переферкович, H.A.</w:t>
      </w:r>
      <w:r>
        <w:rPr>
          <w:rStyle w:val="WW8Num2z0"/>
          <w:rFonts w:ascii="Verdana" w:hAnsi="Verdana"/>
          <w:color w:val="000000"/>
          <w:sz w:val="18"/>
          <w:szCs w:val="18"/>
        </w:rPr>
        <w:t> </w:t>
      </w:r>
      <w:r>
        <w:rPr>
          <w:rStyle w:val="WW8Num3z0"/>
          <w:rFonts w:ascii="Verdana" w:hAnsi="Verdana"/>
          <w:color w:val="4682B4"/>
          <w:sz w:val="18"/>
          <w:szCs w:val="18"/>
        </w:rPr>
        <w:t>Талмуд</w:t>
      </w:r>
      <w:r>
        <w:rPr>
          <w:rFonts w:ascii="Verdana" w:hAnsi="Verdana"/>
          <w:color w:val="000000"/>
          <w:sz w:val="18"/>
          <w:szCs w:val="18"/>
        </w:rPr>
        <w:t>, его история и содержание / H.A. Переферкович - СПб., 1897; Талмуд Вавилонский / Пер. H.A. Переферковича. - СПб., 1909; Талмуд. Мишна и Гемара/ Пер. H.A. Переферковича -т. 1-6,-СПб., 1899-1906. Диминский, С. Исследование о Талмуде. / С. Диминский. - Киев. Типография Киевопечерской Лавры; 1869</w:t>
      </w:r>
    </w:p>
    <w:p w14:paraId="37D10907" w14:textId="77777777" w:rsidR="00267887" w:rsidRDefault="00267887" w:rsidP="002678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J Кирасевский, В.М. Критический разбор Талмуда. Его происхождение, характер и влияние на верования и нравы еврейского народа / В.М. Кирасевский. - М.: Тип. Мартынова и Ко, 1879.</w:t>
      </w:r>
    </w:p>
    <w:p w14:paraId="695420BD" w14:textId="77777777" w:rsidR="00267887" w:rsidRDefault="00267887" w:rsidP="002678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Агур, Й. Введение в Устную Тору: литература танаев: Мишна, галахический мидраш, барайты и Тосефта / И. Агур - 4.2. 1е изд. — Тель-Авив: Открытый Университет Израиля, 2000.</w:t>
      </w:r>
    </w:p>
    <w:p w14:paraId="5B78F2A3" w14:textId="77777777" w:rsidR="00267887" w:rsidRDefault="00267887" w:rsidP="002678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Учение. Пятикнижие Моисеево./ Пер., введение и</w:t>
      </w:r>
      <w:r>
        <w:rPr>
          <w:rStyle w:val="WW8Num2z0"/>
          <w:rFonts w:ascii="Verdana" w:hAnsi="Verdana"/>
          <w:color w:val="000000"/>
          <w:sz w:val="18"/>
          <w:szCs w:val="18"/>
        </w:rPr>
        <w:t> </w:t>
      </w:r>
      <w:r>
        <w:rPr>
          <w:rStyle w:val="WW8Num3z0"/>
          <w:rFonts w:ascii="Verdana" w:hAnsi="Verdana"/>
          <w:color w:val="4682B4"/>
          <w:sz w:val="18"/>
          <w:szCs w:val="18"/>
        </w:rPr>
        <w:t>комментарии</w:t>
      </w:r>
      <w:r>
        <w:rPr>
          <w:rStyle w:val="WW8Num2z0"/>
          <w:rFonts w:ascii="Verdana" w:hAnsi="Verdana"/>
          <w:color w:val="000000"/>
          <w:sz w:val="18"/>
          <w:szCs w:val="18"/>
        </w:rPr>
        <w:t> </w:t>
      </w:r>
      <w:r>
        <w:rPr>
          <w:rFonts w:ascii="Verdana" w:hAnsi="Verdana"/>
          <w:color w:val="000000"/>
          <w:sz w:val="18"/>
          <w:szCs w:val="18"/>
        </w:rPr>
        <w:t>И.Ш.Шифмана. - М.: Республика, 1993 исследовании с М. Элоном, проанализировал самобытность иудейской теории права, выявил основные расхождения в терминологическом аппарате еврейской и российской теоретико-правовых традиций и сформулировал основные проблемы научного исследования данного вопроса.</w:t>
      </w:r>
    </w:p>
    <w:p w14:paraId="4A013A58" w14:textId="77777777" w:rsidR="00267887" w:rsidRDefault="00267887" w:rsidP="002678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Источники отечественной и зарубежной историко-правовой науки, посвященные иудаике, анализируют культурную и религиозную традицию еврейского народа, его быт, органы власти и основы права. Ученые исследуют реалии иудейской правовой традиции в различные исторические периоды, практику</w:t>
      </w:r>
      <w:r>
        <w:rPr>
          <w:rStyle w:val="WW8Num2z0"/>
          <w:rFonts w:ascii="Verdana" w:hAnsi="Verdana"/>
          <w:color w:val="000000"/>
          <w:sz w:val="18"/>
          <w:szCs w:val="18"/>
        </w:rPr>
        <w:t> </w:t>
      </w:r>
      <w:r>
        <w:rPr>
          <w:rStyle w:val="WW8Num3z0"/>
          <w:rFonts w:ascii="Verdana" w:hAnsi="Verdana"/>
          <w:color w:val="4682B4"/>
          <w:sz w:val="18"/>
          <w:szCs w:val="18"/>
        </w:rPr>
        <w:t>правоприменения</w:t>
      </w:r>
      <w:r>
        <w:rPr>
          <w:rFonts w:ascii="Verdana" w:hAnsi="Verdana"/>
          <w:color w:val="000000"/>
          <w:sz w:val="18"/>
          <w:szCs w:val="18"/>
        </w:rPr>
        <w:t>, что позволяет решить проблему эмпирической базы исследования, но не дает основания констатировать достаточную степень научной разработанности древнеиудейского государственно-правового учения.</w:t>
      </w:r>
    </w:p>
    <w:p w14:paraId="2C2827B9" w14:textId="77777777" w:rsidR="00267887" w:rsidRDefault="00267887" w:rsidP="002678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Объектом диссертационного исследования выступает совокупность государственных, правовых, экономических, политических отношений, сформировавшихся в период становления талмудического учения, основанного на интерпретации ветхозаветной концепции.</w:t>
      </w:r>
    </w:p>
    <w:p w14:paraId="1B88B150" w14:textId="77777777" w:rsidR="00267887" w:rsidRDefault="00267887" w:rsidP="002678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Предметом исследования являются системно оформленные и понятийно выраженные представления о государственно-правовых явлениях ветхозаветной и талмудической концепции, предпосылки формирования древнеиудейского учения о власти и праве, процесс становления и оформления идей об оптимальной форме правления, пределах произвола государственной власти, ветхозаветной и талмудической теории разделения властей, учения о гражданском обществе; развития теории войны и генезис идей гуманитарного права; история иудейского правосознания, нравственные начала иудейской философии права, становление послесинайского правотворчества и развитие учения о</w:t>
      </w:r>
      <w:r>
        <w:rPr>
          <w:rStyle w:val="WW8Num2z0"/>
          <w:rFonts w:ascii="Verdana" w:hAnsi="Verdana"/>
          <w:color w:val="000000"/>
          <w:sz w:val="18"/>
          <w:szCs w:val="18"/>
        </w:rPr>
        <w:t> </w:t>
      </w:r>
      <w:r>
        <w:rPr>
          <w:rStyle w:val="WW8Num3z0"/>
          <w:rFonts w:ascii="Verdana" w:hAnsi="Verdana"/>
          <w:color w:val="4682B4"/>
          <w:sz w:val="18"/>
          <w:szCs w:val="18"/>
        </w:rPr>
        <w:t>толкованиях</w:t>
      </w:r>
      <w:r>
        <w:rPr>
          <w:rStyle w:val="WW8Num2z0"/>
          <w:rFonts w:ascii="Verdana" w:hAnsi="Verdana"/>
          <w:color w:val="000000"/>
          <w:sz w:val="18"/>
          <w:szCs w:val="18"/>
        </w:rPr>
        <w:t> </w:t>
      </w:r>
      <w:r>
        <w:rPr>
          <w:rFonts w:ascii="Verdana" w:hAnsi="Verdana"/>
          <w:color w:val="000000"/>
          <w:sz w:val="18"/>
          <w:szCs w:val="18"/>
        </w:rPr>
        <w:t>норм права.</w:t>
      </w:r>
    </w:p>
    <w:p w14:paraId="6606FA04" w14:textId="77777777" w:rsidR="00267887" w:rsidRDefault="00267887" w:rsidP="002678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Хронологические рамки исследования обусловлены длительностью формирования основных источников иудейского права, отражавших различные подходы к пониманию Торы. Пятикнижие базировалось на профетическом (пророческом) восприятии Божественного Закона, а</w:t>
      </w:r>
    </w:p>
    <w:p w14:paraId="34B24EE2" w14:textId="77777777" w:rsidR="00267887" w:rsidRDefault="00267887" w:rsidP="002678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Иерусалимский и Вавилонский Талмуды - на «</w:t>
      </w:r>
      <w:r>
        <w:rPr>
          <w:rStyle w:val="WW8Num3z0"/>
          <w:rFonts w:ascii="Verdana" w:hAnsi="Verdana"/>
          <w:color w:val="4682B4"/>
          <w:sz w:val="18"/>
          <w:szCs w:val="18"/>
        </w:rPr>
        <w:t>законническом</w:t>
      </w:r>
      <w:r>
        <w:rPr>
          <w:rFonts w:ascii="Verdana" w:hAnsi="Verdana"/>
          <w:color w:val="000000"/>
          <w:sz w:val="18"/>
          <w:szCs w:val="18"/>
        </w:rPr>
        <w:t>» (интерпретационном).</w:t>
      </w:r>
    </w:p>
    <w:p w14:paraId="37890F5D" w14:textId="77777777" w:rsidR="00267887" w:rsidRDefault="00267887" w:rsidP="002678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Нижняя временная граница была выбрана автором с учетом отправной точки - завоевания Вавилоном территории Иудеи и разрушения Первого Храма (586 г. до н.э.), - послужившей толчком к переосмыслению религиозно-правовой и политической идеологии еврейского народа и формированию «</w:t>
      </w:r>
      <w:r>
        <w:rPr>
          <w:rStyle w:val="WW8Num3z0"/>
          <w:rFonts w:ascii="Verdana" w:hAnsi="Verdana"/>
          <w:color w:val="4682B4"/>
          <w:sz w:val="18"/>
          <w:szCs w:val="18"/>
        </w:rPr>
        <w:t>обновленного</w:t>
      </w:r>
      <w:r>
        <w:rPr>
          <w:rFonts w:ascii="Verdana" w:hAnsi="Verdana"/>
          <w:color w:val="000000"/>
          <w:sz w:val="18"/>
          <w:szCs w:val="18"/>
        </w:rPr>
        <w:t>» правопонимания.</w:t>
      </w:r>
    </w:p>
    <w:p w14:paraId="201F45C5" w14:textId="77777777" w:rsidR="00267887" w:rsidRDefault="00267887" w:rsidP="002678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Верхняя временная граница исследования определена окончанием периода систематизации результатов талмудического правотворчества и</w:t>
      </w:r>
      <w:r>
        <w:rPr>
          <w:rStyle w:val="WW8Num2z0"/>
          <w:rFonts w:ascii="Verdana" w:hAnsi="Verdana"/>
          <w:color w:val="000000"/>
          <w:sz w:val="18"/>
          <w:szCs w:val="18"/>
        </w:rPr>
        <w:t> </w:t>
      </w:r>
      <w:r>
        <w:rPr>
          <w:rStyle w:val="WW8Num3z0"/>
          <w:rFonts w:ascii="Verdana" w:hAnsi="Verdana"/>
          <w:color w:val="4682B4"/>
          <w:sz w:val="18"/>
          <w:szCs w:val="18"/>
        </w:rPr>
        <w:t>опубликованием</w:t>
      </w:r>
      <w:r>
        <w:rPr>
          <w:rStyle w:val="WW8Num2z0"/>
          <w:rFonts w:ascii="Verdana" w:hAnsi="Verdana"/>
          <w:color w:val="000000"/>
          <w:sz w:val="18"/>
          <w:szCs w:val="18"/>
        </w:rPr>
        <w:t> </w:t>
      </w:r>
      <w:r>
        <w:rPr>
          <w:rFonts w:ascii="Verdana" w:hAnsi="Verdana"/>
          <w:color w:val="000000"/>
          <w:sz w:val="18"/>
          <w:szCs w:val="18"/>
        </w:rPr>
        <w:t>двух кодификаций - Талмудов: Иерусалимского (в конце IV в. н.э.) и Вавилонского (в конце V в. н.э.). Религиозные</w:t>
      </w:r>
      <w:r>
        <w:rPr>
          <w:rStyle w:val="WW8Num2z0"/>
          <w:rFonts w:ascii="Verdana" w:hAnsi="Verdana"/>
          <w:color w:val="000000"/>
          <w:sz w:val="18"/>
          <w:szCs w:val="18"/>
        </w:rPr>
        <w:t> </w:t>
      </w:r>
      <w:r>
        <w:rPr>
          <w:rStyle w:val="WW8Num3z0"/>
          <w:rFonts w:ascii="Verdana" w:hAnsi="Verdana"/>
          <w:color w:val="4682B4"/>
          <w:sz w:val="18"/>
          <w:szCs w:val="18"/>
        </w:rPr>
        <w:t>правоведы</w:t>
      </w:r>
      <w:r>
        <w:rPr>
          <w:rStyle w:val="WW8Num2z0"/>
          <w:rFonts w:ascii="Verdana" w:hAnsi="Verdana"/>
          <w:color w:val="000000"/>
          <w:sz w:val="18"/>
          <w:szCs w:val="18"/>
        </w:rPr>
        <w:t> </w:t>
      </w:r>
      <w:r>
        <w:rPr>
          <w:rFonts w:ascii="Verdana" w:hAnsi="Verdana"/>
          <w:color w:val="000000"/>
          <w:sz w:val="18"/>
          <w:szCs w:val="18"/>
        </w:rPr>
        <w:t xml:space="preserve">-раввины, - окончательно закрепили за собой право выводить галахические1 нормы на основании </w:t>
      </w:r>
      <w:r>
        <w:rPr>
          <w:rFonts w:ascii="Verdana" w:hAnsi="Verdana"/>
          <w:color w:val="000000"/>
          <w:sz w:val="18"/>
          <w:szCs w:val="18"/>
        </w:rPr>
        <w:lastRenderedPageBreak/>
        <w:t>Божественных заповедей,закрепленных в Ветхом Завете, что приводит к приобретению галахой силы закона.</w:t>
      </w:r>
    </w:p>
    <w:p w14:paraId="6AC44804" w14:textId="77777777" w:rsidR="00267887" w:rsidRDefault="00267887" w:rsidP="002678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Целью исследования является анализ государственно-правовой концепции иудаизма, ее базовых источников (Ветхий Завет, Талмуд) в их динамической взаимосвязи, выразившейся в интерпретации норм Торы. Осуществление указанной цели предполагает постановку и исследование следующих вопросов: гипотеза</w:t>
      </w:r>
      <w:r>
        <w:rPr>
          <w:rStyle w:val="WW8Num2z0"/>
          <w:rFonts w:ascii="Verdana" w:hAnsi="Verdana"/>
          <w:color w:val="000000"/>
          <w:sz w:val="18"/>
          <w:szCs w:val="18"/>
        </w:rPr>
        <w:t> </w:t>
      </w:r>
      <w:r>
        <w:rPr>
          <w:rStyle w:val="WW8Num3z0"/>
          <w:rFonts w:ascii="Verdana" w:hAnsi="Verdana"/>
          <w:color w:val="4682B4"/>
          <w:sz w:val="18"/>
          <w:szCs w:val="18"/>
        </w:rPr>
        <w:t>догосударственного</w:t>
      </w:r>
      <w:r>
        <w:rPr>
          <w:rStyle w:val="WW8Num2z0"/>
          <w:rFonts w:ascii="Verdana" w:hAnsi="Verdana"/>
          <w:color w:val="000000"/>
          <w:sz w:val="18"/>
          <w:szCs w:val="18"/>
        </w:rPr>
        <w:t> </w:t>
      </w:r>
      <w:r>
        <w:rPr>
          <w:rFonts w:ascii="Verdana" w:hAnsi="Verdana"/>
          <w:color w:val="000000"/>
          <w:sz w:val="18"/>
          <w:szCs w:val="18"/>
        </w:rPr>
        <w:t>состояния и происхождение государства; задачи и функции государства; наиболее предпочтительная форма правления; пределы произвола государственной власти; взаимоотношение правящих и народа; народное</w:t>
      </w:r>
      <w:r>
        <w:rPr>
          <w:rStyle w:val="WW8Num2z0"/>
          <w:rFonts w:ascii="Verdana" w:hAnsi="Verdana"/>
          <w:color w:val="000000"/>
          <w:sz w:val="18"/>
          <w:szCs w:val="18"/>
        </w:rPr>
        <w:t> </w:t>
      </w:r>
      <w:r>
        <w:rPr>
          <w:rStyle w:val="WW8Num3z0"/>
          <w:rFonts w:ascii="Verdana" w:hAnsi="Verdana"/>
          <w:color w:val="4682B4"/>
          <w:sz w:val="18"/>
          <w:szCs w:val="18"/>
        </w:rPr>
        <w:t>вето</w:t>
      </w:r>
      <w:r>
        <w:rPr>
          <w:rFonts w:ascii="Verdana" w:hAnsi="Verdana"/>
          <w:color w:val="000000"/>
          <w:sz w:val="18"/>
          <w:szCs w:val="18"/>
        </w:rPr>
        <w:t>, как проявление участия народа в формировании стратегии государства; концепция войны; проблематика основных источников права; статус послесинайского правотворчества и учение о технике</w:t>
      </w:r>
      <w:r>
        <w:rPr>
          <w:rStyle w:val="WW8Num2z0"/>
          <w:rFonts w:ascii="Verdana" w:hAnsi="Verdana"/>
          <w:color w:val="000000"/>
          <w:sz w:val="18"/>
          <w:szCs w:val="18"/>
        </w:rPr>
        <w:t> </w:t>
      </w:r>
      <w:r>
        <w:rPr>
          <w:rStyle w:val="WW8Num3z0"/>
          <w:rFonts w:ascii="Verdana" w:hAnsi="Verdana"/>
          <w:color w:val="4682B4"/>
          <w:sz w:val="18"/>
          <w:szCs w:val="18"/>
        </w:rPr>
        <w:t>толкования</w:t>
      </w:r>
      <w:r>
        <w:rPr>
          <w:rStyle w:val="WW8Num2z0"/>
          <w:rFonts w:ascii="Verdana" w:hAnsi="Verdana"/>
          <w:color w:val="000000"/>
          <w:sz w:val="18"/>
          <w:szCs w:val="18"/>
        </w:rPr>
        <w:t> </w:t>
      </w:r>
      <w:r>
        <w:rPr>
          <w:rFonts w:ascii="Verdana" w:hAnsi="Verdana"/>
          <w:color w:val="000000"/>
          <w:sz w:val="18"/>
          <w:szCs w:val="18"/>
        </w:rPr>
        <w:t>норм Торы.</w:t>
      </w:r>
    </w:p>
    <w:p w14:paraId="070BBD2A" w14:textId="77777777" w:rsidR="00267887" w:rsidRDefault="00267887" w:rsidP="002678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Эта целевая установка предполагает решение следующих задач: - выявить основные черты древних религиозных учений о законе и власти, провести сравнительный политико-правовой анализ закономерностей</w:t>
      </w:r>
    </w:p>
    <w:p w14:paraId="6864A389" w14:textId="77777777" w:rsidR="00267887" w:rsidRDefault="00267887" w:rsidP="002678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Галаха</w:t>
      </w:r>
      <w:r>
        <w:rPr>
          <w:rFonts w:ascii="Verdana" w:hAnsi="Verdana"/>
          <w:color w:val="000000"/>
          <w:sz w:val="18"/>
          <w:szCs w:val="18"/>
        </w:rPr>
        <w:t>- норма, выведенная религиозными правоведами путем интерпретации заповедей Пятикнижия и носящая обязательный характер. религиозных теорий и традиции иудаизма; проанализировав понятия креационизма и манифестационизма, аргументировать воздействие данных явлений на формирование и развитие религиозной государственно-правовой мысли;</w:t>
      </w:r>
    </w:p>
    <w:p w14:paraId="77E2B035" w14:textId="77777777" w:rsidR="00267887" w:rsidRDefault="00267887" w:rsidP="002678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исследовать предпосылки возникновения и развития утопических социальных идей в религиозных обществах, выявить сходные черты религиозных утопий, на примере иудейской и христианской традиций;</w:t>
      </w:r>
    </w:p>
    <w:p w14:paraId="4E8EE19B" w14:textId="77777777" w:rsidR="00267887" w:rsidRDefault="00267887" w:rsidP="002678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произвести анализ ветхозаветной</w:t>
      </w:r>
      <w:r>
        <w:rPr>
          <w:rStyle w:val="WW8Num2z0"/>
          <w:rFonts w:ascii="Verdana" w:hAnsi="Verdana"/>
          <w:color w:val="000000"/>
          <w:sz w:val="18"/>
          <w:szCs w:val="18"/>
        </w:rPr>
        <w:t> </w:t>
      </w:r>
      <w:r>
        <w:rPr>
          <w:rStyle w:val="WW8Num3z0"/>
          <w:rFonts w:ascii="Verdana" w:hAnsi="Verdana"/>
          <w:color w:val="4682B4"/>
          <w:sz w:val="18"/>
          <w:szCs w:val="18"/>
        </w:rPr>
        <w:t>договорной</w:t>
      </w:r>
      <w:r>
        <w:rPr>
          <w:rStyle w:val="WW8Num2z0"/>
          <w:rFonts w:ascii="Verdana" w:hAnsi="Verdana"/>
          <w:color w:val="000000"/>
          <w:sz w:val="18"/>
          <w:szCs w:val="18"/>
        </w:rPr>
        <w:t> </w:t>
      </w:r>
      <w:r>
        <w:rPr>
          <w:rFonts w:ascii="Verdana" w:hAnsi="Verdana"/>
          <w:color w:val="000000"/>
          <w:sz w:val="18"/>
          <w:szCs w:val="18"/>
        </w:rPr>
        <w:t>теории: формы, содержания и структурных элементов данного договора; выявить иные теории происхождения народа и государства в иудейском учении о власти и законе;</w:t>
      </w:r>
    </w:p>
    <w:p w14:paraId="5A71D6FE" w14:textId="77777777" w:rsidR="00267887" w:rsidRDefault="00267887" w:rsidP="002678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систематизировать все сформулированные в Торе требования к оптимальной и предпочтительной форме правления и предусмотренные средства ограничения произвола государственной власти; охарактеризовать роль, отводимую иудейским учением народу в построении государства и гражданского общества;</w:t>
      </w:r>
    </w:p>
    <w:p w14:paraId="5C51A663" w14:textId="77777777" w:rsidR="00267887" w:rsidRDefault="00267887" w:rsidP="002678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осуществить теоретико-правовой анализ иудейской идеи гражданского общества; выявить факторы, позволившие воплотить идею гражданского общества на практике в условиях утраты суверенитета и длительного отсутствия у евреев собственного государства;</w:t>
      </w:r>
    </w:p>
    <w:p w14:paraId="4369152E" w14:textId="77777777" w:rsidR="00267887" w:rsidRDefault="00267887" w:rsidP="002678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доказать наличие в Ветхом Завете истоков идеи</w:t>
      </w:r>
      <w:r>
        <w:rPr>
          <w:rStyle w:val="WW8Num2z0"/>
          <w:rFonts w:ascii="Verdana" w:hAnsi="Verdana"/>
          <w:color w:val="000000"/>
          <w:sz w:val="18"/>
          <w:szCs w:val="18"/>
        </w:rPr>
        <w:t> </w:t>
      </w:r>
      <w:r>
        <w:rPr>
          <w:rStyle w:val="WW8Num3z0"/>
          <w:rFonts w:ascii="Verdana" w:hAnsi="Verdana"/>
          <w:color w:val="4682B4"/>
          <w:sz w:val="18"/>
          <w:szCs w:val="18"/>
        </w:rPr>
        <w:t>конституционализма</w:t>
      </w:r>
      <w:r>
        <w:rPr>
          <w:rFonts w:ascii="Verdana" w:hAnsi="Verdana"/>
          <w:color w:val="000000"/>
          <w:sz w:val="18"/>
          <w:szCs w:val="18"/>
        </w:rPr>
        <w:t>; проанализировать иудейскую теорию разделения властей и механизм системы «</w:t>
      </w:r>
      <w:r>
        <w:rPr>
          <w:rStyle w:val="WW8Num3z0"/>
          <w:rFonts w:ascii="Verdana" w:hAnsi="Verdana"/>
          <w:color w:val="4682B4"/>
          <w:sz w:val="18"/>
          <w:szCs w:val="18"/>
        </w:rPr>
        <w:t>сдержек</w:t>
      </w:r>
      <w:r>
        <w:rPr>
          <w:rFonts w:ascii="Verdana" w:hAnsi="Verdana"/>
          <w:color w:val="000000"/>
          <w:sz w:val="18"/>
          <w:szCs w:val="18"/>
        </w:rPr>
        <w:t>» и противовесов;</w:t>
      </w:r>
    </w:p>
    <w:p w14:paraId="315E7129" w14:textId="77777777" w:rsidR="00267887" w:rsidRDefault="00267887" w:rsidP="002678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сформулировать иудейскую концепцию войны на основе выявления критериев классификации боевых действий на «</w:t>
      </w:r>
      <w:r>
        <w:rPr>
          <w:rStyle w:val="WW8Num3z0"/>
          <w:rFonts w:ascii="Verdana" w:hAnsi="Verdana"/>
          <w:color w:val="4682B4"/>
          <w:sz w:val="18"/>
          <w:szCs w:val="18"/>
        </w:rPr>
        <w:t>предписанные</w:t>
      </w:r>
      <w:r>
        <w:rPr>
          <w:rFonts w:ascii="Verdana" w:hAnsi="Verdana"/>
          <w:color w:val="000000"/>
          <w:sz w:val="18"/>
          <w:szCs w:val="18"/>
        </w:rPr>
        <w:t>» и «</w:t>
      </w:r>
      <w:r>
        <w:rPr>
          <w:rStyle w:val="WW8Num3z0"/>
          <w:rFonts w:ascii="Verdana" w:hAnsi="Verdana"/>
          <w:color w:val="4682B4"/>
          <w:sz w:val="18"/>
          <w:szCs w:val="18"/>
        </w:rPr>
        <w:t>допустимые</w:t>
      </w:r>
      <w:r>
        <w:rPr>
          <w:rFonts w:ascii="Verdana" w:hAnsi="Verdana"/>
          <w:color w:val="000000"/>
          <w:sz w:val="18"/>
          <w:szCs w:val="18"/>
        </w:rPr>
        <w:t>»;</w:t>
      </w:r>
    </w:p>
    <w:p w14:paraId="0F27F782" w14:textId="77777777" w:rsidR="00267887" w:rsidRDefault="00267887" w:rsidP="002678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исследовать специфику древнееврейских источников религиозного права, систематизировать их и разработать классификацию; исследовать мидраш как технику анализа текстов Торы и основу послесинайского правотворчества.</w:t>
      </w:r>
    </w:p>
    <w:p w14:paraId="0B4EDFE4" w14:textId="77777777" w:rsidR="00267887" w:rsidRDefault="00267887" w:rsidP="002678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Методологическая основа диссертационного исследования определяется содержанием поставленных автором исследовательских задач и целью работы. Догматически-доктринальный метод позволил осуществить логически-рациональный анализ учения и соотнесение его с контекстом эпохи. Метод историзма обусловил восприятие идей ветхозаветной и талмудической теории в исторической ретроспективе и перспективе, как составляющие мировоззренческих представлений определенного периода в истории народа. Он использовался для оценки генезиса и становления исследуемой концепции с учетом общих для данного региона тенденций и закономерностей. Сравнительно-исторический метод сделал возможным выявление идеологических параллелей и построение проекции отдельных идей (гражданское общество, разделение властей, толковательные приемы в праве и др.) на более поздние государственно-правовые теории.</w:t>
      </w:r>
    </w:p>
    <w:p w14:paraId="6BEFE100" w14:textId="77777777" w:rsidR="00267887" w:rsidRDefault="00267887" w:rsidP="002678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В рамках исследования истории формирования и становления иудейского политико-правового </w:t>
      </w:r>
      <w:r>
        <w:rPr>
          <w:rFonts w:ascii="Verdana" w:hAnsi="Verdana"/>
          <w:color w:val="000000"/>
          <w:sz w:val="18"/>
          <w:szCs w:val="18"/>
        </w:rPr>
        <w:lastRenderedPageBreak/>
        <w:t>учения применялись диалектический и эмпирический методы. Использовался системный, комплексный подход, включающий правовой, политологический и социологический анализ проблем, связанных с реализацией иудейской концепции государства и права. Задействован междисциплинарный подход, позволивший исследовать проблемы в комплексе, с учетом исторических этапов развития иудейской государственности. При анализе статуса иудейских органов власти использовался институциональный метод.</w:t>
      </w:r>
    </w:p>
    <w:p w14:paraId="6C97BF86" w14:textId="77777777" w:rsidR="00267887" w:rsidRDefault="00267887" w:rsidP="002678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Исследования по истории политико-правовой проблематики предполагают совмещение теоретического и исторического направлений, что обуславливает гармоничное использование инструментария хронологического и проблемно-категориального приемов.</w:t>
      </w:r>
    </w:p>
    <w:p w14:paraId="149B61B5" w14:textId="77777777" w:rsidR="00267887" w:rsidRDefault="00267887" w:rsidP="002678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Теоретическую основу исследования составили концепции и подходы отечественных и зарубежных ученых -</w:t>
      </w:r>
      <w:r>
        <w:rPr>
          <w:rStyle w:val="WW8Num2z0"/>
          <w:rFonts w:ascii="Verdana" w:hAnsi="Verdana"/>
          <w:color w:val="000000"/>
          <w:sz w:val="18"/>
          <w:szCs w:val="18"/>
        </w:rPr>
        <w:t> </w:t>
      </w:r>
      <w:r>
        <w:rPr>
          <w:rStyle w:val="WW8Num3z0"/>
          <w:rFonts w:ascii="Verdana" w:hAnsi="Verdana"/>
          <w:color w:val="4682B4"/>
          <w:sz w:val="18"/>
          <w:szCs w:val="18"/>
        </w:rPr>
        <w:t>юристов</w:t>
      </w:r>
      <w:r>
        <w:rPr>
          <w:rFonts w:ascii="Verdana" w:hAnsi="Verdana"/>
          <w:color w:val="000000"/>
          <w:sz w:val="18"/>
          <w:szCs w:val="18"/>
        </w:rPr>
        <w:t>, историков, политологов, социологов, религиоведов и философов. Анализ проблематики государственной теории иудаизма произведен на основе трудов М. Волцера,</w:t>
      </w:r>
    </w:p>
    <w:p w14:paraId="28001121" w14:textId="77777777" w:rsidR="00267887" w:rsidRDefault="00267887" w:rsidP="002678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В.Г.</w:t>
      </w:r>
      <w:r>
        <w:rPr>
          <w:rStyle w:val="WW8Num2z0"/>
          <w:rFonts w:ascii="Verdana" w:hAnsi="Verdana"/>
          <w:color w:val="000000"/>
          <w:sz w:val="18"/>
          <w:szCs w:val="18"/>
        </w:rPr>
        <w:t> </w:t>
      </w:r>
      <w:r>
        <w:rPr>
          <w:rStyle w:val="WW8Num3z0"/>
          <w:rFonts w:ascii="Verdana" w:hAnsi="Verdana"/>
          <w:color w:val="4682B4"/>
          <w:sz w:val="18"/>
          <w:szCs w:val="18"/>
        </w:rPr>
        <w:t>Графского</w:t>
      </w:r>
      <w:r>
        <w:rPr>
          <w:rFonts w:ascii="Verdana" w:hAnsi="Verdana"/>
          <w:color w:val="000000"/>
          <w:sz w:val="18"/>
          <w:szCs w:val="18"/>
        </w:rPr>
        <w:t>, Ш. Занда, Н.Дж. Зохара, P.M.</w:t>
      </w:r>
      <w:r>
        <w:rPr>
          <w:rStyle w:val="WW8Num2z0"/>
          <w:rFonts w:ascii="Verdana" w:hAnsi="Verdana"/>
          <w:color w:val="000000"/>
          <w:sz w:val="18"/>
          <w:szCs w:val="18"/>
        </w:rPr>
        <w:t> </w:t>
      </w:r>
      <w:r>
        <w:rPr>
          <w:rStyle w:val="WW8Num3z0"/>
          <w:rFonts w:ascii="Verdana" w:hAnsi="Verdana"/>
          <w:color w:val="4682B4"/>
          <w:sz w:val="18"/>
          <w:szCs w:val="18"/>
        </w:rPr>
        <w:t>Кавера</w:t>
      </w:r>
      <w:r>
        <w:rPr>
          <w:rFonts w:ascii="Verdana" w:hAnsi="Verdana"/>
          <w:color w:val="000000"/>
          <w:sz w:val="18"/>
          <w:szCs w:val="18"/>
        </w:rPr>
        <w:t>, С. Ласт-Стоун, Дж.Б. Леви, А.П.</w:t>
      </w:r>
      <w:r>
        <w:rPr>
          <w:rStyle w:val="WW8Num2z0"/>
          <w:rFonts w:ascii="Verdana" w:hAnsi="Verdana"/>
          <w:color w:val="000000"/>
          <w:sz w:val="18"/>
          <w:szCs w:val="18"/>
        </w:rPr>
        <w:t> </w:t>
      </w:r>
      <w:r>
        <w:rPr>
          <w:rStyle w:val="WW8Num3z0"/>
          <w:rFonts w:ascii="Verdana" w:hAnsi="Verdana"/>
          <w:color w:val="4682B4"/>
          <w:sz w:val="18"/>
          <w:szCs w:val="18"/>
        </w:rPr>
        <w:t>Лопухина</w:t>
      </w:r>
      <w:r>
        <w:rPr>
          <w:rFonts w:ascii="Verdana" w:hAnsi="Verdana"/>
          <w:color w:val="000000"/>
          <w:sz w:val="18"/>
          <w:szCs w:val="18"/>
        </w:rPr>
        <w:t>, Д. Новака, O.A. Омельченко, А. Равицки, М. Фиша и других.</w:t>
      </w:r>
    </w:p>
    <w:p w14:paraId="259DF78E" w14:textId="77777777" w:rsidR="00267887" w:rsidRDefault="00267887" w:rsidP="002678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 критическом разборе иудейской теории права и практики правоприменения учитывались мнения Й. Агура, X. Альбека, А. Гольдберга, 3. Дашевского, В.М. Кирасевского, М. Нойгершла, H.A. Переферковича, П. Полонского, Э.Э.</w:t>
      </w:r>
      <w:r>
        <w:rPr>
          <w:rStyle w:val="WW8Num2z0"/>
          <w:rFonts w:ascii="Verdana" w:hAnsi="Verdana"/>
          <w:color w:val="000000"/>
          <w:sz w:val="18"/>
          <w:szCs w:val="18"/>
        </w:rPr>
        <w:t> </w:t>
      </w:r>
      <w:r>
        <w:rPr>
          <w:rStyle w:val="WW8Num3z0"/>
          <w:rFonts w:ascii="Verdana" w:hAnsi="Verdana"/>
          <w:color w:val="4682B4"/>
          <w:sz w:val="18"/>
          <w:szCs w:val="18"/>
        </w:rPr>
        <w:t>Урбаха</w:t>
      </w:r>
      <w:r>
        <w:rPr>
          <w:rFonts w:ascii="Verdana" w:hAnsi="Verdana"/>
          <w:color w:val="000000"/>
          <w:sz w:val="18"/>
          <w:szCs w:val="18"/>
        </w:rPr>
        <w:t>, Б. Де Фриса, X. Шиммеля, И.Ш.</w:t>
      </w:r>
      <w:r>
        <w:rPr>
          <w:rStyle w:val="WW8Num2z0"/>
          <w:rFonts w:ascii="Verdana" w:hAnsi="Verdana"/>
          <w:color w:val="000000"/>
          <w:sz w:val="18"/>
          <w:szCs w:val="18"/>
        </w:rPr>
        <w:t> </w:t>
      </w:r>
      <w:r>
        <w:rPr>
          <w:rStyle w:val="WW8Num3z0"/>
          <w:rFonts w:ascii="Verdana" w:hAnsi="Verdana"/>
          <w:color w:val="4682B4"/>
          <w:sz w:val="18"/>
          <w:szCs w:val="18"/>
        </w:rPr>
        <w:t>Шифмана</w:t>
      </w:r>
      <w:r>
        <w:rPr>
          <w:rFonts w:ascii="Verdana" w:hAnsi="Verdana"/>
          <w:color w:val="000000"/>
          <w:sz w:val="18"/>
          <w:szCs w:val="18"/>
        </w:rPr>
        <w:t>, М. Элона и других.</w:t>
      </w:r>
    </w:p>
    <w:p w14:paraId="382ED0E3" w14:textId="77777777" w:rsidR="00267887" w:rsidRDefault="00267887" w:rsidP="002678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Влияние изменений исторического и политического контекста на развитие еврейского религиозного правотворчества было обосновано благодаря результатам исследований Я.А.</w:t>
      </w:r>
      <w:r>
        <w:rPr>
          <w:rStyle w:val="WW8Num2z0"/>
          <w:rFonts w:ascii="Verdana" w:hAnsi="Verdana"/>
          <w:color w:val="000000"/>
          <w:sz w:val="18"/>
          <w:szCs w:val="18"/>
        </w:rPr>
        <w:t> </w:t>
      </w:r>
      <w:r>
        <w:rPr>
          <w:rStyle w:val="WW8Num3z0"/>
          <w:rFonts w:ascii="Verdana" w:hAnsi="Verdana"/>
          <w:color w:val="4682B4"/>
          <w:sz w:val="18"/>
          <w:szCs w:val="18"/>
        </w:rPr>
        <w:t>Богородского</w:t>
      </w:r>
      <w:r>
        <w:rPr>
          <w:rFonts w:ascii="Verdana" w:hAnsi="Verdana"/>
          <w:color w:val="000000"/>
          <w:sz w:val="18"/>
          <w:szCs w:val="18"/>
        </w:rPr>
        <w:t>, Ю. Гессена, Г. Греца, С.М.</w:t>
      </w:r>
      <w:r>
        <w:rPr>
          <w:rStyle w:val="WW8Num2z0"/>
          <w:rFonts w:ascii="Verdana" w:hAnsi="Verdana"/>
          <w:color w:val="000000"/>
          <w:sz w:val="18"/>
          <w:szCs w:val="18"/>
        </w:rPr>
        <w:t> </w:t>
      </w:r>
      <w:r>
        <w:rPr>
          <w:rStyle w:val="WW8Num3z0"/>
          <w:rFonts w:ascii="Verdana" w:hAnsi="Verdana"/>
          <w:color w:val="4682B4"/>
          <w:sz w:val="18"/>
          <w:szCs w:val="18"/>
        </w:rPr>
        <w:t>Дубнова</w:t>
      </w:r>
      <w:r>
        <w:rPr>
          <w:rFonts w:ascii="Verdana" w:hAnsi="Verdana"/>
          <w:color w:val="000000"/>
          <w:sz w:val="18"/>
          <w:szCs w:val="18"/>
        </w:rPr>
        <w:t>, Р. Нир, И. Ронена, 3. Рубина, Н. Стеллецкого, Й. Телушкина, С.А.</w:t>
      </w:r>
      <w:r>
        <w:rPr>
          <w:rStyle w:val="WW8Num2z0"/>
          <w:rFonts w:ascii="Verdana" w:hAnsi="Verdana"/>
          <w:color w:val="000000"/>
          <w:sz w:val="18"/>
          <w:szCs w:val="18"/>
        </w:rPr>
        <w:t> </w:t>
      </w:r>
      <w:r>
        <w:rPr>
          <w:rStyle w:val="WW8Num3z0"/>
          <w:rFonts w:ascii="Verdana" w:hAnsi="Verdana"/>
          <w:color w:val="4682B4"/>
          <w:sz w:val="18"/>
          <w:szCs w:val="18"/>
        </w:rPr>
        <w:t>Терновского</w:t>
      </w:r>
      <w:r>
        <w:rPr>
          <w:rFonts w:ascii="Verdana" w:hAnsi="Verdana"/>
          <w:color w:val="000000"/>
          <w:sz w:val="18"/>
          <w:szCs w:val="18"/>
        </w:rPr>
        <w:t>, И.Г. Троицкого, Ш. Эттингера, и других.</w:t>
      </w:r>
    </w:p>
    <w:p w14:paraId="7710672F" w14:textId="77777777" w:rsidR="00267887" w:rsidRDefault="00267887" w:rsidP="002678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 анализе идеологических параллелей иудейского и христианского учений о власти и праве принимались во внимание идеи Н. Бердяева, К. Каутского, А. Меня, А. Смирнова, B.C.</w:t>
      </w:r>
      <w:r>
        <w:rPr>
          <w:rStyle w:val="WW8Num2z0"/>
          <w:rFonts w:ascii="Verdana" w:hAnsi="Verdana"/>
          <w:color w:val="000000"/>
          <w:sz w:val="18"/>
          <w:szCs w:val="18"/>
        </w:rPr>
        <w:t> </w:t>
      </w:r>
      <w:r>
        <w:rPr>
          <w:rStyle w:val="WW8Num3z0"/>
          <w:rFonts w:ascii="Verdana" w:hAnsi="Verdana"/>
          <w:color w:val="4682B4"/>
          <w:sz w:val="18"/>
          <w:szCs w:val="18"/>
        </w:rPr>
        <w:t>Соловьева</w:t>
      </w:r>
      <w:r>
        <w:rPr>
          <w:rFonts w:ascii="Verdana" w:hAnsi="Verdana"/>
          <w:color w:val="000000"/>
          <w:sz w:val="18"/>
          <w:szCs w:val="18"/>
        </w:rPr>
        <w:t>.</w:t>
      </w:r>
    </w:p>
    <w:p w14:paraId="4B53644B" w14:textId="77777777" w:rsidR="00267887" w:rsidRDefault="00267887" w:rsidP="002678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Эмпирическую базу исследования составил комплекс носителей информации историко-правового характера и иных источников, отражающих менталитет иудеев, иудейских общин, традиционные представления о взаимодействии народа и власти и о механизме правового регулирования отношений, как внутри еврейского гражданского общества, так и между еврейской общиной и государством. Среди источниковой базы представлены следующие: нормативные акты, информационные носители мировоззренческих установок сект и отдельных политических течений эпохи Второго Храма, а также опубликованные архивные материалы.</w:t>
      </w:r>
    </w:p>
    <w:p w14:paraId="593B7294" w14:textId="77777777" w:rsidR="00267887" w:rsidRDefault="00267887" w:rsidP="002678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нормативных актах рассматриваемого периода зафиксированы условия построения государственного аппарата и существования гражданского общества, требования к</w:t>
      </w:r>
      <w:r>
        <w:rPr>
          <w:rStyle w:val="WW8Num2z0"/>
          <w:rFonts w:ascii="Verdana" w:hAnsi="Verdana"/>
          <w:color w:val="000000"/>
          <w:sz w:val="18"/>
          <w:szCs w:val="18"/>
        </w:rPr>
        <w:t> </w:t>
      </w:r>
      <w:r>
        <w:rPr>
          <w:rStyle w:val="WW8Num3z0"/>
          <w:rFonts w:ascii="Verdana" w:hAnsi="Verdana"/>
          <w:color w:val="4682B4"/>
          <w:sz w:val="18"/>
          <w:szCs w:val="18"/>
        </w:rPr>
        <w:t>должностным</w:t>
      </w:r>
      <w:r>
        <w:rPr>
          <w:rStyle w:val="WW8Num2z0"/>
          <w:rFonts w:ascii="Verdana" w:hAnsi="Verdana"/>
          <w:color w:val="000000"/>
          <w:sz w:val="18"/>
          <w:szCs w:val="18"/>
        </w:rPr>
        <w:t> </w:t>
      </w:r>
      <w:r>
        <w:rPr>
          <w:rFonts w:ascii="Verdana" w:hAnsi="Verdana"/>
          <w:color w:val="000000"/>
          <w:sz w:val="18"/>
          <w:szCs w:val="18"/>
        </w:rPr>
        <w:t>лицам, устанавливаются размеры налогов и обязанности индивидов в отношении общества и государства. Использование Пятикнижия на русском языке, английском и иврите, позволило провести сравнительный анализ точности перевода и толкования норм Письменной Торы. Основную нормативно-правовую базу исследования составляют источники, переведенные с иврита на русский и английский языки: Mishnah1; отдельные ее трактаты: Baba Каша, Baba Mezia, Baba Batra (трактаты Талмуда, составляющие Отдел Незикин), охватывающие</w:t>
      </w:r>
      <w:r>
        <w:rPr>
          <w:rStyle w:val="WW8Num2z0"/>
          <w:rFonts w:ascii="Verdana" w:hAnsi="Verdana"/>
          <w:color w:val="000000"/>
          <w:sz w:val="18"/>
          <w:szCs w:val="18"/>
        </w:rPr>
        <w:t> </w:t>
      </w:r>
      <w:r>
        <w:rPr>
          <w:rStyle w:val="WW8Num3z0"/>
          <w:rFonts w:ascii="Verdana" w:hAnsi="Verdana"/>
          <w:color w:val="4682B4"/>
          <w:sz w:val="18"/>
          <w:szCs w:val="18"/>
        </w:rPr>
        <w:t>имущественные</w:t>
      </w:r>
      <w:r>
        <w:rPr>
          <w:rStyle w:val="WW8Num2z0"/>
          <w:rFonts w:ascii="Verdana" w:hAnsi="Verdana"/>
          <w:color w:val="000000"/>
          <w:sz w:val="18"/>
          <w:szCs w:val="18"/>
        </w:rPr>
        <w:t> </w:t>
      </w:r>
      <w:r>
        <w:rPr>
          <w:rFonts w:ascii="Verdana" w:hAnsi="Verdana"/>
          <w:color w:val="000000"/>
          <w:sz w:val="18"/>
          <w:szCs w:val="18"/>
        </w:rPr>
        <w:t>отношения, Sanhédrin , содержащий нормы, регулирующие статус правителя, первосвященника,</w:t>
      </w:r>
      <w:r>
        <w:rPr>
          <w:rStyle w:val="WW8Num2z0"/>
          <w:rFonts w:ascii="Verdana" w:hAnsi="Verdana"/>
          <w:color w:val="000000"/>
          <w:sz w:val="18"/>
          <w:szCs w:val="18"/>
        </w:rPr>
        <w:t> </w:t>
      </w:r>
      <w:r>
        <w:rPr>
          <w:rStyle w:val="WW8Num3z0"/>
          <w:rFonts w:ascii="Verdana" w:hAnsi="Verdana"/>
          <w:color w:val="4682B4"/>
          <w:sz w:val="18"/>
          <w:szCs w:val="18"/>
        </w:rPr>
        <w:t>процессуальные</w:t>
      </w:r>
      <w:r>
        <w:rPr>
          <w:rStyle w:val="WW8Num2z0"/>
          <w:rFonts w:ascii="Verdana" w:hAnsi="Verdana"/>
          <w:color w:val="000000"/>
          <w:sz w:val="18"/>
          <w:szCs w:val="18"/>
        </w:rPr>
        <w:t> </w:t>
      </w:r>
      <w:r>
        <w:rPr>
          <w:rFonts w:ascii="Verdana" w:hAnsi="Verdana"/>
          <w:color w:val="000000"/>
          <w:sz w:val="18"/>
          <w:szCs w:val="18"/>
        </w:rPr>
        <w:t>и некоторые имущественные отношения; галахические Мидраши4: Mekhilta и Sifra3, включающие интерпретационные приемы и правила поведения, выведенные с их использованием;</w:t>
      </w:r>
      <w:r>
        <w:rPr>
          <w:rStyle w:val="WW8Num2z0"/>
          <w:rFonts w:ascii="Verdana" w:hAnsi="Verdana"/>
          <w:color w:val="000000"/>
          <w:sz w:val="18"/>
          <w:szCs w:val="18"/>
        </w:rPr>
        <w:t> </w:t>
      </w:r>
      <w:r>
        <w:rPr>
          <w:rStyle w:val="WW8Num3z0"/>
          <w:rFonts w:ascii="Verdana" w:hAnsi="Verdana"/>
          <w:color w:val="4682B4"/>
          <w:sz w:val="18"/>
          <w:szCs w:val="18"/>
        </w:rPr>
        <w:t>кодекс</w:t>
      </w:r>
      <w:r>
        <w:rPr>
          <w:rStyle w:val="WW8Num2z0"/>
          <w:rFonts w:ascii="Verdana" w:hAnsi="Verdana"/>
          <w:color w:val="000000"/>
          <w:sz w:val="18"/>
          <w:szCs w:val="18"/>
        </w:rPr>
        <w:t> </w:t>
      </w:r>
      <w:r>
        <w:rPr>
          <w:rFonts w:ascii="Verdana" w:hAnsi="Verdana"/>
          <w:color w:val="000000"/>
          <w:sz w:val="18"/>
          <w:szCs w:val="18"/>
        </w:rPr>
        <w:t>Mishneh Torah6, составленный Маймонидом.</w:t>
      </w:r>
    </w:p>
    <w:p w14:paraId="58A76FBB" w14:textId="77777777" w:rsidR="00267887" w:rsidRDefault="00267887" w:rsidP="002678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Информационные носители мировоззренческих установок отдельных слоев населения, политических и эсхатологических течений выступают необходимым источником понимания трансформации иудейского представления о власти и законе в указанный период: хроники различного происхождения, представленные свитками Мертвого моря7, свидетельствующими о коммунитарных экспериментах периода Второго Храма и включавшие: 1)</w:t>
      </w:r>
      <w:r>
        <w:rPr>
          <w:rStyle w:val="WW8Num2z0"/>
          <w:rFonts w:ascii="Verdana" w:hAnsi="Verdana"/>
          <w:color w:val="000000"/>
          <w:sz w:val="18"/>
          <w:szCs w:val="18"/>
        </w:rPr>
        <w:t> </w:t>
      </w:r>
      <w:r>
        <w:rPr>
          <w:rStyle w:val="WW8Num3z0"/>
          <w:rFonts w:ascii="Verdana" w:hAnsi="Verdana"/>
          <w:color w:val="4682B4"/>
          <w:sz w:val="18"/>
          <w:szCs w:val="18"/>
        </w:rPr>
        <w:t>уставы</w:t>
      </w:r>
      <w:r>
        <w:rPr>
          <w:rFonts w:ascii="Verdana" w:hAnsi="Verdana"/>
          <w:color w:val="000000"/>
          <w:sz w:val="18"/>
          <w:szCs w:val="18"/>
        </w:rPr>
        <w:t xml:space="preserve">, наставления и поучения; 2) комментарии на книги Ветхого Завета и т.н. флорилегии (антологии); 3) эсхатологические сочинения; хроники еврейского историка Иосифа Флавия8, написанные вскоре </w:t>
      </w:r>
      <w:r>
        <w:rPr>
          <w:rFonts w:ascii="Verdana" w:hAnsi="Verdana"/>
          <w:color w:val="000000"/>
          <w:sz w:val="18"/>
          <w:szCs w:val="18"/>
        </w:rPr>
        <w:lastRenderedPageBreak/>
        <w:t>после подавления антиримского восстания в</w:t>
      </w:r>
      <w:r>
        <w:rPr>
          <w:rStyle w:val="WW8Num2z0"/>
          <w:rFonts w:ascii="Verdana" w:hAnsi="Verdana"/>
          <w:color w:val="000000"/>
          <w:sz w:val="18"/>
          <w:szCs w:val="18"/>
        </w:rPr>
        <w:t> </w:t>
      </w:r>
      <w:r>
        <w:rPr>
          <w:rStyle w:val="WW8Num3z0"/>
          <w:rFonts w:ascii="Verdana" w:hAnsi="Verdana"/>
          <w:color w:val="4682B4"/>
          <w:sz w:val="18"/>
          <w:szCs w:val="18"/>
        </w:rPr>
        <w:t>Кодификация</w:t>
      </w:r>
      <w:r>
        <w:rPr>
          <w:rStyle w:val="WW8Num2z0"/>
          <w:rFonts w:ascii="Verdana" w:hAnsi="Verdana"/>
          <w:color w:val="000000"/>
          <w:sz w:val="18"/>
          <w:szCs w:val="18"/>
        </w:rPr>
        <w:t> </w:t>
      </w:r>
      <w:r>
        <w:rPr>
          <w:rFonts w:ascii="Verdana" w:hAnsi="Verdana"/>
          <w:color w:val="000000"/>
          <w:sz w:val="18"/>
          <w:szCs w:val="18"/>
        </w:rPr>
        <w:t>основных норм Устной Торы, осуществленная Йегудой га-Наси. Она составляет ядро Талмуда. Элемент структуры текста Мишны имеет одноименное название.</w:t>
      </w:r>
    </w:p>
    <w:p w14:paraId="2A763C37" w14:textId="77777777" w:rsidR="00267887" w:rsidRDefault="00267887" w:rsidP="002678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Baba Kama, Baba Mezia, Baba Batra. Translated and annotated by Hyman E. Goldin. New York: Hebrew Publishing Co., 1933; а также: Талмуд. Критич. пер. Н. Переферковича. - М.: Издатель Л. Городецкий, 2007. 7Т. IV (Книга 7 и 8). Tractate Sanhedrin, Mishnah Tosefta: The Judicial Process of the Jews. Translated by Herbert Danby. New York: 1919; а также: Талмуд. Критич. пер. Н. Переферковича. - М.: Издатель Л. Городецкий, 2007. - Т. IV (Книга 7 и 8).</w:t>
      </w:r>
    </w:p>
    <w:p w14:paraId="14F0D74F" w14:textId="77777777" w:rsidR="00267887" w:rsidRDefault="00267887" w:rsidP="002678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Понятие «</w:t>
      </w:r>
      <w:r>
        <w:rPr>
          <w:rStyle w:val="WW8Num3z0"/>
          <w:rFonts w:ascii="Verdana" w:hAnsi="Verdana"/>
          <w:color w:val="4682B4"/>
          <w:sz w:val="18"/>
          <w:szCs w:val="18"/>
        </w:rPr>
        <w:t>мидраш</w:t>
      </w:r>
      <w:r>
        <w:rPr>
          <w:rFonts w:ascii="Verdana" w:hAnsi="Verdana"/>
          <w:color w:val="000000"/>
          <w:sz w:val="18"/>
          <w:szCs w:val="18"/>
        </w:rPr>
        <w:t>» имеет два основных значения: 1) Мидраш - сборник</w:t>
      </w:r>
      <w:r>
        <w:rPr>
          <w:rStyle w:val="WW8Num2z0"/>
          <w:rFonts w:ascii="Verdana" w:hAnsi="Verdana"/>
          <w:color w:val="000000"/>
          <w:sz w:val="18"/>
          <w:szCs w:val="18"/>
        </w:rPr>
        <w:t> </w:t>
      </w:r>
      <w:r>
        <w:rPr>
          <w:rStyle w:val="WW8Num3z0"/>
          <w:rFonts w:ascii="Verdana" w:hAnsi="Verdana"/>
          <w:color w:val="4682B4"/>
          <w:sz w:val="18"/>
          <w:szCs w:val="18"/>
        </w:rPr>
        <w:t>комментариев</w:t>
      </w:r>
      <w:r>
        <w:rPr>
          <w:rStyle w:val="WW8Num2z0"/>
          <w:rFonts w:ascii="Verdana" w:hAnsi="Verdana"/>
          <w:color w:val="000000"/>
          <w:sz w:val="18"/>
          <w:szCs w:val="18"/>
        </w:rPr>
        <w:t> </w:t>
      </w:r>
      <w:r>
        <w:rPr>
          <w:rFonts w:ascii="Verdana" w:hAnsi="Verdana"/>
          <w:color w:val="000000"/>
          <w:sz w:val="18"/>
          <w:szCs w:val="18"/>
        </w:rPr>
        <w:t>к Ветхому Завету; 2) мидраш - техника (система техник) анализа текста Писания, использовавшаяся религиозными</w:t>
      </w:r>
      <w:r>
        <w:rPr>
          <w:rStyle w:val="WW8Num2z0"/>
          <w:rFonts w:ascii="Verdana" w:hAnsi="Verdana"/>
          <w:color w:val="000000"/>
          <w:sz w:val="18"/>
          <w:szCs w:val="18"/>
        </w:rPr>
        <w:t> </w:t>
      </w:r>
      <w:r>
        <w:rPr>
          <w:rStyle w:val="WW8Num3z0"/>
          <w:rFonts w:ascii="Verdana" w:hAnsi="Verdana"/>
          <w:color w:val="4682B4"/>
          <w:sz w:val="18"/>
          <w:szCs w:val="18"/>
        </w:rPr>
        <w:t>правоведами</w:t>
      </w:r>
      <w:r>
        <w:rPr>
          <w:rFonts w:ascii="Verdana" w:hAnsi="Verdana"/>
          <w:color w:val="000000"/>
          <w:sz w:val="18"/>
          <w:szCs w:val="18"/>
        </w:rPr>
        <w:t>.</w:t>
      </w:r>
    </w:p>
    <w:p w14:paraId="7680B68E" w14:textId="77777777" w:rsidR="00267887" w:rsidRDefault="00267887" w:rsidP="002678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Mekhilta According to Rabbi Ishmael: An Analytical Translation. By Jacob Neusner. Atlanta: Scholars Press, 1988; Sifra: An Analytical Translation. By Jacob Neusner. Atlanta: Scholars Press, 1988; а также: Талмуд. Критич. пер. Н. Переферковича. - М.: Издатель Л. Городецкий, 2007. - Т. VII (Мехильта и Сифра).</w:t>
      </w:r>
    </w:p>
    <w:p w14:paraId="42E86304" w14:textId="77777777" w:rsidR="00267887" w:rsidRDefault="00267887" w:rsidP="002678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 Mishneh Torah. A new translation with commentaries, notes. New York: Maznaim, 1987.</w:t>
      </w:r>
    </w:p>
    <w:p w14:paraId="682B6CFD" w14:textId="77777777" w:rsidR="00267887" w:rsidRDefault="00267887" w:rsidP="002678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7 The Dead Sea Scrolls Uncovered. Dorset 1993.</w:t>
      </w:r>
    </w:p>
    <w:p w14:paraId="65010C43" w14:textId="77777777" w:rsidR="00267887" w:rsidRDefault="00267887" w:rsidP="002678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8 Флавий, И. О древности иудейского народа. Против Апиона / И. Флавий. - СПб., 1895/ репр. - М., 1990.</w:t>
      </w:r>
    </w:p>
    <w:p w14:paraId="744044D2" w14:textId="77777777" w:rsidR="00267887" w:rsidRDefault="00267887" w:rsidP="002678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Иудее и основанные на его личных наблюдениях; трактаты (на французском и английском языках) археологов и аналитиков древних манускриптов: М. Black1, L. Cansdale2, J. Carmignac3, J. Daniélou4; responsae (ответы иудейских</w:t>
      </w:r>
      <w:r>
        <w:rPr>
          <w:rStyle w:val="WW8Num2z0"/>
          <w:rFonts w:ascii="Verdana" w:hAnsi="Verdana"/>
          <w:color w:val="000000"/>
          <w:sz w:val="18"/>
          <w:szCs w:val="18"/>
        </w:rPr>
        <w:t> </w:t>
      </w:r>
      <w:r>
        <w:rPr>
          <w:rStyle w:val="WW8Num3z0"/>
          <w:rFonts w:ascii="Verdana" w:hAnsi="Verdana"/>
          <w:color w:val="4682B4"/>
          <w:sz w:val="18"/>
          <w:szCs w:val="18"/>
        </w:rPr>
        <w:t>правоведов</w:t>
      </w:r>
      <w:r>
        <w:rPr>
          <w:rStyle w:val="WW8Num2z0"/>
          <w:rFonts w:ascii="Verdana" w:hAnsi="Verdana"/>
          <w:color w:val="000000"/>
          <w:sz w:val="18"/>
          <w:szCs w:val="18"/>
        </w:rPr>
        <w:t> </w:t>
      </w:r>
      <w:r>
        <w:rPr>
          <w:rFonts w:ascii="Verdana" w:hAnsi="Verdana"/>
          <w:color w:val="000000"/>
          <w:sz w:val="18"/>
          <w:szCs w:val="18"/>
        </w:rPr>
        <w:t>на частноправовые запросы)5; takanot (раввинистические</w:t>
      </w:r>
      <w:r>
        <w:rPr>
          <w:rStyle w:val="WW8Num2z0"/>
          <w:rFonts w:ascii="Verdana" w:hAnsi="Verdana"/>
          <w:color w:val="000000"/>
          <w:sz w:val="18"/>
          <w:szCs w:val="18"/>
        </w:rPr>
        <w:t> </w:t>
      </w:r>
      <w:r>
        <w:rPr>
          <w:rStyle w:val="WW8Num3z0"/>
          <w:rFonts w:ascii="Verdana" w:hAnsi="Verdana"/>
          <w:color w:val="4682B4"/>
          <w:sz w:val="18"/>
          <w:szCs w:val="18"/>
        </w:rPr>
        <w:t>предписания</w:t>
      </w:r>
      <w:r>
        <w:rPr>
          <w:rStyle w:val="WW8Num2z0"/>
          <w:rFonts w:ascii="Verdana" w:hAnsi="Verdana"/>
          <w:color w:val="000000"/>
          <w:sz w:val="18"/>
          <w:szCs w:val="18"/>
        </w:rPr>
        <w:t> </w:t>
      </w:r>
      <w:r>
        <w:rPr>
          <w:rFonts w:ascii="Verdana" w:hAnsi="Verdana"/>
          <w:color w:val="000000"/>
          <w:sz w:val="18"/>
          <w:szCs w:val="18"/>
        </w:rPr>
        <w:t>и установления руководства еврейских общин)6.</w:t>
      </w:r>
    </w:p>
    <w:p w14:paraId="609D2E5D" w14:textId="77777777" w:rsidR="00267887" w:rsidRDefault="00267887" w:rsidP="002678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Опубликованные архивные материалы являются важными носителями историко-правовой информации о развитии системы управления, состоянии общества в исследуемый период и взаимодействии властвующих и управляемых. Одним из базовых источников является историко-археологическое исследование Ф. Арфаксадова7, описывающее возникновение и функционирование, статус и роль в обществе Великого</w:t>
      </w:r>
      <w:r>
        <w:rPr>
          <w:rStyle w:val="WW8Num2z0"/>
          <w:rFonts w:ascii="Verdana" w:hAnsi="Verdana"/>
          <w:color w:val="000000"/>
          <w:sz w:val="18"/>
          <w:szCs w:val="18"/>
        </w:rPr>
        <w:t> </w:t>
      </w:r>
      <w:r>
        <w:rPr>
          <w:rStyle w:val="WW8Num3z0"/>
          <w:rFonts w:ascii="Verdana" w:hAnsi="Verdana"/>
          <w:color w:val="4682B4"/>
          <w:sz w:val="18"/>
          <w:szCs w:val="18"/>
        </w:rPr>
        <w:t>Сангедрина</w:t>
      </w:r>
      <w:r>
        <w:rPr>
          <w:rFonts w:ascii="Verdana" w:hAnsi="Verdana"/>
          <w:color w:val="000000"/>
          <w:sz w:val="18"/>
          <w:szCs w:val="18"/>
        </w:rPr>
        <w:t>.</w:t>
      </w:r>
    </w:p>
    <w:p w14:paraId="09088C37" w14:textId="77777777" w:rsidR="00267887" w:rsidRDefault="00267887" w:rsidP="002678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Научная новизна исследования состоит в разработке целостного представления об иудейской концепции власти и закона. Впервые в диссертации был произведен анализ ветхозаветного и талмудического государственно-правового учения. Выявлены основные иудейские теории, объясняющие формирование народа и создание государства. Проанализирована идея Синайского соглашения как прообраз учения об общественном договоре. В ходе анализа аргументирован и доказан</w:t>
      </w:r>
      <w:r>
        <w:rPr>
          <w:rStyle w:val="WW8Num2z0"/>
          <w:rFonts w:ascii="Verdana" w:hAnsi="Verdana"/>
          <w:color w:val="000000"/>
          <w:sz w:val="18"/>
          <w:szCs w:val="18"/>
        </w:rPr>
        <w:t> </w:t>
      </w:r>
      <w:r>
        <w:rPr>
          <w:rStyle w:val="WW8Num3z0"/>
          <w:rFonts w:ascii="Verdana" w:hAnsi="Verdana"/>
          <w:color w:val="4682B4"/>
          <w:sz w:val="18"/>
          <w:szCs w:val="18"/>
        </w:rPr>
        <w:t>синаллагматический</w:t>
      </w:r>
      <w:r>
        <w:rPr>
          <w:rStyle w:val="WW8Num2z0"/>
          <w:rFonts w:ascii="Verdana" w:hAnsi="Verdana"/>
          <w:color w:val="000000"/>
          <w:sz w:val="18"/>
          <w:szCs w:val="18"/>
        </w:rPr>
        <w:t> </w:t>
      </w:r>
      <w:r>
        <w:rPr>
          <w:rFonts w:ascii="Verdana" w:hAnsi="Verdana"/>
          <w:color w:val="000000"/>
          <w:sz w:val="18"/>
          <w:szCs w:val="18"/>
        </w:rPr>
        <w:t>характер соглашения на основе выявления взаимных прав и</w:t>
      </w:r>
      <w:r>
        <w:rPr>
          <w:rStyle w:val="WW8Num2z0"/>
          <w:rFonts w:ascii="Verdana" w:hAnsi="Verdana"/>
          <w:color w:val="000000"/>
          <w:sz w:val="18"/>
          <w:szCs w:val="18"/>
        </w:rPr>
        <w:t> </w:t>
      </w:r>
      <w:r>
        <w:rPr>
          <w:rStyle w:val="WW8Num3z0"/>
          <w:rFonts w:ascii="Verdana" w:hAnsi="Verdana"/>
          <w:color w:val="4682B4"/>
          <w:sz w:val="18"/>
          <w:szCs w:val="18"/>
        </w:rPr>
        <w:t>обязанностей</w:t>
      </w:r>
      <w:r>
        <w:rPr>
          <w:rStyle w:val="WW8Num2z0"/>
          <w:rFonts w:ascii="Verdana" w:hAnsi="Verdana"/>
          <w:color w:val="000000"/>
          <w:sz w:val="18"/>
          <w:szCs w:val="18"/>
        </w:rPr>
        <w:t> </w:t>
      </w:r>
      <w:r>
        <w:rPr>
          <w:rFonts w:ascii="Verdana" w:hAnsi="Verdana"/>
          <w:color w:val="000000"/>
          <w:sz w:val="18"/>
          <w:szCs w:val="18"/>
        </w:rPr>
        <w:t>сторон. Аргументировано не только наличие в иудейской теории идеи гражданского общества, но и возможность его построения и существования независимо от наличия иудейского суверенного</w:t>
      </w:r>
    </w:p>
    <w:p w14:paraId="27F7D912" w14:textId="77777777" w:rsidR="00267887" w:rsidRDefault="00267887" w:rsidP="002678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Black, M. The Scrolls and Christian Origin. - Studies in the Jewish Background of the New Testament. London, 1961. Cansdale, L. Have the Dead Sea Scrolls Any Direct Connection with Early Christianity? The Qumran Chronicle 6/1/4. 1996.</w:t>
      </w:r>
    </w:p>
    <w:p w14:paraId="6A4F5F21" w14:textId="77777777" w:rsidR="00267887" w:rsidRDefault="00267887" w:rsidP="002678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Carmignac, J. La Règle de la guerre des fils de lumière contre les fils de ténèbres. Paris, 1958.</w:t>
      </w:r>
    </w:p>
    <w:p w14:paraId="02015BCB" w14:textId="77777777" w:rsidR="00267887" w:rsidRDefault="00267887" w:rsidP="002678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Daniélou, J. Les Manuscrits de la Mer Morte et les origins du christianisme. Paris, 1957.</w:t>
      </w:r>
    </w:p>
    <w:p w14:paraId="092B3651" w14:textId="77777777" w:rsidR="00267887" w:rsidRDefault="00267887" w:rsidP="002678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Jewish Law and Jewish Life: Selected Rabbinical Responsa. / Сотр.: Jacob Bazak. Translated by Stephen Passamaneck. New York, 1979.</w:t>
      </w:r>
    </w:p>
    <w:p w14:paraId="59CF846A" w14:textId="77777777" w:rsidR="00267887" w:rsidRDefault="00267887" w:rsidP="002678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 Finkelstein, Louis Jewish Self-government in the Middle Ages. New York, 1924.</w:t>
      </w:r>
    </w:p>
    <w:p w14:paraId="0917AFD1" w14:textId="77777777" w:rsidR="00267887" w:rsidRDefault="00267887" w:rsidP="002678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7 Арфаксадов, Ф. Иерусалимский синедрион: Историко-археологическое исследование / Ф. Арфаксадов -Казань: Типо-лит. Имп. ун-та, 1903. государства. В работе сформулировано и доказано предположение о ветхозаветных корнях идеи конституционализма и проведен теоретико-правовой </w:t>
      </w:r>
      <w:r>
        <w:rPr>
          <w:rFonts w:ascii="Verdana" w:hAnsi="Verdana"/>
          <w:color w:val="000000"/>
          <w:sz w:val="18"/>
          <w:szCs w:val="18"/>
        </w:rPr>
        <w:lastRenderedPageBreak/>
        <w:t>анализ иудейской концепции разделения властей и системы «</w:t>
      </w:r>
      <w:r>
        <w:rPr>
          <w:rStyle w:val="WW8Num3z0"/>
          <w:rFonts w:ascii="Verdana" w:hAnsi="Verdana"/>
          <w:color w:val="4682B4"/>
          <w:sz w:val="18"/>
          <w:szCs w:val="18"/>
        </w:rPr>
        <w:t>сдержек и противовесов</w:t>
      </w:r>
      <w:r>
        <w:rPr>
          <w:rFonts w:ascii="Verdana" w:hAnsi="Verdana"/>
          <w:color w:val="000000"/>
          <w:sz w:val="18"/>
          <w:szCs w:val="18"/>
        </w:rPr>
        <w:t>». Разработана классификация источников права, отражающая особенности древнееврейского религиозного правопонимания. Проведен анализ техник толкования и, на этой основе, предложены их классификации. Сформулированы и систематизированы виды техник толкования норм иудейского права.</w:t>
      </w:r>
    </w:p>
    <w:p w14:paraId="6CC09CE5" w14:textId="77777777" w:rsidR="00267887" w:rsidRDefault="00267887" w:rsidP="002678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Положения, выносимые на защиту:</w:t>
      </w:r>
    </w:p>
    <w:p w14:paraId="344FF155" w14:textId="77777777" w:rsidR="00267887" w:rsidRDefault="00267887" w:rsidP="002678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В иудейской концепции гармонично переплетаются несколько теорий происхождения государства: теория Божественного договора, патриархальная и теория насилия. Прослеживаются также элементы психологической и органической теорий. Идея Синайского Завета1 является классическим примером договора о создании государственности впервые. Исходной «материей » будущего государства выступают разобщенные еврейские колена или племена, которым предстоит объединиться в коллектив с единой религиозно-политической идеологией и</w:t>
      </w:r>
      <w:r>
        <w:rPr>
          <w:rStyle w:val="WW8Num2z0"/>
          <w:rFonts w:ascii="Verdana" w:hAnsi="Verdana"/>
          <w:color w:val="000000"/>
          <w:sz w:val="18"/>
          <w:szCs w:val="18"/>
        </w:rPr>
        <w:t> </w:t>
      </w:r>
      <w:r>
        <w:rPr>
          <w:rStyle w:val="WW8Num3z0"/>
          <w:rFonts w:ascii="Verdana" w:hAnsi="Verdana"/>
          <w:color w:val="4682B4"/>
          <w:sz w:val="18"/>
          <w:szCs w:val="18"/>
        </w:rPr>
        <w:t>общеобязательным</w:t>
      </w:r>
      <w:r>
        <w:rPr>
          <w:rStyle w:val="WW8Num2z0"/>
          <w:rFonts w:ascii="Verdana" w:hAnsi="Verdana"/>
          <w:color w:val="000000"/>
          <w:sz w:val="18"/>
          <w:szCs w:val="18"/>
        </w:rPr>
        <w:t> </w:t>
      </w:r>
      <w:r>
        <w:rPr>
          <w:rFonts w:ascii="Verdana" w:hAnsi="Verdana"/>
          <w:color w:val="000000"/>
          <w:sz w:val="18"/>
          <w:szCs w:val="18"/>
        </w:rPr>
        <w:t>правом. У евреев изначально отсутствует какой-либо опыт, необходимый для самостоятельного выполнения такой задачи. На момент заключения договора с Богом, они не имели собственной государственности. Традиции других народов, среди которых евреи проживали ранее, значительно отличались от тех, что «</w:t>
      </w:r>
      <w:r>
        <w:rPr>
          <w:rStyle w:val="WW8Num3z0"/>
          <w:rFonts w:ascii="Verdana" w:hAnsi="Verdana"/>
          <w:color w:val="4682B4"/>
          <w:sz w:val="18"/>
          <w:szCs w:val="18"/>
        </w:rPr>
        <w:t>прививались</w:t>
      </w:r>
      <w:r>
        <w:rPr>
          <w:rFonts w:ascii="Verdana" w:hAnsi="Verdana"/>
          <w:color w:val="000000"/>
          <w:sz w:val="18"/>
          <w:szCs w:val="18"/>
        </w:rPr>
        <w:t>» патриархами и Моисеем по требованию Всевышнего. В Ветхом Завете евреи представлены «</w:t>
      </w:r>
      <w:r>
        <w:rPr>
          <w:rStyle w:val="WW8Num3z0"/>
          <w:rFonts w:ascii="Verdana" w:hAnsi="Verdana"/>
          <w:color w:val="4682B4"/>
          <w:sz w:val="18"/>
          <w:szCs w:val="18"/>
        </w:rPr>
        <w:t>материей</w:t>
      </w:r>
      <w:r>
        <w:rPr>
          <w:rFonts w:ascii="Verdana" w:hAnsi="Verdana"/>
          <w:color w:val="000000"/>
          <w:sz w:val="18"/>
          <w:szCs w:val="18"/>
        </w:rPr>
        <w:t>», пока не имеющей единой организации, и готовой ее принять при определенных условиях. В обмен на неукоснительное соблюдение данных им свыше сформулированных норм Торы, евреи приобретают покровительство и режим наибольшего благоприятствования. Патриархальность учения о возникновении еврейской</w:t>
      </w:r>
    </w:p>
    <w:p w14:paraId="79EA1255" w14:textId="77777777" w:rsidR="00267887" w:rsidRDefault="00267887" w:rsidP="002678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Термин «</w:t>
      </w:r>
      <w:r>
        <w:rPr>
          <w:rStyle w:val="WW8Num3z0"/>
          <w:rFonts w:ascii="Verdana" w:hAnsi="Verdana"/>
          <w:color w:val="4682B4"/>
          <w:sz w:val="18"/>
          <w:szCs w:val="18"/>
        </w:rPr>
        <w:t>завет</w:t>
      </w:r>
      <w:r>
        <w:rPr>
          <w:rFonts w:ascii="Verdana" w:hAnsi="Verdana"/>
          <w:color w:val="000000"/>
          <w:sz w:val="18"/>
          <w:szCs w:val="18"/>
        </w:rPr>
        <w:t>» (в оригинале: «ЬпЪ&gt; - иврит, «союз») в ветхозаветной теории является синонимом понятия договор. - Прим. Е.В. Калининой. Термин «</w:t>
      </w:r>
      <w:r>
        <w:rPr>
          <w:rStyle w:val="WW8Num3z0"/>
          <w:rFonts w:ascii="Verdana" w:hAnsi="Verdana"/>
          <w:color w:val="4682B4"/>
          <w:sz w:val="18"/>
          <w:szCs w:val="18"/>
        </w:rPr>
        <w:t>материя государства</w:t>
      </w:r>
      <w:r>
        <w:rPr>
          <w:rFonts w:ascii="Verdana" w:hAnsi="Verdana"/>
          <w:color w:val="000000"/>
          <w:sz w:val="18"/>
          <w:szCs w:val="18"/>
        </w:rPr>
        <w:t>» использовался Т. Гоббсом в произведении «</w:t>
      </w:r>
      <w:r>
        <w:rPr>
          <w:rStyle w:val="WW8Num3z0"/>
          <w:rFonts w:ascii="Verdana" w:hAnsi="Verdana"/>
          <w:color w:val="4682B4"/>
          <w:sz w:val="18"/>
          <w:szCs w:val="18"/>
        </w:rPr>
        <w:t>Левиафан</w:t>
      </w:r>
      <w:r>
        <w:rPr>
          <w:rFonts w:ascii="Verdana" w:hAnsi="Verdana"/>
          <w:color w:val="000000"/>
          <w:sz w:val="18"/>
          <w:szCs w:val="18"/>
        </w:rPr>
        <w:t>» для обозначения населения и различных социальных групп. - Прим. Е.В. Калининой. общности прослеживается на протяжении всего Ветхого Завета. Нравственные начала философии иудейского права проходят длительный путь развития от мировоззрения патриархов до талмудистов, и от талмудической эпохи до настоящего времени. Теория насилия сопутствует учению о Синайском договоре. Заключение Божественного договора сопровождается указанием обязательных военных действий, предписанных евреям, без выполнения которых реализация договора не состоится.</w:t>
      </w:r>
    </w:p>
    <w:p w14:paraId="23CE3985" w14:textId="77777777" w:rsidR="00267887" w:rsidRDefault="00267887" w:rsidP="002678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Синайский договор представляет собой системно оформленную идею с формально определенными структурными элементами. Анализ фрагментов Книг Исход и Второзаконие позволяет выделить составляющие компоненты соглашения, которые соответствуют современным представлениям о структуре договора.</w:t>
      </w:r>
      <w:r>
        <w:rPr>
          <w:rStyle w:val="WW8Num2z0"/>
          <w:rFonts w:ascii="Verdana" w:hAnsi="Verdana"/>
          <w:color w:val="000000"/>
          <w:sz w:val="18"/>
          <w:szCs w:val="18"/>
        </w:rPr>
        <w:t> </w:t>
      </w:r>
      <w:r>
        <w:rPr>
          <w:rStyle w:val="WW8Num3z0"/>
          <w:rFonts w:ascii="Verdana" w:hAnsi="Verdana"/>
          <w:color w:val="4682B4"/>
          <w:sz w:val="18"/>
          <w:szCs w:val="18"/>
        </w:rPr>
        <w:t>Преамбула</w:t>
      </w:r>
      <w:r>
        <w:rPr>
          <w:rStyle w:val="WW8Num2z0"/>
          <w:rFonts w:ascii="Verdana" w:hAnsi="Verdana"/>
          <w:color w:val="000000"/>
          <w:sz w:val="18"/>
          <w:szCs w:val="18"/>
        </w:rPr>
        <w:t> </w:t>
      </w:r>
      <w:r>
        <w:rPr>
          <w:rFonts w:ascii="Verdana" w:hAnsi="Verdana"/>
          <w:color w:val="000000"/>
          <w:sz w:val="18"/>
          <w:szCs w:val="18"/>
        </w:rPr>
        <w:t>содержит указание инициатора договора, предпосылок и истории отношений между договаривающимися сторонами; основная часть договора перечисляет условия его реализации, взаимные права и обязанности сторон; третья часть устанавливает ответственность за нарушение условий договора. Определена и форма заключения соглашения: она носит устный формализованный и символический характер.</w:t>
      </w:r>
    </w:p>
    <w:p w14:paraId="398179DC" w14:textId="77777777" w:rsidR="00267887" w:rsidRDefault="00267887" w:rsidP="002678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Ветхозаветное и талмудическое представление об иудейском государстве в корне противоречит идее восточной деспотии. Креационизм иудейской теории обусловил неразвитость идеи сакрализации личности правителя. Ни один народный предводитель не может не только считаться божеством, но и обладать хотя бы частью божественной сущности. Правитель ограничен в своих полномочиях, а деятельность его контролируется</w:t>
      </w:r>
      <w:r>
        <w:rPr>
          <w:rStyle w:val="WW8Num2z0"/>
          <w:rFonts w:ascii="Verdana" w:hAnsi="Verdana"/>
          <w:color w:val="000000"/>
          <w:sz w:val="18"/>
          <w:szCs w:val="18"/>
        </w:rPr>
        <w:t> </w:t>
      </w:r>
      <w:r>
        <w:rPr>
          <w:rStyle w:val="WW8Num3z0"/>
          <w:rFonts w:ascii="Verdana" w:hAnsi="Verdana"/>
          <w:color w:val="4682B4"/>
          <w:sz w:val="18"/>
          <w:szCs w:val="18"/>
        </w:rPr>
        <w:t>Сангедрином</w:t>
      </w:r>
      <w:r>
        <w:rPr>
          <w:rFonts w:ascii="Verdana" w:hAnsi="Verdana"/>
          <w:color w:val="000000"/>
          <w:sz w:val="18"/>
          <w:szCs w:val="18"/>
        </w:rPr>
        <w:t>, народом и Богом. Дополнительным средством удержания царя от</w:t>
      </w:r>
      <w:r>
        <w:rPr>
          <w:rStyle w:val="WW8Num2z0"/>
          <w:rFonts w:ascii="Verdana" w:hAnsi="Verdana"/>
          <w:color w:val="000000"/>
          <w:sz w:val="18"/>
          <w:szCs w:val="18"/>
        </w:rPr>
        <w:t> </w:t>
      </w:r>
      <w:r>
        <w:rPr>
          <w:rStyle w:val="WW8Num3z0"/>
          <w:rFonts w:ascii="Verdana" w:hAnsi="Verdana"/>
          <w:color w:val="4682B4"/>
          <w:sz w:val="18"/>
          <w:szCs w:val="18"/>
        </w:rPr>
        <w:t>злоупотребления</w:t>
      </w:r>
      <w:r>
        <w:rPr>
          <w:rStyle w:val="WW8Num2z0"/>
          <w:rFonts w:ascii="Verdana" w:hAnsi="Verdana"/>
          <w:color w:val="000000"/>
          <w:sz w:val="18"/>
          <w:szCs w:val="18"/>
        </w:rPr>
        <w:t> </w:t>
      </w:r>
      <w:r>
        <w:rPr>
          <w:rFonts w:ascii="Verdana" w:hAnsi="Verdana"/>
          <w:color w:val="000000"/>
          <w:sz w:val="18"/>
          <w:szCs w:val="18"/>
        </w:rPr>
        <w:t>властью является &lt;ага1 зЬатаут» или «</w:t>
      </w:r>
      <w:r>
        <w:rPr>
          <w:rStyle w:val="WW8Num3z0"/>
          <w:rFonts w:ascii="Verdana" w:hAnsi="Verdana"/>
          <w:color w:val="4682B4"/>
          <w:sz w:val="18"/>
          <w:szCs w:val="18"/>
        </w:rPr>
        <w:t>страх Божий</w:t>
      </w:r>
      <w:r>
        <w:rPr>
          <w:rFonts w:ascii="Verdana" w:hAnsi="Verdana"/>
          <w:color w:val="000000"/>
          <w:sz w:val="18"/>
          <w:szCs w:val="18"/>
        </w:rPr>
        <w:t>». Он несет ответственность за нарушение Закона Торы и перед Богом, и перед людьми. Креационистская сущность иудейской традиции, не допуская обожествления монарха, обуславливает ограниченность и преходящий характер</w:t>
      </w:r>
      <w:r>
        <w:rPr>
          <w:rStyle w:val="WW8Num2z0"/>
          <w:rFonts w:ascii="Verdana" w:hAnsi="Verdana"/>
          <w:color w:val="000000"/>
          <w:sz w:val="18"/>
          <w:szCs w:val="18"/>
        </w:rPr>
        <w:t> </w:t>
      </w:r>
      <w:r>
        <w:rPr>
          <w:rStyle w:val="WW8Num3z0"/>
          <w:rFonts w:ascii="Verdana" w:hAnsi="Verdana"/>
          <w:color w:val="4682B4"/>
          <w:sz w:val="18"/>
          <w:szCs w:val="18"/>
        </w:rPr>
        <w:t>полномочий</w:t>
      </w:r>
      <w:r>
        <w:rPr>
          <w:rStyle w:val="WW8Num2z0"/>
          <w:rFonts w:ascii="Verdana" w:hAnsi="Verdana"/>
          <w:color w:val="000000"/>
          <w:sz w:val="18"/>
          <w:szCs w:val="18"/>
        </w:rPr>
        <w:t> </w:t>
      </w:r>
      <w:r>
        <w:rPr>
          <w:rFonts w:ascii="Verdana" w:hAnsi="Verdana"/>
          <w:color w:val="000000"/>
          <w:sz w:val="18"/>
          <w:szCs w:val="18"/>
        </w:rPr>
        <w:t>земных правителей.</w:t>
      </w:r>
    </w:p>
    <w:p w14:paraId="372CBEE5" w14:textId="77777777" w:rsidR="00267887" w:rsidRDefault="00267887" w:rsidP="002678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Ветхозаветная и талмудическая государственно-правовая мысль предусматривает поэтапное формирование государства и</w:t>
      </w:r>
      <w:r>
        <w:rPr>
          <w:rStyle w:val="WW8Num2z0"/>
          <w:rFonts w:ascii="Verdana" w:hAnsi="Verdana"/>
          <w:color w:val="000000"/>
          <w:sz w:val="18"/>
          <w:szCs w:val="18"/>
        </w:rPr>
        <w:t> </w:t>
      </w:r>
      <w:r>
        <w:rPr>
          <w:rStyle w:val="WW8Num3z0"/>
          <w:rFonts w:ascii="Verdana" w:hAnsi="Verdana"/>
          <w:color w:val="4682B4"/>
          <w:sz w:val="18"/>
          <w:szCs w:val="18"/>
        </w:rPr>
        <w:t>совершенного</w:t>
      </w:r>
      <w:r>
        <w:rPr>
          <w:rStyle w:val="WW8Num2z0"/>
          <w:rFonts w:ascii="Verdana" w:hAnsi="Verdana"/>
          <w:color w:val="000000"/>
          <w:sz w:val="18"/>
          <w:szCs w:val="18"/>
        </w:rPr>
        <w:t> </w:t>
      </w:r>
      <w:r>
        <w:rPr>
          <w:rFonts w:ascii="Verdana" w:hAnsi="Verdana"/>
          <w:color w:val="000000"/>
          <w:sz w:val="18"/>
          <w:szCs w:val="18"/>
        </w:rPr>
        <w:t>коллективного целого, именуемого в Писании «</w:t>
      </w:r>
      <w:r>
        <w:rPr>
          <w:rStyle w:val="WW8Num3z0"/>
          <w:rFonts w:ascii="Verdana" w:hAnsi="Verdana"/>
          <w:color w:val="4682B4"/>
          <w:sz w:val="18"/>
          <w:szCs w:val="18"/>
        </w:rPr>
        <w:t>народом священников</w:t>
      </w:r>
      <w:r>
        <w:rPr>
          <w:rFonts w:ascii="Verdana" w:hAnsi="Verdana"/>
          <w:color w:val="000000"/>
          <w:sz w:val="18"/>
          <w:szCs w:val="18"/>
        </w:rPr>
        <w:t xml:space="preserve">». Оптимальной целью выступает создание теократии, а монархия (ограниченная) воспринимается как временная, промежуточная форма правления. Иудейская идея о том, что, </w:t>
      </w:r>
      <w:r>
        <w:rPr>
          <w:rFonts w:ascii="Verdana" w:hAnsi="Verdana"/>
          <w:color w:val="000000"/>
          <w:sz w:val="18"/>
          <w:szCs w:val="18"/>
        </w:rPr>
        <w:lastRenderedPageBreak/>
        <w:t>договором о построении государства может быть предусмотрена временная форма правления, и переход от нее к постоянной не расценивается как отклонение от условий соглашения, получила развитие только в эпоху Нового времени в учении Г.</w:t>
      </w:r>
      <w:r>
        <w:rPr>
          <w:rStyle w:val="WW8Num2z0"/>
          <w:rFonts w:ascii="Verdana" w:hAnsi="Verdana"/>
          <w:color w:val="000000"/>
          <w:sz w:val="18"/>
          <w:szCs w:val="18"/>
        </w:rPr>
        <w:t> </w:t>
      </w:r>
      <w:r>
        <w:rPr>
          <w:rStyle w:val="WW8Num3z0"/>
          <w:rFonts w:ascii="Verdana" w:hAnsi="Verdana"/>
          <w:color w:val="4682B4"/>
          <w:sz w:val="18"/>
          <w:szCs w:val="18"/>
        </w:rPr>
        <w:t>Гроция</w:t>
      </w:r>
      <w:r>
        <w:rPr>
          <w:rStyle w:val="WW8Num2z0"/>
          <w:rFonts w:ascii="Verdana" w:hAnsi="Verdana"/>
          <w:color w:val="000000"/>
          <w:sz w:val="18"/>
          <w:szCs w:val="18"/>
        </w:rPr>
        <w:t> </w:t>
      </w:r>
      <w:r>
        <w:rPr>
          <w:rFonts w:ascii="Verdana" w:hAnsi="Verdana"/>
          <w:color w:val="000000"/>
          <w:sz w:val="18"/>
          <w:szCs w:val="18"/>
        </w:rPr>
        <w:t>о трех формах власти.</w:t>
      </w:r>
    </w:p>
    <w:p w14:paraId="4AA42617" w14:textId="77777777" w:rsidR="00267887" w:rsidRDefault="00267887" w:rsidP="002678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В ветхозаветном учении заложены предпосылки для различных трактовок идеи теократии. Она воспринимается как форма правления и как принцип руководства1. Теократическая форма правления подверглась детализации, в результате чего от «</w:t>
      </w:r>
      <w:r>
        <w:rPr>
          <w:rStyle w:val="WW8Num3z0"/>
          <w:rFonts w:ascii="Verdana" w:hAnsi="Verdana"/>
          <w:color w:val="4682B4"/>
          <w:sz w:val="18"/>
          <w:szCs w:val="18"/>
        </w:rPr>
        <w:t>боговластия</w:t>
      </w:r>
      <w:r>
        <w:rPr>
          <w:rFonts w:ascii="Verdana" w:hAnsi="Verdana"/>
          <w:color w:val="000000"/>
          <w:sz w:val="18"/>
          <w:szCs w:val="18"/>
        </w:rPr>
        <w:t>», как прямого правления Бога, отделилась так называемая «</w:t>
      </w:r>
      <w:r>
        <w:rPr>
          <w:rStyle w:val="WW8Num3z0"/>
          <w:rFonts w:ascii="Verdana" w:hAnsi="Verdana"/>
          <w:color w:val="4682B4"/>
          <w:sz w:val="18"/>
          <w:szCs w:val="18"/>
        </w:rPr>
        <w:t>иудейская теократия</w:t>
      </w:r>
      <w:r>
        <w:rPr>
          <w:rFonts w:ascii="Verdana" w:hAnsi="Verdana"/>
          <w:color w:val="000000"/>
          <w:sz w:val="18"/>
          <w:szCs w:val="18"/>
        </w:rPr>
        <w:t>», выступающая проекцией Божественного единовластия в мире человеческом. Она возможна только при наличии и сбалансированном развитии трех составляющих: царь, первосвященник и пророк. Пророческие</w:t>
      </w:r>
      <w:r>
        <w:rPr>
          <w:rStyle w:val="WW8Num2z0"/>
          <w:rFonts w:ascii="Verdana" w:hAnsi="Verdana"/>
          <w:color w:val="000000"/>
          <w:sz w:val="18"/>
          <w:szCs w:val="18"/>
        </w:rPr>
        <w:t> </w:t>
      </w:r>
      <w:r>
        <w:rPr>
          <w:rStyle w:val="WW8Num3z0"/>
          <w:rFonts w:ascii="Verdana" w:hAnsi="Verdana"/>
          <w:color w:val="4682B4"/>
          <w:sz w:val="18"/>
          <w:szCs w:val="18"/>
        </w:rPr>
        <w:t>полномочия</w:t>
      </w:r>
      <w:r>
        <w:rPr>
          <w:rStyle w:val="WW8Num2z0"/>
          <w:rFonts w:ascii="Verdana" w:hAnsi="Verdana"/>
          <w:color w:val="000000"/>
          <w:sz w:val="18"/>
          <w:szCs w:val="18"/>
        </w:rPr>
        <w:t> </w:t>
      </w:r>
      <w:r>
        <w:rPr>
          <w:rFonts w:ascii="Verdana" w:hAnsi="Verdana"/>
          <w:color w:val="000000"/>
          <w:sz w:val="18"/>
          <w:szCs w:val="18"/>
        </w:rPr>
        <w:t>позиционируются как первичные по отношению к власти царской и священнической. В задачи пророка входит доведение до сведения людей Божественной воли. Правителю вменяется в</w:t>
      </w:r>
      <w:r>
        <w:rPr>
          <w:rStyle w:val="WW8Num2z0"/>
          <w:rFonts w:ascii="Verdana" w:hAnsi="Verdana"/>
          <w:color w:val="000000"/>
          <w:sz w:val="18"/>
          <w:szCs w:val="18"/>
        </w:rPr>
        <w:t> </w:t>
      </w:r>
      <w:r>
        <w:rPr>
          <w:rStyle w:val="WW8Num3z0"/>
          <w:rFonts w:ascii="Verdana" w:hAnsi="Verdana"/>
          <w:color w:val="4682B4"/>
          <w:sz w:val="18"/>
          <w:szCs w:val="18"/>
        </w:rPr>
        <w:t>обязанность</w:t>
      </w:r>
      <w:r>
        <w:rPr>
          <w:rStyle w:val="WW8Num2z0"/>
          <w:rFonts w:ascii="Verdana" w:hAnsi="Verdana"/>
          <w:color w:val="000000"/>
          <w:sz w:val="18"/>
          <w:szCs w:val="18"/>
        </w:rPr>
        <w:t> </w:t>
      </w:r>
      <w:r>
        <w:rPr>
          <w:rFonts w:ascii="Verdana" w:hAnsi="Verdana"/>
          <w:color w:val="000000"/>
          <w:sz w:val="18"/>
          <w:szCs w:val="18"/>
        </w:rPr>
        <w:t>поддержание правопорядка в обществе и защита государства. Первосвященнику предоставляются воспитательные полномочия. Асимметрия в развитии этих ключевых начал приводит к крушению иудейской теократии. Теократический принцип руководства соотнесен в Ветхом Завете с эпохой</w:t>
      </w:r>
      <w:r>
        <w:rPr>
          <w:rStyle w:val="WW8Num2z0"/>
          <w:rFonts w:ascii="Verdana" w:hAnsi="Verdana"/>
          <w:color w:val="000000"/>
          <w:sz w:val="18"/>
          <w:szCs w:val="18"/>
        </w:rPr>
        <w:t> </w:t>
      </w:r>
      <w:r>
        <w:rPr>
          <w:rStyle w:val="WW8Num3z0"/>
          <w:rFonts w:ascii="Verdana" w:hAnsi="Verdana"/>
          <w:color w:val="4682B4"/>
          <w:sz w:val="18"/>
          <w:szCs w:val="18"/>
        </w:rPr>
        <w:t>Судей</w:t>
      </w:r>
      <w:r>
        <w:rPr>
          <w:rFonts w:ascii="Verdana" w:hAnsi="Verdana"/>
          <w:color w:val="000000"/>
          <w:sz w:val="18"/>
          <w:szCs w:val="18"/>
        </w:rPr>
        <w:t>. Формально, государства еще не существовало, но</w:t>
      </w:r>
      <w:r>
        <w:rPr>
          <w:rStyle w:val="WW8Num2z0"/>
          <w:rFonts w:ascii="Verdana" w:hAnsi="Verdana"/>
          <w:color w:val="000000"/>
          <w:sz w:val="18"/>
          <w:szCs w:val="18"/>
        </w:rPr>
        <w:t> </w:t>
      </w:r>
      <w:r>
        <w:rPr>
          <w:rStyle w:val="WW8Num3z0"/>
          <w:rFonts w:ascii="Verdana" w:hAnsi="Verdana"/>
          <w:color w:val="4682B4"/>
          <w:sz w:val="18"/>
          <w:szCs w:val="18"/>
        </w:rPr>
        <w:t>судьи</w:t>
      </w:r>
      <w:r>
        <w:rPr>
          <w:rFonts w:ascii="Verdana" w:hAnsi="Verdana"/>
          <w:color w:val="000000"/>
          <w:sz w:val="18"/>
          <w:szCs w:val="18"/>
        </w:rPr>
        <w:t>, обладающие пророческим даром и признанные народом и Богом, управляли от имени Всевышнего.</w:t>
      </w:r>
    </w:p>
    <w:p w14:paraId="16562476" w14:textId="77777777" w:rsidR="00267887" w:rsidRDefault="00267887" w:rsidP="002678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Понимание под теократией так называемого «</w:t>
      </w:r>
      <w:r>
        <w:rPr>
          <w:rStyle w:val="WW8Num3z0"/>
          <w:rFonts w:ascii="Verdana" w:hAnsi="Verdana"/>
          <w:color w:val="4682B4"/>
          <w:sz w:val="18"/>
          <w:szCs w:val="18"/>
        </w:rPr>
        <w:t>теократического принципа</w:t>
      </w:r>
      <w:r>
        <w:rPr>
          <w:rFonts w:ascii="Verdana" w:hAnsi="Verdana"/>
          <w:color w:val="000000"/>
          <w:sz w:val="18"/>
          <w:szCs w:val="18"/>
        </w:rPr>
        <w:t>» руководства применяется А.П. Лопухиным в труде «</w:t>
      </w:r>
      <w:r>
        <w:rPr>
          <w:rStyle w:val="WW8Num3z0"/>
          <w:rFonts w:ascii="Verdana" w:hAnsi="Verdana"/>
          <w:color w:val="4682B4"/>
          <w:sz w:val="18"/>
          <w:szCs w:val="18"/>
        </w:rPr>
        <w:t>Законодательство Моисея</w:t>
      </w:r>
      <w:r>
        <w:rPr>
          <w:rFonts w:ascii="Verdana" w:hAnsi="Verdana"/>
          <w:color w:val="000000"/>
          <w:sz w:val="18"/>
          <w:szCs w:val="18"/>
        </w:rPr>
        <w:t>». - Прим. Е.В. Калининой.</w:t>
      </w:r>
    </w:p>
    <w:p w14:paraId="01C1901F" w14:textId="77777777" w:rsidR="00267887" w:rsidRDefault="00267887" w:rsidP="002678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Древнеиудейской политико-правовой мысли присуще сочетание демократического характера осуществления власти с монархической формой правления, проявившееся в</w:t>
      </w:r>
      <w:r>
        <w:rPr>
          <w:rStyle w:val="WW8Num2z0"/>
          <w:rFonts w:ascii="Verdana" w:hAnsi="Verdana"/>
          <w:color w:val="000000"/>
          <w:sz w:val="18"/>
          <w:szCs w:val="18"/>
        </w:rPr>
        <w:t> </w:t>
      </w:r>
      <w:r>
        <w:rPr>
          <w:rStyle w:val="WW8Num3z0"/>
          <w:rFonts w:ascii="Verdana" w:hAnsi="Verdana"/>
          <w:color w:val="4682B4"/>
          <w:sz w:val="18"/>
          <w:szCs w:val="18"/>
        </w:rPr>
        <w:t>избрании</w:t>
      </w:r>
      <w:r>
        <w:rPr>
          <w:rStyle w:val="WW8Num2z0"/>
          <w:rFonts w:ascii="Verdana" w:hAnsi="Verdana"/>
          <w:color w:val="000000"/>
          <w:sz w:val="18"/>
          <w:szCs w:val="18"/>
        </w:rPr>
        <w:t> </w:t>
      </w:r>
      <w:r>
        <w:rPr>
          <w:rFonts w:ascii="Verdana" w:hAnsi="Verdana"/>
          <w:color w:val="000000"/>
          <w:sz w:val="18"/>
          <w:szCs w:val="18"/>
        </w:rPr>
        <w:t>народом правителя, нежелательности передачи трона по</w:t>
      </w:r>
      <w:r>
        <w:rPr>
          <w:rStyle w:val="WW8Num2z0"/>
          <w:rFonts w:ascii="Verdana" w:hAnsi="Verdana"/>
          <w:color w:val="000000"/>
          <w:sz w:val="18"/>
          <w:szCs w:val="18"/>
        </w:rPr>
        <w:t> </w:t>
      </w:r>
      <w:r>
        <w:rPr>
          <w:rStyle w:val="WW8Num3z0"/>
          <w:rFonts w:ascii="Verdana" w:hAnsi="Verdana"/>
          <w:color w:val="4682B4"/>
          <w:sz w:val="18"/>
          <w:szCs w:val="18"/>
        </w:rPr>
        <w:t>наследству</w:t>
      </w:r>
      <w:r>
        <w:rPr>
          <w:rFonts w:ascii="Verdana" w:hAnsi="Verdana"/>
          <w:color w:val="000000"/>
          <w:sz w:val="18"/>
          <w:szCs w:val="18"/>
        </w:rPr>
        <w:t>, наличии народного представительства и непосредственной демократии, осуществлении народного вето. Идея о том, что связь монархической формы правления с демократическим характером осуществления власти является</w:t>
      </w:r>
      <w:r>
        <w:rPr>
          <w:rStyle w:val="WW8Num2z0"/>
          <w:rFonts w:ascii="Verdana" w:hAnsi="Verdana"/>
          <w:color w:val="000000"/>
          <w:sz w:val="18"/>
          <w:szCs w:val="18"/>
        </w:rPr>
        <w:t> </w:t>
      </w:r>
      <w:r>
        <w:rPr>
          <w:rStyle w:val="WW8Num3z0"/>
          <w:rFonts w:ascii="Verdana" w:hAnsi="Verdana"/>
          <w:color w:val="4682B4"/>
          <w:sz w:val="18"/>
          <w:szCs w:val="18"/>
        </w:rPr>
        <w:t>гарантией</w:t>
      </w:r>
      <w:r>
        <w:rPr>
          <w:rStyle w:val="WW8Num2z0"/>
          <w:rFonts w:ascii="Verdana" w:hAnsi="Verdana"/>
          <w:color w:val="000000"/>
          <w:sz w:val="18"/>
          <w:szCs w:val="18"/>
        </w:rPr>
        <w:t> </w:t>
      </w:r>
      <w:r>
        <w:rPr>
          <w:rFonts w:ascii="Verdana" w:hAnsi="Verdana"/>
          <w:color w:val="000000"/>
          <w:sz w:val="18"/>
          <w:szCs w:val="18"/>
        </w:rPr>
        <w:t>законности и справедливости руководства, а также залогом стабильности и сохранения государства получает развитие в период Средневековья и Нового времени в трудах Ф. Аквинского и Ж. Бодена. Грамотно составленные предписания, сменяемость правителей,</w:t>
      </w:r>
      <w:r>
        <w:rPr>
          <w:rStyle w:val="WW8Num2z0"/>
          <w:rFonts w:ascii="Verdana" w:hAnsi="Verdana"/>
          <w:color w:val="000000"/>
          <w:sz w:val="18"/>
          <w:szCs w:val="18"/>
        </w:rPr>
        <w:t> </w:t>
      </w:r>
      <w:r>
        <w:rPr>
          <w:rStyle w:val="WW8Num3z0"/>
          <w:rFonts w:ascii="Verdana" w:hAnsi="Verdana"/>
          <w:color w:val="4682B4"/>
          <w:sz w:val="18"/>
          <w:szCs w:val="18"/>
        </w:rPr>
        <w:t>избрание</w:t>
      </w:r>
      <w:r>
        <w:rPr>
          <w:rStyle w:val="WW8Num2z0"/>
          <w:rFonts w:ascii="Verdana" w:hAnsi="Verdana"/>
          <w:color w:val="000000"/>
          <w:sz w:val="18"/>
          <w:szCs w:val="18"/>
        </w:rPr>
        <w:t> </w:t>
      </w:r>
      <w:r>
        <w:rPr>
          <w:rFonts w:ascii="Verdana" w:hAnsi="Verdana"/>
          <w:color w:val="000000"/>
          <w:sz w:val="18"/>
          <w:szCs w:val="18"/>
        </w:rPr>
        <w:t>должностных лиц, наличие в государстве органов, контролирующих деятельность монарха способны удержать правителей от тирании, ограничив произвол властвующих субъектов.</w:t>
      </w:r>
    </w:p>
    <w:p w14:paraId="79C2B326" w14:textId="77777777" w:rsidR="00267887" w:rsidRDefault="00267887" w:rsidP="002678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В Торе заложена основа для развития идеи конституционализма. Декларируется равенство всех перед законом и</w:t>
      </w:r>
      <w:r>
        <w:rPr>
          <w:rStyle w:val="WW8Num2z0"/>
          <w:rFonts w:ascii="Verdana" w:hAnsi="Verdana"/>
          <w:color w:val="000000"/>
          <w:sz w:val="18"/>
          <w:szCs w:val="18"/>
        </w:rPr>
        <w:t> </w:t>
      </w:r>
      <w:r>
        <w:rPr>
          <w:rStyle w:val="WW8Num3z0"/>
          <w:rFonts w:ascii="Verdana" w:hAnsi="Verdana"/>
          <w:color w:val="4682B4"/>
          <w:sz w:val="18"/>
          <w:szCs w:val="18"/>
        </w:rPr>
        <w:t>верховенство</w:t>
      </w:r>
      <w:r>
        <w:rPr>
          <w:rStyle w:val="WW8Num2z0"/>
          <w:rFonts w:ascii="Verdana" w:hAnsi="Verdana"/>
          <w:color w:val="000000"/>
          <w:sz w:val="18"/>
          <w:szCs w:val="18"/>
        </w:rPr>
        <w:t> </w:t>
      </w:r>
      <w:r>
        <w:rPr>
          <w:rFonts w:ascii="Verdana" w:hAnsi="Verdana"/>
          <w:color w:val="000000"/>
          <w:sz w:val="18"/>
          <w:szCs w:val="18"/>
        </w:rPr>
        <w:t>Божественного Закона (Торы) над всеми установлениями человеческими; определяется форма государства; указан порядок образования органов власти, их полномочия и статус и определены пределы произвола государственной власти; сформулирован принцип разделения властей; обозначена необходимость взаимодействия власти и народа и активного участия населения в определении политики государства; перечислены естественные и гражданские права индивидов.</w:t>
      </w:r>
    </w:p>
    <w:p w14:paraId="3D5FBA5C" w14:textId="77777777" w:rsidR="00267887" w:rsidRDefault="00267887" w:rsidP="002678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 Иудейская концепция развивает идею о двух направлениях разделения властей. В зависимости от задач, которые ставятся перед представителями власти, и способов их осуществления, а также средств воздействия на население, власть делится на светскую и духовную. По способу организации власти и компетенции, разграничиваются</w:t>
      </w:r>
      <w:r>
        <w:rPr>
          <w:rStyle w:val="WW8Num2z0"/>
          <w:rFonts w:ascii="Verdana" w:hAnsi="Verdana"/>
          <w:color w:val="000000"/>
          <w:sz w:val="18"/>
          <w:szCs w:val="18"/>
        </w:rPr>
        <w:t> </w:t>
      </w:r>
      <w:r>
        <w:rPr>
          <w:rStyle w:val="WW8Num3z0"/>
          <w:rFonts w:ascii="Verdana" w:hAnsi="Verdana"/>
          <w:color w:val="4682B4"/>
          <w:sz w:val="18"/>
          <w:szCs w:val="18"/>
        </w:rPr>
        <w:t>законодательная</w:t>
      </w:r>
      <w:r>
        <w:rPr>
          <w:rFonts w:ascii="Verdana" w:hAnsi="Verdana"/>
          <w:color w:val="000000"/>
          <w:sz w:val="18"/>
          <w:szCs w:val="18"/>
        </w:rPr>
        <w:t>, исполнительная и судебная. Законодательные полномочия Всевышний сохранил за собой, а</w:t>
      </w:r>
      <w:r>
        <w:rPr>
          <w:rStyle w:val="WW8Num2z0"/>
          <w:rFonts w:ascii="Verdana" w:hAnsi="Verdana"/>
          <w:color w:val="000000"/>
          <w:sz w:val="18"/>
          <w:szCs w:val="18"/>
        </w:rPr>
        <w:t> </w:t>
      </w:r>
      <w:r>
        <w:rPr>
          <w:rStyle w:val="WW8Num3z0"/>
          <w:rFonts w:ascii="Verdana" w:hAnsi="Verdana"/>
          <w:color w:val="4682B4"/>
          <w:sz w:val="18"/>
          <w:szCs w:val="18"/>
        </w:rPr>
        <w:t>исполнительные</w:t>
      </w:r>
      <w:r>
        <w:rPr>
          <w:rStyle w:val="WW8Num2z0"/>
          <w:rFonts w:ascii="Verdana" w:hAnsi="Verdana"/>
          <w:color w:val="000000"/>
          <w:sz w:val="18"/>
          <w:szCs w:val="18"/>
        </w:rPr>
        <w:t> </w:t>
      </w:r>
      <w:r>
        <w:rPr>
          <w:rFonts w:ascii="Verdana" w:hAnsi="Verdana"/>
          <w:color w:val="000000"/>
          <w:sz w:val="18"/>
          <w:szCs w:val="18"/>
        </w:rPr>
        <w:t>и судебные делегировал человеческим учреждениям.</w:t>
      </w:r>
    </w:p>
    <w:p w14:paraId="1C7D2813" w14:textId="77777777" w:rsidR="00267887" w:rsidRDefault="00267887" w:rsidP="002678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9. Ветхозаветная и талмудическая теория предусматривает существование гражданского общества даже в условиях невозможности создания или сохранения государства. Жизнеспособность данной гипотезы подтверждается опытным путем: в течение многовекового периода евреи смогли сохранить свою культуру и традиции, сформировать свои местные органы управления и контроля за распределением бремени налогообложения внутри общины, оказания помощи нуждающимся; обеспечить образование подрастающего поколения, поддерживать существование учреждений религиозного культа. Указанные обстоятельства подтверждают наличие в иудейской общине элементов структуры гражданского общества: семьи, сферы воспитания и негосударственного </w:t>
      </w:r>
      <w:r>
        <w:rPr>
          <w:rFonts w:ascii="Verdana" w:hAnsi="Verdana"/>
          <w:color w:val="000000"/>
          <w:sz w:val="18"/>
          <w:szCs w:val="18"/>
        </w:rPr>
        <w:lastRenderedPageBreak/>
        <w:t>образования, собственности и предпринимательства, общественных объединений и организаций, политических партий и движений, негосударственных средств массовой информации, религиозных учреждений. Негосударственные</w:t>
      </w:r>
      <w:r>
        <w:rPr>
          <w:rStyle w:val="WW8Num2z0"/>
          <w:rFonts w:ascii="Verdana" w:hAnsi="Verdana"/>
          <w:color w:val="000000"/>
          <w:sz w:val="18"/>
          <w:szCs w:val="18"/>
        </w:rPr>
        <w:t> </w:t>
      </w:r>
      <w:r>
        <w:rPr>
          <w:rStyle w:val="WW8Num3z0"/>
          <w:rFonts w:ascii="Verdana" w:hAnsi="Verdana"/>
          <w:color w:val="4682B4"/>
          <w:sz w:val="18"/>
          <w:szCs w:val="18"/>
        </w:rPr>
        <w:t>судебные</w:t>
      </w:r>
      <w:r>
        <w:rPr>
          <w:rStyle w:val="WW8Num2z0"/>
          <w:rFonts w:ascii="Verdana" w:hAnsi="Verdana"/>
          <w:color w:val="000000"/>
          <w:sz w:val="18"/>
          <w:szCs w:val="18"/>
        </w:rPr>
        <w:t> </w:t>
      </w:r>
      <w:r>
        <w:rPr>
          <w:rFonts w:ascii="Verdana" w:hAnsi="Verdana"/>
          <w:color w:val="000000"/>
          <w:sz w:val="18"/>
          <w:szCs w:val="18"/>
        </w:rPr>
        <w:t>инстанции, под которыми понимались обычный раввинский суд,</w:t>
      </w:r>
      <w:r>
        <w:rPr>
          <w:rStyle w:val="WW8Num2z0"/>
          <w:rFonts w:ascii="Verdana" w:hAnsi="Verdana"/>
          <w:color w:val="000000"/>
          <w:sz w:val="18"/>
          <w:szCs w:val="18"/>
        </w:rPr>
        <w:t> </w:t>
      </w:r>
      <w:r>
        <w:rPr>
          <w:rStyle w:val="WW8Num3z0"/>
          <w:rFonts w:ascii="Verdana" w:hAnsi="Verdana"/>
          <w:color w:val="4682B4"/>
          <w:sz w:val="18"/>
          <w:szCs w:val="18"/>
        </w:rPr>
        <w:t>арбитражный</w:t>
      </w:r>
      <w:r>
        <w:rPr>
          <w:rStyle w:val="WW8Num2z0"/>
          <w:rFonts w:ascii="Verdana" w:hAnsi="Verdana"/>
          <w:color w:val="000000"/>
          <w:sz w:val="18"/>
          <w:szCs w:val="18"/>
        </w:rPr>
        <w:t> </w:t>
      </w:r>
      <w:r>
        <w:rPr>
          <w:rFonts w:ascii="Verdana" w:hAnsi="Verdana"/>
          <w:color w:val="000000"/>
          <w:sz w:val="18"/>
          <w:szCs w:val="18"/>
        </w:rPr>
        <w:t>суд и так называемые «</w:t>
      </w:r>
      <w:r>
        <w:rPr>
          <w:rStyle w:val="WW8Num3z0"/>
          <w:rFonts w:ascii="Verdana" w:hAnsi="Verdana"/>
          <w:color w:val="4682B4"/>
          <w:sz w:val="18"/>
          <w:szCs w:val="18"/>
        </w:rPr>
        <w:t>суды простых людей</w:t>
      </w:r>
      <w:r>
        <w:rPr>
          <w:rFonts w:ascii="Verdana" w:hAnsi="Verdana"/>
          <w:color w:val="000000"/>
          <w:sz w:val="18"/>
          <w:szCs w:val="18"/>
        </w:rPr>
        <w:t>», создавались в общинах для того, чтобы избавить иудеев, утративших свое государство, от необходимости обращаться в учреждения</w:t>
      </w:r>
      <w:r>
        <w:rPr>
          <w:rStyle w:val="WW8Num2z0"/>
          <w:rFonts w:ascii="Verdana" w:hAnsi="Verdana"/>
          <w:color w:val="000000"/>
          <w:sz w:val="18"/>
          <w:szCs w:val="18"/>
        </w:rPr>
        <w:t> </w:t>
      </w:r>
      <w:r>
        <w:rPr>
          <w:rStyle w:val="WW8Num3z0"/>
          <w:rFonts w:ascii="Verdana" w:hAnsi="Verdana"/>
          <w:color w:val="4682B4"/>
          <w:sz w:val="18"/>
          <w:szCs w:val="18"/>
        </w:rPr>
        <w:t>правосудия</w:t>
      </w:r>
      <w:r>
        <w:rPr>
          <w:rStyle w:val="WW8Num2z0"/>
          <w:rFonts w:ascii="Verdana" w:hAnsi="Verdana"/>
          <w:color w:val="000000"/>
          <w:sz w:val="18"/>
          <w:szCs w:val="18"/>
        </w:rPr>
        <w:t> </w:t>
      </w:r>
      <w:r>
        <w:rPr>
          <w:rFonts w:ascii="Verdana" w:hAnsi="Verdana"/>
          <w:color w:val="000000"/>
          <w:sz w:val="18"/>
          <w:szCs w:val="18"/>
        </w:rPr>
        <w:t>иноверцев.</w:t>
      </w:r>
    </w:p>
    <w:p w14:paraId="087733C7" w14:textId="77777777" w:rsidR="00267887" w:rsidRDefault="00267887" w:rsidP="002678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10. С учетом ограничений и</w:t>
      </w:r>
      <w:r>
        <w:rPr>
          <w:rStyle w:val="WW8Num2z0"/>
          <w:rFonts w:ascii="Verdana" w:hAnsi="Verdana"/>
          <w:color w:val="000000"/>
          <w:sz w:val="18"/>
          <w:szCs w:val="18"/>
        </w:rPr>
        <w:t> </w:t>
      </w:r>
      <w:r>
        <w:rPr>
          <w:rStyle w:val="WW8Num3z0"/>
          <w:rFonts w:ascii="Verdana" w:hAnsi="Verdana"/>
          <w:color w:val="4682B4"/>
          <w:sz w:val="18"/>
          <w:szCs w:val="18"/>
        </w:rPr>
        <w:t>оговорок</w:t>
      </w:r>
      <w:r>
        <w:rPr>
          <w:rFonts w:ascii="Verdana" w:hAnsi="Verdana"/>
          <w:color w:val="000000"/>
          <w:sz w:val="18"/>
          <w:szCs w:val="18"/>
        </w:rPr>
        <w:t>, зафиксированных в Ветхом Завете и талмудических источниках относительно легитимности развязывания и ведения войн, можно выявить критерии допустимости военных кампаний. Такими критериями являются: правомерность оснований, так как великая цель и соответствие нравственным ценностям могут оправдать начало боевых действий; наличие необходимого одобрения: для обязательной войны требуется</w:t>
      </w:r>
      <w:r>
        <w:rPr>
          <w:rStyle w:val="WW8Num2z0"/>
          <w:rFonts w:ascii="Verdana" w:hAnsi="Verdana"/>
          <w:color w:val="000000"/>
          <w:sz w:val="18"/>
          <w:szCs w:val="18"/>
        </w:rPr>
        <w:t> </w:t>
      </w:r>
      <w:r>
        <w:rPr>
          <w:rStyle w:val="WW8Num3z0"/>
          <w:rFonts w:ascii="Verdana" w:hAnsi="Verdana"/>
          <w:color w:val="4682B4"/>
          <w:sz w:val="18"/>
          <w:szCs w:val="18"/>
        </w:rPr>
        <w:t>предписание</w:t>
      </w:r>
      <w:r>
        <w:rPr>
          <w:rStyle w:val="WW8Num2z0"/>
          <w:rFonts w:ascii="Verdana" w:hAnsi="Verdana"/>
          <w:color w:val="000000"/>
          <w:sz w:val="18"/>
          <w:szCs w:val="18"/>
        </w:rPr>
        <w:t> </w:t>
      </w:r>
      <w:r>
        <w:rPr>
          <w:rFonts w:ascii="Verdana" w:hAnsi="Verdana"/>
          <w:color w:val="000000"/>
          <w:sz w:val="18"/>
          <w:szCs w:val="18"/>
        </w:rPr>
        <w:t>Всевышнего, а для диспозитивной - разрешение Сангедрина; численность прогнозируемых жертв не должно превышать соотношение 1/6; опасность нарушения Божественного Закона во время ведения боевых действий делает</w:t>
      </w:r>
      <w:r>
        <w:rPr>
          <w:rStyle w:val="WW8Num2z0"/>
          <w:rFonts w:ascii="Verdana" w:hAnsi="Verdana"/>
          <w:color w:val="000000"/>
          <w:sz w:val="18"/>
          <w:szCs w:val="18"/>
        </w:rPr>
        <w:t> </w:t>
      </w:r>
      <w:r>
        <w:rPr>
          <w:rStyle w:val="WW8Num3z0"/>
          <w:rFonts w:ascii="Verdana" w:hAnsi="Verdana"/>
          <w:color w:val="4682B4"/>
          <w:sz w:val="18"/>
          <w:szCs w:val="18"/>
        </w:rPr>
        <w:t>дискреционную</w:t>
      </w:r>
      <w:r>
        <w:rPr>
          <w:rStyle w:val="WW8Num2z0"/>
          <w:rFonts w:ascii="Verdana" w:hAnsi="Verdana"/>
          <w:color w:val="000000"/>
          <w:sz w:val="18"/>
          <w:szCs w:val="18"/>
        </w:rPr>
        <w:t> </w:t>
      </w:r>
      <w:r>
        <w:rPr>
          <w:rFonts w:ascii="Verdana" w:hAnsi="Verdana"/>
          <w:color w:val="000000"/>
          <w:sz w:val="18"/>
          <w:szCs w:val="18"/>
        </w:rPr>
        <w:t>войну нежелательной, в то время как в случае обязательной войны такой опасностью можно пренебречь.</w:t>
      </w:r>
    </w:p>
    <w:p w14:paraId="600A08B9" w14:textId="77777777" w:rsidR="00267887" w:rsidRDefault="00267887" w:rsidP="002678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11. Толкования норм Торы представляют динамику иудейского права, в то время как Пятикнижие отражает его статику. Письменная Тора, по определению, содержит весь комплекс норм (единовременно изданных), предусмотренных для настоящего и будущего времени. Правила поведения, зафиксированные в Торе, становятся доступными людям постепенно. Когда возникают новые</w:t>
      </w:r>
      <w:r>
        <w:rPr>
          <w:rStyle w:val="WW8Num2z0"/>
          <w:rFonts w:ascii="Verdana" w:hAnsi="Verdana"/>
          <w:color w:val="000000"/>
          <w:sz w:val="18"/>
          <w:szCs w:val="18"/>
        </w:rPr>
        <w:t> </w:t>
      </w:r>
      <w:r>
        <w:rPr>
          <w:rStyle w:val="WW8Num3z0"/>
          <w:rFonts w:ascii="Verdana" w:hAnsi="Verdana"/>
          <w:color w:val="4682B4"/>
          <w:sz w:val="18"/>
          <w:szCs w:val="18"/>
        </w:rPr>
        <w:t>правоотношения</w:t>
      </w:r>
      <w:r>
        <w:rPr>
          <w:rStyle w:val="WW8Num2z0"/>
          <w:rFonts w:ascii="Verdana" w:hAnsi="Verdana"/>
          <w:color w:val="000000"/>
          <w:sz w:val="18"/>
          <w:szCs w:val="18"/>
        </w:rPr>
        <w:t> </w:t>
      </w:r>
      <w:r>
        <w:rPr>
          <w:rFonts w:ascii="Verdana" w:hAnsi="Verdana"/>
          <w:color w:val="000000"/>
          <w:sz w:val="18"/>
          <w:szCs w:val="18"/>
        </w:rPr>
        <w:t>и появляется потребность в их урегулировании, религиозные правоведы выводят «</w:t>
      </w:r>
      <w:r>
        <w:rPr>
          <w:rStyle w:val="WW8Num3z0"/>
          <w:rFonts w:ascii="Verdana" w:hAnsi="Verdana"/>
          <w:color w:val="4682B4"/>
          <w:sz w:val="18"/>
          <w:szCs w:val="18"/>
        </w:rPr>
        <w:t>скрытые</w:t>
      </w:r>
      <w:r>
        <w:rPr>
          <w:rFonts w:ascii="Verdana" w:hAnsi="Verdana"/>
          <w:color w:val="000000"/>
          <w:sz w:val="18"/>
          <w:szCs w:val="18"/>
        </w:rPr>
        <w:t>» нормы, путем толкования, из соответствующих отрывков Пятикнижия. Официальные комментарии и интерпретации составляют свод Устной Торы - Талмуд.</w:t>
      </w:r>
    </w:p>
    <w:p w14:paraId="7BFD7A38" w14:textId="77777777" w:rsidR="00267887" w:rsidRDefault="00267887" w:rsidP="002678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12. Мидраш является одним из ведущих способов иудейского правотворчества (порождающий мидраш). Мидраш способствует восполнению</w:t>
      </w:r>
      <w:r>
        <w:rPr>
          <w:rStyle w:val="WW8Num2z0"/>
          <w:rFonts w:ascii="Verdana" w:hAnsi="Verdana"/>
          <w:color w:val="000000"/>
          <w:sz w:val="18"/>
          <w:szCs w:val="18"/>
        </w:rPr>
        <w:t> </w:t>
      </w:r>
      <w:r>
        <w:rPr>
          <w:rStyle w:val="WW8Num3z0"/>
          <w:rFonts w:ascii="Verdana" w:hAnsi="Verdana"/>
          <w:color w:val="4682B4"/>
          <w:sz w:val="18"/>
          <w:szCs w:val="18"/>
        </w:rPr>
        <w:t>пробелов</w:t>
      </w:r>
      <w:r>
        <w:rPr>
          <w:rStyle w:val="WW8Num2z0"/>
          <w:rFonts w:ascii="Verdana" w:hAnsi="Verdana"/>
          <w:color w:val="000000"/>
          <w:sz w:val="18"/>
          <w:szCs w:val="18"/>
        </w:rPr>
        <w:t> </w:t>
      </w:r>
      <w:r>
        <w:rPr>
          <w:rFonts w:ascii="Verdana" w:hAnsi="Verdana"/>
          <w:color w:val="000000"/>
          <w:sz w:val="18"/>
          <w:szCs w:val="18"/>
        </w:rPr>
        <w:t>в праве путем применения аналогии закона и аналогии права и иных приемов толкования при выведении</w:t>
      </w:r>
      <w:r>
        <w:rPr>
          <w:rStyle w:val="WW8Num2z0"/>
          <w:rFonts w:ascii="Verdana" w:hAnsi="Verdana"/>
          <w:color w:val="000000"/>
          <w:sz w:val="18"/>
          <w:szCs w:val="18"/>
        </w:rPr>
        <w:t> </w:t>
      </w:r>
      <w:r>
        <w:rPr>
          <w:rStyle w:val="WW8Num3z0"/>
          <w:rFonts w:ascii="Verdana" w:hAnsi="Verdana"/>
          <w:color w:val="4682B4"/>
          <w:sz w:val="18"/>
          <w:szCs w:val="18"/>
        </w:rPr>
        <w:t>галахи</w:t>
      </w:r>
      <w:r>
        <w:rPr>
          <w:rStyle w:val="WW8Num2z0"/>
          <w:rFonts w:ascii="Verdana" w:hAnsi="Verdana"/>
          <w:color w:val="000000"/>
          <w:sz w:val="18"/>
          <w:szCs w:val="18"/>
        </w:rPr>
        <w:t> </w:t>
      </w:r>
      <w:r>
        <w:rPr>
          <w:rFonts w:ascii="Verdana" w:hAnsi="Verdana"/>
          <w:color w:val="000000"/>
          <w:sz w:val="18"/>
          <w:szCs w:val="18"/>
        </w:rPr>
        <w:t>(религиозно-правовой нормы).</w:t>
      </w:r>
    </w:p>
    <w:p w14:paraId="4646AE74" w14:textId="77777777" w:rsidR="00267887" w:rsidRDefault="00267887" w:rsidP="002678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13. Талмудическая правовая теория позволяет выделить и систематизировать классификации техник толкования. Они не совпадают с классификациями</w:t>
      </w:r>
      <w:r>
        <w:rPr>
          <w:rStyle w:val="WW8Num2z0"/>
          <w:rFonts w:ascii="Verdana" w:hAnsi="Verdana"/>
          <w:color w:val="000000"/>
          <w:sz w:val="18"/>
          <w:szCs w:val="18"/>
        </w:rPr>
        <w:t> </w:t>
      </w:r>
      <w:r>
        <w:rPr>
          <w:rStyle w:val="WW8Num3z0"/>
          <w:rFonts w:ascii="Verdana" w:hAnsi="Verdana"/>
          <w:color w:val="4682B4"/>
          <w:sz w:val="18"/>
          <w:szCs w:val="18"/>
        </w:rPr>
        <w:t>толкований</w:t>
      </w:r>
      <w:r>
        <w:rPr>
          <w:rFonts w:ascii="Verdana" w:hAnsi="Verdana"/>
          <w:color w:val="000000"/>
          <w:sz w:val="18"/>
          <w:szCs w:val="18"/>
        </w:rPr>
        <w:t>, принятыми в российской теоретико-правовой науке, и требуют иного подхода к формулировке критериев. В зависимости от глубины анализа нормы Торы и широты ее интерпретации следует отделять пшат, как простое</w:t>
      </w:r>
      <w:r>
        <w:rPr>
          <w:rStyle w:val="WW8Num2z0"/>
          <w:rFonts w:ascii="Verdana" w:hAnsi="Verdana"/>
          <w:color w:val="000000"/>
          <w:sz w:val="18"/>
          <w:szCs w:val="18"/>
        </w:rPr>
        <w:t> </w:t>
      </w:r>
      <w:r>
        <w:rPr>
          <w:rStyle w:val="WW8Num3z0"/>
          <w:rFonts w:ascii="Verdana" w:hAnsi="Verdana"/>
          <w:color w:val="4682B4"/>
          <w:sz w:val="18"/>
          <w:szCs w:val="18"/>
        </w:rPr>
        <w:t>разъяснение</w:t>
      </w:r>
      <w:r>
        <w:rPr>
          <w:rStyle w:val="WW8Num2z0"/>
          <w:rFonts w:ascii="Verdana" w:hAnsi="Verdana"/>
          <w:color w:val="000000"/>
          <w:sz w:val="18"/>
          <w:szCs w:val="18"/>
        </w:rPr>
        <w:t> </w:t>
      </w:r>
      <w:r>
        <w:rPr>
          <w:rFonts w:ascii="Verdana" w:hAnsi="Verdana"/>
          <w:color w:val="000000"/>
          <w:sz w:val="18"/>
          <w:szCs w:val="18"/>
        </w:rPr>
        <w:t>непосредственного смысла нормы, от драша, как</w:t>
      </w:r>
      <w:r>
        <w:rPr>
          <w:rStyle w:val="WW8Num2z0"/>
          <w:rFonts w:ascii="Verdana" w:hAnsi="Verdana"/>
          <w:color w:val="000000"/>
          <w:sz w:val="18"/>
          <w:szCs w:val="18"/>
        </w:rPr>
        <w:t> </w:t>
      </w:r>
      <w:r>
        <w:rPr>
          <w:rStyle w:val="WW8Num3z0"/>
          <w:rFonts w:ascii="Verdana" w:hAnsi="Verdana"/>
          <w:color w:val="4682B4"/>
          <w:sz w:val="18"/>
          <w:szCs w:val="18"/>
        </w:rPr>
        <w:t>комментария</w:t>
      </w:r>
      <w:r>
        <w:rPr>
          <w:rFonts w:ascii="Verdana" w:hAnsi="Verdana"/>
          <w:color w:val="000000"/>
          <w:sz w:val="18"/>
          <w:szCs w:val="18"/>
        </w:rPr>
        <w:t>, основанного на уяснении цели и замысла</w:t>
      </w:r>
      <w:r>
        <w:rPr>
          <w:rStyle w:val="WW8Num2z0"/>
          <w:rFonts w:ascii="Verdana" w:hAnsi="Verdana"/>
          <w:color w:val="000000"/>
          <w:sz w:val="18"/>
          <w:szCs w:val="18"/>
        </w:rPr>
        <w:t> </w:t>
      </w:r>
      <w:r>
        <w:rPr>
          <w:rStyle w:val="WW8Num3z0"/>
          <w:rFonts w:ascii="Verdana" w:hAnsi="Verdana"/>
          <w:color w:val="4682B4"/>
          <w:sz w:val="18"/>
          <w:szCs w:val="18"/>
        </w:rPr>
        <w:t>Законодателя</w:t>
      </w:r>
      <w:r>
        <w:rPr>
          <w:rFonts w:ascii="Verdana" w:hAnsi="Verdana"/>
          <w:color w:val="000000"/>
          <w:sz w:val="18"/>
          <w:szCs w:val="18"/>
        </w:rPr>
        <w:t>, нахождении аналогий для случаев, которые не даны в Торе непосредственно. В зависимости от сущности и происхождения используемых «толковательных средств1», правила толкования делятся на: полученные на Синае, логику и драш, и правила семантики языка (аналог грамматического способа толкования, принятого в российской теории права). Такая классификация основана на различии правил, данных</w:t>
      </w:r>
      <w:r>
        <w:rPr>
          <w:rStyle w:val="WW8Num2z0"/>
          <w:rFonts w:ascii="Verdana" w:hAnsi="Verdana"/>
          <w:color w:val="000000"/>
          <w:sz w:val="18"/>
          <w:szCs w:val="18"/>
        </w:rPr>
        <w:t> </w:t>
      </w:r>
      <w:r>
        <w:rPr>
          <w:rStyle w:val="WW8Num3z0"/>
          <w:rFonts w:ascii="Verdana" w:hAnsi="Verdana"/>
          <w:color w:val="4682B4"/>
          <w:sz w:val="18"/>
          <w:szCs w:val="18"/>
        </w:rPr>
        <w:t>правоведам</w:t>
      </w:r>
      <w:r>
        <w:rPr>
          <w:rStyle w:val="WW8Num2z0"/>
          <w:rFonts w:ascii="Verdana" w:hAnsi="Verdana"/>
          <w:color w:val="000000"/>
          <w:sz w:val="18"/>
          <w:szCs w:val="18"/>
        </w:rPr>
        <w:t> </w:t>
      </w:r>
      <w:r>
        <w:rPr>
          <w:rFonts w:ascii="Verdana" w:hAnsi="Verdana"/>
          <w:color w:val="000000"/>
          <w:sz w:val="18"/>
          <w:szCs w:val="18"/>
        </w:rPr>
        <w:t>свыше (синайские), те, что возникают естественным путем (пшат и драш), и</w:t>
      </w:r>
    </w:p>
    <w:p w14:paraId="209F7893" w14:textId="77777777" w:rsidR="00267887" w:rsidRDefault="00267887" w:rsidP="002678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Понятие толковательных средств или средств толкования широко используется в трудах специалистов по иудейскому праву, например, в книге М.</w:t>
      </w:r>
      <w:r>
        <w:rPr>
          <w:rStyle w:val="WW8Num2z0"/>
          <w:rFonts w:ascii="Verdana" w:hAnsi="Verdana"/>
          <w:color w:val="000000"/>
          <w:sz w:val="18"/>
          <w:szCs w:val="18"/>
        </w:rPr>
        <w:t> </w:t>
      </w:r>
      <w:r>
        <w:rPr>
          <w:rStyle w:val="WW8Num3z0"/>
          <w:rFonts w:ascii="Verdana" w:hAnsi="Verdana"/>
          <w:color w:val="4682B4"/>
          <w:sz w:val="18"/>
          <w:szCs w:val="18"/>
        </w:rPr>
        <w:t>Элона</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Еврейское право</w:t>
      </w:r>
      <w:r>
        <w:rPr>
          <w:rFonts w:ascii="Verdana" w:hAnsi="Verdana"/>
          <w:color w:val="000000"/>
          <w:sz w:val="18"/>
          <w:szCs w:val="18"/>
        </w:rPr>
        <w:t>» и Н. Переферковичем в переводе Талмуда. правила, искусственно созданные людьми (правила семантики языка). В зависимости от того, создает ли мидраш (</w:t>
      </w:r>
      <w:r>
        <w:rPr>
          <w:rStyle w:val="WW8Num3z0"/>
          <w:rFonts w:ascii="Verdana" w:hAnsi="Verdana"/>
          <w:color w:val="4682B4"/>
          <w:sz w:val="18"/>
          <w:szCs w:val="18"/>
        </w:rPr>
        <w:t>толкование</w:t>
      </w:r>
      <w:r>
        <w:rPr>
          <w:rFonts w:ascii="Verdana" w:hAnsi="Verdana"/>
          <w:color w:val="000000"/>
          <w:sz w:val="18"/>
          <w:szCs w:val="18"/>
        </w:rPr>
        <w:t>) галаху или ограничивается подтверждением существующей нормы, разграничиваются мидраш порождающий и мидраш подкрепляющий.</w:t>
      </w:r>
    </w:p>
    <w:p w14:paraId="20E1707A" w14:textId="77777777" w:rsidR="00267887" w:rsidRDefault="00267887" w:rsidP="002678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14. В теории иудейского права отсутствует кардинальное различие между понятиями закон и норма. В Талмуде и трактатах религиозных правоведов даже отдельные правила поведения, имеющие Божественное происхождение, именуются «</w:t>
      </w:r>
      <w:r>
        <w:rPr>
          <w:rStyle w:val="WW8Num3z0"/>
          <w:rFonts w:ascii="Verdana" w:hAnsi="Verdana"/>
          <w:color w:val="4682B4"/>
          <w:sz w:val="18"/>
          <w:szCs w:val="18"/>
        </w:rPr>
        <w:t>закон</w:t>
      </w:r>
      <w:r>
        <w:rPr>
          <w:rFonts w:ascii="Verdana" w:hAnsi="Verdana"/>
          <w:color w:val="000000"/>
          <w:sz w:val="18"/>
          <w:szCs w:val="18"/>
        </w:rPr>
        <w:t>». Объяснением является возможность выведения из одной заповеди, путем интерпретации, нескольких правил поведения. Заповедь выступает в качестве, логической нравственной обобщающей основы. Соотношение заповеди и выводимых из нее новых правил поведения воспринимается как соотношение общего и частного. В процессе правотворчества, нормы, создаваемые религиозными правоведами, называются «</w:t>
      </w:r>
      <w:r>
        <w:rPr>
          <w:rStyle w:val="WW8Num3z0"/>
          <w:rFonts w:ascii="Verdana" w:hAnsi="Verdana"/>
          <w:color w:val="4682B4"/>
          <w:sz w:val="18"/>
          <w:szCs w:val="18"/>
        </w:rPr>
        <w:t>галаха</w:t>
      </w:r>
      <w:r>
        <w:rPr>
          <w:rFonts w:ascii="Verdana" w:hAnsi="Verdana"/>
          <w:color w:val="000000"/>
          <w:sz w:val="18"/>
          <w:szCs w:val="18"/>
        </w:rPr>
        <w:t xml:space="preserve">». В переводах на русский язык, к ним также применяется термин закон. В указанной особенности </w:t>
      </w:r>
      <w:r>
        <w:rPr>
          <w:rFonts w:ascii="Verdana" w:hAnsi="Verdana"/>
          <w:color w:val="000000"/>
          <w:sz w:val="18"/>
          <w:szCs w:val="18"/>
        </w:rPr>
        <w:lastRenderedPageBreak/>
        <w:t>усматривается как претензия религиозных правоведов на сопричастность к процессу Божественного</w:t>
      </w:r>
      <w:r>
        <w:rPr>
          <w:rStyle w:val="WW8Num2z0"/>
          <w:rFonts w:ascii="Verdana" w:hAnsi="Verdana"/>
          <w:color w:val="000000"/>
          <w:sz w:val="18"/>
          <w:szCs w:val="18"/>
        </w:rPr>
        <w:t> </w:t>
      </w:r>
      <w:r>
        <w:rPr>
          <w:rStyle w:val="WW8Num3z0"/>
          <w:rFonts w:ascii="Verdana" w:hAnsi="Verdana"/>
          <w:color w:val="4682B4"/>
          <w:sz w:val="18"/>
          <w:szCs w:val="18"/>
        </w:rPr>
        <w:t>законотворчества</w:t>
      </w:r>
      <w:r>
        <w:rPr>
          <w:rFonts w:ascii="Verdana" w:hAnsi="Verdana"/>
          <w:color w:val="000000"/>
          <w:sz w:val="18"/>
          <w:szCs w:val="18"/>
        </w:rPr>
        <w:t>, так и отсутствие в русскоязычном и ивритском терминологическом лексиконе средств для тождественной передачи значения термина закон.</w:t>
      </w:r>
    </w:p>
    <w:p w14:paraId="03A4C055" w14:textId="77777777" w:rsidR="00267887" w:rsidRDefault="00267887" w:rsidP="002678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Практическая значимость исследования определяется системным анализом ветхозаветного и талмудического учения о государстве и праве, концептуальных особенностей иудейской традиции, ее последующего влияния на монотеистические учения, в частности, христианство; характеризуется конкретностью наблюдений и строгостью в обобщениях. Исследование вопроса о разделении властей, системы «</w:t>
      </w:r>
      <w:r>
        <w:rPr>
          <w:rStyle w:val="WW8Num3z0"/>
          <w:rFonts w:ascii="Verdana" w:hAnsi="Verdana"/>
          <w:color w:val="4682B4"/>
          <w:sz w:val="18"/>
          <w:szCs w:val="18"/>
        </w:rPr>
        <w:t>сдержек</w:t>
      </w:r>
      <w:r>
        <w:rPr>
          <w:rFonts w:ascii="Verdana" w:hAnsi="Verdana"/>
          <w:color w:val="000000"/>
          <w:sz w:val="18"/>
          <w:szCs w:val="18"/>
        </w:rPr>
        <w:t>» и «</w:t>
      </w:r>
      <w:r>
        <w:rPr>
          <w:rStyle w:val="WW8Num3z0"/>
          <w:rFonts w:ascii="Verdana" w:hAnsi="Verdana"/>
          <w:color w:val="4682B4"/>
          <w:sz w:val="18"/>
          <w:szCs w:val="18"/>
        </w:rPr>
        <w:t>противовесов</w:t>
      </w:r>
      <w:r>
        <w:rPr>
          <w:rFonts w:ascii="Verdana" w:hAnsi="Verdana"/>
          <w:color w:val="000000"/>
          <w:sz w:val="18"/>
          <w:szCs w:val="18"/>
        </w:rPr>
        <w:t>» в иудейской теории предоставляет дополнительный материал для дальнейших научных разработок. Проблематика статуса послесинайского правотворчества открывает простор для теоретикоправовых исследований и является благодатной почвой для изучения техник толкования в различных правовых системах.</w:t>
      </w:r>
    </w:p>
    <w:p w14:paraId="62731F58" w14:textId="77777777" w:rsidR="00267887" w:rsidRDefault="00267887" w:rsidP="002678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Сформулированные в диссертации теоретические положения и выводы в определенной мере развивают и дополняют ряд разделов истории политических и правовых учений, истории государства и права зарубежных стран, теории государства и права, религии и права,</w:t>
      </w:r>
      <w:r>
        <w:rPr>
          <w:rStyle w:val="WW8Num2z0"/>
          <w:rFonts w:ascii="Verdana" w:hAnsi="Verdana"/>
          <w:color w:val="000000"/>
          <w:sz w:val="18"/>
          <w:szCs w:val="18"/>
        </w:rPr>
        <w:t> </w:t>
      </w:r>
      <w:r>
        <w:rPr>
          <w:rStyle w:val="WW8Num3z0"/>
          <w:rFonts w:ascii="Verdana" w:hAnsi="Verdana"/>
          <w:color w:val="4682B4"/>
          <w:sz w:val="18"/>
          <w:szCs w:val="18"/>
        </w:rPr>
        <w:t>конституционного</w:t>
      </w:r>
      <w:r>
        <w:rPr>
          <w:rStyle w:val="WW8Num2z0"/>
          <w:rFonts w:ascii="Verdana" w:hAnsi="Verdana"/>
          <w:color w:val="000000"/>
          <w:sz w:val="18"/>
          <w:szCs w:val="18"/>
        </w:rPr>
        <w:t> </w:t>
      </w:r>
      <w:r>
        <w:rPr>
          <w:rFonts w:ascii="Verdana" w:hAnsi="Verdana"/>
          <w:color w:val="000000"/>
          <w:sz w:val="18"/>
          <w:szCs w:val="18"/>
        </w:rPr>
        <w:t>права зарубежных стран, а также спецкурсов: истории древне-ориентальных учений о праве и государстве, ветхозаветной политико-правовой концепции и ее влияния на формирование государственных и правовых идей в христианстве и исламе. Сделанные в работе выводы могут быть полезны правоведам в исследовании взаимодействия правящих и управляемых в современных условиях, совершенствования функционирования властных структур и улучшения интерактивности связи между властью и обществом.</w:t>
      </w:r>
    </w:p>
    <w:p w14:paraId="75866216" w14:textId="77777777" w:rsidR="00267887" w:rsidRDefault="00267887" w:rsidP="002678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Апробация результатов исследования. Основные положения и выводы диссертационного исследования:</w:t>
      </w:r>
    </w:p>
    <w:p w14:paraId="3F6DCE25" w14:textId="77777777" w:rsidR="00267887" w:rsidRDefault="00267887" w:rsidP="002678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были обсуждены и одобрены на заседании кафедры теории и истории государства и права с участием представителей кафедры конституционного и административного права юридического факультета Нижегородского государственного университета имени Н.И. Лобачевского;</w:t>
      </w:r>
    </w:p>
    <w:p w14:paraId="728A277F" w14:textId="77777777" w:rsidR="00267887" w:rsidRDefault="00267887" w:rsidP="002678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используются при чтении лекций и проведении семинарских занятий по дисциплинам «</w:t>
      </w:r>
      <w:r>
        <w:rPr>
          <w:rStyle w:val="WW8Num3z0"/>
          <w:rFonts w:ascii="Verdana" w:hAnsi="Verdana"/>
          <w:color w:val="4682B4"/>
          <w:sz w:val="18"/>
          <w:szCs w:val="18"/>
        </w:rPr>
        <w:t>истории государства и права зарубежных стран</w:t>
      </w:r>
      <w:r>
        <w:rPr>
          <w:rFonts w:ascii="Verdana" w:hAnsi="Verdana"/>
          <w:color w:val="000000"/>
          <w:sz w:val="18"/>
          <w:szCs w:val="18"/>
        </w:rPr>
        <w:t>», «истории государственно-правовых учений» и «</w:t>
      </w:r>
      <w:r>
        <w:rPr>
          <w:rStyle w:val="WW8Num3z0"/>
          <w:rFonts w:ascii="Verdana" w:hAnsi="Verdana"/>
          <w:color w:val="4682B4"/>
          <w:sz w:val="18"/>
          <w:szCs w:val="18"/>
        </w:rPr>
        <w:t>религии и право</w:t>
      </w:r>
      <w:r>
        <w:rPr>
          <w:rFonts w:ascii="Verdana" w:hAnsi="Verdana"/>
          <w:color w:val="000000"/>
          <w:sz w:val="18"/>
          <w:szCs w:val="18"/>
        </w:rPr>
        <w:t>», а также спецкурсов «ветхозаветная политико-правовая концепция и ее влияние на формирование государственных и правовых идей в христианстве и исламе» и «история древне-ориентальных учений о праве и государстве» в Нижегородском государственном университете им Н.И.Лобачевского;</w:t>
      </w:r>
    </w:p>
    <w:p w14:paraId="391A2CF9" w14:textId="77777777" w:rsidR="00267887" w:rsidRDefault="00267887" w:rsidP="002678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изложены в докладах и выступлениях на научно-практических конференциях «</w:t>
      </w:r>
      <w:r>
        <w:rPr>
          <w:rStyle w:val="WW8Num3z0"/>
          <w:rFonts w:ascii="Verdana" w:hAnsi="Verdana"/>
          <w:color w:val="4682B4"/>
          <w:sz w:val="18"/>
          <w:szCs w:val="18"/>
        </w:rPr>
        <w:t>Российское право в период социальных реформ</w:t>
      </w:r>
      <w:r>
        <w:rPr>
          <w:rFonts w:ascii="Verdana" w:hAnsi="Verdana"/>
          <w:color w:val="000000"/>
          <w:sz w:val="18"/>
          <w:szCs w:val="18"/>
        </w:rPr>
        <w:t>» (Нижний Новгород, ноябрь 2001 г.), на аналогичных конференциях 26-27 апреля 2002 г. и апреля 2003 г., а также международной конференции «</w:t>
      </w:r>
      <w:r>
        <w:rPr>
          <w:rStyle w:val="WW8Num3z0"/>
          <w:rFonts w:ascii="Verdana" w:hAnsi="Verdana"/>
          <w:color w:val="4682B4"/>
          <w:sz w:val="18"/>
          <w:szCs w:val="18"/>
        </w:rPr>
        <w:t>Социология социальных трансформаций</w:t>
      </w:r>
      <w:r>
        <w:rPr>
          <w:rFonts w:ascii="Verdana" w:hAnsi="Verdana"/>
          <w:color w:val="000000"/>
          <w:sz w:val="18"/>
          <w:szCs w:val="18"/>
        </w:rPr>
        <w:t>» (октябрь 2002 г.); «Конституция России как основа развития российского права: материалы научно-практической конференции» (Кострома:</w:t>
      </w:r>
      <w:r>
        <w:rPr>
          <w:rStyle w:val="WW8Num2z0"/>
          <w:rFonts w:ascii="Verdana" w:hAnsi="Verdana"/>
          <w:color w:val="000000"/>
          <w:sz w:val="18"/>
          <w:szCs w:val="18"/>
        </w:rPr>
        <w:t> </w:t>
      </w:r>
      <w:r>
        <w:rPr>
          <w:rStyle w:val="WW8Num3z0"/>
          <w:rFonts w:ascii="Verdana" w:hAnsi="Verdana"/>
          <w:color w:val="4682B4"/>
          <w:sz w:val="18"/>
          <w:szCs w:val="18"/>
        </w:rPr>
        <w:t>КГУ</w:t>
      </w:r>
      <w:r>
        <w:rPr>
          <w:rFonts w:ascii="Verdana" w:hAnsi="Verdana"/>
          <w:color w:val="000000"/>
          <w:sz w:val="18"/>
          <w:szCs w:val="18"/>
        </w:rPr>
        <w:t>, 2006 г.); ежегодной региональной межвузовской научно-практической конференции H.H. НФ</w:t>
      </w:r>
      <w:r>
        <w:rPr>
          <w:rStyle w:val="WW8Num2z0"/>
          <w:rFonts w:ascii="Verdana" w:hAnsi="Verdana"/>
          <w:color w:val="000000"/>
          <w:sz w:val="18"/>
          <w:szCs w:val="18"/>
        </w:rPr>
        <w:t> </w:t>
      </w:r>
      <w:r>
        <w:rPr>
          <w:rStyle w:val="WW8Num3z0"/>
          <w:rFonts w:ascii="Verdana" w:hAnsi="Verdana"/>
          <w:color w:val="4682B4"/>
          <w:sz w:val="18"/>
          <w:szCs w:val="18"/>
        </w:rPr>
        <w:t>ИБП</w:t>
      </w:r>
      <w:r>
        <w:rPr>
          <w:rStyle w:val="WW8Num2z0"/>
          <w:rFonts w:ascii="Verdana" w:hAnsi="Verdana"/>
          <w:color w:val="000000"/>
          <w:sz w:val="18"/>
          <w:szCs w:val="18"/>
        </w:rPr>
        <w:t> </w:t>
      </w:r>
      <w:r>
        <w:rPr>
          <w:rFonts w:ascii="Verdana" w:hAnsi="Verdana"/>
          <w:color w:val="000000"/>
          <w:sz w:val="18"/>
          <w:szCs w:val="18"/>
        </w:rPr>
        <w:t>(Нижний Новгород, 2006, 2007, 2008, 2009, 2010 гг.); «</w:t>
      </w:r>
      <w:r>
        <w:rPr>
          <w:rStyle w:val="WW8Num3z0"/>
          <w:rFonts w:ascii="Verdana" w:hAnsi="Verdana"/>
          <w:color w:val="4682B4"/>
          <w:sz w:val="18"/>
          <w:szCs w:val="18"/>
        </w:rPr>
        <w:t>Инновации в праве</w:t>
      </w:r>
      <w:r>
        <w:rPr>
          <w:rFonts w:ascii="Verdana" w:hAnsi="Verdana"/>
          <w:color w:val="000000"/>
          <w:sz w:val="18"/>
          <w:szCs w:val="18"/>
        </w:rPr>
        <w:t>» (Нижний Новгород, 2008, 2009, 2011 гг.); международной научно-практической конференции «Город как явление социокультурной и экономико-правовой реальности» 28-29 ноября 2008 г. (Санкт-Петербург), СПбГУП; международной научно-практической конференции «</w:t>
      </w:r>
      <w:r>
        <w:rPr>
          <w:rStyle w:val="WW8Num3z0"/>
          <w:rFonts w:ascii="Verdana" w:hAnsi="Verdana"/>
          <w:color w:val="4682B4"/>
          <w:sz w:val="18"/>
          <w:szCs w:val="18"/>
        </w:rPr>
        <w:t>Старшее поколение в современной семье</w:t>
      </w:r>
      <w:r>
        <w:rPr>
          <w:rFonts w:ascii="Verdana" w:hAnsi="Verdana"/>
          <w:color w:val="000000"/>
          <w:sz w:val="18"/>
          <w:szCs w:val="18"/>
        </w:rPr>
        <w:t>» (ноябрь 2008 г., Н. Новгород). Опубликованы тезисы данных выступлений.</w:t>
      </w:r>
    </w:p>
    <w:p w14:paraId="3C3C0D6C" w14:textId="77777777" w:rsidR="00267887" w:rsidRDefault="00267887" w:rsidP="002678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Результаты исследования сформулированы и в опубликованных трудах автора: монографиях и</w:t>
      </w:r>
      <w:r>
        <w:rPr>
          <w:rStyle w:val="WW8Num2z0"/>
          <w:rFonts w:ascii="Verdana" w:hAnsi="Verdana"/>
          <w:color w:val="000000"/>
          <w:sz w:val="18"/>
          <w:szCs w:val="18"/>
        </w:rPr>
        <w:t> </w:t>
      </w:r>
      <w:r>
        <w:rPr>
          <w:rStyle w:val="WW8Num3z0"/>
          <w:rFonts w:ascii="Verdana" w:hAnsi="Verdana"/>
          <w:color w:val="4682B4"/>
          <w:sz w:val="18"/>
          <w:szCs w:val="18"/>
        </w:rPr>
        <w:t>статьях</w:t>
      </w:r>
      <w:r>
        <w:rPr>
          <w:rStyle w:val="WW8Num2z0"/>
          <w:rFonts w:ascii="Verdana" w:hAnsi="Verdana"/>
          <w:color w:val="000000"/>
          <w:sz w:val="18"/>
          <w:szCs w:val="18"/>
        </w:rPr>
        <w:t> </w:t>
      </w:r>
      <w:r>
        <w:rPr>
          <w:rFonts w:ascii="Verdana" w:hAnsi="Verdana"/>
          <w:color w:val="000000"/>
          <w:sz w:val="18"/>
          <w:szCs w:val="18"/>
        </w:rPr>
        <w:t>в периодических изданиях, рекомендованных</w:t>
      </w:r>
      <w:r>
        <w:rPr>
          <w:rStyle w:val="WW8Num2z0"/>
          <w:rFonts w:ascii="Verdana" w:hAnsi="Verdana"/>
          <w:color w:val="000000"/>
          <w:sz w:val="18"/>
          <w:szCs w:val="18"/>
        </w:rPr>
        <w:t> </w:t>
      </w:r>
      <w:r>
        <w:rPr>
          <w:rStyle w:val="WW8Num3z0"/>
          <w:rFonts w:ascii="Verdana" w:hAnsi="Verdana"/>
          <w:color w:val="4682B4"/>
          <w:sz w:val="18"/>
          <w:szCs w:val="18"/>
        </w:rPr>
        <w:t>ВАК</w:t>
      </w:r>
      <w:r>
        <w:rPr>
          <w:rFonts w:ascii="Verdana" w:hAnsi="Verdana"/>
          <w:color w:val="000000"/>
          <w:sz w:val="18"/>
          <w:szCs w:val="18"/>
        </w:rPr>
        <w:t>.</w:t>
      </w:r>
    </w:p>
    <w:p w14:paraId="66DBAE37" w14:textId="77777777" w:rsidR="00267887" w:rsidRDefault="00267887" w:rsidP="002678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диссертации. Поставленные задачи определили структурную организацию материала. Диссертация состоит из введения, трех глав, разбитых в общей сложности на пятнадцать параграфов, заключения, библиографического списка, списка терминов и приложений.</w:t>
      </w:r>
    </w:p>
    <w:p w14:paraId="14B766D9" w14:textId="77777777" w:rsidR="00267887" w:rsidRDefault="00267887" w:rsidP="00267887">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"Теория и история права и государства; история история учений о праве и государст", Калинина, Евгения Валерьевна</w:t>
      </w:r>
    </w:p>
    <w:p w14:paraId="5AF157C4" w14:textId="77777777" w:rsidR="00267887" w:rsidRDefault="00267887" w:rsidP="002678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Результаты исследования основных черт древнеиудейской правовой теории (Глава III), можно </w:t>
      </w:r>
      <w:r>
        <w:rPr>
          <w:rFonts w:ascii="Verdana" w:hAnsi="Verdana"/>
          <w:color w:val="000000"/>
          <w:sz w:val="18"/>
          <w:szCs w:val="18"/>
        </w:rPr>
        <w:lastRenderedPageBreak/>
        <w:t>свести к перечисленным ниже тезисам.</w:t>
      </w:r>
    </w:p>
    <w:p w14:paraId="77C0D83C" w14:textId="77777777" w:rsidR="00267887" w:rsidRDefault="00267887" w:rsidP="002678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Ряд положительных заповедей Торы носят универсальный характер и распространяются на всех людей, независимо от их конфессиональных воззрений. Наиболее ярким тому подтверждением является императив: «Люби ближнего своего, как самого себя1». Под «</w:t>
      </w:r>
      <w:r>
        <w:rPr>
          <w:rStyle w:val="WW8Num3z0"/>
          <w:rFonts w:ascii="Verdana" w:hAnsi="Verdana"/>
          <w:color w:val="4682B4"/>
          <w:sz w:val="18"/>
          <w:szCs w:val="18"/>
        </w:rPr>
        <w:t>ближним</w:t>
      </w:r>
      <w:r>
        <w:rPr>
          <w:rFonts w:ascii="Verdana" w:hAnsi="Verdana"/>
          <w:color w:val="000000"/>
          <w:sz w:val="18"/>
          <w:szCs w:val="18"/>
        </w:rPr>
        <w:t>» здесь понимается отнюдь не только единоплеменник, но и «</w:t>
      </w:r>
      <w:r>
        <w:rPr>
          <w:rStyle w:val="WW8Num3z0"/>
          <w:rFonts w:ascii="Verdana" w:hAnsi="Verdana"/>
          <w:color w:val="4682B4"/>
          <w:sz w:val="18"/>
          <w:szCs w:val="18"/>
        </w:rPr>
        <w:t>пришелец</w:t>
      </w:r>
      <w:r>
        <w:rPr>
          <w:rFonts w:ascii="Verdana" w:hAnsi="Verdana"/>
          <w:color w:val="000000"/>
          <w:sz w:val="18"/>
          <w:szCs w:val="18"/>
        </w:rPr>
        <w:t>», «</w:t>
      </w:r>
      <w:r>
        <w:rPr>
          <w:rStyle w:val="WW8Num3z0"/>
          <w:rFonts w:ascii="Verdana" w:hAnsi="Verdana"/>
          <w:color w:val="4682B4"/>
          <w:sz w:val="18"/>
          <w:szCs w:val="18"/>
        </w:rPr>
        <w:t>поселенец</w:t>
      </w:r>
      <w:r>
        <w:rPr>
          <w:rFonts w:ascii="Verdana" w:hAnsi="Verdana"/>
          <w:color w:val="000000"/>
          <w:sz w:val="18"/>
          <w:szCs w:val="18"/>
        </w:rPr>
        <w:t>», то есть неевреи по происхождению, что явствует из Левит 25:35.</w:t>
      </w:r>
    </w:p>
    <w:p w14:paraId="3C34746D" w14:textId="77777777" w:rsidR="00267887" w:rsidRDefault="00267887" w:rsidP="002678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Письменная Тора (Пятикнижие) отражает статику иудейской теории права, в то время как Устная Тора - ее динамику. Согласно иудейской концепции, Хумаш (Пятикнижие) содержит нормы, регулирующие все виды</w:t>
      </w:r>
      <w:r>
        <w:rPr>
          <w:rStyle w:val="WW8Num2z0"/>
          <w:rFonts w:ascii="Verdana" w:hAnsi="Verdana"/>
          <w:color w:val="000000"/>
          <w:sz w:val="18"/>
          <w:szCs w:val="18"/>
        </w:rPr>
        <w:t> </w:t>
      </w:r>
      <w:r>
        <w:rPr>
          <w:rStyle w:val="WW8Num3z0"/>
          <w:rFonts w:ascii="Verdana" w:hAnsi="Verdana"/>
          <w:color w:val="4682B4"/>
          <w:sz w:val="18"/>
          <w:szCs w:val="18"/>
        </w:rPr>
        <w:t>правоотношений</w:t>
      </w:r>
      <w:r>
        <w:rPr>
          <w:rFonts w:ascii="Verdana" w:hAnsi="Verdana"/>
          <w:color w:val="000000"/>
          <w:sz w:val="18"/>
          <w:szCs w:val="18"/>
        </w:rPr>
        <w:t>, как настоящих, так и будущих. Люди их «</w:t>
      </w:r>
      <w:r>
        <w:rPr>
          <w:rStyle w:val="WW8Num3z0"/>
          <w:rFonts w:ascii="Verdana" w:hAnsi="Verdana"/>
          <w:color w:val="4682B4"/>
          <w:sz w:val="18"/>
          <w:szCs w:val="18"/>
        </w:rPr>
        <w:t>открывают</w:t>
      </w:r>
      <w:r>
        <w:rPr>
          <w:rFonts w:ascii="Verdana" w:hAnsi="Verdana"/>
          <w:color w:val="000000"/>
          <w:sz w:val="18"/>
          <w:szCs w:val="18"/>
        </w:rPr>
        <w:t>» по мере необходимости и по мере готовности к их восприятию. Выявление норм производится путем интерпретации заповедей. Так создается ощущение подвижности, интерактивности Устного Учения.</w:t>
      </w:r>
    </w:p>
    <w:p w14:paraId="4363528A" w14:textId="77777777" w:rsidR="00267887" w:rsidRDefault="00267887" w:rsidP="002678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Спецификой</w:t>
      </w:r>
      <w:r>
        <w:rPr>
          <w:rStyle w:val="WW8Num2z0"/>
          <w:rFonts w:ascii="Verdana" w:hAnsi="Verdana"/>
          <w:color w:val="000000"/>
          <w:sz w:val="18"/>
          <w:szCs w:val="18"/>
        </w:rPr>
        <w:t> </w:t>
      </w:r>
      <w:r>
        <w:rPr>
          <w:rStyle w:val="WW8Num3z0"/>
          <w:rFonts w:ascii="Verdana" w:hAnsi="Verdana"/>
          <w:color w:val="4682B4"/>
          <w:sz w:val="18"/>
          <w:szCs w:val="18"/>
        </w:rPr>
        <w:t>толкований</w:t>
      </w:r>
      <w:r>
        <w:rPr>
          <w:rStyle w:val="WW8Num2z0"/>
          <w:rFonts w:ascii="Verdana" w:hAnsi="Verdana"/>
          <w:color w:val="000000"/>
          <w:sz w:val="18"/>
          <w:szCs w:val="18"/>
        </w:rPr>
        <w:t> </w:t>
      </w:r>
      <w:r>
        <w:rPr>
          <w:rFonts w:ascii="Verdana" w:hAnsi="Verdana"/>
          <w:color w:val="000000"/>
          <w:sz w:val="18"/>
          <w:szCs w:val="18"/>
        </w:rPr>
        <w:t>в иудейской теории права является тот факт, что мидраш не только позволял уяснить нормы Божественного права (подкрепляющий мидраш), но и являлся одним из способов позитивного</w:t>
      </w:r>
      <w:r>
        <w:rPr>
          <w:rStyle w:val="WW8Num2z0"/>
          <w:rFonts w:ascii="Verdana" w:hAnsi="Verdana"/>
          <w:color w:val="000000"/>
          <w:sz w:val="18"/>
          <w:szCs w:val="18"/>
        </w:rPr>
        <w:t> </w:t>
      </w:r>
      <w:r>
        <w:rPr>
          <w:rStyle w:val="WW8Num3z0"/>
          <w:rFonts w:ascii="Verdana" w:hAnsi="Verdana"/>
          <w:color w:val="4682B4"/>
          <w:sz w:val="18"/>
          <w:szCs w:val="18"/>
        </w:rPr>
        <w:t>правотворчества</w:t>
      </w:r>
      <w:r>
        <w:rPr>
          <w:rStyle w:val="WW8Num2z0"/>
          <w:rFonts w:ascii="Verdana" w:hAnsi="Verdana"/>
          <w:color w:val="000000"/>
          <w:sz w:val="18"/>
          <w:szCs w:val="18"/>
        </w:rPr>
        <w:t> </w:t>
      </w:r>
      <w:r>
        <w:rPr>
          <w:rFonts w:ascii="Verdana" w:hAnsi="Verdana"/>
          <w:color w:val="000000"/>
          <w:sz w:val="18"/>
          <w:szCs w:val="18"/>
        </w:rPr>
        <w:t>(порождающий мидраш).</w:t>
      </w:r>
    </w:p>
    <w:p w14:paraId="546242E9" w14:textId="77777777" w:rsidR="00267887" w:rsidRDefault="00267887" w:rsidP="002678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Несмотря на расхождения в терминологическом аппарате российской и еврейской теории права и несовпадении классификаций видов толкований, тем не менее, в талмудической концепции можно выявить аналоги</w:t>
      </w:r>
      <w:r>
        <w:rPr>
          <w:rStyle w:val="WW8Num2z0"/>
          <w:rFonts w:ascii="Verdana" w:hAnsi="Verdana"/>
          <w:color w:val="000000"/>
          <w:sz w:val="18"/>
          <w:szCs w:val="18"/>
        </w:rPr>
        <w:t> </w:t>
      </w:r>
      <w:r>
        <w:rPr>
          <w:rStyle w:val="WW8Num3z0"/>
          <w:rFonts w:ascii="Verdana" w:hAnsi="Verdana"/>
          <w:color w:val="4682B4"/>
          <w:sz w:val="18"/>
          <w:szCs w:val="18"/>
        </w:rPr>
        <w:t>толкования</w:t>
      </w:r>
      <w:r>
        <w:rPr>
          <w:rStyle w:val="WW8Num2z0"/>
          <w:rFonts w:ascii="Verdana" w:hAnsi="Verdana"/>
          <w:color w:val="000000"/>
          <w:sz w:val="18"/>
          <w:szCs w:val="18"/>
        </w:rPr>
        <w:t> </w:t>
      </w:r>
      <w:r>
        <w:rPr>
          <w:rFonts w:ascii="Verdana" w:hAnsi="Verdana"/>
          <w:color w:val="000000"/>
          <w:sz w:val="18"/>
          <w:szCs w:val="18"/>
        </w:rPr>
        <w:t>по объему (буквальное, расширительное и ограничительное) и по способам (грамматический, логический, систематический, телеологический). Выявлены также случаи использования аналогии закона и аналогии права.</w:t>
      </w:r>
    </w:p>
    <w:p w14:paraId="58ADC91F" w14:textId="77777777" w:rsidR="00267887" w:rsidRDefault="00267887" w:rsidP="002678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Ветхозаветная и талмудическая теория раскрывает категорию справедливости через международные и</w:t>
      </w:r>
      <w:r>
        <w:rPr>
          <w:rStyle w:val="WW8Num2z0"/>
          <w:rFonts w:ascii="Verdana" w:hAnsi="Verdana"/>
          <w:color w:val="000000"/>
          <w:sz w:val="18"/>
          <w:szCs w:val="18"/>
        </w:rPr>
        <w:t> </w:t>
      </w:r>
      <w:r>
        <w:rPr>
          <w:rStyle w:val="WW8Num3z0"/>
          <w:rFonts w:ascii="Verdana" w:hAnsi="Verdana"/>
          <w:color w:val="4682B4"/>
          <w:sz w:val="18"/>
          <w:szCs w:val="18"/>
        </w:rPr>
        <w:t>процессуальные</w:t>
      </w:r>
      <w:r>
        <w:rPr>
          <w:rStyle w:val="WW8Num2z0"/>
          <w:rFonts w:ascii="Verdana" w:hAnsi="Verdana"/>
          <w:color w:val="000000"/>
          <w:sz w:val="18"/>
          <w:szCs w:val="18"/>
        </w:rPr>
        <w:t> </w:t>
      </w:r>
      <w:r>
        <w:rPr>
          <w:rFonts w:ascii="Verdana" w:hAnsi="Verdana"/>
          <w:color w:val="000000"/>
          <w:sz w:val="18"/>
          <w:szCs w:val="18"/>
        </w:rPr>
        <w:t>отношения. И в том и в другом случае эти отношения двухуровневые: первый уровень: взаимодействие человека и Бога, второй уровень: взаимодействие между индивидами. Война является результатом</w:t>
      </w:r>
      <w:r>
        <w:rPr>
          <w:rStyle w:val="WW8Num2z0"/>
          <w:rFonts w:ascii="Verdana" w:hAnsi="Verdana"/>
          <w:color w:val="000000"/>
          <w:sz w:val="18"/>
          <w:szCs w:val="18"/>
        </w:rPr>
        <w:t> </w:t>
      </w:r>
      <w:r>
        <w:rPr>
          <w:rStyle w:val="WW8Num3z0"/>
          <w:rFonts w:ascii="Verdana" w:hAnsi="Verdana"/>
          <w:color w:val="4682B4"/>
          <w:sz w:val="18"/>
          <w:szCs w:val="18"/>
        </w:rPr>
        <w:t>злостного</w:t>
      </w:r>
      <w:r>
        <w:rPr>
          <w:rStyle w:val="WW8Num2z0"/>
          <w:rFonts w:ascii="Verdana" w:hAnsi="Verdana"/>
          <w:color w:val="000000"/>
          <w:sz w:val="18"/>
          <w:szCs w:val="18"/>
        </w:rPr>
        <w:t> </w:t>
      </w:r>
      <w:r>
        <w:rPr>
          <w:rFonts w:ascii="Verdana" w:hAnsi="Verdana"/>
          <w:color w:val="000000"/>
          <w:sz w:val="18"/>
          <w:szCs w:val="18"/>
        </w:rPr>
        <w:t>нарушения людьми в массовом порядке Божественных императивов. Но даже во время военных конфликтов справедливость диктует гуманное отношение к мирным жителям и природным ресурсам (правда, с некоторыми</w:t>
      </w:r>
      <w:r>
        <w:rPr>
          <w:rStyle w:val="WW8Num2z0"/>
          <w:rFonts w:ascii="Verdana" w:hAnsi="Verdana"/>
          <w:color w:val="000000"/>
          <w:sz w:val="18"/>
          <w:szCs w:val="18"/>
        </w:rPr>
        <w:t> </w:t>
      </w:r>
      <w:r>
        <w:rPr>
          <w:rStyle w:val="WW8Num3z0"/>
          <w:rFonts w:ascii="Verdana" w:hAnsi="Verdana"/>
          <w:color w:val="4682B4"/>
          <w:sz w:val="18"/>
          <w:szCs w:val="18"/>
        </w:rPr>
        <w:t>оговорками</w:t>
      </w:r>
      <w:r>
        <w:rPr>
          <w:rFonts w:ascii="Verdana" w:hAnsi="Verdana"/>
          <w:color w:val="000000"/>
          <w:sz w:val="18"/>
          <w:szCs w:val="18"/>
        </w:rPr>
        <w:t>). В правосудии справедливость проявляется в равных возможностях</w:t>
      </w:r>
      <w:r>
        <w:rPr>
          <w:rStyle w:val="WW8Num2z0"/>
          <w:rFonts w:ascii="Verdana" w:hAnsi="Verdana"/>
          <w:color w:val="000000"/>
          <w:sz w:val="18"/>
          <w:szCs w:val="18"/>
        </w:rPr>
        <w:t> </w:t>
      </w:r>
      <w:r>
        <w:rPr>
          <w:rStyle w:val="WW8Num3z0"/>
          <w:rFonts w:ascii="Verdana" w:hAnsi="Verdana"/>
          <w:color w:val="4682B4"/>
          <w:sz w:val="18"/>
          <w:szCs w:val="18"/>
        </w:rPr>
        <w:t>тяжущихся</w:t>
      </w:r>
      <w:r>
        <w:rPr>
          <w:rFonts w:ascii="Verdana" w:hAnsi="Verdana"/>
          <w:color w:val="000000"/>
          <w:sz w:val="18"/>
          <w:szCs w:val="18"/>
        </w:rPr>
        <w:t>. Анализ талмудического трактата «</w:t>
      </w:r>
      <w:r>
        <w:rPr>
          <w:rStyle w:val="WW8Num3z0"/>
          <w:rFonts w:ascii="Verdana" w:hAnsi="Verdana"/>
          <w:color w:val="4682B4"/>
          <w:sz w:val="18"/>
          <w:szCs w:val="18"/>
        </w:rPr>
        <w:t>Сангедрин</w:t>
      </w:r>
      <w:r>
        <w:rPr>
          <w:rFonts w:ascii="Verdana" w:hAnsi="Verdana"/>
          <w:color w:val="000000"/>
          <w:sz w:val="18"/>
          <w:szCs w:val="18"/>
        </w:rPr>
        <w:t>» позволяет выявить</w:t>
      </w:r>
      <w:r>
        <w:rPr>
          <w:rStyle w:val="WW8Num2z0"/>
          <w:rFonts w:ascii="Verdana" w:hAnsi="Verdana"/>
          <w:color w:val="000000"/>
          <w:sz w:val="18"/>
          <w:szCs w:val="18"/>
        </w:rPr>
        <w:t> </w:t>
      </w:r>
      <w:r>
        <w:rPr>
          <w:rStyle w:val="WW8Num3z0"/>
          <w:rFonts w:ascii="Verdana" w:hAnsi="Verdana"/>
          <w:color w:val="4682B4"/>
          <w:sz w:val="18"/>
          <w:szCs w:val="18"/>
        </w:rPr>
        <w:t>гарантии</w:t>
      </w:r>
      <w:r>
        <w:rPr>
          <w:rStyle w:val="WW8Num2z0"/>
          <w:rFonts w:ascii="Verdana" w:hAnsi="Verdana"/>
          <w:color w:val="000000"/>
          <w:sz w:val="18"/>
          <w:szCs w:val="18"/>
        </w:rPr>
        <w:t> </w:t>
      </w:r>
      <w:r>
        <w:rPr>
          <w:rFonts w:ascii="Verdana" w:hAnsi="Verdana"/>
          <w:color w:val="000000"/>
          <w:sz w:val="18"/>
          <w:szCs w:val="18"/>
        </w:rPr>
        <w:t>справедливости в судебном процессе, предусмотренные Торой, среди которых: завышенные нравственные и профессиональные требования к</w:t>
      </w:r>
      <w:r>
        <w:rPr>
          <w:rStyle w:val="WW8Num2z0"/>
          <w:rFonts w:ascii="Verdana" w:hAnsi="Verdana"/>
          <w:color w:val="000000"/>
          <w:sz w:val="18"/>
          <w:szCs w:val="18"/>
        </w:rPr>
        <w:t> </w:t>
      </w:r>
      <w:r>
        <w:rPr>
          <w:rStyle w:val="WW8Num3z0"/>
          <w:rFonts w:ascii="Verdana" w:hAnsi="Verdana"/>
          <w:color w:val="4682B4"/>
          <w:sz w:val="18"/>
          <w:szCs w:val="18"/>
        </w:rPr>
        <w:t>судьям</w:t>
      </w:r>
      <w:r>
        <w:rPr>
          <w:rFonts w:ascii="Verdana" w:hAnsi="Verdana"/>
          <w:color w:val="000000"/>
          <w:sz w:val="18"/>
          <w:szCs w:val="18"/>
        </w:rPr>
        <w:t>; наличие иерархии судебных инстанций, позволяющей подать</w:t>
      </w:r>
      <w:r>
        <w:rPr>
          <w:rStyle w:val="WW8Num2z0"/>
          <w:rFonts w:ascii="Verdana" w:hAnsi="Verdana"/>
          <w:color w:val="000000"/>
          <w:sz w:val="18"/>
          <w:szCs w:val="18"/>
        </w:rPr>
        <w:t> </w:t>
      </w:r>
      <w:r>
        <w:rPr>
          <w:rStyle w:val="WW8Num3z0"/>
          <w:rFonts w:ascii="Verdana" w:hAnsi="Verdana"/>
          <w:color w:val="4682B4"/>
          <w:sz w:val="18"/>
          <w:szCs w:val="18"/>
        </w:rPr>
        <w:t>жалобу</w:t>
      </w:r>
      <w:r>
        <w:rPr>
          <w:rStyle w:val="WW8Num2z0"/>
          <w:rFonts w:ascii="Verdana" w:hAnsi="Verdana"/>
          <w:color w:val="000000"/>
          <w:sz w:val="18"/>
          <w:szCs w:val="18"/>
        </w:rPr>
        <w:t> </w:t>
      </w:r>
      <w:r>
        <w:rPr>
          <w:rFonts w:ascii="Verdana" w:hAnsi="Verdana"/>
          <w:color w:val="000000"/>
          <w:sz w:val="18"/>
          <w:szCs w:val="18"/>
        </w:rPr>
        <w:t>на решение суда в более высокую</w:t>
      </w:r>
      <w:r>
        <w:rPr>
          <w:rStyle w:val="WW8Num2z0"/>
          <w:rFonts w:ascii="Verdana" w:hAnsi="Verdana"/>
          <w:color w:val="000000"/>
          <w:sz w:val="18"/>
          <w:szCs w:val="18"/>
        </w:rPr>
        <w:t> </w:t>
      </w:r>
      <w:r>
        <w:rPr>
          <w:rStyle w:val="WW8Num3z0"/>
          <w:rFonts w:ascii="Verdana" w:hAnsi="Verdana"/>
          <w:color w:val="4682B4"/>
          <w:sz w:val="18"/>
          <w:szCs w:val="18"/>
        </w:rPr>
        <w:t>инстанцию</w:t>
      </w:r>
      <w:r>
        <w:rPr>
          <w:rFonts w:ascii="Verdana" w:hAnsi="Verdana"/>
          <w:color w:val="000000"/>
          <w:sz w:val="18"/>
          <w:szCs w:val="18"/>
        </w:rPr>
        <w:t>; коллегиальность судебных органов; распределение компетенции между</w:t>
      </w:r>
      <w:r>
        <w:rPr>
          <w:rStyle w:val="WW8Num2z0"/>
          <w:rFonts w:ascii="Verdana" w:hAnsi="Verdana"/>
          <w:color w:val="000000"/>
          <w:sz w:val="18"/>
          <w:szCs w:val="18"/>
        </w:rPr>
        <w:t> </w:t>
      </w:r>
      <w:r>
        <w:rPr>
          <w:rStyle w:val="WW8Num3z0"/>
          <w:rFonts w:ascii="Verdana" w:hAnsi="Verdana"/>
          <w:color w:val="4682B4"/>
          <w:sz w:val="18"/>
          <w:szCs w:val="18"/>
        </w:rPr>
        <w:t>судебными</w:t>
      </w:r>
      <w:r>
        <w:rPr>
          <w:rStyle w:val="WW8Num2z0"/>
          <w:rFonts w:ascii="Verdana" w:hAnsi="Verdana"/>
          <w:color w:val="000000"/>
          <w:sz w:val="18"/>
          <w:szCs w:val="18"/>
        </w:rPr>
        <w:t> </w:t>
      </w:r>
      <w:r>
        <w:rPr>
          <w:rFonts w:ascii="Verdana" w:hAnsi="Verdana"/>
          <w:color w:val="000000"/>
          <w:sz w:val="18"/>
          <w:szCs w:val="18"/>
        </w:rPr>
        <w:t>органами разных уровней: обычным (</w:t>
      </w:r>
      <w:r>
        <w:rPr>
          <w:rStyle w:val="WW8Num3z0"/>
          <w:rFonts w:ascii="Verdana" w:hAnsi="Verdana"/>
          <w:color w:val="4682B4"/>
          <w:sz w:val="18"/>
          <w:szCs w:val="18"/>
        </w:rPr>
        <w:t>раввинатским</w:t>
      </w:r>
      <w:r>
        <w:rPr>
          <w:rStyle w:val="WW8Num2z0"/>
          <w:rFonts w:ascii="Verdana" w:hAnsi="Verdana"/>
          <w:color w:val="000000"/>
          <w:sz w:val="18"/>
          <w:szCs w:val="18"/>
        </w:rPr>
        <w:t> </w:t>
      </w:r>
      <w:r>
        <w:rPr>
          <w:rFonts w:ascii="Verdana" w:hAnsi="Verdana"/>
          <w:color w:val="000000"/>
          <w:sz w:val="18"/>
          <w:szCs w:val="18"/>
        </w:rPr>
        <w:t>судом), региональным (окружным -Малым</w:t>
      </w:r>
      <w:r>
        <w:rPr>
          <w:rStyle w:val="WW8Num2z0"/>
          <w:rFonts w:ascii="Verdana" w:hAnsi="Verdana"/>
          <w:color w:val="000000"/>
          <w:sz w:val="18"/>
          <w:szCs w:val="18"/>
        </w:rPr>
        <w:t> </w:t>
      </w:r>
      <w:r>
        <w:rPr>
          <w:rStyle w:val="WW8Num3z0"/>
          <w:rFonts w:ascii="Verdana" w:hAnsi="Verdana"/>
          <w:color w:val="4682B4"/>
          <w:sz w:val="18"/>
          <w:szCs w:val="18"/>
        </w:rPr>
        <w:t>Сангедрином</w:t>
      </w:r>
      <w:r>
        <w:rPr>
          <w:rFonts w:ascii="Verdana" w:hAnsi="Verdana"/>
          <w:color w:val="000000"/>
          <w:sz w:val="18"/>
          <w:szCs w:val="18"/>
        </w:rPr>
        <w:t>) и центральным (Великим Сангедрином); ограничения по статусу</w:t>
      </w:r>
      <w:r>
        <w:rPr>
          <w:rStyle w:val="WW8Num2z0"/>
          <w:rFonts w:ascii="Verdana" w:hAnsi="Verdana"/>
          <w:color w:val="000000"/>
          <w:sz w:val="18"/>
          <w:szCs w:val="18"/>
        </w:rPr>
        <w:t> </w:t>
      </w:r>
      <w:r>
        <w:rPr>
          <w:rStyle w:val="WW8Num3z0"/>
          <w:rFonts w:ascii="Verdana" w:hAnsi="Verdana"/>
          <w:color w:val="4682B4"/>
          <w:sz w:val="18"/>
          <w:szCs w:val="18"/>
        </w:rPr>
        <w:t>судебного</w:t>
      </w:r>
      <w:r>
        <w:rPr>
          <w:rStyle w:val="WW8Num2z0"/>
          <w:rFonts w:ascii="Verdana" w:hAnsi="Verdana"/>
          <w:color w:val="000000"/>
          <w:sz w:val="18"/>
          <w:szCs w:val="18"/>
        </w:rPr>
        <w:t> </w:t>
      </w:r>
      <w:r>
        <w:rPr>
          <w:rFonts w:ascii="Verdana" w:hAnsi="Verdana"/>
          <w:color w:val="000000"/>
          <w:sz w:val="18"/>
          <w:szCs w:val="18"/>
        </w:rPr>
        <w:t>решения: оно не должно противоречить заповедям Торы и не является законом и пр.</w:t>
      </w:r>
    </w:p>
    <w:p w14:paraId="1E099A5B" w14:textId="77777777" w:rsidR="00267887" w:rsidRDefault="00267887" w:rsidP="002678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717364B4" w14:textId="77777777" w:rsidR="00267887" w:rsidRDefault="00267887" w:rsidP="002678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последние десятилетия наметилась стойкая тенденция к сближению религии и государства, сотрудничеству светской и духовной власти. Процесс этот весьма закономерен, ибо ученые разных эпох зачастую отмечали, что при определенных условиях, власть, основанная на религии, оказывается намного более действенной, чем власть светская, пусть даже опирающаяся на внешние факторы и очевидные средства</w:t>
      </w:r>
      <w:r>
        <w:rPr>
          <w:rStyle w:val="WW8Num2z0"/>
          <w:rFonts w:ascii="Verdana" w:hAnsi="Verdana"/>
          <w:color w:val="000000"/>
          <w:sz w:val="18"/>
          <w:szCs w:val="18"/>
        </w:rPr>
        <w:t> </w:t>
      </w:r>
      <w:r>
        <w:rPr>
          <w:rStyle w:val="WW8Num3z0"/>
          <w:rFonts w:ascii="Verdana" w:hAnsi="Verdana"/>
          <w:color w:val="4682B4"/>
          <w:sz w:val="18"/>
          <w:szCs w:val="18"/>
        </w:rPr>
        <w:t>устрашения</w:t>
      </w:r>
      <w:r>
        <w:rPr>
          <w:rStyle w:val="WW8Num2z0"/>
          <w:rFonts w:ascii="Verdana" w:hAnsi="Verdana"/>
          <w:color w:val="000000"/>
          <w:sz w:val="18"/>
          <w:szCs w:val="18"/>
        </w:rPr>
        <w:t> </w:t>
      </w:r>
      <w:r>
        <w:rPr>
          <w:rFonts w:ascii="Verdana" w:hAnsi="Verdana"/>
          <w:color w:val="000000"/>
          <w:sz w:val="18"/>
          <w:szCs w:val="18"/>
        </w:rPr>
        <w:t>и принуждения. Светская власть, ради сохранения своей стабильности, нуждается в постоянном закреплении своего авторитета, либо путем убеждения, либо путем</w:t>
      </w:r>
      <w:r>
        <w:rPr>
          <w:rStyle w:val="WW8Num2z0"/>
          <w:rFonts w:ascii="Verdana" w:hAnsi="Verdana"/>
          <w:color w:val="000000"/>
          <w:sz w:val="18"/>
          <w:szCs w:val="18"/>
        </w:rPr>
        <w:t> </w:t>
      </w:r>
      <w:r>
        <w:rPr>
          <w:rStyle w:val="WW8Num3z0"/>
          <w:rFonts w:ascii="Verdana" w:hAnsi="Verdana"/>
          <w:color w:val="4682B4"/>
          <w:sz w:val="18"/>
          <w:szCs w:val="18"/>
        </w:rPr>
        <w:t>запугивания</w:t>
      </w:r>
      <w:r>
        <w:rPr>
          <w:rFonts w:ascii="Verdana" w:hAnsi="Verdana"/>
          <w:color w:val="000000"/>
          <w:sz w:val="18"/>
          <w:szCs w:val="18"/>
        </w:rPr>
        <w:t>. Духовная власть, используя те же средства, черпает свою силу в самой потребности людей во что-либо верить. Кроме того, она не нуждается в ежечасном</w:t>
      </w:r>
      <w:r>
        <w:rPr>
          <w:rStyle w:val="WW8Num2z0"/>
          <w:rFonts w:ascii="Verdana" w:hAnsi="Verdana"/>
          <w:color w:val="000000"/>
          <w:sz w:val="18"/>
          <w:szCs w:val="18"/>
        </w:rPr>
        <w:t> </w:t>
      </w:r>
      <w:r>
        <w:rPr>
          <w:rStyle w:val="WW8Num3z0"/>
          <w:rFonts w:ascii="Verdana" w:hAnsi="Verdana"/>
          <w:color w:val="4682B4"/>
          <w:sz w:val="18"/>
          <w:szCs w:val="18"/>
        </w:rPr>
        <w:t>доказывании</w:t>
      </w:r>
      <w:r>
        <w:rPr>
          <w:rStyle w:val="WW8Num2z0"/>
          <w:rFonts w:ascii="Verdana" w:hAnsi="Verdana"/>
          <w:color w:val="000000"/>
          <w:sz w:val="18"/>
          <w:szCs w:val="18"/>
        </w:rPr>
        <w:t> </w:t>
      </w:r>
      <w:r>
        <w:rPr>
          <w:rFonts w:ascii="Verdana" w:hAnsi="Verdana"/>
          <w:color w:val="000000"/>
          <w:sz w:val="18"/>
          <w:szCs w:val="18"/>
        </w:rPr>
        <w:t>своей правоты, поскольку от людей требуется принятие на веру того, что непостижимо для их ума, включая и само распределение</w:t>
      </w:r>
      <w:r>
        <w:rPr>
          <w:rStyle w:val="WW8Num2z0"/>
          <w:rFonts w:ascii="Verdana" w:hAnsi="Verdana"/>
          <w:color w:val="000000"/>
          <w:sz w:val="18"/>
          <w:szCs w:val="18"/>
        </w:rPr>
        <w:t> </w:t>
      </w:r>
      <w:r>
        <w:rPr>
          <w:rStyle w:val="WW8Num3z0"/>
          <w:rFonts w:ascii="Verdana" w:hAnsi="Verdana"/>
          <w:color w:val="4682B4"/>
          <w:sz w:val="18"/>
          <w:szCs w:val="18"/>
        </w:rPr>
        <w:t>полномочий</w:t>
      </w:r>
      <w:r>
        <w:rPr>
          <w:rStyle w:val="WW8Num2z0"/>
          <w:rFonts w:ascii="Verdana" w:hAnsi="Verdana"/>
          <w:color w:val="000000"/>
          <w:sz w:val="18"/>
          <w:szCs w:val="18"/>
        </w:rPr>
        <w:t> </w:t>
      </w:r>
      <w:r>
        <w:rPr>
          <w:rFonts w:ascii="Verdana" w:hAnsi="Verdana"/>
          <w:color w:val="000000"/>
          <w:sz w:val="18"/>
          <w:szCs w:val="18"/>
        </w:rPr>
        <w:t>в обществе.</w:t>
      </w:r>
    </w:p>
    <w:p w14:paraId="72EB50D0" w14:textId="77777777" w:rsidR="00267887" w:rsidRDefault="00267887" w:rsidP="002678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Намного отчетливее необходимость взаимодействия светской и духовной власти аргументируется в религиозных учениях о праве и государстве. Мы выбрали в качестве исследуемого материала иудейскую теорию, поскольку последняя является одним из ярких проявлений подобного направления политико-правовой мысли. Общепризнанным и универсальным его источником считается Тора, содержащая ответы на вопросы, касающиеся как сосуществования </w:t>
      </w:r>
      <w:r>
        <w:rPr>
          <w:rFonts w:ascii="Verdana" w:hAnsi="Verdana"/>
          <w:color w:val="000000"/>
          <w:sz w:val="18"/>
          <w:szCs w:val="18"/>
        </w:rPr>
        <w:lastRenderedPageBreak/>
        <w:t>индивидов, так и взаимодействия управляющих и управляемых, требования к государству и обществу и многого другого.</w:t>
      </w:r>
    </w:p>
    <w:p w14:paraId="48882C7B" w14:textId="77777777" w:rsidR="00267887" w:rsidRDefault="00267887" w:rsidP="002678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Иудаизм представляет собой очень древнюю правовую культуру. И, несмотря на то, что последние три тысячелетия он не был подкреплен государственной автономией, теория права в его недрах формировалась и непрерывно развивалась все это время.</w:t>
      </w:r>
    </w:p>
    <w:p w14:paraId="2B1F3A55" w14:textId="77777777" w:rsidR="00267887" w:rsidRDefault="00267887" w:rsidP="002678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P.M. Ковер, задаваясь вопросом о том, заложена ли в правовой концепции иудаизма столь популярная в последние десятилетия идея защиты прав человека, заявляет, что в еврейской религиозно-правовой теории есть свои родственные указанной проблеме категории, чем объясняется проходящая через все учение мысль о ценности человеческой жизни и человеческом достоинстве. Одно из ключевых понятий иудаизма - мицва, переводимое буквально как «</w:t>
      </w:r>
      <w:r>
        <w:rPr>
          <w:rStyle w:val="WW8Num3z0"/>
          <w:rFonts w:ascii="Verdana" w:hAnsi="Verdana"/>
          <w:color w:val="4682B4"/>
          <w:sz w:val="18"/>
          <w:szCs w:val="18"/>
        </w:rPr>
        <w:t>повеление</w:t>
      </w:r>
      <w:r>
        <w:rPr>
          <w:rFonts w:ascii="Verdana" w:hAnsi="Verdana"/>
          <w:color w:val="000000"/>
          <w:sz w:val="18"/>
          <w:szCs w:val="18"/>
        </w:rPr>
        <w:t>», - имеет значение, более близкое к «</w:t>
      </w:r>
      <w:r>
        <w:rPr>
          <w:rStyle w:val="WW8Num3z0"/>
          <w:rFonts w:ascii="Verdana" w:hAnsi="Verdana"/>
          <w:color w:val="4682B4"/>
          <w:sz w:val="18"/>
          <w:szCs w:val="18"/>
        </w:rPr>
        <w:t>возложенной</w:t>
      </w:r>
      <w:r>
        <w:rPr>
          <w:rStyle w:val="WW8Num2z0"/>
          <w:rFonts w:ascii="Verdana" w:hAnsi="Verdana"/>
          <w:color w:val="000000"/>
          <w:sz w:val="18"/>
          <w:szCs w:val="18"/>
        </w:rPr>
        <w:t> </w:t>
      </w:r>
      <w:r>
        <w:rPr>
          <w:rFonts w:ascii="Verdana" w:hAnsi="Verdana"/>
          <w:color w:val="000000"/>
          <w:sz w:val="18"/>
          <w:szCs w:val="18"/>
        </w:rPr>
        <w:t>обязанности»1.</w:t>
      </w:r>
    </w:p>
    <w:p w14:paraId="680DABF0" w14:textId="77777777" w:rsidR="00267887" w:rsidRDefault="00267887" w:rsidP="002678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Иудейское мировоззрение, как, впрочем, и любое другое религиозное миропонимание, невозможно исследовать в отрыве от традиционной мифологии. Поскольку нас интересует политико-правовой аспект данного учения, мы обратились к истории общественного договора, вернее, его предтече - договору Божественному с иудейским народом. Согласно Ветхозаветной истории, свободные и независимые, хотя и крайне уязвимые существа, заключая по доброй воле вышеупомянутый договор с Всевышним, отказываются от части своей автономии в пользу коллективной безопасности. В ветхозаветной мифологии, коллективный договор предстает результатом индивидуального выбора, тем самым, является вторичным, производным по отношению к индивидуальному началу. Права обмениваются на коллективную безопасность. Тем не менее, часть из них сохраняется за индивидами и является</w:t>
      </w:r>
      <w:r>
        <w:rPr>
          <w:rStyle w:val="WW8Num2z0"/>
          <w:rFonts w:ascii="Verdana" w:hAnsi="Verdana"/>
          <w:color w:val="000000"/>
          <w:sz w:val="18"/>
          <w:szCs w:val="18"/>
        </w:rPr>
        <w:t> </w:t>
      </w:r>
      <w:r>
        <w:rPr>
          <w:rStyle w:val="WW8Num3z0"/>
          <w:rFonts w:ascii="Verdana" w:hAnsi="Verdana"/>
          <w:color w:val="4682B4"/>
          <w:sz w:val="18"/>
          <w:szCs w:val="18"/>
        </w:rPr>
        <w:t>неотчуждаемыми</w:t>
      </w:r>
      <w:r>
        <w:rPr>
          <w:rStyle w:val="WW8Num2z0"/>
          <w:rFonts w:ascii="Verdana" w:hAnsi="Verdana"/>
          <w:color w:val="000000"/>
          <w:sz w:val="18"/>
          <w:szCs w:val="18"/>
        </w:rPr>
        <w:t> </w:t>
      </w:r>
      <w:r>
        <w:rPr>
          <w:rFonts w:ascii="Verdana" w:hAnsi="Verdana"/>
          <w:color w:val="000000"/>
          <w:sz w:val="18"/>
          <w:szCs w:val="18"/>
        </w:rPr>
        <w:t>правами.</w:t>
      </w:r>
    </w:p>
    <w:p w14:paraId="6F8A06F4" w14:textId="77777777" w:rsidR="00267887" w:rsidRDefault="00267887" w:rsidP="002678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Базовые понятия иудаизма - «</w:t>
      </w:r>
      <w:r>
        <w:rPr>
          <w:rStyle w:val="WW8Num3z0"/>
          <w:rFonts w:ascii="Verdana" w:hAnsi="Verdana"/>
          <w:color w:val="4682B4"/>
          <w:sz w:val="18"/>
          <w:szCs w:val="18"/>
        </w:rPr>
        <w:t>обязанность</w:t>
      </w:r>
      <w:r>
        <w:rPr>
          <w:rFonts w:ascii="Verdana" w:hAnsi="Verdana"/>
          <w:color w:val="000000"/>
          <w:sz w:val="18"/>
          <w:szCs w:val="18"/>
        </w:rPr>
        <w:t>», «</w:t>
      </w:r>
      <w:r>
        <w:rPr>
          <w:rStyle w:val="WW8Num3z0"/>
          <w:rFonts w:ascii="Verdana" w:hAnsi="Verdana"/>
          <w:color w:val="4682B4"/>
          <w:sz w:val="18"/>
          <w:szCs w:val="18"/>
        </w:rPr>
        <w:t>мицва</w:t>
      </w:r>
      <w:r>
        <w:rPr>
          <w:rFonts w:ascii="Verdana" w:hAnsi="Verdana"/>
          <w:color w:val="000000"/>
          <w:sz w:val="18"/>
          <w:szCs w:val="18"/>
        </w:rPr>
        <w:t>» неразрывно вплетены в мифологию, в частности, в миф о Синайском договоре. Р. М. Ковер, отстаивая мнение о том, что, согласно ветхозаветной истории, у народа заключившего этот договор, на самом</w:t>
      </w:r>
      <w:r>
        <w:rPr>
          <w:rStyle w:val="WW8Num2z0"/>
          <w:rFonts w:ascii="Verdana" w:hAnsi="Verdana"/>
          <w:color w:val="000000"/>
          <w:sz w:val="18"/>
          <w:szCs w:val="18"/>
        </w:rPr>
        <w:t> </w:t>
      </w:r>
      <w:r>
        <w:rPr>
          <w:rStyle w:val="WW8Num3z0"/>
          <w:rFonts w:ascii="Verdana" w:hAnsi="Verdana"/>
          <w:color w:val="4682B4"/>
          <w:sz w:val="18"/>
          <w:szCs w:val="18"/>
        </w:rPr>
        <w:t>деле</w:t>
      </w:r>
      <w:r>
        <w:rPr>
          <w:rFonts w:ascii="Verdana" w:hAnsi="Verdana"/>
          <w:color w:val="000000"/>
          <w:sz w:val="18"/>
          <w:szCs w:val="18"/>
        </w:rPr>
        <w:t>, выбора не было, утверждает: «Так же как миф об общественном договоре это миф об автономии, в такой же степени Синайское</w:t>
      </w:r>
      <w:r>
        <w:rPr>
          <w:rStyle w:val="WW8Num2z0"/>
          <w:rFonts w:ascii="Verdana" w:hAnsi="Verdana"/>
          <w:color w:val="000000"/>
          <w:sz w:val="18"/>
          <w:szCs w:val="18"/>
        </w:rPr>
        <w:t> </w:t>
      </w:r>
      <w:r>
        <w:rPr>
          <w:rStyle w:val="WW8Num3z0"/>
          <w:rFonts w:ascii="Verdana" w:hAnsi="Verdana"/>
          <w:color w:val="4682B4"/>
          <w:sz w:val="18"/>
          <w:szCs w:val="18"/>
        </w:rPr>
        <w:t>соглашение</w:t>
      </w:r>
      <w:r>
        <w:rPr>
          <w:rStyle w:val="WW8Num2z0"/>
          <w:rFonts w:ascii="Verdana" w:hAnsi="Verdana"/>
          <w:color w:val="000000"/>
          <w:sz w:val="18"/>
          <w:szCs w:val="18"/>
        </w:rPr>
        <w:t> </w:t>
      </w:r>
      <w:r>
        <w:rPr>
          <w:rFonts w:ascii="Verdana" w:hAnsi="Verdana"/>
          <w:color w:val="000000"/>
          <w:sz w:val="18"/>
          <w:szCs w:val="18"/>
        </w:rPr>
        <w:t>— это миф о гетерономии. Синай является коллективным, корпоративным опытом. Синайский опыт не есть результат выбора. Благодаря этому событию люди получили Божественные заповеди. Несмотря на все раввинистические и Cover, R.V. Obligation: A Jewish Jurisprudence of the Social Order // Law, Politics and Morality in Judaism. -Princeton University Press, 2006. - P. 3-11. постраввинистические приукрашивания и спекуляции на тему Синая, этот эпизод является ключом к пониманию всего иудейского права. Весь правовой массив был дан при Синае и поэтому все установления права обращены в прошлое, к тому в высшей степени гетерономному событию, в котором мы выступали в роли избранных - пассивный залог»1.</w:t>
      </w:r>
    </w:p>
    <w:p w14:paraId="1D39A6A5" w14:textId="77777777" w:rsidR="00267887" w:rsidRDefault="00267887" w:rsidP="002678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Принимая в качестве основных разработанные Т. Гоббсом и другими мыслителями</w:t>
      </w:r>
      <w:r>
        <w:rPr>
          <w:rStyle w:val="WW8Num2z0"/>
          <w:rFonts w:ascii="Verdana" w:hAnsi="Verdana"/>
          <w:color w:val="000000"/>
          <w:sz w:val="18"/>
          <w:szCs w:val="18"/>
        </w:rPr>
        <w:t> </w:t>
      </w:r>
      <w:r>
        <w:rPr>
          <w:rStyle w:val="WW8Num3z0"/>
          <w:rFonts w:ascii="Verdana" w:hAnsi="Verdana"/>
          <w:color w:val="4682B4"/>
          <w:sz w:val="18"/>
          <w:szCs w:val="18"/>
        </w:rPr>
        <w:t>договорные</w:t>
      </w:r>
      <w:r>
        <w:rPr>
          <w:rStyle w:val="WW8Num2z0"/>
          <w:rFonts w:ascii="Verdana" w:hAnsi="Verdana"/>
          <w:color w:val="000000"/>
          <w:sz w:val="18"/>
          <w:szCs w:val="18"/>
        </w:rPr>
        <w:t> </w:t>
      </w:r>
      <w:r>
        <w:rPr>
          <w:rFonts w:ascii="Verdana" w:hAnsi="Verdana"/>
          <w:color w:val="000000"/>
          <w:sz w:val="18"/>
          <w:szCs w:val="18"/>
        </w:rPr>
        <w:t>теории, описывающие создание могущественного коллективного механизма вытекающего из мифа об индивидуализме, мы сталкиваемся с «</w:t>
      </w:r>
      <w:r>
        <w:rPr>
          <w:rStyle w:val="WW8Num3z0"/>
          <w:rFonts w:ascii="Verdana" w:hAnsi="Verdana"/>
          <w:color w:val="4682B4"/>
          <w:sz w:val="18"/>
          <w:szCs w:val="18"/>
        </w:rPr>
        <w:t>контрмифом</w:t>
      </w:r>
      <w:r>
        <w:rPr>
          <w:rFonts w:ascii="Verdana" w:hAnsi="Verdana"/>
          <w:color w:val="000000"/>
          <w:sz w:val="18"/>
          <w:szCs w:val="18"/>
        </w:rPr>
        <w:t>» в виде истории о Синайском</w:t>
      </w:r>
      <w:r>
        <w:rPr>
          <w:rStyle w:val="WW8Num2z0"/>
          <w:rFonts w:ascii="Verdana" w:hAnsi="Verdana"/>
          <w:color w:val="000000"/>
          <w:sz w:val="18"/>
          <w:szCs w:val="18"/>
        </w:rPr>
        <w:t> </w:t>
      </w:r>
      <w:r>
        <w:rPr>
          <w:rStyle w:val="WW8Num3z0"/>
          <w:rFonts w:ascii="Verdana" w:hAnsi="Verdana"/>
          <w:color w:val="4682B4"/>
          <w:sz w:val="18"/>
          <w:szCs w:val="18"/>
        </w:rPr>
        <w:t>соглашении</w:t>
      </w:r>
      <w:r>
        <w:rPr>
          <w:rFonts w:ascii="Verdana" w:hAnsi="Verdana"/>
          <w:color w:val="000000"/>
          <w:sz w:val="18"/>
          <w:szCs w:val="18"/>
        </w:rPr>
        <w:t>, противоречащим утверждению о человеческой автономии. Несмотря на популярность мнения раввинов о</w:t>
      </w:r>
      <w:r>
        <w:rPr>
          <w:rStyle w:val="WW8Num2z0"/>
          <w:rFonts w:ascii="Verdana" w:hAnsi="Verdana"/>
          <w:color w:val="000000"/>
          <w:sz w:val="18"/>
          <w:szCs w:val="18"/>
        </w:rPr>
        <w:t> </w:t>
      </w:r>
      <w:r>
        <w:rPr>
          <w:rStyle w:val="WW8Num3z0"/>
          <w:rFonts w:ascii="Verdana" w:hAnsi="Verdana"/>
          <w:color w:val="4682B4"/>
          <w:sz w:val="18"/>
          <w:szCs w:val="18"/>
        </w:rPr>
        <w:t>правотворческой</w:t>
      </w:r>
      <w:r>
        <w:rPr>
          <w:rStyle w:val="WW8Num2z0"/>
          <w:rFonts w:ascii="Verdana" w:hAnsi="Verdana"/>
          <w:color w:val="000000"/>
          <w:sz w:val="18"/>
          <w:szCs w:val="18"/>
        </w:rPr>
        <w:t> </w:t>
      </w:r>
      <w:r>
        <w:rPr>
          <w:rFonts w:ascii="Verdana" w:hAnsi="Verdana"/>
          <w:color w:val="000000"/>
          <w:sz w:val="18"/>
          <w:szCs w:val="18"/>
        </w:rPr>
        <w:t>самостоятельности людей, иудейские правоведы согласны по поводу того, что все нормативные указания, включая вопросы, которые могут возникнуть позже и ответы на них, были даны при Синае, причем в</w:t>
      </w:r>
      <w:r>
        <w:rPr>
          <w:rStyle w:val="WW8Num2z0"/>
          <w:rFonts w:ascii="Verdana" w:hAnsi="Verdana"/>
          <w:color w:val="000000"/>
          <w:sz w:val="18"/>
          <w:szCs w:val="18"/>
        </w:rPr>
        <w:t> </w:t>
      </w:r>
      <w:r>
        <w:rPr>
          <w:rStyle w:val="WW8Num3z0"/>
          <w:rFonts w:ascii="Verdana" w:hAnsi="Verdana"/>
          <w:color w:val="4682B4"/>
          <w:sz w:val="18"/>
          <w:szCs w:val="18"/>
        </w:rPr>
        <w:t>императивном</w:t>
      </w:r>
      <w:r>
        <w:rPr>
          <w:rStyle w:val="WW8Num2z0"/>
          <w:rFonts w:ascii="Verdana" w:hAnsi="Verdana"/>
          <w:color w:val="000000"/>
          <w:sz w:val="18"/>
          <w:szCs w:val="18"/>
        </w:rPr>
        <w:t> </w:t>
      </w:r>
      <w:r>
        <w:rPr>
          <w:rFonts w:ascii="Verdana" w:hAnsi="Verdana"/>
          <w:color w:val="000000"/>
          <w:sz w:val="18"/>
          <w:szCs w:val="18"/>
        </w:rPr>
        <w:t>порядке в виде повелений и мы обязательны к соблюдению .</w:t>
      </w:r>
    </w:p>
    <w:p w14:paraId="47BABFEA" w14:textId="77777777" w:rsidR="00267887" w:rsidRDefault="00267887" w:rsidP="00267887">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доктор юридических наук Калинина, Евгения Валерьевна, 2012 год</w:t>
      </w:r>
    </w:p>
    <w:p w14:paraId="626141C8"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 Основные источникиа) Нормативная литература</w:t>
      </w:r>
    </w:p>
    <w:p w14:paraId="48258453"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2. Библия: Книги Священного Писания Ветхого и Нового Завета. М.: Российское Библейское Общество, 2000.</w:t>
      </w:r>
    </w:p>
    <w:p w14:paraId="625248DB"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3. Толковая Библия, или</w:t>
      </w:r>
      <w:r>
        <w:rPr>
          <w:rStyle w:val="WW8Num2z0"/>
          <w:rFonts w:ascii="Verdana" w:hAnsi="Verdana"/>
          <w:color w:val="000000"/>
          <w:sz w:val="18"/>
          <w:szCs w:val="18"/>
        </w:rPr>
        <w:t> </w:t>
      </w:r>
      <w:r>
        <w:rPr>
          <w:rStyle w:val="WW8Num3z0"/>
          <w:rFonts w:ascii="Verdana" w:hAnsi="Verdana"/>
          <w:color w:val="4682B4"/>
          <w:sz w:val="18"/>
          <w:szCs w:val="18"/>
        </w:rPr>
        <w:t>комментарий</w:t>
      </w:r>
      <w:r>
        <w:rPr>
          <w:rStyle w:val="WW8Num2z0"/>
          <w:rFonts w:ascii="Verdana" w:hAnsi="Verdana"/>
          <w:color w:val="000000"/>
          <w:sz w:val="18"/>
          <w:szCs w:val="18"/>
        </w:rPr>
        <w:t> </w:t>
      </w:r>
      <w:r>
        <w:rPr>
          <w:rFonts w:ascii="Verdana" w:hAnsi="Verdana"/>
          <w:color w:val="000000"/>
          <w:sz w:val="18"/>
          <w:szCs w:val="18"/>
        </w:rPr>
        <w:t>на все книги Св. Писания Ветхого и Нового Завета. Т. II. Книга</w:t>
      </w:r>
      <w:r>
        <w:rPr>
          <w:rStyle w:val="WW8Num2z0"/>
          <w:rFonts w:ascii="Verdana" w:hAnsi="Verdana"/>
          <w:color w:val="000000"/>
          <w:sz w:val="18"/>
          <w:szCs w:val="18"/>
        </w:rPr>
        <w:t> </w:t>
      </w:r>
      <w:r>
        <w:rPr>
          <w:rStyle w:val="WW8Num3z0"/>
          <w:rFonts w:ascii="Verdana" w:hAnsi="Verdana"/>
          <w:color w:val="4682B4"/>
          <w:sz w:val="18"/>
          <w:szCs w:val="18"/>
        </w:rPr>
        <w:t>судей</w:t>
      </w:r>
      <w:r>
        <w:rPr>
          <w:rFonts w:ascii="Verdana" w:hAnsi="Verdana"/>
          <w:color w:val="000000"/>
          <w:sz w:val="18"/>
          <w:szCs w:val="18"/>
        </w:rPr>
        <w:t>. Стокгольм, 1987.</w:t>
      </w:r>
    </w:p>
    <w:p w14:paraId="09C1D832"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4. Тора (Пятикнижие Моисеево) / Ред. русского пер. П. Гиль. Под общей редакцией проф. Г. Брановера. Иерусалим: Шамир, М.: «Арт-Бизнес-Центр», 1993.</w:t>
      </w:r>
    </w:p>
    <w:p w14:paraId="6C8FB973"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5. Пятикнижие и гафтарот. / Коммент. д-ра Й. Герца. М.: Изд-во «</w:t>
      </w:r>
      <w:r>
        <w:rPr>
          <w:rStyle w:val="WW8Num3z0"/>
          <w:rFonts w:ascii="Verdana" w:hAnsi="Verdana"/>
          <w:color w:val="4682B4"/>
          <w:sz w:val="18"/>
          <w:szCs w:val="18"/>
        </w:rPr>
        <w:t>Мосты Культуры</w:t>
      </w:r>
      <w:r>
        <w:rPr>
          <w:rFonts w:ascii="Verdana" w:hAnsi="Verdana"/>
          <w:color w:val="000000"/>
          <w:sz w:val="18"/>
          <w:szCs w:val="18"/>
        </w:rPr>
        <w:t>», «ФЕОР», 2001, «</w:t>
      </w:r>
      <w:r>
        <w:rPr>
          <w:rStyle w:val="WW8Num3z0"/>
          <w:rFonts w:ascii="Verdana" w:hAnsi="Verdana"/>
          <w:color w:val="4682B4"/>
          <w:sz w:val="18"/>
          <w:szCs w:val="18"/>
        </w:rPr>
        <w:t>Гешарим</w:t>
      </w:r>
      <w:r>
        <w:rPr>
          <w:rFonts w:ascii="Verdana" w:hAnsi="Verdana"/>
          <w:color w:val="000000"/>
          <w:sz w:val="18"/>
          <w:szCs w:val="18"/>
        </w:rPr>
        <w:t>» - Иерусалим, 5761.</w:t>
      </w:r>
    </w:p>
    <w:p w14:paraId="60CA4EF6"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6. Талмуд. / Пер. Н. Переферковича. В 8 т. М.: Таргум, 2006-2010.</w:t>
      </w:r>
    </w:p>
    <w:p w14:paraId="4C4419A5"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7. Талмуд, Мишна и Гемара / Пер. Н.А. Переферковича т. 1-6. - СПб., 18991906.</w:t>
      </w:r>
    </w:p>
    <w:p w14:paraId="6B98A675"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8. Талмуд Вавилонский / Пер. Н.А. Переферковича. СПб., 1909.</w:t>
      </w:r>
    </w:p>
    <w:p w14:paraId="5A36B656"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9. Мишна. Трактат Брахот. И., 1990.</w:t>
      </w:r>
    </w:p>
    <w:p w14:paraId="7FFDE75E"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10. Пиркей Авот. И., 1979, 1983; М., 1990.10. Трактат Авот. И., 1983.1.. Тексты Кумрана. т. 1.-М., 1971.</w:t>
      </w:r>
    </w:p>
    <w:p w14:paraId="4AA1F117"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11. Шулхан-Арух. Законы еврейской жизни. И., 1974.</w:t>
      </w:r>
    </w:p>
    <w:p w14:paraId="41AAE795"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12. Baba Kama, Baba Mezia, Baba Batra. Translated and annotated by Hyman E. Goldin. New York: Hebrew Publishing Co., 1933.</w:t>
      </w:r>
    </w:p>
    <w:p w14:paraId="54830C01"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13. Mekhilta According to Rabbi Ishmael: An Analytical Translation. By Jacob Neusner. Atlanta: Scholars Press, 1988.</w:t>
      </w:r>
    </w:p>
    <w:p w14:paraId="42706A24"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14. Sifra: An Analytical Translation. By Jacob Neusner. Atlanta: Scholars Press, 1988</w:t>
      </w:r>
    </w:p>
    <w:p w14:paraId="6DA4B081"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15. Tractate Sanhedrin, Mishnah Tosefta: The Judicial Process of the Jews. Translated by Herbert Danby. New York: 1919.</w:t>
      </w:r>
    </w:p>
    <w:p w14:paraId="6214455D"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16. The Hebrew English Edition of the Babylonian Talmud. London: Soncino Press, 1989.б) Научные труды и монографии</w:t>
      </w:r>
    </w:p>
    <w:p w14:paraId="3EB5EE68"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17. Алексеев, A.A. Беседы православного христианина из евреев с новообращенными из своих собратий об истинах святой веры и заблуждениях талмудических. / A.A. Алексеев. Изд. второе. Новгород, типография М. Сухова. 1875.</w:t>
      </w:r>
    </w:p>
    <w:p w14:paraId="6487DBA7"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18. Алексеев, A.A. Общественная жизнь евреев, их нравы, обычаи и предрассудки./ A.A. Алексеев. Новгород: типография Новгородского губернского правления, 1868 г.</w:t>
      </w:r>
    </w:p>
    <w:p w14:paraId="4B0287A2"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19. Античный мир, иудейство и христианство: Единственный разрешенный автором перевод с рукописи / Каутский К.; Пер.: Н. Рязанов. С.-Пб.: Шиповник, 1909.</w:t>
      </w:r>
    </w:p>
    <w:p w14:paraId="3B1A3642"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20. Авдиев, В.И. История Древнего Востока / В.И. Авдиев. М., 1953.</w:t>
      </w:r>
    </w:p>
    <w:p w14:paraId="77A044BC"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21. Агур, И. Введение в Устную Тору: литература танаев: Мишна, галахический мидраш, барайты и Тосефта / И. Агур. le изд. - Тель-Авив: Открытый Университет Израиля, 2000.</w:t>
      </w:r>
    </w:p>
    <w:p w14:paraId="5A79DA6E"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22. Альбек, X. Введение в Мишну / X. Альбек. Иерусалим - Тель-Авив, 1959.</w:t>
      </w:r>
    </w:p>
    <w:p w14:paraId="0FBD8ACD"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23. Альбек, X. Исследования барайт и Тосефты / X. Альбек. Иерусалим, 1954.</w:t>
      </w:r>
    </w:p>
    <w:p w14:paraId="75828FF8"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24. Амусин, И.Д. Находки у Мертвого моря / И.Д. Амусин. М., 1964.</w:t>
      </w:r>
    </w:p>
    <w:p w14:paraId="2CDA1175"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25. Амусин, И.Д. Кумранская община / И.Д. Амусин. М., 1983.</w:t>
      </w:r>
    </w:p>
    <w:p w14:paraId="44DC92CA"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26. Андреев, С.А.</w:t>
      </w:r>
      <w:r>
        <w:rPr>
          <w:rStyle w:val="WW8Num2z0"/>
          <w:rFonts w:ascii="Verdana" w:hAnsi="Verdana"/>
          <w:color w:val="000000"/>
          <w:sz w:val="18"/>
          <w:szCs w:val="18"/>
        </w:rPr>
        <w:t> </w:t>
      </w:r>
      <w:r>
        <w:rPr>
          <w:rStyle w:val="WW8Num3z0"/>
          <w:rFonts w:ascii="Verdana" w:hAnsi="Verdana"/>
          <w:color w:val="4682B4"/>
          <w:sz w:val="18"/>
          <w:szCs w:val="18"/>
        </w:rPr>
        <w:t>Израиль</w:t>
      </w:r>
      <w:r>
        <w:rPr>
          <w:rStyle w:val="WW8Num2z0"/>
          <w:rFonts w:ascii="Verdana" w:hAnsi="Verdana"/>
          <w:color w:val="000000"/>
          <w:sz w:val="18"/>
          <w:szCs w:val="18"/>
        </w:rPr>
        <w:t> </w:t>
      </w:r>
      <w:r>
        <w:rPr>
          <w:rFonts w:ascii="Verdana" w:hAnsi="Verdana"/>
          <w:color w:val="000000"/>
          <w:sz w:val="18"/>
          <w:szCs w:val="18"/>
        </w:rPr>
        <w:t>/ С.А. Андреев. М., 1962.</w:t>
      </w:r>
    </w:p>
    <w:p w14:paraId="5CF82EB1"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27. Аристотель. Политика // Соч. Т.4. М., 1988.</w:t>
      </w:r>
    </w:p>
    <w:p w14:paraId="382417F0"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28. Барак, А. Правовое агенство / А. Барак. Иерусалим, 1975.</w:t>
      </w:r>
    </w:p>
    <w:p w14:paraId="5BB731A5"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29. Баренбойм, П.Д. Первая</w:t>
      </w:r>
      <w:r>
        <w:rPr>
          <w:rStyle w:val="WW8Num2z0"/>
          <w:rFonts w:ascii="Verdana" w:hAnsi="Verdana"/>
          <w:color w:val="000000"/>
          <w:sz w:val="18"/>
          <w:szCs w:val="18"/>
        </w:rPr>
        <w:t> </w:t>
      </w:r>
      <w:r>
        <w:rPr>
          <w:rStyle w:val="WW8Num3z0"/>
          <w:rFonts w:ascii="Verdana" w:hAnsi="Verdana"/>
          <w:color w:val="4682B4"/>
          <w:sz w:val="18"/>
          <w:szCs w:val="18"/>
        </w:rPr>
        <w:t>Конституция</w:t>
      </w:r>
      <w:r>
        <w:rPr>
          <w:rStyle w:val="WW8Num2z0"/>
          <w:rFonts w:ascii="Verdana" w:hAnsi="Verdana"/>
          <w:color w:val="000000"/>
          <w:sz w:val="18"/>
          <w:szCs w:val="18"/>
        </w:rPr>
        <w:t> </w:t>
      </w:r>
      <w:r>
        <w:rPr>
          <w:rFonts w:ascii="Verdana" w:hAnsi="Verdana"/>
          <w:color w:val="000000"/>
          <w:sz w:val="18"/>
          <w:szCs w:val="18"/>
        </w:rPr>
        <w:t>Мира. Библейские корни независимости суда / П.Д. Баренбойм. М.: Белые альвы, 1997.</w:t>
      </w:r>
    </w:p>
    <w:p w14:paraId="1DF87085"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Барнашов</w:t>
      </w:r>
      <w:r>
        <w:rPr>
          <w:rFonts w:ascii="Verdana" w:hAnsi="Verdana"/>
          <w:color w:val="000000"/>
          <w:sz w:val="18"/>
          <w:szCs w:val="18"/>
        </w:rPr>
        <w:t>, А.М.Теория разделения властей: становление, развитие, применение / A.M. Барнашов; Под ред.:</w:t>
      </w:r>
      <w:r>
        <w:rPr>
          <w:rStyle w:val="WW8Num2z0"/>
          <w:rFonts w:ascii="Verdana" w:hAnsi="Verdana"/>
          <w:color w:val="000000"/>
          <w:sz w:val="18"/>
          <w:szCs w:val="18"/>
        </w:rPr>
        <w:t> </w:t>
      </w:r>
      <w:r>
        <w:rPr>
          <w:rStyle w:val="WW8Num3z0"/>
          <w:rFonts w:ascii="Verdana" w:hAnsi="Verdana"/>
          <w:color w:val="4682B4"/>
          <w:sz w:val="18"/>
          <w:szCs w:val="18"/>
        </w:rPr>
        <w:t>Ким</w:t>
      </w:r>
      <w:r>
        <w:rPr>
          <w:rStyle w:val="WW8Num2z0"/>
          <w:rFonts w:ascii="Verdana" w:hAnsi="Verdana"/>
          <w:color w:val="000000"/>
          <w:sz w:val="18"/>
          <w:szCs w:val="18"/>
        </w:rPr>
        <w:t> </w:t>
      </w:r>
      <w:r>
        <w:rPr>
          <w:rFonts w:ascii="Verdana" w:hAnsi="Verdana"/>
          <w:color w:val="000000"/>
          <w:sz w:val="18"/>
          <w:szCs w:val="18"/>
        </w:rPr>
        <w:t>А.И. Томск: Изд-во Том. унта, 1988</w:t>
      </w:r>
    </w:p>
    <w:p w14:paraId="5F014F2B"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31. Баталов, Э.Я. В мире утопии: Пять диалогов об утопии, утопическом сознании и утопических экспериментах./ Э.Я. Баталов. М.: Политиздат, 1989.</w:t>
      </w:r>
    </w:p>
    <w:p w14:paraId="50470EF2"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32. Белявский, Ф. Иудаизм и христианство. Очерки по истории культуры. / Ф. Белявский. С.-Петербург. Типо-литография М.П.</w:t>
      </w:r>
      <w:r>
        <w:rPr>
          <w:rStyle w:val="WW8Num2z0"/>
          <w:rFonts w:ascii="Verdana" w:hAnsi="Verdana"/>
          <w:color w:val="000000"/>
          <w:sz w:val="18"/>
          <w:szCs w:val="18"/>
        </w:rPr>
        <w:t> </w:t>
      </w:r>
      <w:r>
        <w:rPr>
          <w:rStyle w:val="WW8Num3z0"/>
          <w:rFonts w:ascii="Verdana" w:hAnsi="Verdana"/>
          <w:color w:val="4682B4"/>
          <w:sz w:val="18"/>
          <w:szCs w:val="18"/>
        </w:rPr>
        <w:t>Фроловой</w:t>
      </w:r>
      <w:r>
        <w:rPr>
          <w:rFonts w:ascii="Verdana" w:hAnsi="Verdana"/>
          <w:color w:val="000000"/>
          <w:sz w:val="18"/>
          <w:szCs w:val="18"/>
        </w:rPr>
        <w:t>, Галерная, 6; 1913</w:t>
      </w:r>
    </w:p>
    <w:p w14:paraId="51152A16"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33. Бендер, Г.Л. Этика иудаизма / Г.Л. Бендер. Рига, 1928. - Т. 1-2.</w:t>
      </w:r>
    </w:p>
    <w:p w14:paraId="33FC7578"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34. Берг, Й. Сила Каббалы./ Й. Берг. Изд-во: София, 2006 г.</w:t>
      </w:r>
    </w:p>
    <w:p w14:paraId="77335083"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35. Берман, Гарольд Дж. Вера и закон.</w:t>
      </w:r>
      <w:r>
        <w:rPr>
          <w:rStyle w:val="WW8Num2z0"/>
          <w:rFonts w:ascii="Verdana" w:hAnsi="Verdana"/>
          <w:color w:val="000000"/>
          <w:sz w:val="18"/>
          <w:szCs w:val="18"/>
        </w:rPr>
        <w:t> </w:t>
      </w:r>
      <w:r>
        <w:rPr>
          <w:rStyle w:val="WW8Num3z0"/>
          <w:rFonts w:ascii="Verdana" w:hAnsi="Verdana"/>
          <w:color w:val="4682B4"/>
          <w:sz w:val="18"/>
          <w:szCs w:val="18"/>
        </w:rPr>
        <w:t>Примирение</w:t>
      </w:r>
      <w:r>
        <w:rPr>
          <w:rStyle w:val="WW8Num2z0"/>
          <w:rFonts w:ascii="Verdana" w:hAnsi="Verdana"/>
          <w:color w:val="000000"/>
          <w:sz w:val="18"/>
          <w:szCs w:val="18"/>
        </w:rPr>
        <w:t> </w:t>
      </w:r>
      <w:r>
        <w:rPr>
          <w:rFonts w:ascii="Verdana" w:hAnsi="Verdana"/>
          <w:color w:val="000000"/>
          <w:sz w:val="18"/>
          <w:szCs w:val="18"/>
        </w:rPr>
        <w:t>права и религии./ Гарольд Дж. Берман. Изд-во: Московская школа политических исследований, 2008 г.</w:t>
      </w:r>
    </w:p>
    <w:p w14:paraId="06A49C37"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36. Библейские исследования. Сборник статей. Сост. проф. Б. Шварц. — Академическая серия. Выпуск 1. Москва, 1997.</w:t>
      </w:r>
    </w:p>
    <w:p w14:paraId="7409AFBC"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37. Богородский, Я.А. Еврейские цари. / Я.А. Богородский. Казань, 1880.</w:t>
      </w:r>
    </w:p>
    <w:p w14:paraId="32A7C39F"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38. Брак у древних евреев / Стеллецкий Н., свящ. Киев: Тип. Г.Т. Корчак-Новицкого, 1892.</w:t>
      </w:r>
    </w:p>
    <w:p w14:paraId="69087C35"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39. Быт патриархов еврейского народа (Авраама, Исаака и Иакова): Библейско-археологическое исследование / Сысуев П., свящ. Казань: Типо-лит. Имп. ун-та, 1901.</w:t>
      </w:r>
    </w:p>
    <w:p w14:paraId="0591E81B"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40. Бренье, Ф. Евреи и Талмуд: нравственное учение и общественные основы еврейского народа по его священной книге Талмуду с обзором исторических обстоятельств, при которых еврейский народ отступил от закона Моисея./ Ф. Бренье. Мюнхен: Молодая Россия, 1924.</w:t>
      </w:r>
    </w:p>
    <w:p w14:paraId="49820809"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41. Бялик, Х.Н. и др. Гагада / Х.Н. Бялик. И., 1980.</w:t>
      </w:r>
    </w:p>
    <w:p w14:paraId="1C7B0BE7"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42. Бялик, Х.Н. и др.</w:t>
      </w:r>
      <w:r>
        <w:rPr>
          <w:rStyle w:val="WW8Num2z0"/>
          <w:rFonts w:ascii="Verdana" w:hAnsi="Verdana"/>
          <w:color w:val="000000"/>
          <w:sz w:val="18"/>
          <w:szCs w:val="18"/>
        </w:rPr>
        <w:t> </w:t>
      </w:r>
      <w:r>
        <w:rPr>
          <w:rStyle w:val="WW8Num3z0"/>
          <w:rFonts w:ascii="Verdana" w:hAnsi="Verdana"/>
          <w:color w:val="4682B4"/>
          <w:sz w:val="18"/>
          <w:szCs w:val="18"/>
        </w:rPr>
        <w:t>Галаха</w:t>
      </w:r>
      <w:r>
        <w:rPr>
          <w:rFonts w:ascii="Verdana" w:hAnsi="Verdana"/>
          <w:color w:val="000000"/>
          <w:sz w:val="18"/>
          <w:szCs w:val="18"/>
        </w:rPr>
        <w:t>, Аггада и этика / Х.Н. Бялик. И., 1980.</w:t>
      </w:r>
    </w:p>
    <w:p w14:paraId="37844D19"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43. Вайс, А. Возникновение Талмуда как единого целого / А. Вайс. Нью-Йорк, 1943.</w:t>
      </w:r>
    </w:p>
    <w:p w14:paraId="698E8A0D"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44. Ван Ден Берг. Краткая история Востока / Ван Ден Берг. СПб, 1880.</w:t>
      </w:r>
    </w:p>
    <w:p w14:paraId="1C5309FD"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45. Вейсман, М. Мидраш рассказывает / М. Вейсман. И., 1990. - Т. 1-2.</w:t>
      </w:r>
    </w:p>
    <w:p w14:paraId="38B2ECA7"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46. Велльгаузен, Ю. Введение в историю Израиля / Ю. Велльгаузен. СПб, 1909.</w:t>
      </w:r>
    </w:p>
    <w:p w14:paraId="432D8FEB"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47. Ветошников, А. История древних азиатских и африканских царств / А. Ветошников. СПб, 1833.</w:t>
      </w:r>
    </w:p>
    <w:p w14:paraId="45F70EA0"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48. Воробьев, В.П. Государство Израиль: правовые основы возникновения и статус личности / В.П. Воробьев. М.: Издательский дом «</w:t>
      </w:r>
      <w:r>
        <w:rPr>
          <w:rStyle w:val="WW8Num3z0"/>
          <w:rFonts w:ascii="Verdana" w:hAnsi="Verdana"/>
          <w:color w:val="4682B4"/>
          <w:sz w:val="18"/>
          <w:szCs w:val="18"/>
        </w:rPr>
        <w:t>Национальное обозрение</w:t>
      </w:r>
      <w:r>
        <w:rPr>
          <w:rFonts w:ascii="Verdana" w:hAnsi="Verdana"/>
          <w:color w:val="000000"/>
          <w:sz w:val="18"/>
          <w:szCs w:val="18"/>
        </w:rPr>
        <w:t>», 2001.</w:t>
      </w:r>
    </w:p>
    <w:p w14:paraId="31F8EB50"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49. Вук, Г. Это Бог мой / Г. Вук. Иерусалим: Изд-во «</w:t>
      </w:r>
      <w:r>
        <w:rPr>
          <w:rStyle w:val="WW8Num3z0"/>
          <w:rFonts w:ascii="Verdana" w:hAnsi="Verdana"/>
          <w:color w:val="4682B4"/>
          <w:sz w:val="18"/>
          <w:szCs w:val="18"/>
        </w:rPr>
        <w:t>Шамир</w:t>
      </w:r>
      <w:r>
        <w:rPr>
          <w:rFonts w:ascii="Verdana" w:hAnsi="Verdana"/>
          <w:color w:val="000000"/>
          <w:sz w:val="18"/>
          <w:szCs w:val="18"/>
        </w:rPr>
        <w:t>», 5750 (1990).</w:t>
      </w:r>
    </w:p>
    <w:p w14:paraId="35683813"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50. В чем сущность христианства и иудейства?: Перевод с английского /</w:t>
      </w:r>
      <w:r>
        <w:rPr>
          <w:rStyle w:val="WW8Num2z0"/>
          <w:rFonts w:ascii="Verdana" w:hAnsi="Verdana"/>
          <w:color w:val="000000"/>
          <w:sz w:val="18"/>
          <w:szCs w:val="18"/>
        </w:rPr>
        <w:t> </w:t>
      </w:r>
      <w:r>
        <w:rPr>
          <w:rStyle w:val="WW8Num3z0"/>
          <w:rFonts w:ascii="Verdana" w:hAnsi="Verdana"/>
          <w:color w:val="4682B4"/>
          <w:sz w:val="18"/>
          <w:szCs w:val="18"/>
        </w:rPr>
        <w:t>Арнольд</w:t>
      </w:r>
      <w:r>
        <w:rPr>
          <w:rStyle w:val="WW8Num2z0"/>
          <w:rFonts w:ascii="Verdana" w:hAnsi="Verdana"/>
          <w:color w:val="000000"/>
          <w:sz w:val="18"/>
          <w:szCs w:val="18"/>
        </w:rPr>
        <w:t> </w:t>
      </w:r>
      <w:r>
        <w:rPr>
          <w:rFonts w:ascii="Verdana" w:hAnsi="Verdana"/>
          <w:color w:val="000000"/>
          <w:sz w:val="18"/>
          <w:szCs w:val="18"/>
        </w:rPr>
        <w:t>М. М.: Посредник, 1908.</w:t>
      </w:r>
    </w:p>
    <w:p w14:paraId="7A3C0CD6"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51. Гависон, Р. Обычай как источник права / Р. Гависон. Мишпатим, 1989. -Т.14.</w:t>
      </w:r>
    </w:p>
    <w:p w14:paraId="6CC56912"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52. Гафни, И. Вавилонское еврейство и его институты в эпоху Талмуда / И. Гафни. Иерусалим, 1978.</w:t>
      </w:r>
    </w:p>
    <w:p w14:paraId="6C5CD724"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53. Гегель, Г.В.Ф. Философия права / Г.В.Ф. Гегель. М.: Мир книги, Литература, 2009.</w:t>
      </w:r>
    </w:p>
    <w:p w14:paraId="40B666CE"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54. Гоббс, Т. Левиафан, или материя форма и власть государства, церковного и гражданского. Соч. в 2 т. М., 1988.</w:t>
      </w:r>
    </w:p>
    <w:p w14:paraId="3092C7E0"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55. Грец, Г. История евреев / Г. Грец В 11 т. - Одесса, 1906-1908.</w:t>
      </w:r>
    </w:p>
    <w:p w14:paraId="0A0AAA74"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Гроций</w:t>
      </w:r>
      <w:r>
        <w:rPr>
          <w:rFonts w:ascii="Verdana" w:hAnsi="Verdana"/>
          <w:color w:val="000000"/>
          <w:sz w:val="18"/>
          <w:szCs w:val="18"/>
        </w:rPr>
        <w:t>, Г. О праве войны и мира. Три книги, в которых объясняются естественное право и право народов, а также принципы</w:t>
      </w:r>
      <w:r>
        <w:rPr>
          <w:rStyle w:val="WW8Num2z0"/>
          <w:rFonts w:ascii="Verdana" w:hAnsi="Verdana"/>
          <w:color w:val="000000"/>
          <w:sz w:val="18"/>
          <w:szCs w:val="18"/>
        </w:rPr>
        <w:t> </w:t>
      </w:r>
      <w:r>
        <w:rPr>
          <w:rStyle w:val="WW8Num3z0"/>
          <w:rFonts w:ascii="Verdana" w:hAnsi="Verdana"/>
          <w:color w:val="4682B4"/>
          <w:sz w:val="18"/>
          <w:szCs w:val="18"/>
        </w:rPr>
        <w:t>публичного</w:t>
      </w:r>
      <w:r>
        <w:rPr>
          <w:rStyle w:val="WW8Num2z0"/>
          <w:rFonts w:ascii="Verdana" w:hAnsi="Verdana"/>
          <w:color w:val="000000"/>
          <w:sz w:val="18"/>
          <w:szCs w:val="18"/>
        </w:rPr>
        <w:t> </w:t>
      </w:r>
      <w:r>
        <w:rPr>
          <w:rFonts w:ascii="Verdana" w:hAnsi="Verdana"/>
          <w:color w:val="000000"/>
          <w:sz w:val="18"/>
          <w:szCs w:val="18"/>
        </w:rPr>
        <w:t>права. /Г. Гроций. -М., 1956</w:t>
      </w:r>
    </w:p>
    <w:p w14:paraId="5639E1F5"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57. Гурко-Кряжин, В.А. Ближний Восток и державы / В.А. Гурко-Кряжин. -М., 1924.</w:t>
      </w:r>
    </w:p>
    <w:p w14:paraId="059E483A"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Гусейнов</w:t>
      </w:r>
      <w:r>
        <w:rPr>
          <w:rStyle w:val="WW8Num2z0"/>
          <w:rFonts w:ascii="Verdana" w:hAnsi="Verdana"/>
          <w:color w:val="000000"/>
          <w:sz w:val="18"/>
          <w:szCs w:val="18"/>
        </w:rPr>
        <w:t> </w:t>
      </w:r>
      <w:r>
        <w:rPr>
          <w:rFonts w:ascii="Verdana" w:hAnsi="Verdana"/>
          <w:color w:val="000000"/>
          <w:sz w:val="18"/>
          <w:szCs w:val="18"/>
        </w:rPr>
        <w:t>A.A. Великие пророки и мыслители. Нравственные учения от Моисея до наших дней. / A.A. Гусейнов. М.: Вече, 2009.</w:t>
      </w:r>
    </w:p>
    <w:p w14:paraId="244592D8"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59. Даймонт, М. Евреи, Бог и история / М. Даймонт. Пер. с англ. Р.Нудельман - Иерусалим.: Библиотека - Алия, 1989</w:t>
      </w:r>
    </w:p>
    <w:p w14:paraId="1C1F1DAC"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60. Данциг, Б.М. Ближний Восток / Б.М. Данциг. М., 1976.</w:t>
      </w:r>
    </w:p>
    <w:p w14:paraId="70C2019C"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61. Дармштетер, Дж. Проблемы еврейской истории в связи с ее общим обзором. В переводе и обработке д-ра М.Л.Каценельсона./ Дж. Дармштетер. Бобруйск. Типо-литография Я.М.Гинзбурга. 1907 г.</w:t>
      </w:r>
    </w:p>
    <w:p w14:paraId="5DC4AB5E"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Деопик</w:t>
      </w:r>
      <w:r>
        <w:rPr>
          <w:rStyle w:val="WW8Num2z0"/>
          <w:rFonts w:ascii="Verdana" w:hAnsi="Verdana"/>
          <w:color w:val="000000"/>
          <w:sz w:val="18"/>
          <w:szCs w:val="18"/>
        </w:rPr>
        <w:t> </w:t>
      </w:r>
      <w:r>
        <w:rPr>
          <w:rFonts w:ascii="Verdana" w:hAnsi="Verdana"/>
          <w:color w:val="000000"/>
          <w:sz w:val="18"/>
          <w:szCs w:val="18"/>
        </w:rPr>
        <w:t>Д.В. История Древнего Востока / Д.В.Деопик М.: Изд-во ПСТГУ (Православного Свято-Тихоновского Гуманитарного Университета), 2009.</w:t>
      </w:r>
    </w:p>
    <w:p w14:paraId="5CEF0BFD"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63. Де-Фрис, Б. История талмудического законодательства / Б. Де-Фрис. -Тель-Авив, 1962.</w:t>
      </w:r>
    </w:p>
    <w:p w14:paraId="59ABD6C1"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64. Де-Фрис, Б. Общее введение в талмудическую литературу / Б. Де-Фрис. -Тель-Авив, 1966.</w:t>
      </w:r>
    </w:p>
    <w:p w14:paraId="305A8EE5"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65. Диминский, С. Исследование о Талмуде. / С. Диминский. Киев. Типография Киевопечерской Лавры; 1869</w:t>
      </w:r>
    </w:p>
    <w:p w14:paraId="1D28A66F"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66. Диспут Нахманида. Нью-Йорк, 1982.</w:t>
      </w:r>
    </w:p>
    <w:p w14:paraId="3B85AF7D"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67. Дубнов, С.М. Всемирная история еврейского народа от древнейших времен до настоящего времени / С.М. Дубнов Т1-10. - Рига, 1924-38</w:t>
      </w:r>
    </w:p>
    <w:p w14:paraId="12AA2CF9"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68. Дугин, А.Г. Философия политики. / А.Г. Дугин. М.: Изд-во Арктогея, 2004.</w:t>
      </w:r>
    </w:p>
    <w:p w14:paraId="258C08C7"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69. Еврейские цари и первосвященники: жизнь, быт и нравы / Сост. А.Р. Андреев. М.: Крафт+, 2007.</w:t>
      </w:r>
    </w:p>
    <w:p w14:paraId="0839763D"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70. Ельяшевич, С. Два Завета / С. Ельяшевич. М., 1912.</w:t>
      </w:r>
    </w:p>
    <w:p w14:paraId="1F79C1A0"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71. Заблоцка, Ю. История Ближнего Востока в древности / Ю. Заблоцка. -М., 1989.73.3анд, Ш. Кто и как изобрел еврейский народ. / Ш. Занд. М.: Эксмо, 2011.</w:t>
      </w:r>
    </w:p>
    <w:p w14:paraId="1D05EB32"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72. Заходер, Б.Н. История ближневосточного средневековья / Б.Н. Заходер. -М., 1944.75. Зимми. Т. 1-2. И., 1992.</w:t>
      </w:r>
    </w:p>
    <w:p w14:paraId="071CAF5D"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73. Идея царства божия в ее значении для христианского миросозерцания: Богословско-апологетическое исследование /</w:t>
      </w:r>
      <w:r>
        <w:rPr>
          <w:rStyle w:val="WW8Num2z0"/>
          <w:rFonts w:ascii="Verdana" w:hAnsi="Verdana"/>
          <w:color w:val="000000"/>
          <w:sz w:val="18"/>
          <w:szCs w:val="18"/>
        </w:rPr>
        <w:t> </w:t>
      </w:r>
      <w:r>
        <w:rPr>
          <w:rStyle w:val="WW8Num3z0"/>
          <w:rFonts w:ascii="Verdana" w:hAnsi="Verdana"/>
          <w:color w:val="4682B4"/>
          <w:sz w:val="18"/>
          <w:szCs w:val="18"/>
        </w:rPr>
        <w:t>Светлов</w:t>
      </w:r>
      <w:r>
        <w:rPr>
          <w:rStyle w:val="WW8Num2z0"/>
          <w:rFonts w:ascii="Verdana" w:hAnsi="Verdana"/>
          <w:color w:val="000000"/>
          <w:sz w:val="18"/>
          <w:szCs w:val="18"/>
        </w:rPr>
        <w:t> </w:t>
      </w:r>
      <w:r>
        <w:rPr>
          <w:rFonts w:ascii="Verdana" w:hAnsi="Verdana"/>
          <w:color w:val="000000"/>
          <w:sz w:val="18"/>
          <w:szCs w:val="18"/>
        </w:rPr>
        <w:t>П.Я., проф. Ун-тасв. Владимира прот. Сергиев: Тип. Свято-Троицк. Сергиевой лавры, 1905.</w:t>
      </w:r>
    </w:p>
    <w:p w14:paraId="72804039"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74. Иерусалимский синедрион: Историко-археологическое исследование / Арфаксадов Ф. Казань: Типо-лит. Имп. ун-та, 1903.</w:t>
      </w:r>
    </w:p>
    <w:p w14:paraId="3D2CC8D0"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Иванов</w:t>
      </w:r>
      <w:r>
        <w:rPr>
          <w:rFonts w:ascii="Verdana" w:hAnsi="Verdana"/>
          <w:color w:val="000000"/>
          <w:sz w:val="18"/>
          <w:szCs w:val="18"/>
        </w:rPr>
        <w:t>, К.П. Государство Израиль, его положение и политика / К.П. Иванов, З.С.</w:t>
      </w:r>
      <w:r>
        <w:rPr>
          <w:rStyle w:val="WW8Num2z0"/>
          <w:rFonts w:ascii="Verdana" w:hAnsi="Verdana"/>
          <w:color w:val="000000"/>
          <w:sz w:val="18"/>
          <w:szCs w:val="18"/>
        </w:rPr>
        <w:t> </w:t>
      </w:r>
      <w:r>
        <w:rPr>
          <w:rStyle w:val="WW8Num3z0"/>
          <w:rFonts w:ascii="Verdana" w:hAnsi="Verdana"/>
          <w:color w:val="4682B4"/>
          <w:sz w:val="18"/>
          <w:szCs w:val="18"/>
        </w:rPr>
        <w:t>Шейнис</w:t>
      </w:r>
      <w:r>
        <w:rPr>
          <w:rFonts w:ascii="Verdana" w:hAnsi="Verdana"/>
          <w:color w:val="000000"/>
          <w:sz w:val="18"/>
          <w:szCs w:val="18"/>
        </w:rPr>
        <w:t>. М., 1959.</w:t>
      </w:r>
    </w:p>
    <w:p w14:paraId="7A20A202"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76. Изакс, Я. Наш Народ: история еврейского народа. / Я. Изакс. Бруклин, 5753 (1992).-Т.1.</w:t>
      </w:r>
    </w:p>
    <w:p w14:paraId="50F42DBF"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77. Избранные произведения мыслителей стран Ближнего и Среднего Востока эпохи средневековья. М., 1980.</w:t>
      </w:r>
    </w:p>
    <w:p w14:paraId="428BDE84"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78. История</w:t>
      </w:r>
      <w:r>
        <w:rPr>
          <w:rStyle w:val="WW8Num2z0"/>
          <w:rFonts w:ascii="Verdana" w:hAnsi="Verdana"/>
          <w:color w:val="000000"/>
          <w:sz w:val="18"/>
          <w:szCs w:val="18"/>
        </w:rPr>
        <w:t> </w:t>
      </w:r>
      <w:r>
        <w:rPr>
          <w:rStyle w:val="WW8Num3z0"/>
          <w:rFonts w:ascii="Verdana" w:hAnsi="Verdana"/>
          <w:color w:val="4682B4"/>
          <w:sz w:val="18"/>
          <w:szCs w:val="18"/>
        </w:rPr>
        <w:t>адвокатуры</w:t>
      </w:r>
      <w:r>
        <w:rPr>
          <w:rFonts w:ascii="Verdana" w:hAnsi="Verdana"/>
          <w:color w:val="000000"/>
          <w:sz w:val="18"/>
          <w:szCs w:val="18"/>
        </w:rPr>
        <w:t>: Древний мир: Египет, Индия, евреи, греки, римляне. Вып. 1 / Стоянов А. Харьков: Унив. тип., 1869.</w:t>
      </w:r>
    </w:p>
    <w:p w14:paraId="0AE43789"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79. История иудейства в Аравии и влияние его на учение Корана / Светлаков А., студент Казан, духов, акад. XVI учеб. курса (1871-1875 г.) свящ. -Казань: Унив. тип., 1875.</w:t>
      </w:r>
    </w:p>
    <w:p w14:paraId="7033447B"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80. Калинина, Е.В. Древнеиудейское учение о государстве и праве: источники и принципы (Дисс. . канд.</w:t>
      </w:r>
      <w:r>
        <w:rPr>
          <w:rStyle w:val="WW8Num2z0"/>
          <w:rFonts w:ascii="Verdana" w:hAnsi="Verdana"/>
          <w:color w:val="000000"/>
          <w:sz w:val="18"/>
          <w:szCs w:val="18"/>
        </w:rPr>
        <w:t> </w:t>
      </w:r>
      <w:r>
        <w:rPr>
          <w:rStyle w:val="WW8Num3z0"/>
          <w:rFonts w:ascii="Verdana" w:hAnsi="Verdana"/>
          <w:color w:val="4682B4"/>
          <w:sz w:val="18"/>
          <w:szCs w:val="18"/>
        </w:rPr>
        <w:t>юрид</w:t>
      </w:r>
      <w:r>
        <w:rPr>
          <w:rFonts w:ascii="Verdana" w:hAnsi="Verdana"/>
          <w:color w:val="000000"/>
          <w:sz w:val="18"/>
          <w:szCs w:val="18"/>
        </w:rPr>
        <w:t>. наук: 12.00.01) / Е.В. Калинина. Н.Новгород, 2003 г.</w:t>
      </w:r>
    </w:p>
    <w:p w14:paraId="79D707FC"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81. Калинина, Е.В. Ветхозаветная и талмудическая политико-правовая концепция. Проекция на иные религиозные учения о власти и праве (монография) / Е.В. Калинина. М.: Издательство «</w:t>
      </w:r>
      <w:r>
        <w:rPr>
          <w:rStyle w:val="WW8Num3z0"/>
          <w:rFonts w:ascii="Verdana" w:hAnsi="Verdana"/>
          <w:color w:val="4682B4"/>
          <w:sz w:val="18"/>
          <w:szCs w:val="18"/>
        </w:rPr>
        <w:t>Юрист</w:t>
      </w:r>
      <w:r>
        <w:rPr>
          <w:rFonts w:ascii="Verdana" w:hAnsi="Verdana"/>
          <w:color w:val="000000"/>
          <w:sz w:val="18"/>
          <w:szCs w:val="18"/>
        </w:rPr>
        <w:t>», 2011 г.</w:t>
      </w:r>
    </w:p>
    <w:p w14:paraId="495A3E90"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82. Калинина, Е.В. Основы государственно-правового учения иудаизма. Ветхозаветная и талмудическая теория (монография) / Е.В. Калинина. -М.: Издательство «</w:t>
      </w:r>
      <w:r>
        <w:rPr>
          <w:rStyle w:val="WW8Num3z0"/>
          <w:rFonts w:ascii="Verdana" w:hAnsi="Verdana"/>
          <w:color w:val="4682B4"/>
          <w:sz w:val="18"/>
          <w:szCs w:val="18"/>
        </w:rPr>
        <w:t>Юрист</w:t>
      </w:r>
      <w:r>
        <w:rPr>
          <w:rFonts w:ascii="Verdana" w:hAnsi="Verdana"/>
          <w:color w:val="000000"/>
          <w:sz w:val="18"/>
          <w:szCs w:val="18"/>
        </w:rPr>
        <w:t>», 2012 г.</w:t>
      </w:r>
    </w:p>
    <w:p w14:paraId="261F096F"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83. Каценельсон, JI. Основные идеи юдаизма / JI. Каценельсон. Вильно, 1914.</w:t>
      </w:r>
    </w:p>
    <w:p w14:paraId="0FB9A91D"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84. Киттель, Р. История еврейского народа / Р. Киттель. М., 1917.</w:t>
      </w:r>
    </w:p>
    <w:p w14:paraId="60998371"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85. Критический разбор Талмуда. Его происхождение, характер и влияние на верования и нравы еврейского народа / Кирасевский В.М. М.: Тип. Мартынова и Ко, 1879.</w:t>
      </w:r>
    </w:p>
    <w:p w14:paraId="7C5471F2"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86. Кук А. Философия иудаизма / А. Кук. И., 1985.</w:t>
      </w:r>
    </w:p>
    <w:p w14:paraId="4EA44055"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87. Лайтман, М. Зоар / М. Лайтман. 3-е издание. - М.: ACT: Астрель, 2009.</w:t>
      </w:r>
    </w:p>
    <w:p w14:paraId="0E44DA9E"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88. Лацарус, М. Этика юдаизма / М. Лацарус. Одесса, 1903.</w:t>
      </w:r>
    </w:p>
    <w:p w14:paraId="02839BCB"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89. Леман, М. Акива / М. Леман. И., 1977.</w:t>
      </w:r>
    </w:p>
    <w:p w14:paraId="0DFC7DA9"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90. Ле Порре, Г. Врач из Кордовы / Г. Ле Порре. И., 1988.</w:t>
      </w:r>
    </w:p>
    <w:p w14:paraId="2A6D77BE"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91. Либерман, Ш. Греческий язык и эллинизм в Стране Израиля / Ш. Либерман. Иерусалим, 1973.</w:t>
      </w:r>
    </w:p>
    <w:p w14:paraId="4497791B"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92. Де Лобье, Патрик. Три града. Социальное учение христианства./ Патрик де Лобье. Пер. с фр. Л. А. Торчинского. - СПб.: Алетейя, 2000.</w:t>
      </w:r>
    </w:p>
    <w:p w14:paraId="020DECC9"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93. Локк, Дж. Два трактата о правлении / Дж. Локк. М.: «</w:t>
      </w:r>
      <w:r>
        <w:rPr>
          <w:rStyle w:val="WW8Num3z0"/>
          <w:rFonts w:ascii="Verdana" w:hAnsi="Verdana"/>
          <w:color w:val="4682B4"/>
          <w:sz w:val="18"/>
          <w:szCs w:val="18"/>
        </w:rPr>
        <w:t>Канон+</w:t>
      </w:r>
      <w:r>
        <w:rPr>
          <w:rFonts w:ascii="Verdana" w:hAnsi="Verdana"/>
          <w:color w:val="000000"/>
          <w:sz w:val="18"/>
          <w:szCs w:val="18"/>
        </w:rPr>
        <w:t>» РООИ «</w:t>
      </w:r>
      <w:r>
        <w:rPr>
          <w:rStyle w:val="WW8Num3z0"/>
          <w:rFonts w:ascii="Verdana" w:hAnsi="Verdana"/>
          <w:color w:val="4682B4"/>
          <w:sz w:val="18"/>
          <w:szCs w:val="18"/>
        </w:rPr>
        <w:t>Реабилитация</w:t>
      </w:r>
      <w:r>
        <w:rPr>
          <w:rFonts w:ascii="Verdana" w:hAnsi="Verdana"/>
          <w:color w:val="000000"/>
          <w:sz w:val="18"/>
          <w:szCs w:val="18"/>
        </w:rPr>
        <w:t>», 2009.</w:t>
      </w:r>
    </w:p>
    <w:p w14:paraId="6B4184AD"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94. Лопухин, А.П. Законодательство Моисея. Исследование о семейных, социально-экономических и государственных законах Моисея, с приложением трактата: Суд над Иисусом Христом, рассматриваемый с юридической точки зрения. / А.П. Лопухин. С-Петербург, 1882</w:t>
      </w:r>
    </w:p>
    <w:p w14:paraId="4B8BE0C1"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95. Лурье, С.Я. Антисемитизм в древнем мире / С.Я. Лурье. Пг., 1922.</w:t>
      </w:r>
    </w:p>
    <w:p w14:paraId="503A18EA"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96. Марченко, М.Н. Правовые системы современного мира / М.Н. Марченко -М.: Зерцало, 2001.</w:t>
      </w:r>
    </w:p>
    <w:p w14:paraId="5FDAA9D0"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97. Массой, В.М. Средняя Азия и Древний Восток / В.М. Массон. М-Л., 1964.</w:t>
      </w:r>
    </w:p>
    <w:p w14:paraId="62B1847A"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98. Меламед, Э.Ц. Главы из введения в талмудическую литературу / Э.Ц. Меламед. Иерусалим, 1973.</w:t>
      </w:r>
    </w:p>
    <w:p w14:paraId="4F341615"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99. Мень, А. На пороге НовогоЗавета. / А. Мень. М.: Изд-во Эксмо, 2005.</w:t>
      </w:r>
    </w:p>
    <w:p w14:paraId="1C4014B3"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100. Мессианские ожидания и верования иудеев около времен Иисуса Христа (от маккавейский войн до разрушения Иерусалима римлянами) / Смирнов А., проф. прот. Казань: Типо-</w:t>
      </w:r>
      <w:r>
        <w:rPr>
          <w:rFonts w:ascii="Verdana" w:hAnsi="Verdana"/>
          <w:color w:val="000000"/>
          <w:sz w:val="18"/>
          <w:szCs w:val="18"/>
        </w:rPr>
        <w:lastRenderedPageBreak/>
        <w:t>лит. Имп. ун-та, 1899.</w:t>
      </w:r>
    </w:p>
    <w:p w14:paraId="6166CE2C"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101. Мировоззрение талмудистов. Т. III:</w:t>
      </w:r>
      <w:r>
        <w:rPr>
          <w:rStyle w:val="WW8Num2z0"/>
          <w:rFonts w:ascii="Verdana" w:hAnsi="Verdana"/>
          <w:color w:val="000000"/>
          <w:sz w:val="18"/>
          <w:szCs w:val="18"/>
        </w:rPr>
        <w:t> </w:t>
      </w:r>
      <w:r>
        <w:rPr>
          <w:rStyle w:val="WW8Num3z0"/>
          <w:rFonts w:ascii="Verdana" w:hAnsi="Verdana"/>
          <w:color w:val="4682B4"/>
          <w:sz w:val="18"/>
          <w:szCs w:val="18"/>
        </w:rPr>
        <w:t>Обязанности</w:t>
      </w:r>
      <w:r>
        <w:rPr>
          <w:rStyle w:val="WW8Num2z0"/>
          <w:rFonts w:ascii="Verdana" w:hAnsi="Verdana"/>
          <w:color w:val="000000"/>
          <w:sz w:val="18"/>
          <w:szCs w:val="18"/>
        </w:rPr>
        <w:t> </w:t>
      </w:r>
      <w:r>
        <w:rPr>
          <w:rFonts w:ascii="Verdana" w:hAnsi="Verdana"/>
          <w:color w:val="000000"/>
          <w:sz w:val="18"/>
          <w:szCs w:val="18"/>
        </w:rPr>
        <w:t>человека в общественной и гражданской жизни. / Сост. С.И. Фин, X.JI. Каценеленбоген, пер. JI.O. Гордона. С.-Петербург. Типография Э. Гоппе, 1876.</w:t>
      </w:r>
    </w:p>
    <w:p w14:paraId="40006233"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102. Миролюбов, А. Быт еврейских царей. / А. Миролюбов. Казань, 1898.</w:t>
      </w:r>
    </w:p>
    <w:p w14:paraId="69C40DCD"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Монтескье</w:t>
      </w:r>
      <w:r>
        <w:rPr>
          <w:rFonts w:ascii="Verdana" w:hAnsi="Verdana"/>
          <w:color w:val="000000"/>
          <w:sz w:val="18"/>
          <w:szCs w:val="18"/>
        </w:rPr>
        <w:t>, Ш. Избранные произведения / Ш. Монтескье. М., 1955.</w:t>
      </w:r>
    </w:p>
    <w:p w14:paraId="2152520F"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104. Москати, С. Цивилизации Древнего Востока / С. Москати М.: Центрполиграф, 2010.</w:t>
      </w:r>
    </w:p>
    <w:p w14:paraId="6E22C218"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105. Неер, А. Ключи к иудаизму / А. Неер. И., 1979.</w:t>
      </w:r>
    </w:p>
    <w:p w14:paraId="467CF8D9"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106. Нир, Р. Иерусалим в веках: от иевусейского города к столице Израиля / Р. Нир. Тель-Авив: Открытый Университет Израиля, 1997. - Т.1</w:t>
      </w:r>
    </w:p>
    <w:p w14:paraId="4363667D"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107. Нудельман, Р. Загадки еврейской истории / Р. Нудельман. Тель-Авив, 1990.</w:t>
      </w:r>
    </w:p>
    <w:p w14:paraId="575F9217"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108. От Библии до постмодерна:</w:t>
      </w:r>
      <w:r>
        <w:rPr>
          <w:rStyle w:val="WW8Num2z0"/>
          <w:rFonts w:ascii="Verdana" w:hAnsi="Verdana"/>
          <w:color w:val="000000"/>
          <w:sz w:val="18"/>
          <w:szCs w:val="18"/>
        </w:rPr>
        <w:t> </w:t>
      </w:r>
      <w:r>
        <w:rPr>
          <w:rStyle w:val="WW8Num3z0"/>
          <w:rFonts w:ascii="Verdana" w:hAnsi="Verdana"/>
          <w:color w:val="4682B4"/>
          <w:sz w:val="18"/>
          <w:szCs w:val="18"/>
        </w:rPr>
        <w:t>статьи</w:t>
      </w:r>
      <w:r>
        <w:rPr>
          <w:rStyle w:val="WW8Num2z0"/>
          <w:rFonts w:ascii="Verdana" w:hAnsi="Verdana"/>
          <w:color w:val="000000"/>
          <w:sz w:val="18"/>
          <w:szCs w:val="18"/>
        </w:rPr>
        <w:t> </w:t>
      </w:r>
      <w:r>
        <w:rPr>
          <w:rFonts w:ascii="Verdana" w:hAnsi="Verdana"/>
          <w:color w:val="000000"/>
          <w:sz w:val="18"/>
          <w:szCs w:val="18"/>
        </w:rPr>
        <w:t>по истории еврейской культуры. -М.: Книжники; Текст, 2009.</w:t>
      </w:r>
    </w:p>
    <w:p w14:paraId="08745D8B"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109. Очерки по истории еврейского народа/ Под ред. проф. С. Эттингера -Тель-Авив: Ам овед, 1972.</w:t>
      </w:r>
    </w:p>
    <w:p w14:paraId="73354129"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110. Платон. Государство // Соч. М., 1972. Т.З 4.1.</w:t>
      </w:r>
    </w:p>
    <w:p w14:paraId="5D11AD6A"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111. Переферкович, H.A.</w:t>
      </w:r>
      <w:r>
        <w:rPr>
          <w:rStyle w:val="WW8Num2z0"/>
          <w:rFonts w:ascii="Verdana" w:hAnsi="Verdana"/>
          <w:color w:val="000000"/>
          <w:sz w:val="18"/>
          <w:szCs w:val="18"/>
        </w:rPr>
        <w:t> </w:t>
      </w:r>
      <w:r>
        <w:rPr>
          <w:rStyle w:val="WW8Num3z0"/>
          <w:rFonts w:ascii="Verdana" w:hAnsi="Verdana"/>
          <w:color w:val="4682B4"/>
          <w:sz w:val="18"/>
          <w:szCs w:val="18"/>
        </w:rPr>
        <w:t>Талмуд</w:t>
      </w:r>
      <w:r>
        <w:rPr>
          <w:rFonts w:ascii="Verdana" w:hAnsi="Verdana"/>
          <w:color w:val="000000"/>
          <w:sz w:val="18"/>
          <w:szCs w:val="18"/>
        </w:rPr>
        <w:t>, его история и содержание / H.A. Переферкович. в 7 т. - СПб., 1897.</w:t>
      </w:r>
    </w:p>
    <w:p w14:paraId="0A36AE87"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112. Пигулевская, Н.В. Ближний Восток, Византия, славяне / Н.В. Пигулевская. JL, 1976.</w:t>
      </w:r>
    </w:p>
    <w:p w14:paraId="6ED21D8C"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113. Пинес, Шломо Иудаизм, христианство, ислам./ Шломо Пинес. -Издательство: Мосты культуры / Гешарим, 2009 г.</w:t>
      </w:r>
    </w:p>
    <w:p w14:paraId="0DC48005"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114. Послание рава Шриры Гаона (две версии) / Ред. Б. Левин. Иерусалим, 1921.</w:t>
      </w:r>
    </w:p>
    <w:p w14:paraId="466FF28B"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115. Рабинович, Ц.М. Галаха и Аггада в пиютах Яная / Ц.М. Рабинович. -Тель-Авив, 1965.</w:t>
      </w:r>
    </w:p>
    <w:p w14:paraId="4FB89736"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116. Разрушение Храма, изгнание и вызволение. И., 1990.</w:t>
      </w:r>
    </w:p>
    <w:p w14:paraId="778DCEDA"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117. Рамбам. Главы из книги «</w:t>
      </w:r>
      <w:r>
        <w:rPr>
          <w:rStyle w:val="WW8Num3z0"/>
          <w:rFonts w:ascii="Verdana" w:hAnsi="Verdana"/>
          <w:color w:val="4682B4"/>
          <w:sz w:val="18"/>
          <w:szCs w:val="18"/>
        </w:rPr>
        <w:t>Мишнэ Тора</w:t>
      </w:r>
      <w:r>
        <w:rPr>
          <w:rFonts w:ascii="Verdana" w:hAnsi="Verdana"/>
          <w:color w:val="000000"/>
          <w:sz w:val="18"/>
          <w:szCs w:val="18"/>
        </w:rPr>
        <w:t>». И., 1985.</w:t>
      </w:r>
    </w:p>
    <w:p w14:paraId="1645720A"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118. Рамбам (Маймонид). Избранное. И., 1990. - Т. 1-2.</w:t>
      </w:r>
    </w:p>
    <w:p w14:paraId="0134B264"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r>
        <w:rPr>
          <w:rStyle w:val="WW8Num3z0"/>
          <w:rFonts w:ascii="Verdana" w:hAnsi="Verdana"/>
          <w:color w:val="4682B4"/>
          <w:sz w:val="18"/>
          <w:szCs w:val="18"/>
        </w:rPr>
        <w:t>Рейснер</w:t>
      </w:r>
      <w:r>
        <w:rPr>
          <w:rStyle w:val="WW8Num2z0"/>
          <w:rFonts w:ascii="Verdana" w:hAnsi="Verdana"/>
          <w:color w:val="000000"/>
          <w:sz w:val="18"/>
          <w:szCs w:val="18"/>
        </w:rPr>
        <w:t> </w:t>
      </w:r>
      <w:r>
        <w:rPr>
          <w:rFonts w:ascii="Verdana" w:hAnsi="Verdana"/>
          <w:color w:val="000000"/>
          <w:sz w:val="18"/>
          <w:szCs w:val="18"/>
        </w:rPr>
        <w:t>М.А. Идеологии Востока: Очерки восточной теократии. М.; Л., 1927.</w:t>
      </w:r>
    </w:p>
    <w:p w14:paraId="5DAC681D"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120. Ренан, Э. История израильского народа / Э. Ренан С.-Петербург, 1912.</w:t>
      </w:r>
    </w:p>
    <w:p w14:paraId="3A230CCF"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121. Рид, Д.</w:t>
      </w:r>
      <w:r>
        <w:rPr>
          <w:rStyle w:val="WW8Num2z0"/>
          <w:rFonts w:ascii="Verdana" w:hAnsi="Verdana"/>
          <w:color w:val="000000"/>
          <w:sz w:val="18"/>
          <w:szCs w:val="18"/>
        </w:rPr>
        <w:t> </w:t>
      </w:r>
      <w:r>
        <w:rPr>
          <w:rStyle w:val="WW8Num3z0"/>
          <w:rFonts w:ascii="Verdana" w:hAnsi="Verdana"/>
          <w:color w:val="4682B4"/>
          <w:sz w:val="18"/>
          <w:szCs w:val="18"/>
        </w:rPr>
        <w:t>Спор</w:t>
      </w:r>
      <w:r>
        <w:rPr>
          <w:rStyle w:val="WW8Num2z0"/>
          <w:rFonts w:ascii="Verdana" w:hAnsi="Verdana"/>
          <w:color w:val="000000"/>
          <w:sz w:val="18"/>
          <w:szCs w:val="18"/>
        </w:rPr>
        <w:t> </w:t>
      </w:r>
      <w:r>
        <w:rPr>
          <w:rFonts w:ascii="Verdana" w:hAnsi="Verdana"/>
          <w:color w:val="000000"/>
          <w:sz w:val="18"/>
          <w:szCs w:val="18"/>
        </w:rPr>
        <w:t>о Сионе: 2500 лет еврейского вопроса / Д. Рид. Пер. с англ. - М.: Витязь, 2000.</w:t>
      </w:r>
    </w:p>
    <w:p w14:paraId="6DAF3232"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122. Ронен, И. Иерусалим в веках: От храмового города к столице Хасмонейского государства / И. Ронен. Тель-Авив: Открытый Университет Израиля, 1997. - Т.2.</w:t>
      </w:r>
    </w:p>
    <w:p w14:paraId="75258F90"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123. Ронен, И. Иерусалим в веках: Иерусалим под властью Рима / И. Ронен. -Тель-Авив: Открытый Университет Израиля, 1997. Т.З.</w:t>
      </w:r>
    </w:p>
    <w:p w14:paraId="3D017AA1"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124. Рубин, 3. Иерусалим в веках: Иерусалим в Византийский период / 3. Рубин. Тель-Авив: Открытый Университет Израиля, 1997. - Т.4.</w:t>
      </w:r>
    </w:p>
    <w:p w14:paraId="7CCA3AF1"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125. Руссо, Ж.-Ж. Об общественном договоре, или принципы политического права / Ж.-Ж. Руссо. М., 1969.</w:t>
      </w:r>
    </w:p>
    <w:p w14:paraId="75442230"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Салыгин</w:t>
      </w:r>
      <w:r>
        <w:rPr>
          <w:rStyle w:val="WW8Num2z0"/>
          <w:rFonts w:ascii="Verdana" w:hAnsi="Verdana"/>
          <w:color w:val="000000"/>
          <w:sz w:val="18"/>
          <w:szCs w:val="18"/>
        </w:rPr>
        <w:t> </w:t>
      </w:r>
      <w:r>
        <w:rPr>
          <w:rFonts w:ascii="Verdana" w:hAnsi="Verdana"/>
          <w:color w:val="000000"/>
          <w:sz w:val="18"/>
          <w:szCs w:val="18"/>
        </w:rPr>
        <w:t>E.H. Теократическое государство./ E.H. Салыгин. М., 1999.</w:t>
      </w:r>
    </w:p>
    <w:p w14:paraId="51E08858"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Сантала</w:t>
      </w:r>
      <w:r>
        <w:rPr>
          <w:rFonts w:ascii="Verdana" w:hAnsi="Verdana"/>
          <w:color w:val="000000"/>
          <w:sz w:val="18"/>
          <w:szCs w:val="18"/>
        </w:rPr>
        <w:t>, Р. Мессия в Ветхом Завете в свете раввинистических писаний Перевод с английского. / Р. Сантала. «</w:t>
      </w:r>
      <w:r>
        <w:rPr>
          <w:rStyle w:val="WW8Num3z0"/>
          <w:rFonts w:ascii="Verdana" w:hAnsi="Verdana"/>
          <w:color w:val="4682B4"/>
          <w:sz w:val="18"/>
          <w:szCs w:val="18"/>
        </w:rPr>
        <w:t>Библия для всех</w:t>
      </w:r>
      <w:r>
        <w:rPr>
          <w:rFonts w:ascii="Verdana" w:hAnsi="Verdana"/>
          <w:color w:val="000000"/>
          <w:sz w:val="18"/>
          <w:szCs w:val="18"/>
        </w:rPr>
        <w:t>» Санкт-Петербург, 1995.</w:t>
      </w:r>
    </w:p>
    <w:p w14:paraId="2DDB6A04"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128. Сафраи, Ш. Рабби Акива бен-Йосеф, его личность и учение / Ш. Сафраи. -Иерусалим, 1978.</w:t>
      </w:r>
    </w:p>
    <w:p w14:paraId="557EF152"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129. Свентоховский, А. История утопии./ А. Свентоховский. — М., 1910.</w:t>
      </w:r>
    </w:p>
    <w:p w14:paraId="01FCB6C7"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Светлов</w:t>
      </w:r>
      <w:r>
        <w:rPr>
          <w:rFonts w:ascii="Verdana" w:hAnsi="Verdana"/>
          <w:color w:val="000000"/>
          <w:sz w:val="18"/>
          <w:szCs w:val="18"/>
        </w:rPr>
        <w:t>, ПЛ. Идея царства божия в ее значении для христианского миросозерцания: Богословско-апологетическое исследование / П.Я. Светлов, проф. Ун-та св. Владимира прот. Сергиев: Тип. Свято-Троицк. Сергиевой лавры, 1905 г.</w:t>
      </w:r>
    </w:p>
    <w:p w14:paraId="56FC978E"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131. Сегал, И. Так поступали наши мудрецы / И. Сегал. И., 1989.</w:t>
      </w:r>
    </w:p>
    <w:p w14:paraId="334F0352"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132. Сенигов, И.П. Очерки по истории евреев и других народов Востока / И.П. Сенигов. СПб, 1902.</w:t>
      </w:r>
    </w:p>
    <w:p w14:paraId="793F3E5F"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133. Силберг, М. Статус личности в Израиле / М. Силберг. Иерусалим, 1957.</w:t>
      </w:r>
    </w:p>
    <w:p w14:paraId="0A48BDB3"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134. Силберг, М. Талмудические принципы /М. Силберг. Иерусалим, 1961.</w:t>
      </w:r>
    </w:p>
    <w:p w14:paraId="23A220D2"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135. Социальная жизнь и социальные ценности еврейского народа. И., 1977.</w:t>
      </w:r>
    </w:p>
    <w:p w14:paraId="1DD1D2E3"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136. Спиноза, Б. Богословско-политический трактат. / Б.Спиноза. -Избранные произведения. В 2-х тт. Т.2. М., 1957.</w:t>
      </w:r>
    </w:p>
    <w:p w14:paraId="15940398"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137. Старкова, К.Б. Литературные памятники Кумранской общины / К.Б. Старкова. Л., 1973.</w:t>
      </w:r>
    </w:p>
    <w:p w14:paraId="6A5A8960"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138. Стриковский, А. Учитель поколений Рамбам / А. Стриковский. И., 1985.</w:t>
      </w:r>
    </w:p>
    <w:p w14:paraId="2E5519B1"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139. Струве, В.В. История древнего Востока / В.В. Струве. М., 1941.</w:t>
      </w:r>
    </w:p>
    <w:p w14:paraId="11C771C5"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140. Струве, В.В. Очерки социально-экономической истории древнего Востока / В.В. Струве. М., 1934.</w:t>
      </w:r>
    </w:p>
    <w:p w14:paraId="2B645D92"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141. Султанович, 3. «</w:t>
      </w:r>
      <w:r>
        <w:rPr>
          <w:rStyle w:val="WW8Num3z0"/>
          <w:rFonts w:ascii="Verdana" w:hAnsi="Verdana"/>
          <w:color w:val="4682B4"/>
          <w:sz w:val="18"/>
          <w:szCs w:val="18"/>
        </w:rPr>
        <w:t>Живая связь: еврейская история, традиции и культура</w:t>
      </w:r>
      <w:r>
        <w:rPr>
          <w:rFonts w:ascii="Verdana" w:hAnsi="Verdana"/>
          <w:color w:val="000000"/>
          <w:sz w:val="18"/>
          <w:szCs w:val="18"/>
        </w:rPr>
        <w:t>»./ 3. Султанович. Иерусалим, Маханайм, 5757 (1997).</w:t>
      </w:r>
    </w:p>
    <w:p w14:paraId="44667D0F"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142. Сэмюэлс, Р. По тропам еврейской истории / Р. Сэмюэлс. Изд-во «Библиотека - Алия» Молодежная серия, 1991; Изд-во «Арт-Бизнес-Центр», Москва, 1993.</w:t>
      </w:r>
    </w:p>
    <w:p w14:paraId="2AD88C2E"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143. Тексты Кумрана. Вып. 1. Перевод с древнееврейского и арамейского, введение и комментарий И. Д. Амусина. -М., 1971.</w:t>
      </w:r>
    </w:p>
    <w:p w14:paraId="5086917C"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144. Телушкин, И. Еврейский мир: о еврейском народе, его истории и религии / И. Телушкин. М.: Мосты культуры, 2000; Иерусалим: Гешарим, 5760.</w:t>
      </w:r>
    </w:p>
    <w:p w14:paraId="5588148B"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145. Терновский, С.А. Земля обетованная. / С.А. Терновский. СПб., 1900.</w:t>
      </w:r>
    </w:p>
    <w:p w14:paraId="6088F1CF"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146. Терновский, С.А. Занятия жителей Палестины. / С.А. Терновский. -СПб., 1900.</w:t>
      </w:r>
    </w:p>
    <w:p w14:paraId="00B17FD3"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147. Терновский, С.А. Семейный быт евреев. / С.А. Терновский. СПб., 1900.</w:t>
      </w:r>
    </w:p>
    <w:p w14:paraId="34816B2A"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148. Тихомиров, Л.А. Религиозно-философские основы истории. / Л.А. Тихомиров. М.: ФондИВ, 2007.</w:t>
      </w:r>
    </w:p>
    <w:p w14:paraId="63F8F5DC"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149. Тихомиров JT.A. Монархическая государственность / Л.А. Тихомиров. -М.:</w:t>
      </w:r>
      <w:r>
        <w:rPr>
          <w:rStyle w:val="WW8Num2z0"/>
          <w:rFonts w:ascii="Verdana" w:hAnsi="Verdana"/>
          <w:color w:val="000000"/>
          <w:sz w:val="18"/>
          <w:szCs w:val="18"/>
        </w:rPr>
        <w:t> </w:t>
      </w:r>
      <w:r>
        <w:rPr>
          <w:rStyle w:val="WW8Num3z0"/>
          <w:rFonts w:ascii="Verdana" w:hAnsi="Verdana"/>
          <w:color w:val="4682B4"/>
          <w:sz w:val="18"/>
          <w:szCs w:val="18"/>
        </w:rPr>
        <w:t>ГУП</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Облиздат</w:t>
      </w:r>
      <w:r>
        <w:rPr>
          <w:rFonts w:ascii="Verdana" w:hAnsi="Verdana"/>
          <w:color w:val="000000"/>
          <w:sz w:val="18"/>
          <w:szCs w:val="18"/>
        </w:rPr>
        <w:t>», ТОО «Алир», 1998.</w:t>
      </w:r>
    </w:p>
    <w:p w14:paraId="60FCE8D3"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150. Трубецкой, E.H. Философия христианской теократии в V веке. /E.H. Трубецкой // Вопросы философии и психологии. M., 1891-1892.</w:t>
      </w:r>
    </w:p>
    <w:p w14:paraId="617CDE63"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151. Троицкий, И.Г. Библейская археология. / И.Г. Троицкий. СПб., 1913.</w:t>
      </w:r>
    </w:p>
    <w:p w14:paraId="0E6C5FD9"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152. Тюменев, А.И. Евреи в древности и в средние века / А.И. Тюменев. Пб, 1922.</w:t>
      </w:r>
    </w:p>
    <w:p w14:paraId="6EA5C02D"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153. Урбах, Э.Э. Галаха, ее источники и развитие / Э.Э. Урбах. Гиватаим, 1984.</w:t>
      </w:r>
    </w:p>
    <w:p w14:paraId="67CA6EF6"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154. Урбах, Э.Э.</w:t>
      </w:r>
      <w:r>
        <w:rPr>
          <w:rStyle w:val="WW8Num2z0"/>
          <w:rFonts w:ascii="Verdana" w:hAnsi="Verdana"/>
          <w:color w:val="000000"/>
          <w:sz w:val="18"/>
          <w:szCs w:val="18"/>
        </w:rPr>
        <w:t> </w:t>
      </w:r>
      <w:r>
        <w:rPr>
          <w:rStyle w:val="WW8Num3z0"/>
          <w:rFonts w:ascii="Verdana" w:hAnsi="Verdana"/>
          <w:color w:val="4682B4"/>
          <w:sz w:val="18"/>
          <w:szCs w:val="18"/>
        </w:rPr>
        <w:t>Мудрецы</w:t>
      </w:r>
      <w:r>
        <w:rPr>
          <w:rStyle w:val="WW8Num2z0"/>
          <w:rFonts w:ascii="Verdana" w:hAnsi="Verdana"/>
          <w:color w:val="000000"/>
          <w:sz w:val="18"/>
          <w:szCs w:val="18"/>
        </w:rPr>
        <w:t> </w:t>
      </w:r>
      <w:r>
        <w:rPr>
          <w:rFonts w:ascii="Verdana" w:hAnsi="Verdana"/>
          <w:color w:val="000000"/>
          <w:sz w:val="18"/>
          <w:szCs w:val="18"/>
        </w:rPr>
        <w:t>Талмуда / Э.Э. Урбах. И., 1986.</w:t>
      </w:r>
    </w:p>
    <w:p w14:paraId="5C0FD3DE"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155. Учение. Пятикнижие Моисеево / Пер., введение и коммент. И.Ш. Шифмана. М.: Республика, 1993.</w:t>
      </w:r>
    </w:p>
    <w:p w14:paraId="663FD931"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156. Финкель, А.Я. Разгадки Торы: знатоки Талмуда приподнимают завесу над</w:t>
      </w:r>
      <w:r>
        <w:rPr>
          <w:rStyle w:val="WW8Num2z0"/>
          <w:rFonts w:ascii="Verdana" w:hAnsi="Verdana"/>
          <w:color w:val="000000"/>
          <w:sz w:val="18"/>
          <w:szCs w:val="18"/>
        </w:rPr>
        <w:t> </w:t>
      </w:r>
      <w:r>
        <w:rPr>
          <w:rStyle w:val="WW8Num3z0"/>
          <w:rFonts w:ascii="Verdana" w:hAnsi="Verdana"/>
          <w:color w:val="4682B4"/>
          <w:sz w:val="18"/>
          <w:szCs w:val="18"/>
        </w:rPr>
        <w:t>тайнами</w:t>
      </w:r>
      <w:r>
        <w:rPr>
          <w:rStyle w:val="WW8Num2z0"/>
          <w:rFonts w:ascii="Verdana" w:hAnsi="Verdana"/>
          <w:color w:val="000000"/>
          <w:sz w:val="18"/>
          <w:szCs w:val="18"/>
        </w:rPr>
        <w:t> </w:t>
      </w:r>
      <w:r>
        <w:rPr>
          <w:rFonts w:ascii="Verdana" w:hAnsi="Verdana"/>
          <w:color w:val="000000"/>
          <w:sz w:val="18"/>
          <w:szCs w:val="18"/>
        </w:rPr>
        <w:t>Священного Писания / А.Я. Финкель. Ростов н\Д: Феникс 2008.</w:t>
      </w:r>
    </w:p>
    <w:p w14:paraId="3A7C1C12"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157. Финкельстайн, Л. Раби Акива / Л. Финкельстайн. И., 1983.</w:t>
      </w:r>
    </w:p>
    <w:p w14:paraId="464DAE43"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158. Флавий, И. Иудейская война / И. Флавий. Минск, 1991.</w:t>
      </w:r>
    </w:p>
    <w:p w14:paraId="2D23245F"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159. Флавий, И. О древности иудейского народа. Против Апиона / И. Флавий. -СПб., 1895/репр. -М., 1990.</w:t>
      </w:r>
    </w:p>
    <w:p w14:paraId="383716CC"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160. Фока, И. Сказание вкратце о городах и странах от Антиохии до Иерусалима / И. Фока. СПб, 1889.</w:t>
      </w:r>
    </w:p>
    <w:p w14:paraId="3472521F"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161. Халеви (Рабинович), И. А. Поколения ришоним / И. А. Халеви (Рабинович). Берлин - Вена, 1923.</w:t>
      </w:r>
    </w:p>
    <w:p w14:paraId="20C54A14"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162.</w:t>
      </w:r>
      <w:r>
        <w:rPr>
          <w:rStyle w:val="WW8Num2z0"/>
          <w:rFonts w:ascii="Verdana" w:hAnsi="Verdana"/>
          <w:color w:val="000000"/>
          <w:sz w:val="18"/>
          <w:szCs w:val="18"/>
        </w:rPr>
        <w:t> </w:t>
      </w:r>
      <w:r>
        <w:rPr>
          <w:rStyle w:val="WW8Num3z0"/>
          <w:rFonts w:ascii="Verdana" w:hAnsi="Verdana"/>
          <w:color w:val="4682B4"/>
          <w:sz w:val="18"/>
          <w:szCs w:val="18"/>
        </w:rPr>
        <w:t>Шейндлин</w:t>
      </w:r>
      <w:r>
        <w:rPr>
          <w:rFonts w:ascii="Verdana" w:hAnsi="Verdana"/>
          <w:color w:val="000000"/>
          <w:sz w:val="18"/>
          <w:szCs w:val="18"/>
        </w:rPr>
        <w:t>, Р.П. Летописи еврейского народа / Р.П. Шейндлин. Пер. с англ. А.Дормана. - М.: КРОН - ПРЕСС, 1997 (серия «</w:t>
      </w:r>
      <w:r>
        <w:rPr>
          <w:rStyle w:val="WW8Num3z0"/>
          <w:rFonts w:ascii="Verdana" w:hAnsi="Verdana"/>
          <w:color w:val="4682B4"/>
          <w:sz w:val="18"/>
          <w:szCs w:val="18"/>
        </w:rPr>
        <w:t>Экспресс</w:t>
      </w:r>
      <w:r>
        <w:rPr>
          <w:rFonts w:ascii="Verdana" w:hAnsi="Verdana"/>
          <w:color w:val="000000"/>
          <w:sz w:val="18"/>
          <w:szCs w:val="18"/>
        </w:rPr>
        <w:t>»)</w:t>
      </w:r>
    </w:p>
    <w:p w14:paraId="4BB79A6F"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163. Шинан, А. Мир аггадической литературы / А. Шинан. И., 1990.</w:t>
      </w:r>
    </w:p>
    <w:p w14:paraId="5DAC84DD"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164. Штайнзальц, А. Контуры Талмуда / А. Штайнзальц. И., 1981.</w:t>
      </w:r>
    </w:p>
    <w:p w14:paraId="3E720BBF"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165. Штоль, Г. Пещера у Мертвого моря / Г. Штоль. М., 1965.</w:t>
      </w:r>
    </w:p>
    <w:p w14:paraId="383962B9"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166. Шумов, С. История Ближнего Востока / С. Шумов; А. Андреев. -Документальное историческое исследование. М, Евролинц, 2002.</w:t>
      </w:r>
    </w:p>
    <w:p w14:paraId="0C8D1FDD"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167. Элиаде M. Аспекты мифа. M., 1995.</w:t>
      </w:r>
    </w:p>
    <w:p w14:paraId="1D0C0DCC"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168. Элиаде M. Космос и история. М., 1987.</w:t>
      </w:r>
    </w:p>
    <w:p w14:paraId="7279FA89"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169. Элиаде М. Миф о вечном возвращении. СПб, 1998.</w:t>
      </w:r>
    </w:p>
    <w:p w14:paraId="4C8D5926"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170. Элиаде М. Очерки сравнительного религиоведения. М., 2000.</w:t>
      </w:r>
    </w:p>
    <w:p w14:paraId="65A1D88D"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171. Элиаде М. Словарь религий. СПб, 1997.</w:t>
      </w:r>
    </w:p>
    <w:p w14:paraId="0CFD7995"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172. Элиаде М. Трактат по истории религий. Тт. 1-2, СПб, 1999.</w:t>
      </w:r>
    </w:p>
    <w:p w14:paraId="732E133B"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173.</w:t>
      </w:r>
      <w:r>
        <w:rPr>
          <w:rStyle w:val="WW8Num2z0"/>
          <w:rFonts w:ascii="Verdana" w:hAnsi="Verdana"/>
          <w:color w:val="000000"/>
          <w:sz w:val="18"/>
          <w:szCs w:val="18"/>
        </w:rPr>
        <w:t> </w:t>
      </w:r>
      <w:r>
        <w:rPr>
          <w:rStyle w:val="WW8Num3z0"/>
          <w:rFonts w:ascii="Verdana" w:hAnsi="Verdana"/>
          <w:color w:val="4682B4"/>
          <w:sz w:val="18"/>
          <w:szCs w:val="18"/>
        </w:rPr>
        <w:t>Элон</w:t>
      </w:r>
      <w:r>
        <w:rPr>
          <w:rFonts w:ascii="Verdana" w:hAnsi="Verdana"/>
          <w:color w:val="000000"/>
          <w:sz w:val="18"/>
          <w:szCs w:val="18"/>
        </w:rPr>
        <w:t>, М. Еврейское право. / М. Элон. СПб.: Изд-во Юридический центр Пресс, 2002.</w:t>
      </w:r>
    </w:p>
    <w:p w14:paraId="49A4B0EC"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174. Эпштейн, Я.Н. Введение в литературу танаев / Я.Н. Эпштейн. -Иерусалим Тель-Авив, 1957.</w:t>
      </w:r>
    </w:p>
    <w:p w14:paraId="4E243C8E"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175. Ялон, X. Введение в огласовку Мишны / X. Ялон. Иерусалим - Тель-Авив, 1959.</w:t>
      </w:r>
    </w:p>
    <w:p w14:paraId="5F33DFDD"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176. Abrams, Judith Z. The Babylonian Talmud, A Topical Guide. / Judith Z. Abrams. New York: University Press of America, 2002.</w:t>
      </w:r>
    </w:p>
    <w:p w14:paraId="641FF7AD"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177. Ackroyd, P.R. Israel under Babylon and Persia / P.R. Ackroyd. Oxford, 1970.</w:t>
      </w:r>
    </w:p>
    <w:p w14:paraId="396D923F"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178. An introduction to the history and sources of Jewish law / Neil S. Hecht. -Oxford University Press, 1996.</w:t>
      </w:r>
    </w:p>
    <w:p w14:paraId="3B905207"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179. Baron, S.W. The Jewish Community / S.W. Baron. Philadelphia, 1942. - I-III.</w:t>
      </w:r>
    </w:p>
    <w:p w14:paraId="2AA7B9E6"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180. Baron, S.W. Social and Religious History of the Jews / S.W. Baron. New York, 1952.-II.</w:t>
      </w:r>
    </w:p>
    <w:p w14:paraId="7F9380D8"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181. Bin-Nun, A. Le droit de l'Etat d'Israël / A. Bin-Nun. Paris, Britt; 1992.</w:t>
      </w:r>
    </w:p>
    <w:p w14:paraId="58C2EBEF"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182. Black, M. The Scrolls and Christian Origin./ M. Black. Studies in the Jewish Background of the New Testament. London, 1961.</w:t>
      </w:r>
    </w:p>
    <w:p w14:paraId="48E20744"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183. Bokser, B.M. Post Mishnaic Judaism in Transition / B.M. Bokser. Chicago, 1980.</w:t>
      </w:r>
    </w:p>
    <w:p w14:paraId="223D9492"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184. Cansdale, L. Have the Dead Sea Scrolls Any Direct Connection with Early Christianity? The Qumran Chronicle 6/1/4. 1996.</w:t>
      </w:r>
    </w:p>
    <w:p w14:paraId="2F7968DA"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185. Carmignac, J. La Règle de la guerre des fils de lumière contre les fils deténèbres. Paris, 1958.</w:t>
      </w:r>
    </w:p>
    <w:p w14:paraId="5FB8356E"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186. Cohen, Abraham. Everyman's Talmud: The Major Teachings of the Rabbinic Sages./ Abraham. Cohen. New York: Schocken, 1949.</w:t>
      </w:r>
    </w:p>
    <w:p w14:paraId="38E6ACAE"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187. Cohen, A. Le Talmud / A. Cohen. Editions Payot, 1986</w:t>
      </w:r>
    </w:p>
    <w:p w14:paraId="047B6263"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188. Daniélou, J. Les Manuscrits de la Mer Morte et les origins du christianisme. Paris, 1957.</w:t>
      </w:r>
    </w:p>
    <w:p w14:paraId="0C7A14E8"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189. De Vaux, R. Ancient Israel: Its Life and Institutions / R. de Vaux. London, 1973.</w:t>
      </w:r>
    </w:p>
    <w:p w14:paraId="4280D0D0"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190. Dorff, Elliot N.; Rosett, Arthur. A Living Tree, The Roots and Growth of Jewish Law./ Elliot N. Dorff, Arthur Rosett. Albany, N.Y.: State University of New York Press, 1988.</w:t>
      </w:r>
    </w:p>
    <w:p w14:paraId="62D78ECE"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191. Elon, Menachem. Jewish Law: History, Sources, Principles./ Menachem Elon. Phildadelphia: Jewish Publication Society, 1994.</w:t>
      </w:r>
    </w:p>
    <w:p w14:paraId="028E6D79"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192. Epstein, I. Judaism / I. Epstein. Penguin Books Ltd., Harmondsworth, Middlesex, England, 1959</w:t>
      </w:r>
    </w:p>
    <w:p w14:paraId="2D0A7F5E"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193. Epstein, L.M. The Jewish Marriage Contract / L.M. Epstein. New York, 1927.</w:t>
      </w:r>
    </w:p>
    <w:p w14:paraId="06C50CC6"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194. Feigenbaum, Yitzchak. Understanding the Talmud./ Yitzchak Feigenbaum. -New York: Feldheim Publishers, 1988.</w:t>
      </w:r>
    </w:p>
    <w:p w14:paraId="5087C751"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195. Finkelstein, Louis Jewish Self-government in the Middle Ages. New York, 1924.</w:t>
      </w:r>
    </w:p>
    <w:p w14:paraId="03F661E5"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196. Glatzer, N.N. Hillel the Elder / N.N. Glatzer. New York, 1956.</w:t>
      </w:r>
    </w:p>
    <w:p w14:paraId="1E163E26"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197. Issacs, Ronald H. Every Person's Guide to Jewish Law./ Ronald H. Issacs. -Northvale, NJ: Jason Aronson, Inc., 2000.</w:t>
      </w:r>
    </w:p>
    <w:p w14:paraId="565AF4DF"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198. Jastrow, M.A. Dictionary of the Targumim, the Talmud Babli and Yerushalmi / M.A. Jastrow. New York-London, 1903. - I-II.</w:t>
      </w:r>
    </w:p>
    <w:p w14:paraId="7A70EA45"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199. Jewish Law and Jewish Life: Selected Rabbinical Responsa. / Comp.: Jacob Bazak. Translated by Stephen Passamaneck. New York, 1979.</w:t>
      </w:r>
    </w:p>
    <w:p w14:paraId="58D86269"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200. Kaplan, J. The Redaction of the Babylonian Talmud / J. Kaplan. New York, 1933.</w:t>
      </w:r>
    </w:p>
    <w:p w14:paraId="00442E0A"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201. Law, Politics and Morality in Judaism. Princeton University Press, 2006.</w:t>
      </w:r>
    </w:p>
    <w:p w14:paraId="52A6EB95"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202. Lewittes, Mendell. Jewish Law: An Introduction./ Mendell Lewittes. -Northvale, NJ: Jason Aronson Inc., 1994.</w:t>
      </w:r>
    </w:p>
    <w:p w14:paraId="68A88493"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203. Lopes Cardozo, Nathan T. The Written and the Oral Torah: A Comprehensive Introduction./ Nathan T. Lopes Cardozo. Northvale, NJ: Jason Aronson Inc.,1997.</w:t>
      </w:r>
    </w:p>
    <w:p w14:paraId="23F2F4A3"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204. Martinez F.G., Tigchelaar, E.J.C. The Dead Sea Scrolls. Study Edition./ F.G. Martinez, E.J.C. Tigchelaar,-Vol. 1 .Leiden-Boston-Koln, 1997.</w:t>
      </w:r>
    </w:p>
    <w:p w14:paraId="3A9FE702"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205. Neusner, Jacob. How The Talmud Works./ Jacob Neusner. Boston: Brill (2002).</w:t>
      </w:r>
    </w:p>
    <w:p w14:paraId="236E10BE"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206. Novak, D. Natural law in Judaism/ D.Novak. Cambridge University Press,1998.</w:t>
      </w:r>
    </w:p>
    <w:p w14:paraId="50851AC5"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207. Novak, D. Covenantal Rights: A Study in Jewish Political Theory / D.Novak. Princeton University Press, 2009.</w:t>
      </w:r>
    </w:p>
    <w:p w14:paraId="1D60D7ED"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208. Quint, Emanuel. A Restatement of Rabbinic Civil Law./ Emanuel Quint. -Northvale, NJ: Jason Aronson, Inc. 1990.</w:t>
      </w:r>
    </w:p>
    <w:p w14:paraId="27486934"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209. The Dead Sea Scrolls Uncovered. Dorset 1993.</w:t>
      </w:r>
    </w:p>
    <w:p w14:paraId="1FF8BC05"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210. Wise M., Abegg M., Cook E. The Dead Sea Scrolls. A New Translation./ M. Wise, M. Abegg, E. Cook. San-Francisco, 1996.</w:t>
      </w:r>
    </w:p>
    <w:p w14:paraId="2451D446"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211. Weisbard, Phyllis Holman; Schonberg, David. Jewish Law: Bibliography of Sources and Scholarship in English./ Phyllis Holman Weisbard, David Schonberg. Littleton, CO: Fred B. Rothman &amp; Co., 1989.в) Статьи</w:t>
      </w:r>
    </w:p>
    <w:p w14:paraId="72494DB4"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212. Абрамсон, Ш. Запись Мишны / Ш. Абрамсон. // В кн.: Культура и общество в истории Израиля в средние века. Иерусалим, 1979.</w:t>
      </w:r>
    </w:p>
    <w:p w14:paraId="0136EF27"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213. В.Г.</w:t>
      </w:r>
      <w:r>
        <w:rPr>
          <w:rStyle w:val="WW8Num2z0"/>
          <w:rFonts w:ascii="Verdana" w:hAnsi="Verdana"/>
          <w:color w:val="000000"/>
          <w:sz w:val="18"/>
          <w:szCs w:val="18"/>
        </w:rPr>
        <w:t> </w:t>
      </w:r>
      <w:r>
        <w:rPr>
          <w:rStyle w:val="WW8Num3z0"/>
          <w:rFonts w:ascii="Verdana" w:hAnsi="Verdana"/>
          <w:color w:val="4682B4"/>
          <w:sz w:val="18"/>
          <w:szCs w:val="18"/>
        </w:rPr>
        <w:t>Баев</w:t>
      </w:r>
      <w:r>
        <w:rPr>
          <w:rStyle w:val="WW8Num2z0"/>
          <w:rFonts w:ascii="Verdana" w:hAnsi="Verdana"/>
          <w:color w:val="000000"/>
          <w:sz w:val="18"/>
          <w:szCs w:val="18"/>
        </w:rPr>
        <w:t> </w:t>
      </w:r>
      <w:r>
        <w:rPr>
          <w:rFonts w:ascii="Verdana" w:hAnsi="Verdana"/>
          <w:color w:val="000000"/>
          <w:sz w:val="18"/>
          <w:szCs w:val="18"/>
        </w:rPr>
        <w:t>и Е. Ковальски «</w:t>
      </w:r>
      <w:r>
        <w:rPr>
          <w:rStyle w:val="WW8Num3z0"/>
          <w:rFonts w:ascii="Verdana" w:hAnsi="Verdana"/>
          <w:color w:val="4682B4"/>
          <w:sz w:val="18"/>
          <w:szCs w:val="18"/>
        </w:rPr>
        <w:t>Конституционализм: история и теория вопроса</w:t>
      </w:r>
      <w:r>
        <w:rPr>
          <w:rFonts w:ascii="Verdana" w:hAnsi="Verdana"/>
          <w:color w:val="000000"/>
          <w:sz w:val="18"/>
          <w:szCs w:val="18"/>
        </w:rPr>
        <w:t>» //Журнал «</w:t>
      </w:r>
      <w:r>
        <w:rPr>
          <w:rStyle w:val="WW8Num3z0"/>
          <w:rFonts w:ascii="Verdana" w:hAnsi="Verdana"/>
          <w:color w:val="4682B4"/>
          <w:sz w:val="18"/>
          <w:szCs w:val="18"/>
        </w:rPr>
        <w:t>Представительная</w:t>
      </w:r>
      <w:r>
        <w:rPr>
          <w:rStyle w:val="WW8Num2z0"/>
          <w:rFonts w:ascii="Verdana" w:hAnsi="Verdana"/>
          <w:color w:val="000000"/>
          <w:sz w:val="18"/>
          <w:szCs w:val="18"/>
        </w:rPr>
        <w:t> </w:t>
      </w:r>
      <w:r>
        <w:rPr>
          <w:rFonts w:ascii="Verdana" w:hAnsi="Verdana"/>
          <w:color w:val="000000"/>
          <w:sz w:val="18"/>
          <w:szCs w:val="18"/>
        </w:rPr>
        <w:t>власть XXI век:законодательство, комментарии, проблемы», 2008 №8 (87), http://www.pvlast.ru/about/</w:t>
      </w:r>
    </w:p>
    <w:p w14:paraId="338148EA"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214. Бердяев, Н. Демократия, социализм и теократия. / Н. Бердяев. -Библиотека «Вехи» 2000.</w:t>
      </w:r>
    </w:p>
    <w:p w14:paraId="01D7171F"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215. Вайнфельд, М. Теологические течения в Пятикнижии /М. Вайнфельд//Библейские исследования. Сборник статей. Сост. проф. Б. Шварц. - Академическая серия. Выпуск 1. Москва, 1997.</w:t>
      </w:r>
    </w:p>
    <w:p w14:paraId="339EC4A3"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216. Вайнфельд, М. Уникальность Декалога и его место в еврейской традиции /М. Вайнфельд//Библейские исследования. Сборник статей. Сост. — проф. Б. Шварц. — Академическая серия. Выпуск 1. Москва, 1997.</w:t>
      </w:r>
    </w:p>
    <w:p w14:paraId="6CEA5E2B"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217. Гафни, Й. Духовно-литературное творчество / Й. Гафни. // В кн.: Страна Израиля от разрушения Второго Храма до мусульманского завоевания. -Иерусалим, 1988.</w:t>
      </w:r>
    </w:p>
    <w:p w14:paraId="762B929D"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218. Гавлин, Ш. Вавилонский Талмуд / Ш. Гавлин. // В кн.: Еврейская энциклопедия. Иерусалим, 1979. - Т.32. Стб. 880-881.</w:t>
      </w:r>
    </w:p>
    <w:p w14:paraId="00A4845B"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219. Гилат, И.Д. Интерпретация Писания в пост-талмудическую эпоху / И.Д. Гилат. // В кн.: Михтам Давидов. Рамат-Ган, 1978.</w:t>
      </w:r>
    </w:p>
    <w:p w14:paraId="42763927"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220. Гольдберг, А. Мидраш древний и мидраш поздний / А. Гольдберг. // «</w:t>
      </w:r>
      <w:r>
        <w:rPr>
          <w:rStyle w:val="WW8Num3z0"/>
          <w:rFonts w:ascii="Verdana" w:hAnsi="Verdana"/>
          <w:color w:val="4682B4"/>
          <w:sz w:val="18"/>
          <w:szCs w:val="18"/>
        </w:rPr>
        <w:t>Тарбиц</w:t>
      </w:r>
      <w:r>
        <w:rPr>
          <w:rFonts w:ascii="Verdana" w:hAnsi="Verdana"/>
          <w:color w:val="000000"/>
          <w:sz w:val="18"/>
          <w:szCs w:val="18"/>
        </w:rPr>
        <w:t>». 1981.-№50.</w:t>
      </w:r>
    </w:p>
    <w:p w14:paraId="4C7B5972"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221. Гольдберг, А. Система работы рабби Йегуды га-Наси над Мишной / А. Гольдберг. // «</w:t>
      </w:r>
      <w:r>
        <w:rPr>
          <w:rStyle w:val="WW8Num3z0"/>
          <w:rFonts w:ascii="Verdana" w:hAnsi="Verdana"/>
          <w:color w:val="4682B4"/>
          <w:sz w:val="18"/>
          <w:szCs w:val="18"/>
        </w:rPr>
        <w:t>Тарбиц</w:t>
      </w:r>
      <w:r>
        <w:rPr>
          <w:rFonts w:ascii="Verdana" w:hAnsi="Verdana"/>
          <w:color w:val="000000"/>
          <w:sz w:val="18"/>
          <w:szCs w:val="18"/>
        </w:rPr>
        <w:t>», №28, 1959.</w:t>
      </w:r>
    </w:p>
    <w:p w14:paraId="33234C46"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222. Головащенко С. Право в Ветхом Завете / С. Головащенко // Религия и право. 2000 . №4.</w:t>
      </w:r>
    </w:p>
    <w:p w14:paraId="6C31D572"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223. Головащенко С. Талмудическая мифология в свете библейской критики. / С. Головащенко // От Библии до постмодерна: статьи по истории еврейской культуры. М.: Книжники; Текст, 2009.</w:t>
      </w:r>
    </w:p>
    <w:p w14:paraId="4ED66336"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224.</w:t>
      </w:r>
      <w:r>
        <w:rPr>
          <w:rStyle w:val="WW8Num2z0"/>
          <w:rFonts w:ascii="Verdana" w:hAnsi="Verdana"/>
          <w:color w:val="000000"/>
          <w:sz w:val="18"/>
          <w:szCs w:val="18"/>
        </w:rPr>
        <w:t> </w:t>
      </w:r>
      <w:r>
        <w:rPr>
          <w:rStyle w:val="WW8Num3z0"/>
          <w:rFonts w:ascii="Verdana" w:hAnsi="Verdana"/>
          <w:color w:val="4682B4"/>
          <w:sz w:val="18"/>
          <w:szCs w:val="18"/>
        </w:rPr>
        <w:t>Графский</w:t>
      </w:r>
      <w:r>
        <w:rPr>
          <w:rStyle w:val="WW8Num2z0"/>
          <w:rFonts w:ascii="Verdana" w:hAnsi="Verdana"/>
          <w:color w:val="000000"/>
          <w:sz w:val="18"/>
          <w:szCs w:val="18"/>
        </w:rPr>
        <w:t> </w:t>
      </w:r>
      <w:r>
        <w:rPr>
          <w:rFonts w:ascii="Verdana" w:hAnsi="Verdana"/>
          <w:color w:val="000000"/>
          <w:sz w:val="18"/>
          <w:szCs w:val="18"/>
        </w:rPr>
        <w:t>В.Г. Власть законов: История идеи и современность // Политико-правовые ценности: История и современность / Отв. ред. В. С.</w:t>
      </w:r>
      <w:r>
        <w:rPr>
          <w:rStyle w:val="WW8Num2z0"/>
          <w:rFonts w:ascii="Verdana" w:hAnsi="Verdana"/>
          <w:color w:val="000000"/>
          <w:sz w:val="18"/>
          <w:szCs w:val="18"/>
        </w:rPr>
        <w:t> </w:t>
      </w:r>
      <w:r>
        <w:rPr>
          <w:rStyle w:val="WW8Num3z0"/>
          <w:rFonts w:ascii="Verdana" w:hAnsi="Verdana"/>
          <w:color w:val="4682B4"/>
          <w:sz w:val="18"/>
          <w:szCs w:val="18"/>
        </w:rPr>
        <w:t>Нерсесянц</w:t>
      </w:r>
      <w:r>
        <w:rPr>
          <w:rFonts w:ascii="Verdana" w:hAnsi="Verdana"/>
          <w:color w:val="000000"/>
          <w:sz w:val="18"/>
          <w:szCs w:val="18"/>
        </w:rPr>
        <w:t>. М., 2000.</w:t>
      </w:r>
    </w:p>
    <w:p w14:paraId="11A8DE92"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225.</w:t>
      </w:r>
      <w:r>
        <w:rPr>
          <w:rStyle w:val="WW8Num2z0"/>
          <w:rFonts w:ascii="Verdana" w:hAnsi="Verdana"/>
          <w:color w:val="000000"/>
          <w:sz w:val="18"/>
          <w:szCs w:val="18"/>
        </w:rPr>
        <w:t> </w:t>
      </w:r>
      <w:r>
        <w:rPr>
          <w:rStyle w:val="WW8Num3z0"/>
          <w:rFonts w:ascii="Verdana" w:hAnsi="Verdana"/>
          <w:color w:val="4682B4"/>
          <w:sz w:val="18"/>
          <w:szCs w:val="18"/>
        </w:rPr>
        <w:t>Грацианский</w:t>
      </w:r>
      <w:r>
        <w:rPr>
          <w:rStyle w:val="WW8Num2z0"/>
          <w:rFonts w:ascii="Verdana" w:hAnsi="Verdana"/>
          <w:color w:val="000000"/>
          <w:sz w:val="18"/>
          <w:szCs w:val="18"/>
        </w:rPr>
        <w:t> </w:t>
      </w:r>
      <w:r>
        <w:rPr>
          <w:rFonts w:ascii="Verdana" w:hAnsi="Verdana"/>
          <w:color w:val="000000"/>
          <w:sz w:val="18"/>
          <w:szCs w:val="18"/>
        </w:rPr>
        <w:t>П.С. Политическая и правовая мысль Ближнего и Среднего Востока // История политических и правовых учений: Древний мир / Отв. ред. B.C. Нерсесянц. М., 1985.</w:t>
      </w:r>
    </w:p>
    <w:p w14:paraId="166F3340"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226. Гринберг, М. Некоторые постулаты библейского уголовного права. /М. Гринберг //Библейские исследования. Сборник статей. Сост. -проф. Б. Шварц. Академическая серия. Выпуск 1. Москва, 1997.</w:t>
      </w:r>
    </w:p>
    <w:p w14:paraId="430DD82B"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227.</w:t>
      </w:r>
      <w:r>
        <w:rPr>
          <w:rStyle w:val="WW8Num2z0"/>
          <w:rFonts w:ascii="Verdana" w:hAnsi="Verdana"/>
          <w:color w:val="000000"/>
          <w:sz w:val="18"/>
          <w:szCs w:val="18"/>
        </w:rPr>
        <w:t> </w:t>
      </w:r>
      <w:r>
        <w:rPr>
          <w:rStyle w:val="WW8Num3z0"/>
          <w:rFonts w:ascii="Verdana" w:hAnsi="Verdana"/>
          <w:color w:val="4682B4"/>
          <w:sz w:val="18"/>
          <w:szCs w:val="18"/>
        </w:rPr>
        <w:t>Казанник</w:t>
      </w:r>
      <w:r>
        <w:rPr>
          <w:rFonts w:ascii="Verdana" w:hAnsi="Verdana"/>
          <w:color w:val="000000"/>
          <w:sz w:val="18"/>
          <w:szCs w:val="18"/>
        </w:rPr>
        <w:t>, А.И. Преступления по Вавилонскому Талмуду. / А.И. Казанник // Вестник Омского Университета. 1998. - Вып.4. С. 99-102.</w:t>
      </w:r>
    </w:p>
    <w:p w14:paraId="052AD320"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228. Калинина, Е.В.</w:t>
      </w:r>
      <w:r>
        <w:rPr>
          <w:rStyle w:val="WW8Num2z0"/>
          <w:rFonts w:ascii="Verdana" w:hAnsi="Verdana"/>
          <w:color w:val="000000"/>
          <w:sz w:val="18"/>
          <w:szCs w:val="18"/>
        </w:rPr>
        <w:t> </w:t>
      </w:r>
      <w:r>
        <w:rPr>
          <w:rStyle w:val="WW8Num3z0"/>
          <w:rFonts w:ascii="Verdana" w:hAnsi="Verdana"/>
          <w:color w:val="4682B4"/>
          <w:sz w:val="18"/>
          <w:szCs w:val="18"/>
        </w:rPr>
        <w:t>Сангедрин</w:t>
      </w:r>
      <w:r>
        <w:rPr>
          <w:rStyle w:val="WW8Num2z0"/>
          <w:rFonts w:ascii="Verdana" w:hAnsi="Verdana"/>
          <w:color w:val="000000"/>
          <w:sz w:val="18"/>
          <w:szCs w:val="18"/>
        </w:rPr>
        <w:t> </w:t>
      </w:r>
      <w:r>
        <w:rPr>
          <w:rFonts w:ascii="Verdana" w:hAnsi="Verdana"/>
          <w:color w:val="000000"/>
          <w:sz w:val="18"/>
          <w:szCs w:val="18"/>
        </w:rPr>
        <w:t xml:space="preserve">в системе органов власти иудейского государства. / Материалы </w:t>
      </w:r>
      <w:r>
        <w:rPr>
          <w:rFonts w:ascii="Verdana" w:hAnsi="Verdana"/>
          <w:color w:val="000000"/>
          <w:sz w:val="18"/>
          <w:szCs w:val="18"/>
        </w:rPr>
        <w:lastRenderedPageBreak/>
        <w:t>I региональной межвузовской научно-практической конференции. H.H. НФ</w:t>
      </w:r>
      <w:r>
        <w:rPr>
          <w:rStyle w:val="WW8Num2z0"/>
          <w:rFonts w:ascii="Verdana" w:hAnsi="Verdana"/>
          <w:color w:val="000000"/>
          <w:sz w:val="18"/>
          <w:szCs w:val="18"/>
        </w:rPr>
        <w:t> </w:t>
      </w:r>
      <w:r>
        <w:rPr>
          <w:rStyle w:val="WW8Num3z0"/>
          <w:rFonts w:ascii="Verdana" w:hAnsi="Verdana"/>
          <w:color w:val="4682B4"/>
          <w:sz w:val="18"/>
          <w:szCs w:val="18"/>
        </w:rPr>
        <w:t>ИБП</w:t>
      </w:r>
      <w:r>
        <w:rPr>
          <w:rFonts w:ascii="Verdana" w:hAnsi="Verdana"/>
          <w:color w:val="000000"/>
          <w:sz w:val="18"/>
          <w:szCs w:val="18"/>
        </w:rPr>
        <w:t>, 2006. - С. 56-58</w:t>
      </w:r>
    </w:p>
    <w:p w14:paraId="56F21C82"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229. Калинина, Е.В. Генезис и трансформация древнеиудейского представления об оптимальной форме правления: от теократии к монархии. / Журнал «</w:t>
      </w:r>
      <w:r>
        <w:rPr>
          <w:rStyle w:val="WW8Num3z0"/>
          <w:rFonts w:ascii="Verdana" w:hAnsi="Verdana"/>
          <w:color w:val="4682B4"/>
          <w:sz w:val="18"/>
          <w:szCs w:val="18"/>
        </w:rPr>
        <w:t>История государства и права</w:t>
      </w:r>
      <w:r>
        <w:rPr>
          <w:rFonts w:ascii="Verdana" w:hAnsi="Verdana"/>
          <w:color w:val="000000"/>
          <w:sz w:val="18"/>
          <w:szCs w:val="18"/>
        </w:rPr>
        <w:t>». 2008 г. - №9.</w:t>
      </w:r>
    </w:p>
    <w:p w14:paraId="213C95AC"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230. Калинина, Е.В. К вопросу о Ветхозаветной</w:t>
      </w:r>
      <w:r>
        <w:rPr>
          <w:rStyle w:val="WW8Num2z0"/>
          <w:rFonts w:ascii="Verdana" w:hAnsi="Verdana"/>
          <w:color w:val="000000"/>
          <w:sz w:val="18"/>
          <w:szCs w:val="18"/>
        </w:rPr>
        <w:t> </w:t>
      </w:r>
      <w:r>
        <w:rPr>
          <w:rStyle w:val="WW8Num3z0"/>
          <w:rFonts w:ascii="Verdana" w:hAnsi="Verdana"/>
          <w:color w:val="4682B4"/>
          <w:sz w:val="18"/>
          <w:szCs w:val="18"/>
        </w:rPr>
        <w:t>договорной</w:t>
      </w:r>
      <w:r>
        <w:rPr>
          <w:rStyle w:val="WW8Num2z0"/>
          <w:rFonts w:ascii="Verdana" w:hAnsi="Verdana"/>
          <w:color w:val="000000"/>
          <w:sz w:val="18"/>
          <w:szCs w:val="18"/>
        </w:rPr>
        <w:t> </w:t>
      </w:r>
      <w:r>
        <w:rPr>
          <w:rFonts w:ascii="Verdana" w:hAnsi="Verdana"/>
          <w:color w:val="000000"/>
          <w:sz w:val="18"/>
          <w:szCs w:val="18"/>
        </w:rPr>
        <w:t>теории происхождения государства / Е.В. Калинина // Вестник</w:t>
      </w:r>
      <w:r>
        <w:rPr>
          <w:rStyle w:val="WW8Num2z0"/>
          <w:rFonts w:ascii="Verdana" w:hAnsi="Verdana"/>
          <w:color w:val="000000"/>
          <w:sz w:val="18"/>
          <w:szCs w:val="18"/>
        </w:rPr>
        <w:t> </w:t>
      </w:r>
      <w:r>
        <w:rPr>
          <w:rStyle w:val="WW8Num3z0"/>
          <w:rFonts w:ascii="Verdana" w:hAnsi="Verdana"/>
          <w:color w:val="4682B4"/>
          <w:sz w:val="18"/>
          <w:szCs w:val="18"/>
        </w:rPr>
        <w:t>ННГУ</w:t>
      </w:r>
      <w:r>
        <w:rPr>
          <w:rStyle w:val="WW8Num2z0"/>
          <w:rFonts w:ascii="Verdana" w:hAnsi="Verdana"/>
          <w:color w:val="000000"/>
          <w:sz w:val="18"/>
          <w:szCs w:val="18"/>
        </w:rPr>
        <w:t> </w:t>
      </w:r>
      <w:r>
        <w:rPr>
          <w:rFonts w:ascii="Verdana" w:hAnsi="Verdana"/>
          <w:color w:val="000000"/>
          <w:sz w:val="18"/>
          <w:szCs w:val="18"/>
        </w:rPr>
        <w:t>№ 2. H.H., Изд-во ННГУ им. Н.И.</w:t>
      </w:r>
      <w:r>
        <w:rPr>
          <w:rStyle w:val="WW8Num2z0"/>
          <w:rFonts w:ascii="Verdana" w:hAnsi="Verdana"/>
          <w:color w:val="000000"/>
          <w:sz w:val="18"/>
          <w:szCs w:val="18"/>
        </w:rPr>
        <w:t> </w:t>
      </w:r>
      <w:r>
        <w:rPr>
          <w:rStyle w:val="WW8Num3z0"/>
          <w:rFonts w:ascii="Verdana" w:hAnsi="Verdana"/>
          <w:color w:val="4682B4"/>
          <w:sz w:val="18"/>
          <w:szCs w:val="18"/>
        </w:rPr>
        <w:t>Лобачевского</w:t>
      </w:r>
      <w:r>
        <w:rPr>
          <w:rFonts w:ascii="Verdana" w:hAnsi="Verdana"/>
          <w:color w:val="000000"/>
          <w:sz w:val="18"/>
          <w:szCs w:val="18"/>
        </w:rPr>
        <w:t>, 2008 г. - 0,2 п.л.</w:t>
      </w:r>
    </w:p>
    <w:p w14:paraId="2C46B749"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231. Калинина, Е.В. К вопросу о феномене города в историческом и политико-правовом контексте. Города-убежища. / Е.В. Калинина // Сборник международной научно-практической конференции 28-29 ноября 2008г. (Санкт-Петербург), СПбГУП. 0,2 п.л.</w:t>
      </w:r>
    </w:p>
    <w:p w14:paraId="2FF23028"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232. Калинина, Е.В. Утопическое мировоззрение иудейских и раннехристианских эсхатологических движений. / Е.В. Калинина // Материалы IV региональной межвузовской научно-практической конференции 10 дек. 2008г. H.H. НФ ИБП, 2009 г. 0,3 п.л.</w:t>
      </w:r>
    </w:p>
    <w:p w14:paraId="792E30B1"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233. Калинина, Е.В. Теория разделения властей: истоки проблемы и ветхозаветное видение системы «</w:t>
      </w:r>
      <w:r>
        <w:rPr>
          <w:rStyle w:val="WW8Num3z0"/>
          <w:rFonts w:ascii="Verdana" w:hAnsi="Verdana"/>
          <w:color w:val="4682B4"/>
          <w:sz w:val="18"/>
          <w:szCs w:val="18"/>
        </w:rPr>
        <w:t>сдержек</w:t>
      </w:r>
      <w:r>
        <w:rPr>
          <w:rFonts w:ascii="Verdana" w:hAnsi="Verdana"/>
          <w:color w:val="000000"/>
          <w:sz w:val="18"/>
          <w:szCs w:val="18"/>
        </w:rPr>
        <w:t>» и «</w:t>
      </w:r>
      <w:r>
        <w:rPr>
          <w:rStyle w:val="WW8Num3z0"/>
          <w:rFonts w:ascii="Verdana" w:hAnsi="Verdana"/>
          <w:color w:val="4682B4"/>
          <w:sz w:val="18"/>
          <w:szCs w:val="18"/>
        </w:rPr>
        <w:t>противовесов</w:t>
      </w:r>
      <w:r>
        <w:rPr>
          <w:rFonts w:ascii="Verdana" w:hAnsi="Verdana"/>
          <w:color w:val="000000"/>
          <w:sz w:val="18"/>
          <w:szCs w:val="18"/>
        </w:rPr>
        <w:t>». / Е.В. Калинина // Федеральный журнал «</w:t>
      </w:r>
      <w:r>
        <w:rPr>
          <w:rStyle w:val="WW8Num3z0"/>
          <w:rFonts w:ascii="Verdana" w:hAnsi="Verdana"/>
          <w:color w:val="4682B4"/>
          <w:sz w:val="18"/>
          <w:szCs w:val="18"/>
        </w:rPr>
        <w:t>История государства и права</w:t>
      </w:r>
      <w:r>
        <w:rPr>
          <w:rFonts w:ascii="Verdana" w:hAnsi="Verdana"/>
          <w:color w:val="000000"/>
          <w:sz w:val="18"/>
          <w:szCs w:val="18"/>
        </w:rPr>
        <w:t>» № 15, 2011. М.: Издательство «</w:t>
      </w:r>
      <w:r>
        <w:rPr>
          <w:rStyle w:val="WW8Num3z0"/>
          <w:rFonts w:ascii="Verdana" w:hAnsi="Verdana"/>
          <w:color w:val="4682B4"/>
          <w:sz w:val="18"/>
          <w:szCs w:val="18"/>
        </w:rPr>
        <w:t>Юрист</w:t>
      </w:r>
      <w:r>
        <w:rPr>
          <w:rFonts w:ascii="Verdana" w:hAnsi="Verdana"/>
          <w:color w:val="000000"/>
          <w:sz w:val="18"/>
          <w:szCs w:val="18"/>
        </w:rPr>
        <w:t>», 2011 г. 0,3 п.л.</w:t>
      </w:r>
    </w:p>
    <w:p w14:paraId="7C0EDF0C"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234. Калинина, Е.В. Источники религиозного права: Тора как основной закон древнееврейского государства. / Е.В. Калинина // Федеральный журнал «</w:t>
      </w:r>
      <w:r>
        <w:rPr>
          <w:rStyle w:val="WW8Num3z0"/>
          <w:rFonts w:ascii="Verdana" w:hAnsi="Verdana"/>
          <w:color w:val="4682B4"/>
          <w:sz w:val="18"/>
          <w:szCs w:val="18"/>
        </w:rPr>
        <w:t>История государства и права</w:t>
      </w:r>
      <w:r>
        <w:rPr>
          <w:rFonts w:ascii="Verdana" w:hAnsi="Verdana"/>
          <w:color w:val="000000"/>
          <w:sz w:val="18"/>
          <w:szCs w:val="18"/>
        </w:rPr>
        <w:t>» № 16, 2011. М.: Издательство «</w:t>
      </w:r>
      <w:r>
        <w:rPr>
          <w:rStyle w:val="WW8Num3z0"/>
          <w:rFonts w:ascii="Verdana" w:hAnsi="Verdana"/>
          <w:color w:val="4682B4"/>
          <w:sz w:val="18"/>
          <w:szCs w:val="18"/>
        </w:rPr>
        <w:t>Юрист</w:t>
      </w:r>
      <w:r>
        <w:rPr>
          <w:rFonts w:ascii="Verdana" w:hAnsi="Verdana"/>
          <w:color w:val="000000"/>
          <w:sz w:val="18"/>
          <w:szCs w:val="18"/>
        </w:rPr>
        <w:t>», 2011 г.-0,3 п.л.</w:t>
      </w:r>
    </w:p>
    <w:p w14:paraId="618FCD2A"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235. Калинина, Е.В. Нравственно-правовые основы Торы / Е.В. Калинина // Журнал «</w:t>
      </w:r>
      <w:r>
        <w:rPr>
          <w:rStyle w:val="WW8Num3z0"/>
          <w:rFonts w:ascii="Verdana" w:hAnsi="Verdana"/>
          <w:color w:val="4682B4"/>
          <w:sz w:val="18"/>
          <w:szCs w:val="18"/>
        </w:rPr>
        <w:t>Бизнес в законе</w:t>
      </w:r>
      <w:r>
        <w:rPr>
          <w:rFonts w:ascii="Verdana" w:hAnsi="Verdana"/>
          <w:color w:val="000000"/>
          <w:sz w:val="18"/>
          <w:szCs w:val="18"/>
        </w:rPr>
        <w:t>» №4, Издательский дом Медиа-ВАК, 2011. -0,3 п.л.</w:t>
      </w:r>
    </w:p>
    <w:p w14:paraId="64BE9D32"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236.</w:t>
      </w:r>
      <w:r>
        <w:rPr>
          <w:rStyle w:val="WW8Num2z0"/>
          <w:rFonts w:ascii="Verdana" w:hAnsi="Verdana"/>
          <w:color w:val="000000"/>
          <w:sz w:val="18"/>
          <w:szCs w:val="18"/>
        </w:rPr>
        <w:t> </w:t>
      </w:r>
      <w:r>
        <w:rPr>
          <w:rStyle w:val="WW8Num3z0"/>
          <w:rFonts w:ascii="Verdana" w:hAnsi="Verdana"/>
          <w:color w:val="4682B4"/>
          <w:sz w:val="18"/>
          <w:szCs w:val="18"/>
        </w:rPr>
        <w:t>Калинина</w:t>
      </w:r>
      <w:r>
        <w:rPr>
          <w:rFonts w:ascii="Verdana" w:hAnsi="Verdana"/>
          <w:color w:val="000000"/>
          <w:sz w:val="18"/>
          <w:szCs w:val="18"/>
        </w:rPr>
        <w:t>, Е.В., Белякова, A.M. Мидраш как техника анализа текстов Торы и основа послесинайского</w:t>
      </w:r>
      <w:r>
        <w:rPr>
          <w:rStyle w:val="WW8Num2z0"/>
          <w:rFonts w:ascii="Verdana" w:hAnsi="Verdana"/>
          <w:color w:val="000000"/>
          <w:sz w:val="18"/>
          <w:szCs w:val="18"/>
        </w:rPr>
        <w:t> </w:t>
      </w:r>
      <w:r>
        <w:rPr>
          <w:rStyle w:val="WW8Num3z0"/>
          <w:rFonts w:ascii="Verdana" w:hAnsi="Verdana"/>
          <w:color w:val="4682B4"/>
          <w:sz w:val="18"/>
          <w:szCs w:val="18"/>
        </w:rPr>
        <w:t>правотворчества</w:t>
      </w:r>
      <w:r>
        <w:rPr>
          <w:rFonts w:ascii="Verdana" w:hAnsi="Verdana"/>
          <w:color w:val="000000"/>
          <w:sz w:val="18"/>
          <w:szCs w:val="18"/>
        </w:rPr>
        <w:t>. / Е.В. Калинина, A.M.</w:t>
      </w:r>
      <w:r>
        <w:rPr>
          <w:rStyle w:val="WW8Num2z0"/>
          <w:rFonts w:ascii="Verdana" w:hAnsi="Verdana"/>
          <w:color w:val="000000"/>
          <w:sz w:val="18"/>
          <w:szCs w:val="18"/>
        </w:rPr>
        <w:t> </w:t>
      </w:r>
      <w:r>
        <w:rPr>
          <w:rStyle w:val="WW8Num3z0"/>
          <w:rFonts w:ascii="Verdana" w:hAnsi="Verdana"/>
          <w:color w:val="4682B4"/>
          <w:sz w:val="18"/>
          <w:szCs w:val="18"/>
        </w:rPr>
        <w:t>Белякова</w:t>
      </w:r>
      <w:r>
        <w:rPr>
          <w:rStyle w:val="WW8Num2z0"/>
          <w:rFonts w:ascii="Verdana" w:hAnsi="Verdana"/>
          <w:color w:val="000000"/>
          <w:sz w:val="18"/>
          <w:szCs w:val="18"/>
        </w:rPr>
        <w:t> </w:t>
      </w:r>
      <w:r>
        <w:rPr>
          <w:rFonts w:ascii="Verdana" w:hAnsi="Verdana"/>
          <w:color w:val="000000"/>
          <w:sz w:val="18"/>
          <w:szCs w:val="18"/>
        </w:rPr>
        <w:t>// Журнал «</w:t>
      </w:r>
      <w:r>
        <w:rPr>
          <w:rStyle w:val="WW8Num3z0"/>
          <w:rFonts w:ascii="Verdana" w:hAnsi="Verdana"/>
          <w:color w:val="4682B4"/>
          <w:sz w:val="18"/>
          <w:szCs w:val="18"/>
        </w:rPr>
        <w:t>Пробелы в российском законодательстве</w:t>
      </w:r>
      <w:r>
        <w:rPr>
          <w:rFonts w:ascii="Verdana" w:hAnsi="Verdana"/>
          <w:color w:val="000000"/>
          <w:sz w:val="18"/>
          <w:szCs w:val="18"/>
        </w:rPr>
        <w:t>» №5, Издательский дом Медиа-ВАК, 2011. 0,3 п.л.</w:t>
      </w:r>
    </w:p>
    <w:p w14:paraId="7FA1784D"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237. Кауфман, И. Религия Древнего Израиля. /И. Кауфман. // Библейские исследования. Сборник статей. Сост. проф. Б. Шварц. -Академическая серия. Выпуск 1. Москва, 1997.</w:t>
      </w:r>
    </w:p>
    <w:p w14:paraId="70912CD0"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238. Каценельсон, Л. Религия и политика в истории древних евреев / Л. Каценельсон. // В кн.: Будущность. СПб., 1910.</w:t>
      </w:r>
    </w:p>
    <w:p w14:paraId="0C7117BC" w14:textId="77777777" w:rsidR="00267887" w:rsidRDefault="00267887" w:rsidP="00267887">
      <w:pPr>
        <w:pStyle w:val="WW8Num1z2"/>
        <w:shd w:val="clear" w:color="auto" w:fill="F7F7F7"/>
        <w:spacing w:after="0"/>
        <w:rPr>
          <w:rFonts w:ascii="Verdana" w:hAnsi="Verdana"/>
          <w:color w:val="000000"/>
          <w:sz w:val="18"/>
          <w:szCs w:val="18"/>
        </w:rPr>
      </w:pPr>
      <w:r>
        <w:rPr>
          <w:rFonts w:ascii="Verdana" w:hAnsi="Verdana"/>
          <w:color w:val="000000"/>
          <w:sz w:val="18"/>
          <w:szCs w:val="18"/>
        </w:rPr>
        <w:t>239. Либерман, Ш. Кейсарийский Талмуд / Ш. Либерман. // «</w:t>
      </w:r>
      <w:r>
        <w:rPr>
          <w:rStyle w:val="WW8Num3z0"/>
          <w:rFonts w:ascii="Verdana" w:hAnsi="Verdana"/>
          <w:color w:val="4682B4"/>
          <w:sz w:val="18"/>
          <w:szCs w:val="18"/>
        </w:rPr>
        <w:t>Тарбиц</w:t>
      </w:r>
      <w:r>
        <w:rPr>
          <w:rFonts w:ascii="Verdana" w:hAnsi="Verdana"/>
          <w:color w:val="000000"/>
          <w:sz w:val="18"/>
          <w:szCs w:val="18"/>
        </w:rPr>
        <w:t>». -1931.</w:t>
      </w:r>
    </w:p>
    <w:p w14:paraId="7FE3FADA" w14:textId="756AD508" w:rsidR="00267887" w:rsidRPr="00267887" w:rsidRDefault="00267887" w:rsidP="00267887">
      <w:r>
        <w:rPr>
          <w:rFonts w:ascii="Verdana" w:hAnsi="Verdana"/>
          <w:color w:val="000000"/>
          <w:sz w:val="18"/>
          <w:szCs w:val="18"/>
        </w:rPr>
        <w:br/>
      </w:r>
      <w:r>
        <w:rPr>
          <w:rFonts w:ascii="Verdana" w:hAnsi="Verdana"/>
          <w:color w:val="000000"/>
          <w:sz w:val="18"/>
          <w:szCs w:val="18"/>
        </w:rPr>
        <w:br/>
      </w:r>
    </w:p>
    <w:sectPr w:rsidR="00267887" w:rsidRPr="00267887"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E6F8C3" w14:textId="77777777" w:rsidR="006D7254" w:rsidRDefault="006D7254">
      <w:pPr>
        <w:spacing w:after="0" w:line="240" w:lineRule="auto"/>
      </w:pPr>
      <w:r>
        <w:separator/>
      </w:r>
    </w:p>
  </w:endnote>
  <w:endnote w:type="continuationSeparator" w:id="0">
    <w:p w14:paraId="7F3E5EDC" w14:textId="77777777" w:rsidR="006D7254" w:rsidRDefault="006D7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0EB6BB" w14:textId="77777777" w:rsidR="006D7254" w:rsidRDefault="006D7254">
      <w:pPr>
        <w:spacing w:after="0" w:line="240" w:lineRule="auto"/>
      </w:pPr>
      <w:r>
        <w:separator/>
      </w:r>
    </w:p>
  </w:footnote>
  <w:footnote w:type="continuationSeparator" w:id="0">
    <w:p w14:paraId="319B2B84" w14:textId="77777777" w:rsidR="006D7254" w:rsidRDefault="006D7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FB0F07" w:rsidRPr="006E463D" w:rsidRDefault="00FB0F07"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047"/>
    <w:rsid w:val="0001128B"/>
    <w:rsid w:val="00011643"/>
    <w:rsid w:val="0001261B"/>
    <w:rsid w:val="0001286F"/>
    <w:rsid w:val="00012EF9"/>
    <w:rsid w:val="00013A36"/>
    <w:rsid w:val="00013C25"/>
    <w:rsid w:val="00013CC9"/>
    <w:rsid w:val="00014387"/>
    <w:rsid w:val="00014C87"/>
    <w:rsid w:val="000154AA"/>
    <w:rsid w:val="000154FB"/>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4991"/>
    <w:rsid w:val="0004592D"/>
    <w:rsid w:val="000463ED"/>
    <w:rsid w:val="00046D04"/>
    <w:rsid w:val="00046D49"/>
    <w:rsid w:val="00046F1F"/>
    <w:rsid w:val="000473F3"/>
    <w:rsid w:val="000474A7"/>
    <w:rsid w:val="00047FE9"/>
    <w:rsid w:val="00050F8A"/>
    <w:rsid w:val="000516F8"/>
    <w:rsid w:val="00051D74"/>
    <w:rsid w:val="00052D64"/>
    <w:rsid w:val="00052D9C"/>
    <w:rsid w:val="00052E5D"/>
    <w:rsid w:val="000530F7"/>
    <w:rsid w:val="00053A3D"/>
    <w:rsid w:val="00053B07"/>
    <w:rsid w:val="0005446A"/>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FCA"/>
    <w:rsid w:val="000642B9"/>
    <w:rsid w:val="0006473D"/>
    <w:rsid w:val="00064AAD"/>
    <w:rsid w:val="00065DEE"/>
    <w:rsid w:val="000665CD"/>
    <w:rsid w:val="00066A92"/>
    <w:rsid w:val="000672BA"/>
    <w:rsid w:val="00070FB5"/>
    <w:rsid w:val="000728DD"/>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0D6C"/>
    <w:rsid w:val="000C11E1"/>
    <w:rsid w:val="000C1A3B"/>
    <w:rsid w:val="000C20E4"/>
    <w:rsid w:val="000C263B"/>
    <w:rsid w:val="000C2D41"/>
    <w:rsid w:val="000C2E36"/>
    <w:rsid w:val="000C2E6A"/>
    <w:rsid w:val="000C4165"/>
    <w:rsid w:val="000C4575"/>
    <w:rsid w:val="000C4A80"/>
    <w:rsid w:val="000C54E2"/>
    <w:rsid w:val="000C5656"/>
    <w:rsid w:val="000C5B0B"/>
    <w:rsid w:val="000C642B"/>
    <w:rsid w:val="000C6A43"/>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E4D"/>
    <w:rsid w:val="000E3F38"/>
    <w:rsid w:val="000E584E"/>
    <w:rsid w:val="000E586C"/>
    <w:rsid w:val="000E5BD5"/>
    <w:rsid w:val="000F0129"/>
    <w:rsid w:val="000F0324"/>
    <w:rsid w:val="000F048F"/>
    <w:rsid w:val="000F13FF"/>
    <w:rsid w:val="000F18D8"/>
    <w:rsid w:val="000F26E2"/>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A16"/>
    <w:rsid w:val="00100CE9"/>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16C"/>
    <w:rsid w:val="0011281D"/>
    <w:rsid w:val="00113718"/>
    <w:rsid w:val="00113EEB"/>
    <w:rsid w:val="00114859"/>
    <w:rsid w:val="001149B3"/>
    <w:rsid w:val="0011528F"/>
    <w:rsid w:val="0011753D"/>
    <w:rsid w:val="001178DB"/>
    <w:rsid w:val="00117B81"/>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238"/>
    <w:rsid w:val="00163329"/>
    <w:rsid w:val="001635A9"/>
    <w:rsid w:val="00163E5F"/>
    <w:rsid w:val="001646DB"/>
    <w:rsid w:val="00165161"/>
    <w:rsid w:val="001655F6"/>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64AA"/>
    <w:rsid w:val="00187046"/>
    <w:rsid w:val="00187089"/>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53B"/>
    <w:rsid w:val="001E79F3"/>
    <w:rsid w:val="001E7DED"/>
    <w:rsid w:val="001E7FA4"/>
    <w:rsid w:val="001E7FC9"/>
    <w:rsid w:val="001F0917"/>
    <w:rsid w:val="001F10AF"/>
    <w:rsid w:val="001F15E2"/>
    <w:rsid w:val="001F1611"/>
    <w:rsid w:val="001F1A23"/>
    <w:rsid w:val="001F2116"/>
    <w:rsid w:val="001F2514"/>
    <w:rsid w:val="001F2803"/>
    <w:rsid w:val="001F2E31"/>
    <w:rsid w:val="001F3703"/>
    <w:rsid w:val="001F4C4A"/>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ADA"/>
    <w:rsid w:val="00205B24"/>
    <w:rsid w:val="002064B7"/>
    <w:rsid w:val="00206777"/>
    <w:rsid w:val="00206E8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380"/>
    <w:rsid w:val="00232474"/>
    <w:rsid w:val="00232BD9"/>
    <w:rsid w:val="00233EE4"/>
    <w:rsid w:val="002343B6"/>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67887"/>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55FE"/>
    <w:rsid w:val="0028644F"/>
    <w:rsid w:val="002869FE"/>
    <w:rsid w:val="00287ADD"/>
    <w:rsid w:val="00287DEA"/>
    <w:rsid w:val="00287E52"/>
    <w:rsid w:val="00290220"/>
    <w:rsid w:val="002905B8"/>
    <w:rsid w:val="002907E5"/>
    <w:rsid w:val="00291FF7"/>
    <w:rsid w:val="002927D5"/>
    <w:rsid w:val="00292992"/>
    <w:rsid w:val="00292F3C"/>
    <w:rsid w:val="00292F45"/>
    <w:rsid w:val="00292F48"/>
    <w:rsid w:val="00293246"/>
    <w:rsid w:val="002935E6"/>
    <w:rsid w:val="00293C61"/>
    <w:rsid w:val="00293E16"/>
    <w:rsid w:val="00293EAF"/>
    <w:rsid w:val="00294075"/>
    <w:rsid w:val="00294325"/>
    <w:rsid w:val="00295694"/>
    <w:rsid w:val="00296543"/>
    <w:rsid w:val="002A022B"/>
    <w:rsid w:val="002A2B41"/>
    <w:rsid w:val="002A33D8"/>
    <w:rsid w:val="002A386A"/>
    <w:rsid w:val="002A38E1"/>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499F"/>
    <w:rsid w:val="002B59E5"/>
    <w:rsid w:val="002B5E44"/>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745B"/>
    <w:rsid w:val="002C7C79"/>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695"/>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7C5"/>
    <w:rsid w:val="003169E4"/>
    <w:rsid w:val="003178F5"/>
    <w:rsid w:val="0032013A"/>
    <w:rsid w:val="00321FBC"/>
    <w:rsid w:val="00323234"/>
    <w:rsid w:val="003233B8"/>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032C"/>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3FF4"/>
    <w:rsid w:val="00354072"/>
    <w:rsid w:val="00354E61"/>
    <w:rsid w:val="00355A2F"/>
    <w:rsid w:val="003564DF"/>
    <w:rsid w:val="00356747"/>
    <w:rsid w:val="0035676F"/>
    <w:rsid w:val="0036051A"/>
    <w:rsid w:val="00361059"/>
    <w:rsid w:val="003615A4"/>
    <w:rsid w:val="00362D6C"/>
    <w:rsid w:val="00362DBD"/>
    <w:rsid w:val="003631B5"/>
    <w:rsid w:val="0036361F"/>
    <w:rsid w:val="00363624"/>
    <w:rsid w:val="00363B35"/>
    <w:rsid w:val="00364663"/>
    <w:rsid w:val="003651D8"/>
    <w:rsid w:val="003656FD"/>
    <w:rsid w:val="00365770"/>
    <w:rsid w:val="0036664E"/>
    <w:rsid w:val="0036728E"/>
    <w:rsid w:val="003700F7"/>
    <w:rsid w:val="003708E1"/>
    <w:rsid w:val="00370C27"/>
    <w:rsid w:val="003713C8"/>
    <w:rsid w:val="0037143A"/>
    <w:rsid w:val="003716DE"/>
    <w:rsid w:val="00371F49"/>
    <w:rsid w:val="003734B2"/>
    <w:rsid w:val="00373AFE"/>
    <w:rsid w:val="003749DC"/>
    <w:rsid w:val="00374EAE"/>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33A"/>
    <w:rsid w:val="00391B3E"/>
    <w:rsid w:val="00392F1F"/>
    <w:rsid w:val="00392FE3"/>
    <w:rsid w:val="003933E8"/>
    <w:rsid w:val="00393797"/>
    <w:rsid w:val="00393ED6"/>
    <w:rsid w:val="00393F88"/>
    <w:rsid w:val="003953BC"/>
    <w:rsid w:val="0039569A"/>
    <w:rsid w:val="00396E78"/>
    <w:rsid w:val="00396EB5"/>
    <w:rsid w:val="00397015"/>
    <w:rsid w:val="003976B9"/>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4BD9"/>
    <w:rsid w:val="003C50C0"/>
    <w:rsid w:val="003C554A"/>
    <w:rsid w:val="003C606B"/>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1D8B"/>
    <w:rsid w:val="003E2071"/>
    <w:rsid w:val="003E3A06"/>
    <w:rsid w:val="003E40FC"/>
    <w:rsid w:val="003E4850"/>
    <w:rsid w:val="003E493F"/>
    <w:rsid w:val="003E5DF1"/>
    <w:rsid w:val="003E6142"/>
    <w:rsid w:val="003E6EF5"/>
    <w:rsid w:val="003E78EB"/>
    <w:rsid w:val="003E7BE7"/>
    <w:rsid w:val="003F0898"/>
    <w:rsid w:val="003F0C90"/>
    <w:rsid w:val="003F185B"/>
    <w:rsid w:val="003F1DB7"/>
    <w:rsid w:val="003F261D"/>
    <w:rsid w:val="003F277F"/>
    <w:rsid w:val="003F2C4A"/>
    <w:rsid w:val="003F323D"/>
    <w:rsid w:val="003F3E98"/>
    <w:rsid w:val="003F43D0"/>
    <w:rsid w:val="003F52D1"/>
    <w:rsid w:val="003F5966"/>
    <w:rsid w:val="003F5A27"/>
    <w:rsid w:val="003F5C7B"/>
    <w:rsid w:val="003F611B"/>
    <w:rsid w:val="003F6878"/>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48B"/>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28A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E84"/>
    <w:rsid w:val="00456EA3"/>
    <w:rsid w:val="00457315"/>
    <w:rsid w:val="00460301"/>
    <w:rsid w:val="004606AC"/>
    <w:rsid w:val="004609A8"/>
    <w:rsid w:val="00461547"/>
    <w:rsid w:val="004621D8"/>
    <w:rsid w:val="00462915"/>
    <w:rsid w:val="0046367E"/>
    <w:rsid w:val="00463907"/>
    <w:rsid w:val="0046478B"/>
    <w:rsid w:val="00464811"/>
    <w:rsid w:val="00464E6D"/>
    <w:rsid w:val="004651AB"/>
    <w:rsid w:val="00465251"/>
    <w:rsid w:val="00466D82"/>
    <w:rsid w:val="0046782D"/>
    <w:rsid w:val="0047007D"/>
    <w:rsid w:val="00470424"/>
    <w:rsid w:val="00472A25"/>
    <w:rsid w:val="004749B9"/>
    <w:rsid w:val="00475E3E"/>
    <w:rsid w:val="004761E8"/>
    <w:rsid w:val="00476581"/>
    <w:rsid w:val="00476651"/>
    <w:rsid w:val="00477716"/>
    <w:rsid w:val="004806D6"/>
    <w:rsid w:val="00480AAF"/>
    <w:rsid w:val="004815AB"/>
    <w:rsid w:val="00482B29"/>
    <w:rsid w:val="00483BA4"/>
    <w:rsid w:val="0048427E"/>
    <w:rsid w:val="0048434B"/>
    <w:rsid w:val="0048482B"/>
    <w:rsid w:val="00484F3A"/>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3DF9"/>
    <w:rsid w:val="004D41B6"/>
    <w:rsid w:val="004D6178"/>
    <w:rsid w:val="004D621D"/>
    <w:rsid w:val="004D64F7"/>
    <w:rsid w:val="004D6645"/>
    <w:rsid w:val="004D6F01"/>
    <w:rsid w:val="004D7559"/>
    <w:rsid w:val="004E014C"/>
    <w:rsid w:val="004E0899"/>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10C8"/>
    <w:rsid w:val="004F1AA5"/>
    <w:rsid w:val="004F31DF"/>
    <w:rsid w:val="004F3B7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21FF"/>
    <w:rsid w:val="005131A6"/>
    <w:rsid w:val="00513405"/>
    <w:rsid w:val="00513F5B"/>
    <w:rsid w:val="005149BC"/>
    <w:rsid w:val="00514C12"/>
    <w:rsid w:val="005165B0"/>
    <w:rsid w:val="00516D84"/>
    <w:rsid w:val="00517F47"/>
    <w:rsid w:val="005209F5"/>
    <w:rsid w:val="00520A01"/>
    <w:rsid w:val="005221A8"/>
    <w:rsid w:val="00522797"/>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6E16"/>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0E6"/>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871"/>
    <w:rsid w:val="00593A10"/>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219"/>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1D3"/>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040E"/>
    <w:rsid w:val="0061207A"/>
    <w:rsid w:val="00612FE4"/>
    <w:rsid w:val="00614748"/>
    <w:rsid w:val="00615049"/>
    <w:rsid w:val="00615DD4"/>
    <w:rsid w:val="00617399"/>
    <w:rsid w:val="00617EEE"/>
    <w:rsid w:val="00620927"/>
    <w:rsid w:val="00622615"/>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872"/>
    <w:rsid w:val="00634908"/>
    <w:rsid w:val="00634A95"/>
    <w:rsid w:val="00634DEB"/>
    <w:rsid w:val="00635064"/>
    <w:rsid w:val="00636674"/>
    <w:rsid w:val="00636831"/>
    <w:rsid w:val="00637DFB"/>
    <w:rsid w:val="0064138D"/>
    <w:rsid w:val="00641414"/>
    <w:rsid w:val="00641D5E"/>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BC5"/>
    <w:rsid w:val="006530EE"/>
    <w:rsid w:val="0065397A"/>
    <w:rsid w:val="00654343"/>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1D46"/>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63C"/>
    <w:rsid w:val="006916A8"/>
    <w:rsid w:val="00691EE4"/>
    <w:rsid w:val="00692C25"/>
    <w:rsid w:val="006941EF"/>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0DB9"/>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2EE1"/>
    <w:rsid w:val="006D4B20"/>
    <w:rsid w:val="006D4BB3"/>
    <w:rsid w:val="006D5324"/>
    <w:rsid w:val="006D5CFC"/>
    <w:rsid w:val="006D5D87"/>
    <w:rsid w:val="006D609F"/>
    <w:rsid w:val="006D7254"/>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66D3"/>
    <w:rsid w:val="006F67CD"/>
    <w:rsid w:val="006F6AFC"/>
    <w:rsid w:val="006F6C27"/>
    <w:rsid w:val="006F70A1"/>
    <w:rsid w:val="006F774C"/>
    <w:rsid w:val="006F78B5"/>
    <w:rsid w:val="007007AA"/>
    <w:rsid w:val="007024B4"/>
    <w:rsid w:val="00702BF1"/>
    <w:rsid w:val="00704414"/>
    <w:rsid w:val="00705F71"/>
    <w:rsid w:val="00706768"/>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256"/>
    <w:rsid w:val="00724F60"/>
    <w:rsid w:val="0072505C"/>
    <w:rsid w:val="00725406"/>
    <w:rsid w:val="007254AC"/>
    <w:rsid w:val="00726016"/>
    <w:rsid w:val="00726078"/>
    <w:rsid w:val="0072783D"/>
    <w:rsid w:val="00730001"/>
    <w:rsid w:val="007309F3"/>
    <w:rsid w:val="00732286"/>
    <w:rsid w:val="0073230B"/>
    <w:rsid w:val="00732BC8"/>
    <w:rsid w:val="00734268"/>
    <w:rsid w:val="0073495E"/>
    <w:rsid w:val="0073512F"/>
    <w:rsid w:val="00735CC0"/>
    <w:rsid w:val="00736D2F"/>
    <w:rsid w:val="007371F5"/>
    <w:rsid w:val="0074033A"/>
    <w:rsid w:val="00741015"/>
    <w:rsid w:val="007417E4"/>
    <w:rsid w:val="00741F3A"/>
    <w:rsid w:val="00742395"/>
    <w:rsid w:val="0074261B"/>
    <w:rsid w:val="0074263A"/>
    <w:rsid w:val="0074379D"/>
    <w:rsid w:val="00743FA4"/>
    <w:rsid w:val="00743FD5"/>
    <w:rsid w:val="007441BE"/>
    <w:rsid w:val="00744392"/>
    <w:rsid w:val="007446AB"/>
    <w:rsid w:val="0074529A"/>
    <w:rsid w:val="00745F5F"/>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5BD"/>
    <w:rsid w:val="0077562F"/>
    <w:rsid w:val="00775B5C"/>
    <w:rsid w:val="00775B86"/>
    <w:rsid w:val="00775F6A"/>
    <w:rsid w:val="00776CBC"/>
    <w:rsid w:val="00777098"/>
    <w:rsid w:val="007773E3"/>
    <w:rsid w:val="00780167"/>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2FF"/>
    <w:rsid w:val="00797D61"/>
    <w:rsid w:val="007A020B"/>
    <w:rsid w:val="007A0D05"/>
    <w:rsid w:val="007A0DEB"/>
    <w:rsid w:val="007A0E35"/>
    <w:rsid w:val="007A1AFE"/>
    <w:rsid w:val="007A2105"/>
    <w:rsid w:val="007A3058"/>
    <w:rsid w:val="007A30D3"/>
    <w:rsid w:val="007A3341"/>
    <w:rsid w:val="007A3DCE"/>
    <w:rsid w:val="007A3EE5"/>
    <w:rsid w:val="007A41F2"/>
    <w:rsid w:val="007A44D5"/>
    <w:rsid w:val="007A465E"/>
    <w:rsid w:val="007A47A7"/>
    <w:rsid w:val="007A4C6A"/>
    <w:rsid w:val="007A54D2"/>
    <w:rsid w:val="007A596B"/>
    <w:rsid w:val="007A647B"/>
    <w:rsid w:val="007A66DD"/>
    <w:rsid w:val="007A6726"/>
    <w:rsid w:val="007A7B40"/>
    <w:rsid w:val="007A7D48"/>
    <w:rsid w:val="007B0A22"/>
    <w:rsid w:val="007B0BD6"/>
    <w:rsid w:val="007B118B"/>
    <w:rsid w:val="007B184B"/>
    <w:rsid w:val="007B23C4"/>
    <w:rsid w:val="007B2D3F"/>
    <w:rsid w:val="007B328D"/>
    <w:rsid w:val="007B3438"/>
    <w:rsid w:val="007B365C"/>
    <w:rsid w:val="007B3797"/>
    <w:rsid w:val="007B3C61"/>
    <w:rsid w:val="007B3D24"/>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C4F"/>
    <w:rsid w:val="007C6DD4"/>
    <w:rsid w:val="007C7CA5"/>
    <w:rsid w:val="007C7F8D"/>
    <w:rsid w:val="007D053F"/>
    <w:rsid w:val="007D0728"/>
    <w:rsid w:val="007D2C23"/>
    <w:rsid w:val="007D3031"/>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DB3"/>
    <w:rsid w:val="007E7FAC"/>
    <w:rsid w:val="007F1652"/>
    <w:rsid w:val="007F279B"/>
    <w:rsid w:val="007F28BF"/>
    <w:rsid w:val="007F2BA2"/>
    <w:rsid w:val="007F33D7"/>
    <w:rsid w:val="007F3677"/>
    <w:rsid w:val="007F453B"/>
    <w:rsid w:val="007F5658"/>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1E4F"/>
    <w:rsid w:val="0081201C"/>
    <w:rsid w:val="008120FF"/>
    <w:rsid w:val="008124CB"/>
    <w:rsid w:val="0081322C"/>
    <w:rsid w:val="0081385C"/>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158"/>
    <w:rsid w:val="00833349"/>
    <w:rsid w:val="008335E7"/>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22F6"/>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BB0"/>
    <w:rsid w:val="00886DB5"/>
    <w:rsid w:val="00886DE0"/>
    <w:rsid w:val="00887865"/>
    <w:rsid w:val="00887970"/>
    <w:rsid w:val="008879FF"/>
    <w:rsid w:val="00887D0B"/>
    <w:rsid w:val="00891718"/>
    <w:rsid w:val="00891A29"/>
    <w:rsid w:val="008925E2"/>
    <w:rsid w:val="00893836"/>
    <w:rsid w:val="008947D4"/>
    <w:rsid w:val="00895BDE"/>
    <w:rsid w:val="00895DD1"/>
    <w:rsid w:val="00896068"/>
    <w:rsid w:val="0089677C"/>
    <w:rsid w:val="008970FF"/>
    <w:rsid w:val="00897BEE"/>
    <w:rsid w:val="008A0772"/>
    <w:rsid w:val="008A089C"/>
    <w:rsid w:val="008A2EAE"/>
    <w:rsid w:val="008A35A9"/>
    <w:rsid w:val="008A4DA7"/>
    <w:rsid w:val="008A51CA"/>
    <w:rsid w:val="008A5808"/>
    <w:rsid w:val="008A5D41"/>
    <w:rsid w:val="008A619C"/>
    <w:rsid w:val="008A69BC"/>
    <w:rsid w:val="008A73D9"/>
    <w:rsid w:val="008A76F6"/>
    <w:rsid w:val="008A7CEA"/>
    <w:rsid w:val="008B01E8"/>
    <w:rsid w:val="008B0900"/>
    <w:rsid w:val="008B10FB"/>
    <w:rsid w:val="008B25F8"/>
    <w:rsid w:val="008B2CBA"/>
    <w:rsid w:val="008B4565"/>
    <w:rsid w:val="008B5109"/>
    <w:rsid w:val="008B6E75"/>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34E"/>
    <w:rsid w:val="008C741F"/>
    <w:rsid w:val="008D0975"/>
    <w:rsid w:val="008D1155"/>
    <w:rsid w:val="008D1C7E"/>
    <w:rsid w:val="008D1CB3"/>
    <w:rsid w:val="008D2B80"/>
    <w:rsid w:val="008D4C78"/>
    <w:rsid w:val="008D51AA"/>
    <w:rsid w:val="008D5909"/>
    <w:rsid w:val="008D6495"/>
    <w:rsid w:val="008D6C0F"/>
    <w:rsid w:val="008D7814"/>
    <w:rsid w:val="008E11DC"/>
    <w:rsid w:val="008E1792"/>
    <w:rsid w:val="008E1816"/>
    <w:rsid w:val="008E18FC"/>
    <w:rsid w:val="008E1CCE"/>
    <w:rsid w:val="008E1DB7"/>
    <w:rsid w:val="008E1DD1"/>
    <w:rsid w:val="008E1F58"/>
    <w:rsid w:val="008E37D7"/>
    <w:rsid w:val="008E3A5D"/>
    <w:rsid w:val="008E454B"/>
    <w:rsid w:val="008E6C37"/>
    <w:rsid w:val="008E70EF"/>
    <w:rsid w:val="008E7B0F"/>
    <w:rsid w:val="008F0CE1"/>
    <w:rsid w:val="008F44F2"/>
    <w:rsid w:val="008F470F"/>
    <w:rsid w:val="008F53CD"/>
    <w:rsid w:val="008F58D3"/>
    <w:rsid w:val="008F678C"/>
    <w:rsid w:val="008F7009"/>
    <w:rsid w:val="008F77AC"/>
    <w:rsid w:val="008F7915"/>
    <w:rsid w:val="009002A1"/>
    <w:rsid w:val="009009C2"/>
    <w:rsid w:val="0090140C"/>
    <w:rsid w:val="00901549"/>
    <w:rsid w:val="009016C4"/>
    <w:rsid w:val="00901D8F"/>
    <w:rsid w:val="00902C5C"/>
    <w:rsid w:val="00902DA1"/>
    <w:rsid w:val="009037A4"/>
    <w:rsid w:val="0090394A"/>
    <w:rsid w:val="00903BD6"/>
    <w:rsid w:val="00903F08"/>
    <w:rsid w:val="00903F2E"/>
    <w:rsid w:val="00904074"/>
    <w:rsid w:val="009043C4"/>
    <w:rsid w:val="0090442D"/>
    <w:rsid w:val="00905113"/>
    <w:rsid w:val="009051B3"/>
    <w:rsid w:val="00905F70"/>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B0"/>
    <w:rsid w:val="00916706"/>
    <w:rsid w:val="00916CC0"/>
    <w:rsid w:val="00916F49"/>
    <w:rsid w:val="0091732E"/>
    <w:rsid w:val="00917B3B"/>
    <w:rsid w:val="009200C8"/>
    <w:rsid w:val="0092128E"/>
    <w:rsid w:val="0092222E"/>
    <w:rsid w:val="009223BB"/>
    <w:rsid w:val="00922F10"/>
    <w:rsid w:val="0092358E"/>
    <w:rsid w:val="0092378C"/>
    <w:rsid w:val="009248A9"/>
    <w:rsid w:val="0092521F"/>
    <w:rsid w:val="0092547F"/>
    <w:rsid w:val="009256BE"/>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D0243"/>
    <w:rsid w:val="009D0294"/>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F68"/>
    <w:rsid w:val="00A1228E"/>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301"/>
    <w:rsid w:val="00A327EC"/>
    <w:rsid w:val="00A3367D"/>
    <w:rsid w:val="00A33A08"/>
    <w:rsid w:val="00A33FE7"/>
    <w:rsid w:val="00A343E2"/>
    <w:rsid w:val="00A34BD6"/>
    <w:rsid w:val="00A34E16"/>
    <w:rsid w:val="00A34FA6"/>
    <w:rsid w:val="00A35B4A"/>
    <w:rsid w:val="00A35FAC"/>
    <w:rsid w:val="00A36AB4"/>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849"/>
    <w:rsid w:val="00A57B8B"/>
    <w:rsid w:val="00A600C4"/>
    <w:rsid w:val="00A61515"/>
    <w:rsid w:val="00A62B23"/>
    <w:rsid w:val="00A62CAB"/>
    <w:rsid w:val="00A63B3A"/>
    <w:rsid w:val="00A654FE"/>
    <w:rsid w:val="00A65694"/>
    <w:rsid w:val="00A65DED"/>
    <w:rsid w:val="00A67322"/>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0667"/>
    <w:rsid w:val="00A808C6"/>
    <w:rsid w:val="00A813F0"/>
    <w:rsid w:val="00A81D33"/>
    <w:rsid w:val="00A8230B"/>
    <w:rsid w:val="00A82A56"/>
    <w:rsid w:val="00A82F81"/>
    <w:rsid w:val="00A85620"/>
    <w:rsid w:val="00A85E20"/>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EF4"/>
    <w:rsid w:val="00AB72B2"/>
    <w:rsid w:val="00AB79B6"/>
    <w:rsid w:val="00AC017C"/>
    <w:rsid w:val="00AC1982"/>
    <w:rsid w:val="00AC198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AFA"/>
    <w:rsid w:val="00AE3C70"/>
    <w:rsid w:val="00AE5C23"/>
    <w:rsid w:val="00AE6026"/>
    <w:rsid w:val="00AE6D26"/>
    <w:rsid w:val="00AE7E1D"/>
    <w:rsid w:val="00AF0F3D"/>
    <w:rsid w:val="00AF119A"/>
    <w:rsid w:val="00AF157C"/>
    <w:rsid w:val="00AF1A02"/>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483F"/>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426"/>
    <w:rsid w:val="00B5152A"/>
    <w:rsid w:val="00B517BF"/>
    <w:rsid w:val="00B5396C"/>
    <w:rsid w:val="00B53F55"/>
    <w:rsid w:val="00B54641"/>
    <w:rsid w:val="00B54698"/>
    <w:rsid w:val="00B54C72"/>
    <w:rsid w:val="00B55A69"/>
    <w:rsid w:val="00B55D40"/>
    <w:rsid w:val="00B57FF0"/>
    <w:rsid w:val="00B608EE"/>
    <w:rsid w:val="00B60FD5"/>
    <w:rsid w:val="00B6226D"/>
    <w:rsid w:val="00B63BCD"/>
    <w:rsid w:val="00B661F5"/>
    <w:rsid w:val="00B66654"/>
    <w:rsid w:val="00B6693B"/>
    <w:rsid w:val="00B67403"/>
    <w:rsid w:val="00B7016C"/>
    <w:rsid w:val="00B70563"/>
    <w:rsid w:val="00B7078F"/>
    <w:rsid w:val="00B70C3A"/>
    <w:rsid w:val="00B70DA1"/>
    <w:rsid w:val="00B716AC"/>
    <w:rsid w:val="00B7466A"/>
    <w:rsid w:val="00B752A9"/>
    <w:rsid w:val="00B75B28"/>
    <w:rsid w:val="00B75E0E"/>
    <w:rsid w:val="00B77811"/>
    <w:rsid w:val="00B809CD"/>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246"/>
    <w:rsid w:val="00B94D47"/>
    <w:rsid w:val="00B94E0A"/>
    <w:rsid w:val="00B94E3F"/>
    <w:rsid w:val="00B95DA4"/>
    <w:rsid w:val="00B96E18"/>
    <w:rsid w:val="00B97312"/>
    <w:rsid w:val="00BA0021"/>
    <w:rsid w:val="00BA110E"/>
    <w:rsid w:val="00BA14FE"/>
    <w:rsid w:val="00BA224B"/>
    <w:rsid w:val="00BA3D4A"/>
    <w:rsid w:val="00BA431A"/>
    <w:rsid w:val="00BA6363"/>
    <w:rsid w:val="00BA6579"/>
    <w:rsid w:val="00BA6A53"/>
    <w:rsid w:val="00BA7D4B"/>
    <w:rsid w:val="00BB0A5E"/>
    <w:rsid w:val="00BB0C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429"/>
    <w:rsid w:val="00BD2786"/>
    <w:rsid w:val="00BD27E1"/>
    <w:rsid w:val="00BD2C2F"/>
    <w:rsid w:val="00BD3928"/>
    <w:rsid w:val="00BD3F32"/>
    <w:rsid w:val="00BD4802"/>
    <w:rsid w:val="00BD491D"/>
    <w:rsid w:val="00BD54C3"/>
    <w:rsid w:val="00BD591C"/>
    <w:rsid w:val="00BD5E29"/>
    <w:rsid w:val="00BD6825"/>
    <w:rsid w:val="00BD6C62"/>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FC"/>
    <w:rsid w:val="00C022A3"/>
    <w:rsid w:val="00C02308"/>
    <w:rsid w:val="00C034CD"/>
    <w:rsid w:val="00C03B8E"/>
    <w:rsid w:val="00C046BA"/>
    <w:rsid w:val="00C0473C"/>
    <w:rsid w:val="00C05440"/>
    <w:rsid w:val="00C058EF"/>
    <w:rsid w:val="00C05C52"/>
    <w:rsid w:val="00C0647A"/>
    <w:rsid w:val="00C0673F"/>
    <w:rsid w:val="00C06D50"/>
    <w:rsid w:val="00C07991"/>
    <w:rsid w:val="00C07CA0"/>
    <w:rsid w:val="00C07D20"/>
    <w:rsid w:val="00C110D6"/>
    <w:rsid w:val="00C11755"/>
    <w:rsid w:val="00C11D67"/>
    <w:rsid w:val="00C120E3"/>
    <w:rsid w:val="00C12FB4"/>
    <w:rsid w:val="00C15274"/>
    <w:rsid w:val="00C157FB"/>
    <w:rsid w:val="00C200EA"/>
    <w:rsid w:val="00C20976"/>
    <w:rsid w:val="00C20BFA"/>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AEB"/>
    <w:rsid w:val="00C276B6"/>
    <w:rsid w:val="00C27AC0"/>
    <w:rsid w:val="00C27F7F"/>
    <w:rsid w:val="00C30CD8"/>
    <w:rsid w:val="00C3119F"/>
    <w:rsid w:val="00C3179F"/>
    <w:rsid w:val="00C32C66"/>
    <w:rsid w:val="00C32E80"/>
    <w:rsid w:val="00C33593"/>
    <w:rsid w:val="00C33860"/>
    <w:rsid w:val="00C339C2"/>
    <w:rsid w:val="00C33BAF"/>
    <w:rsid w:val="00C340E2"/>
    <w:rsid w:val="00C34598"/>
    <w:rsid w:val="00C36533"/>
    <w:rsid w:val="00C367D7"/>
    <w:rsid w:val="00C37C32"/>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0EB9"/>
    <w:rsid w:val="00C524D6"/>
    <w:rsid w:val="00C52917"/>
    <w:rsid w:val="00C53332"/>
    <w:rsid w:val="00C53624"/>
    <w:rsid w:val="00C53F87"/>
    <w:rsid w:val="00C546D4"/>
    <w:rsid w:val="00C54E04"/>
    <w:rsid w:val="00C5617F"/>
    <w:rsid w:val="00C5646E"/>
    <w:rsid w:val="00C56D6B"/>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2CD"/>
    <w:rsid w:val="00C973F5"/>
    <w:rsid w:val="00C97F8D"/>
    <w:rsid w:val="00CA06AF"/>
    <w:rsid w:val="00CA12B8"/>
    <w:rsid w:val="00CA1713"/>
    <w:rsid w:val="00CA1C56"/>
    <w:rsid w:val="00CA2322"/>
    <w:rsid w:val="00CA4723"/>
    <w:rsid w:val="00CA62AF"/>
    <w:rsid w:val="00CA6E16"/>
    <w:rsid w:val="00CA6E44"/>
    <w:rsid w:val="00CA7D8B"/>
    <w:rsid w:val="00CA7F42"/>
    <w:rsid w:val="00CB05AC"/>
    <w:rsid w:val="00CB07E5"/>
    <w:rsid w:val="00CB08CE"/>
    <w:rsid w:val="00CB0FC2"/>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61A"/>
    <w:rsid w:val="00D128A6"/>
    <w:rsid w:val="00D132CB"/>
    <w:rsid w:val="00D136AB"/>
    <w:rsid w:val="00D13A88"/>
    <w:rsid w:val="00D13D4B"/>
    <w:rsid w:val="00D13EAA"/>
    <w:rsid w:val="00D1497D"/>
    <w:rsid w:val="00D14C14"/>
    <w:rsid w:val="00D14D99"/>
    <w:rsid w:val="00D150A2"/>
    <w:rsid w:val="00D15C96"/>
    <w:rsid w:val="00D15E5C"/>
    <w:rsid w:val="00D1617E"/>
    <w:rsid w:val="00D16814"/>
    <w:rsid w:val="00D16B40"/>
    <w:rsid w:val="00D16F5B"/>
    <w:rsid w:val="00D2027A"/>
    <w:rsid w:val="00D20669"/>
    <w:rsid w:val="00D209C7"/>
    <w:rsid w:val="00D20F78"/>
    <w:rsid w:val="00D21F47"/>
    <w:rsid w:val="00D22149"/>
    <w:rsid w:val="00D234DE"/>
    <w:rsid w:val="00D239A1"/>
    <w:rsid w:val="00D24876"/>
    <w:rsid w:val="00D24968"/>
    <w:rsid w:val="00D251D8"/>
    <w:rsid w:val="00D25699"/>
    <w:rsid w:val="00D25872"/>
    <w:rsid w:val="00D258F6"/>
    <w:rsid w:val="00D2705F"/>
    <w:rsid w:val="00D276BA"/>
    <w:rsid w:val="00D30FC0"/>
    <w:rsid w:val="00D311B9"/>
    <w:rsid w:val="00D3284A"/>
    <w:rsid w:val="00D328E1"/>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94C"/>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A32"/>
    <w:rsid w:val="00D64EE9"/>
    <w:rsid w:val="00D65496"/>
    <w:rsid w:val="00D65779"/>
    <w:rsid w:val="00D65A36"/>
    <w:rsid w:val="00D66007"/>
    <w:rsid w:val="00D66BAF"/>
    <w:rsid w:val="00D67827"/>
    <w:rsid w:val="00D7047E"/>
    <w:rsid w:val="00D70811"/>
    <w:rsid w:val="00D70814"/>
    <w:rsid w:val="00D70D86"/>
    <w:rsid w:val="00D710D3"/>
    <w:rsid w:val="00D714E5"/>
    <w:rsid w:val="00D72123"/>
    <w:rsid w:val="00D72C53"/>
    <w:rsid w:val="00D736AA"/>
    <w:rsid w:val="00D73888"/>
    <w:rsid w:val="00D73EAD"/>
    <w:rsid w:val="00D76A52"/>
    <w:rsid w:val="00D77537"/>
    <w:rsid w:val="00D80134"/>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23B"/>
    <w:rsid w:val="00D9076C"/>
    <w:rsid w:val="00D90860"/>
    <w:rsid w:val="00D90911"/>
    <w:rsid w:val="00D915EF"/>
    <w:rsid w:val="00D91658"/>
    <w:rsid w:val="00D91E82"/>
    <w:rsid w:val="00D925E6"/>
    <w:rsid w:val="00D929C1"/>
    <w:rsid w:val="00D92B5D"/>
    <w:rsid w:val="00D92F59"/>
    <w:rsid w:val="00D92FE8"/>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0DD0"/>
    <w:rsid w:val="00DE1283"/>
    <w:rsid w:val="00DE12F1"/>
    <w:rsid w:val="00DE1B75"/>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851"/>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4ACD"/>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7A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6130"/>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B46"/>
    <w:rsid w:val="00E56DFB"/>
    <w:rsid w:val="00E57404"/>
    <w:rsid w:val="00E57B56"/>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12E0"/>
    <w:rsid w:val="00E81E62"/>
    <w:rsid w:val="00E827B3"/>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8ED"/>
    <w:rsid w:val="00E960E6"/>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8C9"/>
    <w:rsid w:val="00EB5CD2"/>
    <w:rsid w:val="00EB6158"/>
    <w:rsid w:val="00EB63A9"/>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D76"/>
    <w:rsid w:val="00ED62E3"/>
    <w:rsid w:val="00ED659C"/>
    <w:rsid w:val="00EE0D0B"/>
    <w:rsid w:val="00EE1477"/>
    <w:rsid w:val="00EE1A17"/>
    <w:rsid w:val="00EE20A5"/>
    <w:rsid w:val="00EE22C7"/>
    <w:rsid w:val="00EE2E25"/>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5EC8"/>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083"/>
    <w:rsid w:val="00F47169"/>
    <w:rsid w:val="00F47468"/>
    <w:rsid w:val="00F47586"/>
    <w:rsid w:val="00F47621"/>
    <w:rsid w:val="00F4793C"/>
    <w:rsid w:val="00F50887"/>
    <w:rsid w:val="00F50905"/>
    <w:rsid w:val="00F5094D"/>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27F"/>
    <w:rsid w:val="00F63CFA"/>
    <w:rsid w:val="00F64575"/>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9F3"/>
    <w:rsid w:val="00F76387"/>
    <w:rsid w:val="00F76F71"/>
    <w:rsid w:val="00F77DC7"/>
    <w:rsid w:val="00F80701"/>
    <w:rsid w:val="00F80EFC"/>
    <w:rsid w:val="00F8140C"/>
    <w:rsid w:val="00F82036"/>
    <w:rsid w:val="00F82F48"/>
    <w:rsid w:val="00F83555"/>
    <w:rsid w:val="00F83E84"/>
    <w:rsid w:val="00F841A9"/>
    <w:rsid w:val="00F8433C"/>
    <w:rsid w:val="00F858A9"/>
    <w:rsid w:val="00F858FF"/>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2A3"/>
    <w:rsid w:val="00FB1605"/>
    <w:rsid w:val="00FB3160"/>
    <w:rsid w:val="00FB380A"/>
    <w:rsid w:val="00FB3EE4"/>
    <w:rsid w:val="00FB63CE"/>
    <w:rsid w:val="00FB6785"/>
    <w:rsid w:val="00FB7163"/>
    <w:rsid w:val="00FB7AA8"/>
    <w:rsid w:val="00FB7C98"/>
    <w:rsid w:val="00FB7F45"/>
    <w:rsid w:val="00FC03AC"/>
    <w:rsid w:val="00FC0F90"/>
    <w:rsid w:val="00FC17C7"/>
    <w:rsid w:val="00FC25AB"/>
    <w:rsid w:val="00FC285B"/>
    <w:rsid w:val="00FC43FA"/>
    <w:rsid w:val="00FC4580"/>
    <w:rsid w:val="00FC4A87"/>
    <w:rsid w:val="00FC4AB1"/>
    <w:rsid w:val="00FC547D"/>
    <w:rsid w:val="00FC5A9B"/>
    <w:rsid w:val="00FC5AE9"/>
    <w:rsid w:val="00FC6FC6"/>
    <w:rsid w:val="00FC7920"/>
    <w:rsid w:val="00FD0347"/>
    <w:rsid w:val="00FD04F9"/>
    <w:rsid w:val="00FD0F3E"/>
    <w:rsid w:val="00FD17C4"/>
    <w:rsid w:val="00FD1F2F"/>
    <w:rsid w:val="00FD2846"/>
    <w:rsid w:val="00FD2855"/>
    <w:rsid w:val="00FD2F74"/>
    <w:rsid w:val="00FD30F3"/>
    <w:rsid w:val="00FD3761"/>
    <w:rsid w:val="00FD37B1"/>
    <w:rsid w:val="00FD39A4"/>
    <w:rsid w:val="00FD55D3"/>
    <w:rsid w:val="00FD629C"/>
    <w:rsid w:val="00FD768B"/>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6287</TotalTime>
  <Pages>24</Pages>
  <Words>12844</Words>
  <Characters>73211</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85884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907</cp:revision>
  <cp:lastPrinted>2009-02-06T05:36:00Z</cp:lastPrinted>
  <dcterms:created xsi:type="dcterms:W3CDTF">2016-09-19T15:12:00Z</dcterms:created>
  <dcterms:modified xsi:type="dcterms:W3CDTF">2016-12-18T15:11:00Z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