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666720" w:rsidRDefault="00666720" w:rsidP="00666720">
      <w:r w:rsidRPr="00666720">
        <w:rPr>
          <w:rFonts w:ascii="Times New Roman" w:eastAsia="Arial Narrow" w:hAnsi="Times New Roman" w:cs="Times New Roman"/>
          <w:b/>
          <w:bCs/>
          <w:color w:val="000000"/>
          <w:kern w:val="0"/>
          <w:sz w:val="24"/>
          <w:lang w:val="uk-UA" w:eastAsia="uk-UA" w:bidi="uk-UA"/>
        </w:rPr>
        <w:t>Лахова Олена Вадимівна</w:t>
      </w:r>
      <w:r w:rsidRPr="00666720">
        <w:rPr>
          <w:rFonts w:ascii="Times New Roman" w:eastAsia="Arial Narrow" w:hAnsi="Times New Roman" w:cs="Times New Roman"/>
          <w:color w:val="000000"/>
          <w:kern w:val="0"/>
          <w:sz w:val="24"/>
          <w:lang w:val="uk-UA" w:eastAsia="uk-UA" w:bidi="uk-UA"/>
        </w:rPr>
        <w:t>, старший викладач кафедри адмі</w:t>
      </w:r>
      <w:r w:rsidRPr="00666720">
        <w:rPr>
          <w:rFonts w:ascii="Times New Roman" w:eastAsia="Arial Narrow" w:hAnsi="Times New Roman" w:cs="Times New Roman"/>
          <w:color w:val="000000"/>
          <w:kern w:val="0"/>
          <w:sz w:val="24"/>
          <w:lang w:val="uk-UA" w:eastAsia="uk-UA" w:bidi="uk-UA"/>
        </w:rPr>
        <w:softHyphen/>
        <w:t>ністративного і кримінального права Дніпропетровського націо</w:t>
      </w:r>
      <w:r w:rsidRPr="00666720">
        <w:rPr>
          <w:rFonts w:ascii="Times New Roman" w:eastAsia="Arial Narrow" w:hAnsi="Times New Roman" w:cs="Times New Roman"/>
          <w:color w:val="000000"/>
          <w:kern w:val="0"/>
          <w:sz w:val="24"/>
          <w:lang w:val="uk-UA" w:eastAsia="uk-UA" w:bidi="uk-UA"/>
        </w:rPr>
        <w:softHyphen/>
        <w:t xml:space="preserve">нального університету імені Олеся </w:t>
      </w:r>
      <w:r w:rsidRPr="00666720">
        <w:rPr>
          <w:rFonts w:ascii="Times New Roman" w:eastAsia="Arial Narrow" w:hAnsi="Times New Roman" w:cs="Times New Roman"/>
          <w:color w:val="000000"/>
          <w:kern w:val="0"/>
          <w:sz w:val="24"/>
          <w:lang w:val="uk-UA" w:eastAsia="ru-RU" w:bidi="ru-RU"/>
        </w:rPr>
        <w:t xml:space="preserve">Гончара: </w:t>
      </w:r>
      <w:r w:rsidRPr="00666720">
        <w:rPr>
          <w:rFonts w:ascii="Times New Roman" w:eastAsia="Arial Narrow" w:hAnsi="Times New Roman" w:cs="Times New Roman"/>
          <w:color w:val="000000"/>
          <w:kern w:val="0"/>
          <w:sz w:val="24"/>
          <w:lang w:val="uk-UA" w:eastAsia="uk-UA" w:bidi="uk-UA"/>
        </w:rPr>
        <w:t>«Кримінальна відпо</w:t>
      </w:r>
      <w:r w:rsidRPr="00666720">
        <w:rPr>
          <w:rFonts w:ascii="Times New Roman" w:eastAsia="Arial Narrow" w:hAnsi="Times New Roman" w:cs="Times New Roman"/>
          <w:color w:val="000000"/>
          <w:kern w:val="0"/>
          <w:sz w:val="24"/>
          <w:lang w:val="uk-UA" w:eastAsia="uk-UA" w:bidi="uk-UA"/>
        </w:rPr>
        <w:softHyphen/>
        <w:t>відальність за заподіяння умисних легких тілесних ушкоджень, побоїв, мордувань» (12.00.08 - кримінальне право та криміно</w:t>
      </w:r>
      <w:r w:rsidRPr="00666720">
        <w:rPr>
          <w:rFonts w:ascii="Times New Roman" w:eastAsia="Arial Narrow" w:hAnsi="Times New Roman" w:cs="Times New Roman"/>
          <w:color w:val="000000"/>
          <w:kern w:val="0"/>
          <w:sz w:val="24"/>
          <w:lang w:val="uk-UA" w:eastAsia="uk-UA" w:bidi="uk-UA"/>
        </w:rPr>
        <w:softHyphen/>
        <w:t xml:space="preserve">логія; кримінально-виконавче </w:t>
      </w:r>
      <w:r w:rsidRPr="00666720">
        <w:rPr>
          <w:rFonts w:ascii="Times New Roman" w:eastAsia="Arial Narrow" w:hAnsi="Times New Roman" w:cs="Times New Roman"/>
          <w:color w:val="000000"/>
          <w:kern w:val="0"/>
          <w:sz w:val="24"/>
          <w:lang w:val="uk-UA" w:eastAsia="ru-RU" w:bidi="ru-RU"/>
        </w:rPr>
        <w:t xml:space="preserve">право). </w:t>
      </w:r>
      <w:r w:rsidRPr="00666720">
        <w:rPr>
          <w:rFonts w:ascii="Times New Roman" w:eastAsia="Arial Narrow" w:hAnsi="Times New Roman" w:cs="Times New Roman"/>
          <w:color w:val="000000"/>
          <w:kern w:val="0"/>
          <w:sz w:val="24"/>
          <w:lang w:val="uk-UA" w:eastAsia="uk-UA" w:bidi="uk-UA"/>
        </w:rPr>
        <w:t>Спецрада К 08.727.04 у Дніпропетровському державному університеті внутрішніх справ</w:t>
      </w:r>
    </w:p>
    <w:sectPr w:rsidR="00047DE3" w:rsidRPr="0066672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A4417-5BBA-4F35-BEF3-6AAC461D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2020-05-07T08:13:00Z</dcterms:created>
  <dcterms:modified xsi:type="dcterms:W3CDTF">2020-05-07T08:16:00Z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