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FCA" w:rsidRDefault="00B94B6F" w:rsidP="00B94B6F">
      <w:pPr>
        <w:rPr>
          <w:rFonts w:ascii="Times New Roman" w:eastAsia="Times New Roman" w:hAnsi="Times New Roman" w:cs="Times New Roman"/>
          <w:spacing w:val="-2"/>
          <w:kern w:val="0"/>
          <w:sz w:val="28"/>
          <w:szCs w:val="28"/>
          <w:lang w:eastAsia="ru-RU"/>
        </w:rPr>
      </w:pPr>
      <w:r w:rsidRPr="00B94B6F">
        <w:rPr>
          <w:rFonts w:ascii="Times New Roman" w:eastAsia="Times New Roman" w:hAnsi="Times New Roman" w:cs="Times New Roman" w:hint="eastAsia"/>
          <w:spacing w:val="-2"/>
          <w:kern w:val="0"/>
          <w:sz w:val="28"/>
          <w:szCs w:val="28"/>
          <w:lang w:eastAsia="ru-RU"/>
        </w:rPr>
        <w:t>Украженко</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Константин</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Адамович</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Разработка</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и</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исследование</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методов</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повышения</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жесткости</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и</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быстросменности</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инструментальных</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систем</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многоцелевых</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станков</w:t>
      </w:r>
      <w:r w:rsidRPr="00B94B6F">
        <w:rPr>
          <w:rFonts w:ascii="Times New Roman" w:eastAsia="Times New Roman" w:hAnsi="Times New Roman" w:cs="Times New Roman"/>
          <w:spacing w:val="-2"/>
          <w:kern w:val="0"/>
          <w:sz w:val="28"/>
          <w:szCs w:val="28"/>
          <w:lang w:eastAsia="ru-RU"/>
        </w:rPr>
        <w:t xml:space="preserve"> : </w:t>
      </w:r>
      <w:r w:rsidRPr="00B94B6F">
        <w:rPr>
          <w:rFonts w:ascii="Times New Roman" w:eastAsia="Times New Roman" w:hAnsi="Times New Roman" w:cs="Times New Roman" w:hint="eastAsia"/>
          <w:spacing w:val="-2"/>
          <w:kern w:val="0"/>
          <w:sz w:val="28"/>
          <w:szCs w:val="28"/>
          <w:lang w:eastAsia="ru-RU"/>
        </w:rPr>
        <w:t>диссертация</w:t>
      </w:r>
      <w:r w:rsidRPr="00B94B6F">
        <w:rPr>
          <w:rFonts w:ascii="Times New Roman" w:eastAsia="Times New Roman" w:hAnsi="Times New Roman" w:cs="Times New Roman"/>
          <w:spacing w:val="-2"/>
          <w:kern w:val="0"/>
          <w:sz w:val="28"/>
          <w:szCs w:val="28"/>
          <w:lang w:eastAsia="ru-RU"/>
        </w:rPr>
        <w:t xml:space="preserve"> ... </w:t>
      </w:r>
      <w:r w:rsidRPr="00B94B6F">
        <w:rPr>
          <w:rFonts w:ascii="Times New Roman" w:eastAsia="Times New Roman" w:hAnsi="Times New Roman" w:cs="Times New Roman" w:hint="eastAsia"/>
          <w:spacing w:val="-2"/>
          <w:kern w:val="0"/>
          <w:sz w:val="28"/>
          <w:szCs w:val="28"/>
          <w:lang w:eastAsia="ru-RU"/>
        </w:rPr>
        <w:t>доктора</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технических</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наук</w:t>
      </w:r>
      <w:r w:rsidRPr="00B94B6F">
        <w:rPr>
          <w:rFonts w:ascii="Times New Roman" w:eastAsia="Times New Roman" w:hAnsi="Times New Roman" w:cs="Times New Roman"/>
          <w:spacing w:val="-2"/>
          <w:kern w:val="0"/>
          <w:sz w:val="28"/>
          <w:szCs w:val="28"/>
          <w:lang w:eastAsia="ru-RU"/>
        </w:rPr>
        <w:t xml:space="preserve"> : 05.03.01 / </w:t>
      </w:r>
      <w:r w:rsidRPr="00B94B6F">
        <w:rPr>
          <w:rFonts w:ascii="Times New Roman" w:eastAsia="Times New Roman" w:hAnsi="Times New Roman" w:cs="Times New Roman" w:hint="eastAsia"/>
          <w:spacing w:val="-2"/>
          <w:kern w:val="0"/>
          <w:sz w:val="28"/>
          <w:szCs w:val="28"/>
          <w:lang w:eastAsia="ru-RU"/>
        </w:rPr>
        <w:t>Украженко</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Константин</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Адамович</w:t>
      </w:r>
      <w:r w:rsidRPr="00B94B6F">
        <w:rPr>
          <w:rFonts w:ascii="Times New Roman" w:eastAsia="Times New Roman" w:hAnsi="Times New Roman" w:cs="Times New Roman"/>
          <w:spacing w:val="-2"/>
          <w:kern w:val="0"/>
          <w:sz w:val="28"/>
          <w:szCs w:val="28"/>
          <w:lang w:eastAsia="ru-RU"/>
        </w:rPr>
        <w:t>; [</w:t>
      </w:r>
      <w:r w:rsidRPr="00B94B6F">
        <w:rPr>
          <w:rFonts w:ascii="Times New Roman" w:eastAsia="Times New Roman" w:hAnsi="Times New Roman" w:cs="Times New Roman" w:hint="eastAsia"/>
          <w:spacing w:val="-2"/>
          <w:kern w:val="0"/>
          <w:sz w:val="28"/>
          <w:szCs w:val="28"/>
          <w:lang w:eastAsia="ru-RU"/>
        </w:rPr>
        <w:t>Место</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защиты</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Моск</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гос</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техн</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ун</w:t>
      </w:r>
      <w:r w:rsidRPr="00B94B6F">
        <w:rPr>
          <w:rFonts w:ascii="Times New Roman" w:eastAsia="Times New Roman" w:hAnsi="Times New Roman" w:cs="Times New Roman"/>
          <w:spacing w:val="-2"/>
          <w:kern w:val="0"/>
          <w:sz w:val="28"/>
          <w:szCs w:val="28"/>
          <w:lang w:eastAsia="ru-RU"/>
        </w:rPr>
        <w:t>-</w:t>
      </w:r>
      <w:r w:rsidRPr="00B94B6F">
        <w:rPr>
          <w:rFonts w:ascii="Times New Roman" w:eastAsia="Times New Roman" w:hAnsi="Times New Roman" w:cs="Times New Roman" w:hint="eastAsia"/>
          <w:spacing w:val="-2"/>
          <w:kern w:val="0"/>
          <w:sz w:val="28"/>
          <w:szCs w:val="28"/>
          <w:lang w:eastAsia="ru-RU"/>
        </w:rPr>
        <w:t>т</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им</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Н</w:t>
      </w:r>
      <w:r w:rsidRPr="00B94B6F">
        <w:rPr>
          <w:rFonts w:ascii="Times New Roman" w:eastAsia="Times New Roman" w:hAnsi="Times New Roman" w:cs="Times New Roman"/>
          <w:spacing w:val="-2"/>
          <w:kern w:val="0"/>
          <w:sz w:val="28"/>
          <w:szCs w:val="28"/>
          <w:lang w:eastAsia="ru-RU"/>
        </w:rPr>
        <w:t>.</w:t>
      </w:r>
      <w:r w:rsidRPr="00B94B6F">
        <w:rPr>
          <w:rFonts w:ascii="Times New Roman" w:eastAsia="Times New Roman" w:hAnsi="Times New Roman" w:cs="Times New Roman" w:hint="eastAsia"/>
          <w:spacing w:val="-2"/>
          <w:kern w:val="0"/>
          <w:sz w:val="28"/>
          <w:szCs w:val="28"/>
          <w:lang w:eastAsia="ru-RU"/>
        </w:rPr>
        <w:t>Э</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Баумана</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Москва</w:t>
      </w:r>
      <w:r w:rsidRPr="00B94B6F">
        <w:rPr>
          <w:rFonts w:ascii="Times New Roman" w:eastAsia="Times New Roman" w:hAnsi="Times New Roman" w:cs="Times New Roman"/>
          <w:spacing w:val="-2"/>
          <w:kern w:val="0"/>
          <w:sz w:val="28"/>
          <w:szCs w:val="28"/>
          <w:lang w:eastAsia="ru-RU"/>
        </w:rPr>
        <w:t xml:space="preserve">, 2007.- 435 </w:t>
      </w:r>
      <w:r w:rsidRPr="00B94B6F">
        <w:rPr>
          <w:rFonts w:ascii="Times New Roman" w:eastAsia="Times New Roman" w:hAnsi="Times New Roman" w:cs="Times New Roman" w:hint="eastAsia"/>
          <w:spacing w:val="-2"/>
          <w:kern w:val="0"/>
          <w:sz w:val="28"/>
          <w:szCs w:val="28"/>
          <w:lang w:eastAsia="ru-RU"/>
        </w:rPr>
        <w:t>с</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ил</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РГБ</w:t>
      </w:r>
      <w:r w:rsidRPr="00B94B6F">
        <w:rPr>
          <w:rFonts w:ascii="Times New Roman" w:eastAsia="Times New Roman" w:hAnsi="Times New Roman" w:cs="Times New Roman"/>
          <w:spacing w:val="-2"/>
          <w:kern w:val="0"/>
          <w:sz w:val="28"/>
          <w:szCs w:val="28"/>
          <w:lang w:eastAsia="ru-RU"/>
        </w:rPr>
        <w:t xml:space="preserve"> </w:t>
      </w:r>
      <w:r w:rsidRPr="00B94B6F">
        <w:rPr>
          <w:rFonts w:ascii="Times New Roman" w:eastAsia="Times New Roman" w:hAnsi="Times New Roman" w:cs="Times New Roman" w:hint="eastAsia"/>
          <w:spacing w:val="-2"/>
          <w:kern w:val="0"/>
          <w:sz w:val="28"/>
          <w:szCs w:val="28"/>
          <w:lang w:eastAsia="ru-RU"/>
        </w:rPr>
        <w:t>ОД</w:t>
      </w:r>
      <w:r w:rsidRPr="00B94B6F">
        <w:rPr>
          <w:rFonts w:ascii="Times New Roman" w:eastAsia="Times New Roman" w:hAnsi="Times New Roman" w:cs="Times New Roman"/>
          <w:spacing w:val="-2"/>
          <w:kern w:val="0"/>
          <w:sz w:val="28"/>
          <w:szCs w:val="28"/>
          <w:lang w:eastAsia="ru-RU"/>
        </w:rPr>
        <w:t>, 71 07-5/802</w:t>
      </w:r>
    </w:p>
    <w:p w:rsidR="00B94B6F" w:rsidRDefault="00B94B6F" w:rsidP="00B94B6F">
      <w:pPr>
        <w:rPr>
          <w:rFonts w:ascii="Times New Roman" w:eastAsia="Times New Roman" w:hAnsi="Times New Roman" w:cs="Times New Roman"/>
          <w:spacing w:val="-2"/>
          <w:kern w:val="0"/>
          <w:sz w:val="28"/>
          <w:szCs w:val="28"/>
          <w:lang w:eastAsia="ru-RU"/>
        </w:rPr>
      </w:pPr>
    </w:p>
    <w:p w:rsidR="00B94B6F" w:rsidRDefault="00B94B6F" w:rsidP="00B94B6F">
      <w:pPr>
        <w:rPr>
          <w:rFonts w:ascii="Times New Roman" w:eastAsia="Times New Roman" w:hAnsi="Times New Roman" w:cs="Times New Roman"/>
          <w:spacing w:val="-2"/>
          <w:kern w:val="0"/>
          <w:sz w:val="28"/>
          <w:szCs w:val="28"/>
          <w:lang w:eastAsia="ru-RU"/>
        </w:rPr>
      </w:pPr>
    </w:p>
    <w:p w:rsidR="00B94B6F" w:rsidRPr="00B94B6F" w:rsidRDefault="00B94B6F" w:rsidP="00B94B6F">
      <w:pPr>
        <w:tabs>
          <w:tab w:val="clear" w:pos="709"/>
        </w:tabs>
        <w:suppressAutoHyphens w:val="0"/>
        <w:spacing w:after="540" w:line="480" w:lineRule="exact"/>
        <w:ind w:firstLine="0"/>
        <w:jc w:val="center"/>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Министерство образования и науки Российской Федерации Федеральное агентство по образованию Государственное образовательное учреждение высшего профессионального образования «Московский государственный технический университет им. Н.Э. Баумана»</w:t>
      </w:r>
    </w:p>
    <w:p w:rsidR="00B94B6F" w:rsidRPr="00B94B6F" w:rsidRDefault="00B94B6F" w:rsidP="00B94B6F">
      <w:pPr>
        <w:tabs>
          <w:tab w:val="clear" w:pos="709"/>
        </w:tabs>
        <w:suppressAutoHyphens w:val="0"/>
        <w:spacing w:after="776" w:line="480" w:lineRule="exact"/>
        <w:ind w:left="6280" w:right="860" w:firstLine="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На правах рукописи УДК 621.9-114</w:t>
      </w:r>
    </w:p>
    <w:p w:rsidR="00B94B6F" w:rsidRPr="00B94B6F" w:rsidRDefault="00B94B6F" w:rsidP="00B94B6F">
      <w:pPr>
        <w:tabs>
          <w:tab w:val="clear" w:pos="709"/>
        </w:tabs>
        <w:suppressAutoHyphens w:val="0"/>
        <w:spacing w:after="160" w:line="260" w:lineRule="exact"/>
        <w:ind w:firstLine="0"/>
        <w:jc w:val="center"/>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УКРАЖЕНЕСО Константин Адамович</w:t>
      </w:r>
    </w:p>
    <w:p w:rsidR="00B94B6F" w:rsidRPr="00B94B6F" w:rsidRDefault="00B94B6F" w:rsidP="00B94B6F">
      <w:pPr>
        <w:keepNext/>
        <w:keepLines/>
        <w:tabs>
          <w:tab w:val="clear" w:pos="709"/>
        </w:tabs>
        <w:suppressAutoHyphens w:val="0"/>
        <w:spacing w:after="594" w:line="547" w:lineRule="exact"/>
        <w:ind w:firstLine="0"/>
        <w:jc w:val="center"/>
        <w:outlineLvl w:val="4"/>
        <w:rPr>
          <w:rFonts w:ascii="Times New Roman" w:eastAsia="Times New Roman" w:hAnsi="Times New Roman" w:cs="Times New Roman"/>
          <w:color w:val="000000"/>
          <w:kern w:val="0"/>
          <w:sz w:val="30"/>
          <w:szCs w:val="30"/>
          <w:lang w:eastAsia="ru-RU" w:bidi="ru-RU"/>
        </w:rPr>
      </w:pPr>
      <w:bookmarkStart w:id="0" w:name="bookmark0"/>
      <w:r w:rsidRPr="00B94B6F">
        <w:rPr>
          <w:rFonts w:ascii="Times New Roman" w:eastAsia="Times New Roman" w:hAnsi="Times New Roman" w:cs="Times New Roman"/>
          <w:color w:val="000000"/>
          <w:kern w:val="0"/>
          <w:sz w:val="30"/>
          <w:szCs w:val="30"/>
          <w:lang w:eastAsia="ru-RU" w:bidi="ru-RU"/>
        </w:rPr>
        <w:t>Разработка и исследование методов повышения жесткости и быстросменности инструментальных систем многоцелевых станков</w:t>
      </w:r>
      <w:bookmarkEnd w:id="0"/>
    </w:p>
    <w:p w:rsidR="00B94B6F" w:rsidRPr="00B94B6F" w:rsidRDefault="00B94B6F" w:rsidP="00B94B6F">
      <w:pPr>
        <w:tabs>
          <w:tab w:val="clear" w:pos="709"/>
        </w:tabs>
        <w:suppressAutoHyphens w:val="0"/>
        <w:spacing w:after="296" w:line="480" w:lineRule="exact"/>
        <w:ind w:firstLine="0"/>
        <w:jc w:val="center"/>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Специальность 05.03.01 Технологии и оборудование механической и физико-технической обработки</w:t>
      </w:r>
    </w:p>
    <w:p w:rsidR="00B94B6F" w:rsidRPr="00B94B6F" w:rsidRDefault="00B94B6F" w:rsidP="00B94B6F">
      <w:pPr>
        <w:tabs>
          <w:tab w:val="clear" w:pos="709"/>
        </w:tabs>
        <w:suppressAutoHyphens w:val="0"/>
        <w:spacing w:after="0" w:line="485" w:lineRule="exact"/>
        <w:ind w:firstLine="0"/>
        <w:jc w:val="center"/>
        <w:rPr>
          <w:rFonts w:ascii="Times New Roman" w:eastAsia="Times New Roman" w:hAnsi="Times New Roman" w:cs="Times New Roman"/>
          <w:color w:val="000000"/>
          <w:kern w:val="0"/>
          <w:sz w:val="26"/>
          <w:szCs w:val="26"/>
          <w:lang w:eastAsia="ru-RU" w:bidi="ru-RU"/>
        </w:rPr>
        <w:sectPr w:rsidR="00B94B6F" w:rsidRPr="00B94B6F" w:rsidSect="00B94B6F">
          <w:headerReference w:type="even" r:id="rId8"/>
          <w:headerReference w:type="default" r:id="rId9"/>
          <w:footnotePr>
            <w:numStart w:val="2"/>
          </w:footnotePr>
          <w:pgSz w:w="16838" w:h="23810"/>
          <w:pgMar w:top="4041" w:right="3364" w:bottom="4012" w:left="3916" w:header="0" w:footer="3" w:gutter="0"/>
          <w:cols w:space="720"/>
          <w:noEndnote/>
          <w:titlePg/>
          <w:docGrid w:linePitch="360"/>
        </w:sectPr>
      </w:pPr>
      <w:r w:rsidRPr="00B94B6F">
        <w:rPr>
          <w:rFonts w:ascii="Times New Roman" w:eastAsia="Times New Roman" w:hAnsi="Times New Roman" w:cs="Times New Roman"/>
          <w:color w:val="000000"/>
          <w:spacing w:val="70"/>
          <w:kern w:val="0"/>
          <w:sz w:val="26"/>
          <w:szCs w:val="26"/>
          <w:lang w:eastAsia="ru-RU" w:bidi="ru-RU"/>
        </w:rPr>
        <w:t xml:space="preserve">ДИССЕРТАЦИЯ </w:t>
      </w:r>
      <w:r w:rsidRPr="00B94B6F">
        <w:rPr>
          <w:rFonts w:ascii="Times New Roman" w:eastAsia="Times New Roman" w:hAnsi="Times New Roman" w:cs="Times New Roman"/>
          <w:color w:val="000000"/>
          <w:kern w:val="0"/>
          <w:sz w:val="26"/>
          <w:szCs w:val="26"/>
          <w:lang w:eastAsia="ru-RU" w:bidi="ru-RU"/>
        </w:rPr>
        <w:t>на соискание ученой степени доктора технических наук</w:t>
      </w:r>
    </w:p>
    <w:p w:rsidR="00B94B6F" w:rsidRPr="00B94B6F" w:rsidRDefault="00B94B6F" w:rsidP="00B94B6F">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B94B6F" w:rsidRPr="00B94B6F" w:rsidRDefault="00B94B6F" w:rsidP="00B94B6F">
      <w:pPr>
        <w:tabs>
          <w:tab w:val="clear" w:pos="709"/>
        </w:tabs>
        <w:suppressAutoHyphens w:val="0"/>
        <w:spacing w:before="103" w:after="103" w:line="240" w:lineRule="exact"/>
        <w:ind w:firstLine="0"/>
        <w:jc w:val="left"/>
        <w:rPr>
          <w:rFonts w:ascii="Courier New" w:hAnsi="Courier New"/>
          <w:color w:val="000000"/>
          <w:kern w:val="0"/>
          <w:sz w:val="19"/>
          <w:szCs w:val="19"/>
          <w:lang w:eastAsia="ru-RU" w:bidi="ru-RU"/>
        </w:rPr>
      </w:pPr>
    </w:p>
    <w:p w:rsidR="00B94B6F" w:rsidRPr="00B94B6F" w:rsidRDefault="00B94B6F" w:rsidP="00B94B6F">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B94B6F" w:rsidRPr="00B94B6F">
          <w:type w:val="continuous"/>
          <w:pgSz w:w="16838" w:h="23810"/>
          <w:pgMar w:top="0" w:right="0" w:bottom="0" w:left="0" w:header="0" w:footer="3" w:gutter="0"/>
          <w:cols w:space="720"/>
          <w:noEndnote/>
          <w:docGrid w:linePitch="360"/>
        </w:sectPr>
      </w:pPr>
    </w:p>
    <w:p w:rsidR="00B94B6F" w:rsidRPr="00B94B6F" w:rsidRDefault="00B94B6F" w:rsidP="00B94B6F">
      <w:pPr>
        <w:framePr w:h="768" w:wrap="around" w:vAnchor="text" w:hAnchor="margin" w:x="4206" w:y="1700"/>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140460" cy="491490"/>
            <wp:effectExtent l="19050" t="0" r="2540" b="0"/>
            <wp:docPr id="138" name="Рисунок 138" descr="C:\Users\Pavel\AppData\Local\Temp\Rar$DIa0.82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Pavel\AppData\Local\Temp\Rar$DIa0.821\media\image1.png"/>
                    <pic:cNvPicPr>
                      <a:picLocks noChangeAspect="1" noChangeArrowheads="1"/>
                    </pic:cNvPicPr>
                  </pic:nvPicPr>
                  <pic:blipFill>
                    <a:blip r:embed="rId10" cstate="print"/>
                    <a:srcRect/>
                    <a:stretch>
                      <a:fillRect/>
                    </a:stretch>
                  </pic:blipFill>
                  <pic:spPr bwMode="auto">
                    <a:xfrm>
                      <a:off x="0" y="0"/>
                      <a:ext cx="1140460" cy="491490"/>
                    </a:xfrm>
                    <a:prstGeom prst="rect">
                      <a:avLst/>
                    </a:prstGeom>
                    <a:noFill/>
                    <a:ln w="9525">
                      <a:noFill/>
                      <a:miter lim="800000"/>
                      <a:headEnd/>
                      <a:tailEnd/>
                    </a:ln>
                  </pic:spPr>
                </pic:pic>
              </a:graphicData>
            </a:graphic>
          </wp:inline>
        </w:drawing>
      </w:r>
    </w:p>
    <w:p w:rsidR="00B94B6F" w:rsidRPr="00B94B6F" w:rsidRDefault="00B94B6F" w:rsidP="00B94B6F">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B94B6F" w:rsidRPr="00B94B6F" w:rsidRDefault="00B94B6F" w:rsidP="00B94B6F">
      <w:pPr>
        <w:framePr w:h="1258" w:wrap="notBeside" w:vAnchor="text" w:hAnchor="text" w:y="1"/>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3096895" cy="796290"/>
            <wp:effectExtent l="19050" t="0" r="8255" b="0"/>
            <wp:docPr id="139" name="Рисунок 139" descr="C:\Users\Pavel\AppData\Local\Temp\Rar$DIa0.821\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Pavel\AppData\Local\Temp\Rar$DIa0.821\media\image2.png"/>
                    <pic:cNvPicPr>
                      <a:picLocks noChangeAspect="1" noChangeArrowheads="1"/>
                    </pic:cNvPicPr>
                  </pic:nvPicPr>
                  <pic:blipFill>
                    <a:blip r:embed="rId11" cstate="print"/>
                    <a:srcRect/>
                    <a:stretch>
                      <a:fillRect/>
                    </a:stretch>
                  </pic:blipFill>
                  <pic:spPr bwMode="auto">
                    <a:xfrm>
                      <a:off x="0" y="0"/>
                      <a:ext cx="3096895" cy="796290"/>
                    </a:xfrm>
                    <a:prstGeom prst="rect">
                      <a:avLst/>
                    </a:prstGeom>
                    <a:noFill/>
                    <a:ln w="9525">
                      <a:noFill/>
                      <a:miter lim="800000"/>
                      <a:headEnd/>
                      <a:tailEnd/>
                    </a:ln>
                  </pic:spPr>
                </pic:pic>
              </a:graphicData>
            </a:graphic>
          </wp:inline>
        </w:drawing>
      </w:r>
    </w:p>
    <w:p w:rsidR="00B94B6F" w:rsidRPr="00B94B6F" w:rsidRDefault="00B94B6F" w:rsidP="00B94B6F">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B94B6F" w:rsidRPr="00B94B6F" w:rsidRDefault="00B94B6F" w:rsidP="00B94B6F">
      <w:pPr>
        <w:keepNext/>
        <w:keepLines/>
        <w:tabs>
          <w:tab w:val="clear" w:pos="709"/>
        </w:tabs>
        <w:suppressAutoHyphens w:val="0"/>
        <w:spacing w:after="0" w:line="320" w:lineRule="exact"/>
        <w:ind w:right="20" w:firstLine="0"/>
        <w:jc w:val="right"/>
        <w:outlineLvl w:val="1"/>
        <w:rPr>
          <w:rFonts w:ascii="Century Gothic" w:eastAsia="Century Gothic" w:hAnsi="Century Gothic" w:cs="Century Gothic"/>
          <w:b/>
          <w:bCs/>
          <w:color w:val="000000"/>
          <w:spacing w:val="20"/>
          <w:kern w:val="0"/>
          <w:sz w:val="28"/>
          <w:szCs w:val="28"/>
          <w:lang w:eastAsia="ru-RU" w:bidi="ru-RU"/>
        </w:rPr>
      </w:pPr>
      <w:bookmarkStart w:id="1" w:name="bookmark1"/>
      <w:r w:rsidRPr="00B94B6F">
        <w:rPr>
          <w:rFonts w:ascii="Corbel" w:eastAsia="Corbel" w:hAnsi="Corbel" w:cs="Corbel"/>
          <w:b/>
          <w:bCs/>
          <w:color w:val="000000"/>
          <w:spacing w:val="20"/>
          <w:kern w:val="0"/>
          <w:sz w:val="32"/>
          <w:szCs w:val="32"/>
          <w:lang w:eastAsia="ru-RU" w:bidi="ru-RU"/>
        </w:rPr>
        <w:t xml:space="preserve">Президиум </w:t>
      </w:r>
      <w:r w:rsidRPr="00B94B6F">
        <w:rPr>
          <w:rFonts w:ascii="Times New Roman" w:eastAsia="Century Gothic" w:hAnsi="Times New Roman" w:cs="Times New Roman"/>
          <w:color w:val="000000"/>
          <w:spacing w:val="40"/>
          <w:kern w:val="0"/>
          <w:sz w:val="32"/>
          <w:szCs w:val="32"/>
          <w:lang w:eastAsia="ru-RU" w:bidi="ru-RU"/>
        </w:rPr>
        <w:t xml:space="preserve">ВАК России </w:t>
      </w:r>
      <w:r w:rsidRPr="00B94B6F">
        <w:rPr>
          <w:rFonts w:ascii="Corbel" w:eastAsia="Corbel" w:hAnsi="Corbel" w:cs="Corbel"/>
          <w:b/>
          <w:bCs/>
          <w:color w:val="000000"/>
          <w:spacing w:val="20"/>
          <w:kern w:val="0"/>
          <w:sz w:val="32"/>
          <w:szCs w:val="32"/>
          <w:lang w:val="en-US" w:eastAsia="en-US" w:bidi="en-US"/>
        </w:rPr>
        <w:t>j</w:t>
      </w:r>
      <w:r w:rsidRPr="00B94B6F">
        <w:rPr>
          <w:rFonts w:ascii="Corbel" w:eastAsia="Corbel" w:hAnsi="Corbel" w:cs="Corbel"/>
          <w:b/>
          <w:bCs/>
          <w:color w:val="000000"/>
          <w:spacing w:val="20"/>
          <w:kern w:val="0"/>
          <w:sz w:val="32"/>
          <w:szCs w:val="32"/>
          <w:lang w:eastAsia="en-US" w:bidi="en-US"/>
        </w:rPr>
        <w:t>!</w:t>
      </w:r>
      <w:bookmarkEnd w:id="1"/>
    </w:p>
    <w:p w:rsidR="00B94B6F" w:rsidRPr="00B94B6F" w:rsidRDefault="00B94B6F" w:rsidP="00B94B6F">
      <w:pPr>
        <w:tabs>
          <w:tab w:val="clear" w:pos="709"/>
        </w:tabs>
        <w:suppressAutoHyphens w:val="0"/>
        <w:spacing w:after="0" w:line="408" w:lineRule="exact"/>
        <w:ind w:right="20" w:firstLine="0"/>
        <w:jc w:val="right"/>
        <w:rPr>
          <w:rFonts w:ascii="Times New Roman" w:eastAsia="Times New Roman" w:hAnsi="Times New Roman" w:cs="Times New Roman"/>
          <w:color w:val="000000"/>
          <w:kern w:val="0"/>
          <w:sz w:val="28"/>
          <w:szCs w:val="28"/>
          <w:lang w:eastAsia="ru-RU" w:bidi="ru-RU"/>
        </w:rPr>
      </w:pPr>
      <w:r w:rsidRPr="00B94B6F">
        <w:rPr>
          <w:rFonts w:ascii="Times New Roman" w:eastAsia="Times New Roman" w:hAnsi="Times New Roman" w:cs="Times New Roman"/>
          <w:color w:val="000000"/>
          <w:spacing w:val="10"/>
          <w:kern w:val="0"/>
          <w:sz w:val="24"/>
          <w:lang w:eastAsia="ru-RU" w:bidi="ru-RU"/>
        </w:rPr>
        <w:t xml:space="preserve">(решение от" </w:t>
      </w:r>
      <w:r w:rsidRPr="00B94B6F">
        <w:rPr>
          <w:rFonts w:ascii="Corbel" w:eastAsia="Corbel" w:hAnsi="Corbel" w:cs="Corbel"/>
          <w:i/>
          <w:iCs/>
          <w:color w:val="000000"/>
          <w:kern w:val="0"/>
          <w:sz w:val="48"/>
          <w:szCs w:val="48"/>
          <w:lang w:eastAsia="ru-RU" w:bidi="ru-RU"/>
        </w:rPr>
        <w:t xml:space="preserve">И» </w:t>
      </w:r>
      <w:r w:rsidRPr="00B94B6F">
        <w:rPr>
          <w:rFonts w:ascii="Corbel" w:eastAsia="Corbel" w:hAnsi="Corbel" w:cs="Corbel"/>
          <w:i/>
          <w:iCs/>
          <w:color w:val="000000"/>
          <w:kern w:val="0"/>
          <w:sz w:val="48"/>
          <w:szCs w:val="48"/>
          <w:lang w:val="uk-UA" w:eastAsia="uk-UA" w:bidi="uk-UA"/>
        </w:rPr>
        <w:t>Є}</w:t>
      </w:r>
      <w:r w:rsidRPr="00B94B6F">
        <w:rPr>
          <w:rFonts w:ascii="Times New Roman" w:eastAsia="Times New Roman" w:hAnsi="Times New Roman" w:cs="Times New Roman"/>
          <w:color w:val="000000"/>
          <w:spacing w:val="10"/>
          <w:kern w:val="0"/>
          <w:sz w:val="24"/>
          <w:lang w:val="uk-UA" w:eastAsia="uk-UA" w:bidi="uk-UA"/>
        </w:rPr>
        <w:t xml:space="preserve"> </w:t>
      </w:r>
      <w:r w:rsidRPr="00B94B6F">
        <w:rPr>
          <w:rFonts w:ascii="Times New Roman" w:eastAsia="Times New Roman" w:hAnsi="Times New Roman" w:cs="Times New Roman"/>
          <w:color w:val="000000"/>
          <w:spacing w:val="10"/>
          <w:kern w:val="0"/>
          <w:sz w:val="24"/>
          <w:lang w:eastAsia="ru-RU" w:bidi="ru-RU"/>
        </w:rPr>
        <w:t xml:space="preserve">М </w:t>
      </w:r>
      <w:r w:rsidRPr="00B94B6F">
        <w:rPr>
          <w:rFonts w:ascii="Arial Narrow" w:eastAsia="Arial Narrow" w:hAnsi="Arial Narrow" w:cs="Arial Narrow"/>
          <w:i/>
          <w:iCs/>
          <w:color w:val="000000"/>
          <w:kern w:val="0"/>
          <w:sz w:val="26"/>
          <w:szCs w:val="26"/>
          <w:lang w:eastAsia="ru-RU" w:bidi="ru-RU"/>
        </w:rPr>
        <w:t>и</w:t>
      </w:r>
      <w:r w:rsidRPr="00B94B6F">
        <w:rPr>
          <w:rFonts w:ascii="Times New Roman" w:eastAsia="Times New Roman" w:hAnsi="Times New Roman" w:cs="Times New Roman"/>
          <w:color w:val="000000"/>
          <w:kern w:val="0"/>
          <w:sz w:val="28"/>
          <w:szCs w:val="28"/>
          <w:lang w:eastAsia="ru-RU" w:bidi="ru-RU"/>
        </w:rPr>
        <w:t xml:space="preserve"> присудил ученую степень ДО</w:t>
      </w:r>
    </w:p>
    <w:p w:rsidR="00B94B6F" w:rsidRPr="00B94B6F" w:rsidRDefault="00B94B6F" w:rsidP="00B94B6F">
      <w:pPr>
        <w:tabs>
          <w:tab w:val="clear" w:pos="709"/>
          <w:tab w:val="right" w:pos="5074"/>
        </w:tabs>
        <w:suppressAutoHyphens w:val="0"/>
        <w:spacing w:after="67" w:line="200" w:lineRule="exact"/>
        <w:ind w:left="240" w:firstLine="0"/>
        <w:rPr>
          <w:rFonts w:ascii="Verdana" w:eastAsia="Verdana" w:hAnsi="Verdana" w:cs="Verdana"/>
          <w:color w:val="000000"/>
          <w:spacing w:val="20"/>
          <w:kern w:val="0"/>
          <w:sz w:val="20"/>
          <w:szCs w:val="20"/>
          <w:lang w:eastAsia="ru-RU" w:bidi="ru-RU"/>
        </w:rPr>
      </w:pPr>
      <w:bookmarkStart w:id="2" w:name="bookmark2"/>
      <w:r w:rsidRPr="00B94B6F">
        <w:rPr>
          <w:rFonts w:ascii="Corbel" w:eastAsia="Corbel" w:hAnsi="Corbel" w:cs="Corbel"/>
          <w:color w:val="000000"/>
          <w:spacing w:val="20"/>
          <w:kern w:val="0"/>
          <w:sz w:val="20"/>
          <w:szCs w:val="20"/>
          <w:lang w:eastAsia="ru-RU" w:bidi="ru-RU"/>
        </w:rPr>
        <w:t xml:space="preserve">  </w:t>
      </w:r>
      <w:r w:rsidRPr="00B94B6F">
        <w:rPr>
          <w:rFonts w:ascii="Corbel" w:eastAsia="Corbel" w:hAnsi="Corbel" w:cs="Corbel"/>
          <w:i/>
          <w:iCs/>
          <w:color w:val="000000"/>
          <w:spacing w:val="-20"/>
          <w:kern w:val="0"/>
          <w:sz w:val="20"/>
          <w:szCs w:val="20"/>
          <w:u w:val="single"/>
          <w:lang w:eastAsia="ru-RU" w:bidi="ru-RU"/>
        </w:rPr>
        <w:t>Те-Х</w:t>
      </w:r>
      <w:r w:rsidRPr="00B94B6F">
        <w:rPr>
          <w:rFonts w:ascii="Corbel" w:eastAsia="Corbel" w:hAnsi="Corbel" w:cs="Corbel"/>
          <w:color w:val="000000"/>
          <w:spacing w:val="20"/>
          <w:kern w:val="0"/>
          <w:sz w:val="20"/>
          <w:szCs w:val="20"/>
          <w:lang w:eastAsia="ru-RU" w:bidi="ru-RU"/>
        </w:rPr>
        <w:tab/>
      </w:r>
      <w:r w:rsidRPr="00B94B6F">
        <w:rPr>
          <w:rFonts w:ascii="Corbel" w:eastAsia="Corbel" w:hAnsi="Corbel" w:cs="Corbel"/>
          <w:color w:val="000000"/>
          <w:spacing w:val="20"/>
          <w:kern w:val="0"/>
          <w:sz w:val="20"/>
          <w:szCs w:val="20"/>
          <w:vertAlign w:val="subscript"/>
          <w:lang w:val="en-US" w:eastAsia="en-US" w:bidi="en-US"/>
        </w:rPr>
        <w:t>R</w:t>
      </w:r>
      <w:r w:rsidRPr="00B94B6F">
        <w:rPr>
          <w:rFonts w:ascii="Corbel" w:eastAsia="Corbel" w:hAnsi="Corbel" w:cs="Corbel"/>
          <w:color w:val="000000"/>
          <w:spacing w:val="20"/>
          <w:kern w:val="0"/>
          <w:sz w:val="20"/>
          <w:szCs w:val="20"/>
          <w:lang w:val="en-US" w:eastAsia="en-US" w:bidi="en-US"/>
        </w:rPr>
        <w:t>r</w:t>
      </w:r>
      <w:r w:rsidRPr="00B94B6F">
        <w:rPr>
          <w:rFonts w:ascii="Corbel" w:eastAsia="Corbel" w:hAnsi="Corbel" w:cs="Corbel"/>
          <w:color w:val="000000"/>
          <w:spacing w:val="20"/>
          <w:kern w:val="0"/>
          <w:sz w:val="20"/>
          <w:szCs w:val="20"/>
          <w:lang w:eastAsia="en-US" w:bidi="en-US"/>
        </w:rPr>
        <w:t>.</w:t>
      </w:r>
      <w:bookmarkEnd w:id="2"/>
    </w:p>
    <w:p w:rsidR="00B94B6F" w:rsidRPr="00B94B6F" w:rsidRDefault="00B94B6F" w:rsidP="00B94B6F">
      <w:pPr>
        <w:keepNext/>
        <w:keepLines/>
        <w:tabs>
          <w:tab w:val="clear" w:pos="709"/>
        </w:tabs>
        <w:suppressAutoHyphens w:val="0"/>
        <w:spacing w:after="0" w:line="280" w:lineRule="exact"/>
        <w:ind w:left="360" w:firstLine="0"/>
        <w:jc w:val="left"/>
        <w:outlineLvl w:val="4"/>
        <w:rPr>
          <w:rFonts w:ascii="Times New Roman" w:eastAsia="Times New Roman" w:hAnsi="Times New Roman" w:cs="Times New Roman"/>
          <w:color w:val="000000"/>
          <w:spacing w:val="10"/>
          <w:kern w:val="0"/>
          <w:sz w:val="28"/>
          <w:szCs w:val="28"/>
          <w:lang w:eastAsia="ru-RU" w:bidi="ru-RU"/>
        </w:rPr>
      </w:pPr>
      <w:bookmarkStart w:id="3" w:name="bookmark3"/>
      <w:r w:rsidRPr="00B94B6F">
        <w:rPr>
          <w:rFonts w:ascii="Times New Roman" w:eastAsia="Times New Roman" w:hAnsi="Times New Roman" w:cs="Times New Roman"/>
          <w:color w:val="000000"/>
          <w:spacing w:val="10"/>
          <w:kern w:val="0"/>
          <w:sz w:val="28"/>
          <w:szCs w:val="28"/>
          <w:lang w:eastAsia="ru-RU" w:bidi="ru-RU"/>
        </w:rPr>
        <w:t xml:space="preserve">Начальник управления ВАК Росс </w:t>
      </w:r>
      <w:r w:rsidRPr="00B94B6F">
        <w:rPr>
          <w:rFonts w:ascii="Times New Roman" w:eastAsia="Times New Roman" w:hAnsi="Times New Roman" w:cs="Times New Roman"/>
          <w:smallCaps/>
          <w:color w:val="000000"/>
          <w:spacing w:val="10"/>
          <w:kern w:val="0"/>
          <w:sz w:val="28"/>
          <w:szCs w:val="28"/>
          <w:lang w:eastAsia="ru-RU" w:bidi="ru-RU"/>
        </w:rPr>
        <w:t>й</w:t>
      </w:r>
      <w:bookmarkEnd w:id="3"/>
    </w:p>
    <w:p w:rsidR="00B94B6F" w:rsidRPr="00B94B6F" w:rsidRDefault="00B94B6F" w:rsidP="00B94B6F">
      <w:pPr>
        <w:framePr w:h="254" w:hSpace="2256" w:wrap="notBeside" w:vAnchor="text" w:hAnchor="text" w:x="2257"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314325" cy="167005"/>
            <wp:effectExtent l="19050" t="0" r="9525" b="0"/>
            <wp:docPr id="140" name="Рисунок 140" descr="C:\Users\Pavel\AppData\Local\Temp\Rar$DIa0.821\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Pavel\AppData\Local\Temp\Rar$DIa0.821\media\image3.png"/>
                    <pic:cNvPicPr>
                      <a:picLocks noChangeAspect="1" noChangeArrowheads="1"/>
                    </pic:cNvPicPr>
                  </pic:nvPicPr>
                  <pic:blipFill>
                    <a:blip r:embed="rId12" cstate="print"/>
                    <a:srcRect/>
                    <a:stretch>
                      <a:fillRect/>
                    </a:stretch>
                  </pic:blipFill>
                  <pic:spPr bwMode="auto">
                    <a:xfrm>
                      <a:off x="0" y="0"/>
                      <a:ext cx="314325" cy="167005"/>
                    </a:xfrm>
                    <a:prstGeom prst="rect">
                      <a:avLst/>
                    </a:prstGeom>
                    <a:noFill/>
                    <a:ln w="9525">
                      <a:noFill/>
                      <a:miter lim="800000"/>
                      <a:headEnd/>
                      <a:tailEnd/>
                    </a:ln>
                  </pic:spPr>
                </pic:pic>
              </a:graphicData>
            </a:graphic>
          </wp:inline>
        </w:drawing>
      </w:r>
    </w:p>
    <w:p w:rsidR="00B94B6F" w:rsidRPr="00B94B6F" w:rsidRDefault="00B94B6F" w:rsidP="00B94B6F">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B94B6F" w:rsidRPr="00B94B6F" w:rsidRDefault="00B94B6F" w:rsidP="00B94B6F">
      <w:pPr>
        <w:tabs>
          <w:tab w:val="clear" w:pos="70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sectPr w:rsidR="00B94B6F" w:rsidRPr="00B94B6F">
          <w:type w:val="continuous"/>
          <w:pgSz w:w="16838" w:h="23810"/>
          <w:pgMar w:top="3996" w:right="3571" w:bottom="3967" w:left="3369" w:header="0" w:footer="3" w:gutter="0"/>
          <w:cols w:num="2" w:space="720" w:equalWidth="0">
            <w:col w:w="5616" w:space="1190"/>
            <w:col w:w="3091"/>
          </w:cols>
          <w:noEndnote/>
          <w:docGrid w:linePitch="360"/>
        </w:sectPr>
      </w:pPr>
      <w:r w:rsidRPr="00B94B6F">
        <w:rPr>
          <w:rFonts w:ascii="Times New Roman" w:eastAsia="Times New Roman" w:hAnsi="Times New Roman" w:cs="Times New Roman"/>
          <w:color w:val="000000"/>
          <w:kern w:val="0"/>
          <w:sz w:val="26"/>
          <w:szCs w:val="26"/>
          <w:lang w:eastAsia="ru-RU" w:bidi="ru-RU"/>
        </w:rPr>
        <w:t>Научный консультант: доктор технических наук, профессор А.Е. Древаль</w:t>
      </w:r>
    </w:p>
    <w:p w:rsidR="00B94B6F" w:rsidRPr="00B94B6F" w:rsidRDefault="00B94B6F" w:rsidP="00B94B6F">
      <w:pPr>
        <w:tabs>
          <w:tab w:val="clear" w:pos="709"/>
        </w:tabs>
        <w:suppressAutoHyphens w:val="0"/>
        <w:spacing w:after="174" w:line="260" w:lineRule="exact"/>
        <w:ind w:right="140" w:firstLine="0"/>
        <w:jc w:val="center"/>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spacing w:val="70"/>
          <w:kern w:val="0"/>
          <w:sz w:val="26"/>
          <w:szCs w:val="26"/>
          <w:lang w:eastAsia="ru-RU" w:bidi="ru-RU"/>
        </w:rPr>
        <w:t>Оглавление</w:t>
      </w:r>
    </w:p>
    <w:p w:rsidR="00B94B6F" w:rsidRPr="00B94B6F" w:rsidRDefault="00B94B6F" w:rsidP="00B94B6F">
      <w:pPr>
        <w:tabs>
          <w:tab w:val="clear" w:pos="709"/>
        </w:tabs>
        <w:suppressAutoHyphens w:val="0"/>
        <w:spacing w:after="16" w:line="260" w:lineRule="exact"/>
        <w:ind w:right="20" w:firstLine="0"/>
        <w:jc w:val="righ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стр.</w:t>
      </w:r>
    </w:p>
    <w:p w:rsidR="00B94B6F" w:rsidRPr="00B94B6F" w:rsidRDefault="00B94B6F" w:rsidP="00B94B6F">
      <w:pPr>
        <w:tabs>
          <w:tab w:val="clear" w:pos="709"/>
          <w:tab w:val="right" w:leader="dot" w:pos="9324"/>
        </w:tabs>
        <w:suppressAutoHyphens w:val="0"/>
        <w:spacing w:after="126" w:line="260" w:lineRule="exact"/>
        <w:ind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fldChar w:fldCharType="begin"/>
      </w:r>
      <w:r w:rsidRPr="00B94B6F">
        <w:rPr>
          <w:rFonts w:ascii="Times New Roman" w:eastAsia="Times New Roman" w:hAnsi="Times New Roman" w:cs="Times New Roman"/>
          <w:color w:val="000000"/>
          <w:kern w:val="0"/>
          <w:sz w:val="26"/>
          <w:szCs w:val="26"/>
          <w:lang w:eastAsia="ru-RU" w:bidi="ru-RU"/>
        </w:rPr>
        <w:instrText xml:space="preserve"> TOC \o "1-5" \h \z </w:instrText>
      </w:r>
      <w:r w:rsidRPr="00B94B6F">
        <w:rPr>
          <w:rFonts w:ascii="Times New Roman" w:eastAsia="Times New Roman" w:hAnsi="Times New Roman" w:cs="Times New Roman"/>
          <w:color w:val="000000"/>
          <w:kern w:val="0"/>
          <w:sz w:val="26"/>
          <w:szCs w:val="26"/>
          <w:lang w:eastAsia="ru-RU" w:bidi="ru-RU"/>
        </w:rPr>
        <w:fldChar w:fldCharType="separate"/>
      </w:r>
      <w:hyperlink w:anchor="bookmark4" w:tooltip="Current Document">
        <w:r w:rsidRPr="00B94B6F">
          <w:rPr>
            <w:rFonts w:ascii="Times New Roman" w:eastAsia="Times New Roman" w:hAnsi="Times New Roman" w:cs="Times New Roman"/>
            <w:color w:val="000000"/>
            <w:kern w:val="0"/>
            <w:sz w:val="26"/>
            <w:szCs w:val="26"/>
            <w:lang w:eastAsia="ru-RU" w:bidi="ru-RU"/>
          </w:rPr>
          <w:t>Введение</w:t>
        </w:r>
        <w:r w:rsidRPr="00B94B6F">
          <w:rPr>
            <w:rFonts w:ascii="Times New Roman" w:eastAsia="Times New Roman" w:hAnsi="Times New Roman" w:cs="Times New Roman"/>
            <w:color w:val="000000"/>
            <w:kern w:val="0"/>
            <w:sz w:val="26"/>
            <w:szCs w:val="26"/>
            <w:lang w:eastAsia="ru-RU" w:bidi="ru-RU"/>
          </w:rPr>
          <w:tab/>
          <w:t>6</w:t>
        </w:r>
      </w:hyperlink>
    </w:p>
    <w:p w:rsidR="00B94B6F" w:rsidRPr="00B94B6F" w:rsidRDefault="00B94B6F" w:rsidP="00B94B6F">
      <w:pPr>
        <w:tabs>
          <w:tab w:val="clear" w:pos="709"/>
        </w:tabs>
        <w:suppressAutoHyphens w:val="0"/>
        <w:spacing w:after="6" w:line="260" w:lineRule="exact"/>
        <w:ind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Глава 1. Проблемы высокоточной и высокопроизводительной обработки</w:t>
      </w:r>
    </w:p>
    <w:p w:rsidR="00B94B6F" w:rsidRPr="00B94B6F" w:rsidRDefault="00B94B6F" w:rsidP="00B94B6F">
      <w:pPr>
        <w:tabs>
          <w:tab w:val="clear" w:pos="709"/>
          <w:tab w:val="right" w:leader="dot" w:pos="9324"/>
        </w:tabs>
        <w:suppressAutoHyphens w:val="0"/>
        <w:spacing w:after="126" w:line="260"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на многоцелевых станках</w:t>
      </w:r>
      <w:r w:rsidRPr="00B94B6F">
        <w:rPr>
          <w:rFonts w:ascii="Times New Roman" w:eastAsia="Times New Roman" w:hAnsi="Times New Roman" w:cs="Times New Roman"/>
          <w:color w:val="000000"/>
          <w:kern w:val="0"/>
          <w:sz w:val="26"/>
          <w:szCs w:val="26"/>
          <w:lang w:eastAsia="ru-RU" w:bidi="ru-RU"/>
        </w:rPr>
        <w:tab/>
        <w:t>11</w:t>
      </w:r>
    </w:p>
    <w:p w:rsidR="00B94B6F" w:rsidRPr="00B94B6F" w:rsidRDefault="00B94B6F" w:rsidP="00B94B6F">
      <w:pPr>
        <w:numPr>
          <w:ilvl w:val="0"/>
          <w:numId w:val="19"/>
        </w:numPr>
        <w:tabs>
          <w:tab w:val="clear" w:pos="709"/>
          <w:tab w:val="right" w:leader="dot" w:pos="9324"/>
        </w:tabs>
        <w:suppressAutoHyphens w:val="0"/>
        <w:spacing w:after="68" w:line="260" w:lineRule="exact"/>
        <w:ind w:left="540" w:firstLine="0"/>
        <w:jc w:val="left"/>
        <w:rPr>
          <w:rFonts w:ascii="Times New Roman" w:eastAsia="Times New Roman" w:hAnsi="Times New Roman" w:cs="Times New Roman"/>
          <w:color w:val="000000"/>
          <w:kern w:val="0"/>
          <w:sz w:val="26"/>
          <w:szCs w:val="26"/>
          <w:lang w:eastAsia="ru-RU" w:bidi="ru-RU"/>
        </w:rPr>
      </w:pPr>
      <w:hyperlink w:anchor="bookmark9" w:tooltip="Current Document">
        <w:r w:rsidRPr="00B94B6F">
          <w:rPr>
            <w:rFonts w:ascii="Times New Roman" w:eastAsia="Times New Roman" w:hAnsi="Times New Roman" w:cs="Times New Roman"/>
            <w:color w:val="000000"/>
            <w:kern w:val="0"/>
            <w:sz w:val="26"/>
            <w:szCs w:val="26"/>
            <w:lang w:eastAsia="ru-RU" w:bidi="ru-RU"/>
          </w:rPr>
          <w:t xml:space="preserve"> Особенности обработки на многоцелевых станках</w:t>
        </w:r>
        <w:r w:rsidRPr="00B94B6F">
          <w:rPr>
            <w:rFonts w:ascii="Times New Roman" w:eastAsia="Times New Roman" w:hAnsi="Times New Roman" w:cs="Times New Roman"/>
            <w:color w:val="000000"/>
            <w:kern w:val="0"/>
            <w:sz w:val="26"/>
            <w:szCs w:val="26"/>
            <w:lang w:eastAsia="ru-RU" w:bidi="ru-RU"/>
          </w:rPr>
          <w:tab/>
          <w:t>11</w:t>
        </w:r>
      </w:hyperlink>
    </w:p>
    <w:p w:rsidR="00B94B6F" w:rsidRPr="00B94B6F" w:rsidRDefault="00B94B6F" w:rsidP="00B94B6F">
      <w:pPr>
        <w:numPr>
          <w:ilvl w:val="0"/>
          <w:numId w:val="19"/>
        </w:numPr>
        <w:tabs>
          <w:tab w:val="clear" w:pos="709"/>
          <w:tab w:val="right" w:leader="dot" w:pos="9324"/>
        </w:tabs>
        <w:suppressAutoHyphens w:val="0"/>
        <w:spacing w:after="64" w:line="322" w:lineRule="exact"/>
        <w:ind w:left="1020" w:right="20" w:hanging="480"/>
        <w:jc w:val="left"/>
        <w:rPr>
          <w:rFonts w:ascii="Times New Roman" w:eastAsia="Times New Roman" w:hAnsi="Times New Roman" w:cs="Times New Roman"/>
          <w:color w:val="000000"/>
          <w:kern w:val="0"/>
          <w:sz w:val="26"/>
          <w:szCs w:val="26"/>
          <w:lang w:eastAsia="ru-RU" w:bidi="ru-RU"/>
        </w:rPr>
      </w:pPr>
      <w:hyperlink w:anchor="bookmark10" w:tooltip="Current Document">
        <w:r w:rsidRPr="00B94B6F">
          <w:rPr>
            <w:rFonts w:ascii="Times New Roman" w:eastAsia="Times New Roman" w:hAnsi="Times New Roman" w:cs="Times New Roman"/>
            <w:color w:val="000000"/>
            <w:kern w:val="0"/>
            <w:sz w:val="26"/>
            <w:szCs w:val="26"/>
            <w:lang w:eastAsia="ru-RU" w:bidi="ru-RU"/>
          </w:rPr>
          <w:t xml:space="preserve"> Аналитический обзор работ, посвященных инструментальной технике для многоцелевых станков с ЧПУ</w:t>
        </w:r>
        <w:r w:rsidRPr="00B94B6F">
          <w:rPr>
            <w:rFonts w:ascii="Times New Roman" w:eastAsia="Times New Roman" w:hAnsi="Times New Roman" w:cs="Times New Roman"/>
            <w:color w:val="000000"/>
            <w:kern w:val="0"/>
            <w:sz w:val="26"/>
            <w:szCs w:val="26"/>
            <w:lang w:eastAsia="ru-RU" w:bidi="ru-RU"/>
          </w:rPr>
          <w:tab/>
          <w:t>16</w:t>
        </w:r>
      </w:hyperlink>
    </w:p>
    <w:p w:rsidR="00B94B6F" w:rsidRPr="00B94B6F" w:rsidRDefault="00B94B6F" w:rsidP="00B94B6F">
      <w:pPr>
        <w:numPr>
          <w:ilvl w:val="0"/>
          <w:numId w:val="19"/>
        </w:numPr>
        <w:tabs>
          <w:tab w:val="clear" w:pos="709"/>
          <w:tab w:val="right" w:leader="dot" w:pos="9324"/>
        </w:tabs>
        <w:suppressAutoHyphens w:val="0"/>
        <w:spacing w:after="56" w:line="317" w:lineRule="exact"/>
        <w:ind w:left="1020" w:right="20" w:hanging="480"/>
        <w:jc w:val="left"/>
        <w:rPr>
          <w:rFonts w:ascii="Times New Roman" w:eastAsia="Times New Roman" w:hAnsi="Times New Roman" w:cs="Times New Roman"/>
          <w:color w:val="000000"/>
          <w:kern w:val="0"/>
          <w:sz w:val="26"/>
          <w:szCs w:val="26"/>
          <w:lang w:eastAsia="ru-RU" w:bidi="ru-RU"/>
        </w:rPr>
      </w:pPr>
      <w:hyperlink w:anchor="bookmark14" w:tooltip="Current Document">
        <w:r w:rsidRPr="00B94B6F">
          <w:rPr>
            <w:rFonts w:ascii="Times New Roman" w:eastAsia="Times New Roman" w:hAnsi="Times New Roman" w:cs="Times New Roman"/>
            <w:color w:val="000000"/>
            <w:kern w:val="0"/>
            <w:sz w:val="26"/>
            <w:szCs w:val="26"/>
            <w:lang w:eastAsia="ru-RU" w:bidi="ru-RU"/>
          </w:rPr>
          <w:t xml:space="preserve"> Тенденции развития механической обработки на многоцелевых станках</w:t>
        </w:r>
        <w:r w:rsidRPr="00B94B6F">
          <w:rPr>
            <w:rFonts w:ascii="Times New Roman" w:eastAsia="Times New Roman" w:hAnsi="Times New Roman" w:cs="Times New Roman"/>
            <w:color w:val="000000"/>
            <w:kern w:val="0"/>
            <w:sz w:val="26"/>
            <w:szCs w:val="26"/>
            <w:lang w:eastAsia="ru-RU" w:bidi="ru-RU"/>
          </w:rPr>
          <w:tab/>
          <w:t>52</w:t>
        </w:r>
      </w:hyperlink>
    </w:p>
    <w:p w:rsidR="00B94B6F" w:rsidRPr="00B94B6F" w:rsidRDefault="00B94B6F" w:rsidP="00B94B6F">
      <w:pPr>
        <w:numPr>
          <w:ilvl w:val="0"/>
          <w:numId w:val="20"/>
        </w:numPr>
        <w:tabs>
          <w:tab w:val="clear" w:pos="709"/>
        </w:tabs>
        <w:suppressAutoHyphens w:val="0"/>
        <w:spacing w:after="0" w:line="322" w:lineRule="exact"/>
        <w:ind w:left="1020" w:right="920" w:hanging="7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Повышение точности и производительности обработки на многоцелевых станках с помощью инструментальной техники</w:t>
      </w:r>
    </w:p>
    <w:p w:rsidR="00B94B6F" w:rsidRPr="00B94B6F" w:rsidRDefault="00B94B6F" w:rsidP="00B94B6F">
      <w:pPr>
        <w:tabs>
          <w:tab w:val="clear" w:pos="709"/>
          <w:tab w:val="right" w:leader="dot" w:pos="9324"/>
        </w:tabs>
        <w:suppressAutoHyphens w:val="0"/>
        <w:spacing w:after="64" w:line="322"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и технологии</w:t>
      </w:r>
      <w:r w:rsidRPr="00B94B6F">
        <w:rPr>
          <w:rFonts w:ascii="Times New Roman" w:eastAsia="Times New Roman" w:hAnsi="Times New Roman" w:cs="Times New Roman"/>
          <w:color w:val="000000"/>
          <w:kern w:val="0"/>
          <w:sz w:val="26"/>
          <w:szCs w:val="26"/>
          <w:lang w:eastAsia="ru-RU" w:bidi="ru-RU"/>
        </w:rPr>
        <w:tab/>
        <w:t xml:space="preserve">  52</w:t>
      </w:r>
    </w:p>
    <w:p w:rsidR="00B94B6F" w:rsidRPr="00B94B6F" w:rsidRDefault="00B94B6F" w:rsidP="00B94B6F">
      <w:pPr>
        <w:numPr>
          <w:ilvl w:val="0"/>
          <w:numId w:val="20"/>
        </w:numPr>
        <w:tabs>
          <w:tab w:val="clear" w:pos="709"/>
          <w:tab w:val="right" w:leader="dot" w:pos="9324"/>
        </w:tabs>
        <w:suppressAutoHyphens w:val="0"/>
        <w:spacing w:after="56" w:line="317" w:lineRule="exact"/>
        <w:ind w:left="1020" w:right="20" w:hanging="7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Повышение гибкости и технологических возможностей многоцелевых станков с помощью инструмента  </w:t>
      </w:r>
      <w:r w:rsidRPr="00B94B6F">
        <w:rPr>
          <w:rFonts w:ascii="Times New Roman" w:eastAsia="Times New Roman" w:hAnsi="Times New Roman" w:cs="Times New Roman"/>
          <w:color w:val="000000"/>
          <w:kern w:val="0"/>
          <w:sz w:val="26"/>
          <w:szCs w:val="26"/>
          <w:lang w:eastAsia="ru-RU" w:bidi="ru-RU"/>
        </w:rPr>
        <w:tab/>
        <w:t xml:space="preserve">  58</w:t>
      </w:r>
    </w:p>
    <w:p w:rsidR="00B94B6F" w:rsidRPr="00B94B6F" w:rsidRDefault="00B94B6F" w:rsidP="00B94B6F">
      <w:pPr>
        <w:numPr>
          <w:ilvl w:val="0"/>
          <w:numId w:val="19"/>
        </w:numPr>
        <w:tabs>
          <w:tab w:val="clear" w:pos="709"/>
          <w:tab w:val="right" w:leader="dot" w:pos="9324"/>
        </w:tabs>
        <w:suppressAutoHyphens w:val="0"/>
        <w:spacing w:after="60" w:line="322" w:lineRule="exact"/>
        <w:ind w:left="1020" w:right="20" w:hanging="480"/>
        <w:jc w:val="left"/>
        <w:rPr>
          <w:rFonts w:ascii="Times New Roman" w:eastAsia="Times New Roman" w:hAnsi="Times New Roman" w:cs="Times New Roman"/>
          <w:color w:val="000000"/>
          <w:kern w:val="0"/>
          <w:sz w:val="26"/>
          <w:szCs w:val="26"/>
          <w:lang w:eastAsia="ru-RU" w:bidi="ru-RU"/>
        </w:rPr>
      </w:pPr>
      <w:hyperlink w:anchor="bookmark15" w:tooltip="Current Document">
        <w:r w:rsidRPr="00B94B6F">
          <w:rPr>
            <w:rFonts w:ascii="Times New Roman" w:eastAsia="Times New Roman" w:hAnsi="Times New Roman" w:cs="Times New Roman"/>
            <w:color w:val="000000"/>
            <w:kern w:val="0"/>
            <w:sz w:val="26"/>
            <w:szCs w:val="26"/>
            <w:lang w:eastAsia="ru-RU" w:bidi="ru-RU"/>
          </w:rPr>
          <w:t xml:space="preserve"> Основные направления повышения точности и производительности обработки на многоцелевых станках</w:t>
        </w:r>
        <w:r w:rsidRPr="00B94B6F">
          <w:rPr>
            <w:rFonts w:ascii="Times New Roman" w:eastAsia="Times New Roman" w:hAnsi="Times New Roman" w:cs="Times New Roman"/>
            <w:color w:val="000000"/>
            <w:kern w:val="0"/>
            <w:sz w:val="26"/>
            <w:szCs w:val="26"/>
            <w:lang w:eastAsia="ru-RU" w:bidi="ru-RU"/>
          </w:rPr>
          <w:tab/>
          <w:t>61</w:t>
        </w:r>
      </w:hyperlink>
    </w:p>
    <w:p w:rsidR="00B94B6F" w:rsidRPr="00B94B6F" w:rsidRDefault="00B94B6F" w:rsidP="00B94B6F">
      <w:pPr>
        <w:numPr>
          <w:ilvl w:val="0"/>
          <w:numId w:val="21"/>
        </w:numPr>
        <w:tabs>
          <w:tab w:val="clear" w:pos="709"/>
          <w:tab w:val="right" w:leader="dot" w:pos="9324"/>
        </w:tabs>
        <w:suppressAutoHyphens w:val="0"/>
        <w:spacing w:after="64" w:line="322" w:lineRule="exact"/>
        <w:ind w:left="1020" w:right="20" w:hanging="7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Факторы, определяющие точность и производительность обработки на многоцелевых станках</w:t>
      </w:r>
      <w:r w:rsidRPr="00B94B6F">
        <w:rPr>
          <w:rFonts w:ascii="Times New Roman" w:eastAsia="Times New Roman" w:hAnsi="Times New Roman" w:cs="Times New Roman"/>
          <w:color w:val="000000"/>
          <w:kern w:val="0"/>
          <w:sz w:val="26"/>
          <w:szCs w:val="26"/>
          <w:lang w:eastAsia="ru-RU" w:bidi="ru-RU"/>
        </w:rPr>
        <w:tab/>
        <w:t>61</w:t>
      </w:r>
    </w:p>
    <w:p w:rsidR="00B94B6F" w:rsidRPr="00B94B6F" w:rsidRDefault="00B94B6F" w:rsidP="00B94B6F">
      <w:pPr>
        <w:numPr>
          <w:ilvl w:val="0"/>
          <w:numId w:val="21"/>
        </w:numPr>
        <w:tabs>
          <w:tab w:val="clear" w:pos="709"/>
          <w:tab w:val="right" w:leader="dot" w:pos="9324"/>
        </w:tabs>
        <w:suppressAutoHyphens w:val="0"/>
        <w:spacing w:after="106" w:line="317" w:lineRule="exact"/>
        <w:ind w:left="1020" w:right="1080" w:hanging="7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Структурно-логическая схема исследований для повышения точности и производительности обработки на многоцелевых станков</w:t>
      </w:r>
      <w:r w:rsidRPr="00B94B6F">
        <w:rPr>
          <w:rFonts w:ascii="Times New Roman" w:eastAsia="Times New Roman" w:hAnsi="Times New Roman" w:cs="Times New Roman"/>
          <w:color w:val="000000"/>
          <w:kern w:val="0"/>
          <w:sz w:val="26"/>
          <w:szCs w:val="26"/>
          <w:lang w:eastAsia="ru-RU" w:bidi="ru-RU"/>
        </w:rPr>
        <w:tab/>
        <w:t xml:space="preserve">        ..65</w:t>
      </w:r>
    </w:p>
    <w:p w:rsidR="00B94B6F" w:rsidRPr="00B94B6F" w:rsidRDefault="00B94B6F" w:rsidP="00B94B6F">
      <w:pPr>
        <w:numPr>
          <w:ilvl w:val="0"/>
          <w:numId w:val="19"/>
        </w:numPr>
        <w:tabs>
          <w:tab w:val="clear" w:pos="709"/>
          <w:tab w:val="right" w:leader="dot" w:pos="9324"/>
        </w:tabs>
        <w:suppressAutoHyphens w:val="0"/>
        <w:spacing w:after="117" w:line="260" w:lineRule="exact"/>
        <w:ind w:left="540" w:firstLine="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Выводы, цель и задачи исследований</w:t>
      </w:r>
      <w:r w:rsidRPr="00B94B6F">
        <w:rPr>
          <w:rFonts w:ascii="Times New Roman" w:eastAsia="Times New Roman" w:hAnsi="Times New Roman" w:cs="Times New Roman"/>
          <w:color w:val="000000"/>
          <w:kern w:val="0"/>
          <w:sz w:val="26"/>
          <w:szCs w:val="26"/>
          <w:lang w:eastAsia="ru-RU" w:bidi="ru-RU"/>
        </w:rPr>
        <w:tab/>
        <w:t xml:space="preserve">    68</w:t>
      </w:r>
    </w:p>
    <w:p w:rsidR="00B94B6F" w:rsidRPr="00B94B6F" w:rsidRDefault="00B94B6F" w:rsidP="00B94B6F">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Глава 2. Анализ инструментальных систем для многоцелевых станков</w:t>
      </w:r>
    </w:p>
    <w:p w:rsidR="00B94B6F" w:rsidRPr="00B94B6F" w:rsidRDefault="00B94B6F" w:rsidP="00B94B6F">
      <w:pPr>
        <w:tabs>
          <w:tab w:val="clear" w:pos="709"/>
          <w:tab w:val="right" w:leader="dot" w:pos="9324"/>
        </w:tabs>
        <w:suppressAutoHyphens w:val="0"/>
        <w:spacing w:after="63" w:line="260"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по критериям жесткости и геометрической точности</w:t>
      </w:r>
      <w:r w:rsidRPr="00B94B6F">
        <w:rPr>
          <w:rFonts w:ascii="Times New Roman" w:eastAsia="Times New Roman" w:hAnsi="Times New Roman" w:cs="Times New Roman"/>
          <w:color w:val="000000"/>
          <w:kern w:val="0"/>
          <w:sz w:val="26"/>
          <w:szCs w:val="26"/>
          <w:lang w:eastAsia="ru-RU" w:bidi="ru-RU"/>
        </w:rPr>
        <w:tab/>
        <w:t>71</w:t>
      </w:r>
    </w:p>
    <w:p w:rsidR="00B94B6F" w:rsidRPr="00B94B6F" w:rsidRDefault="00B94B6F" w:rsidP="00B94B6F">
      <w:pPr>
        <w:numPr>
          <w:ilvl w:val="0"/>
          <w:numId w:val="22"/>
        </w:numPr>
        <w:tabs>
          <w:tab w:val="clear" w:pos="709"/>
          <w:tab w:val="right" w:leader="dot" w:pos="9324"/>
        </w:tabs>
        <w:suppressAutoHyphens w:val="0"/>
        <w:spacing w:after="109" w:line="322" w:lineRule="exact"/>
        <w:ind w:left="1020" w:right="20" w:hanging="48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Систематизация и аттестация инструментальных систем для многоцелевых станков  </w:t>
      </w:r>
      <w:r w:rsidRPr="00B94B6F">
        <w:rPr>
          <w:rFonts w:ascii="Times New Roman" w:eastAsia="Times New Roman" w:hAnsi="Times New Roman" w:cs="Times New Roman"/>
          <w:color w:val="000000"/>
          <w:kern w:val="0"/>
          <w:sz w:val="26"/>
          <w:szCs w:val="26"/>
          <w:lang w:eastAsia="ru-RU" w:bidi="ru-RU"/>
        </w:rPr>
        <w:tab/>
        <w:t xml:space="preserve">    71</w:t>
      </w:r>
    </w:p>
    <w:p w:rsidR="00B94B6F" w:rsidRPr="00B94B6F" w:rsidRDefault="00B94B6F" w:rsidP="00B94B6F">
      <w:pPr>
        <w:numPr>
          <w:ilvl w:val="0"/>
          <w:numId w:val="23"/>
        </w:numPr>
        <w:tabs>
          <w:tab w:val="clear" w:pos="709"/>
        </w:tabs>
        <w:suppressAutoHyphens w:val="0"/>
        <w:spacing w:after="6" w:line="260" w:lineRule="exact"/>
        <w:ind w:left="1020" w:hanging="7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Состав и структура инструментальных систем,</w:t>
      </w:r>
    </w:p>
    <w:p w:rsidR="00B94B6F" w:rsidRPr="00B94B6F" w:rsidRDefault="00B94B6F" w:rsidP="00B94B6F">
      <w:pPr>
        <w:tabs>
          <w:tab w:val="clear" w:pos="709"/>
          <w:tab w:val="right" w:leader="dot" w:pos="9324"/>
        </w:tabs>
        <w:suppressAutoHyphens w:val="0"/>
        <w:spacing w:after="62" w:line="260"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применяемых на МС </w:t>
      </w:r>
      <w:r w:rsidRPr="00B94B6F">
        <w:rPr>
          <w:rFonts w:ascii="Times New Roman" w:eastAsia="Times New Roman" w:hAnsi="Times New Roman" w:cs="Times New Roman"/>
          <w:color w:val="000000"/>
          <w:kern w:val="0"/>
          <w:sz w:val="26"/>
          <w:szCs w:val="26"/>
          <w:lang w:eastAsia="ru-RU" w:bidi="ru-RU"/>
        </w:rPr>
        <w:tab/>
        <w:t xml:space="preserve">      71</w:t>
      </w:r>
    </w:p>
    <w:p w:rsidR="00B94B6F" w:rsidRPr="00B94B6F" w:rsidRDefault="00B94B6F" w:rsidP="00B94B6F">
      <w:pPr>
        <w:numPr>
          <w:ilvl w:val="0"/>
          <w:numId w:val="23"/>
        </w:numPr>
        <w:tabs>
          <w:tab w:val="clear" w:pos="709"/>
          <w:tab w:val="right" w:leader="dot" w:pos="9324"/>
        </w:tabs>
        <w:suppressAutoHyphens w:val="0"/>
        <w:spacing w:after="53" w:line="317" w:lineRule="exact"/>
        <w:ind w:left="1020" w:right="20" w:hanging="7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Анализ конструкций соединений и креплений для инструментальных систем  </w:t>
      </w:r>
      <w:r w:rsidRPr="00B94B6F">
        <w:rPr>
          <w:rFonts w:ascii="Times New Roman" w:eastAsia="Times New Roman" w:hAnsi="Times New Roman" w:cs="Times New Roman"/>
          <w:color w:val="000000"/>
          <w:kern w:val="0"/>
          <w:sz w:val="26"/>
          <w:szCs w:val="26"/>
          <w:lang w:eastAsia="ru-RU" w:bidi="ru-RU"/>
        </w:rPr>
        <w:tab/>
        <w:t xml:space="preserve">  76</w:t>
      </w:r>
    </w:p>
    <w:p w:rsidR="00B94B6F" w:rsidRPr="00B94B6F" w:rsidRDefault="00B94B6F" w:rsidP="00B94B6F">
      <w:pPr>
        <w:numPr>
          <w:ilvl w:val="0"/>
          <w:numId w:val="23"/>
        </w:numPr>
        <w:tabs>
          <w:tab w:val="clear" w:pos="709"/>
          <w:tab w:val="right" w:leader="dot" w:pos="9324"/>
        </w:tabs>
        <w:suppressAutoHyphens w:val="0"/>
        <w:spacing w:after="60" w:line="326" w:lineRule="exact"/>
        <w:ind w:left="1020" w:right="20" w:hanging="7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Классификация вспомогательного инструмента и его соединений по различным признакам.......</w:t>
      </w:r>
      <w:r w:rsidRPr="00B94B6F">
        <w:rPr>
          <w:rFonts w:ascii="Times New Roman" w:eastAsia="Times New Roman" w:hAnsi="Times New Roman" w:cs="Times New Roman"/>
          <w:color w:val="000000"/>
          <w:kern w:val="0"/>
          <w:sz w:val="26"/>
          <w:szCs w:val="26"/>
          <w:lang w:eastAsia="ru-RU" w:bidi="ru-RU"/>
        </w:rPr>
        <w:tab/>
        <w:t xml:space="preserve">    87</w:t>
      </w:r>
    </w:p>
    <w:p w:rsidR="00B94B6F" w:rsidRPr="00B94B6F" w:rsidRDefault="00B94B6F" w:rsidP="00B94B6F">
      <w:pPr>
        <w:numPr>
          <w:ilvl w:val="0"/>
          <w:numId w:val="23"/>
        </w:numPr>
        <w:tabs>
          <w:tab w:val="clear" w:pos="709"/>
          <w:tab w:val="right" w:leader="dot" w:pos="9324"/>
        </w:tabs>
        <w:suppressAutoHyphens w:val="0"/>
        <w:spacing w:after="113" w:line="326" w:lineRule="exact"/>
        <w:ind w:left="1020" w:right="20" w:hanging="7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Концепция оценки инструментальных наладок по критериям жесткости и геометрической точности </w:t>
      </w:r>
      <w:r w:rsidRPr="00B94B6F">
        <w:rPr>
          <w:rFonts w:ascii="Times New Roman" w:eastAsia="Times New Roman" w:hAnsi="Times New Roman" w:cs="Times New Roman"/>
          <w:color w:val="000000"/>
          <w:kern w:val="0"/>
          <w:sz w:val="26"/>
          <w:szCs w:val="26"/>
          <w:lang w:eastAsia="ru-RU" w:bidi="ru-RU"/>
        </w:rPr>
        <w:tab/>
        <w:t xml:space="preserve">      91</w:t>
      </w:r>
    </w:p>
    <w:p w:rsidR="00B94B6F" w:rsidRPr="00B94B6F" w:rsidRDefault="00B94B6F" w:rsidP="00B94B6F">
      <w:pPr>
        <w:numPr>
          <w:ilvl w:val="0"/>
          <w:numId w:val="22"/>
        </w:numPr>
        <w:tabs>
          <w:tab w:val="clear" w:pos="709"/>
          <w:tab w:val="right" w:leader="dot" w:pos="9324"/>
        </w:tabs>
        <w:suppressAutoHyphens w:val="0"/>
        <w:spacing w:after="0" w:line="260" w:lineRule="exact"/>
        <w:ind w:left="540" w:firstLine="0"/>
        <w:jc w:val="left"/>
        <w:rPr>
          <w:rFonts w:ascii="Times New Roman" w:eastAsia="Times New Roman" w:hAnsi="Times New Roman" w:cs="Times New Roman"/>
          <w:color w:val="000000"/>
          <w:kern w:val="0"/>
          <w:sz w:val="26"/>
          <w:szCs w:val="26"/>
          <w:lang w:eastAsia="ru-RU" w:bidi="ru-RU"/>
        </w:rPr>
        <w:sectPr w:rsidR="00B94B6F" w:rsidRPr="00B94B6F">
          <w:pgSz w:w="16838" w:h="23810"/>
          <w:pgMar w:top="4916" w:right="3534" w:bottom="4580" w:left="3534" w:header="0" w:footer="3" w:gutter="256"/>
          <w:cols w:space="720"/>
          <w:noEndnote/>
          <w:rtlGutter/>
          <w:docGrid w:linePitch="360"/>
        </w:sectPr>
      </w:pPr>
      <w:hyperlink w:anchor="bookmark20" w:tooltip="Current Document">
        <w:r w:rsidRPr="00B94B6F">
          <w:rPr>
            <w:rFonts w:ascii="Times New Roman" w:eastAsia="Times New Roman" w:hAnsi="Times New Roman" w:cs="Times New Roman"/>
            <w:color w:val="000000"/>
            <w:kern w:val="0"/>
            <w:sz w:val="26"/>
            <w:szCs w:val="26"/>
            <w:lang w:eastAsia="ru-RU" w:bidi="ru-RU"/>
          </w:rPr>
          <w:t xml:space="preserve"> Определение критерия жесткости инструментальных систем</w:t>
        </w:r>
        <w:r w:rsidRPr="00B94B6F">
          <w:rPr>
            <w:rFonts w:ascii="Times New Roman" w:eastAsia="Times New Roman" w:hAnsi="Times New Roman" w:cs="Times New Roman"/>
            <w:color w:val="000000"/>
            <w:kern w:val="0"/>
            <w:sz w:val="26"/>
            <w:szCs w:val="26"/>
            <w:lang w:eastAsia="ru-RU" w:bidi="ru-RU"/>
          </w:rPr>
          <w:tab/>
          <w:t>98</w:t>
        </w:r>
      </w:hyperlink>
    </w:p>
    <w:p w:rsidR="00B94B6F" w:rsidRPr="00B94B6F" w:rsidRDefault="00B94B6F" w:rsidP="00B94B6F">
      <w:pPr>
        <w:numPr>
          <w:ilvl w:val="0"/>
          <w:numId w:val="24"/>
        </w:numPr>
        <w:tabs>
          <w:tab w:val="clear" w:pos="709"/>
          <w:tab w:val="right" w:leader="dot" w:pos="9456"/>
        </w:tabs>
        <w:suppressAutoHyphens w:val="0"/>
        <w:spacing w:after="0" w:line="427"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val="uk-UA" w:eastAsia="uk-UA" w:bidi="uk-UA"/>
        </w:rPr>
        <w:t xml:space="preserve"> </w:t>
      </w:r>
      <w:r w:rsidRPr="00B94B6F">
        <w:rPr>
          <w:rFonts w:ascii="Times New Roman" w:eastAsia="Times New Roman" w:hAnsi="Times New Roman" w:cs="Times New Roman"/>
          <w:color w:val="000000"/>
          <w:kern w:val="0"/>
          <w:sz w:val="26"/>
          <w:szCs w:val="26"/>
          <w:lang w:eastAsia="ru-RU" w:bidi="ru-RU"/>
        </w:rPr>
        <w:t>Общие решения рассматриваемой проблемы</w:t>
      </w:r>
      <w:r w:rsidRPr="00B94B6F">
        <w:rPr>
          <w:rFonts w:ascii="Times New Roman" w:eastAsia="Times New Roman" w:hAnsi="Times New Roman" w:cs="Times New Roman"/>
          <w:color w:val="000000"/>
          <w:kern w:val="0"/>
          <w:sz w:val="26"/>
          <w:szCs w:val="26"/>
          <w:lang w:eastAsia="ru-RU" w:bidi="ru-RU"/>
        </w:rPr>
        <w:tab/>
        <w:t>98</w:t>
      </w:r>
    </w:p>
    <w:p w:rsidR="00B94B6F" w:rsidRPr="00B94B6F" w:rsidRDefault="00B94B6F" w:rsidP="00B94B6F">
      <w:pPr>
        <w:framePr w:h="280" w:wrap="around" w:hAnchor="margin" w:x="4619" w:y="-396"/>
        <w:tabs>
          <w:tab w:val="clear" w:pos="709"/>
        </w:tabs>
        <w:suppressAutoHyphens w:val="0"/>
        <w:spacing w:after="0" w:line="280" w:lineRule="exact"/>
        <w:ind w:left="100" w:firstLine="0"/>
        <w:jc w:val="left"/>
        <w:rPr>
          <w:rFonts w:ascii="Century Gothic" w:eastAsia="Century Gothic" w:hAnsi="Century Gothic" w:cs="Century Gothic"/>
          <w:color w:val="000000"/>
          <w:w w:val="80"/>
          <w:kern w:val="0"/>
          <w:sz w:val="24"/>
          <w:szCs w:val="24"/>
          <w:lang w:val="uk-UA" w:eastAsia="uk-UA" w:bidi="uk-UA"/>
        </w:rPr>
      </w:pPr>
      <w:r w:rsidRPr="00B94B6F">
        <w:rPr>
          <w:rFonts w:ascii="Segoe UI" w:eastAsia="Segoe UI" w:hAnsi="Segoe UI" w:cs="Segoe UI"/>
          <w:color w:val="000000"/>
          <w:w w:val="70"/>
          <w:kern w:val="0"/>
          <w:sz w:val="28"/>
          <w:lang w:val="uk-UA" w:eastAsia="uk-UA" w:bidi="uk-UA"/>
        </w:rPr>
        <w:t>з</w:t>
      </w:r>
    </w:p>
    <w:p w:rsidR="00B94B6F" w:rsidRPr="00B94B6F" w:rsidRDefault="00B94B6F" w:rsidP="00B94B6F">
      <w:pPr>
        <w:numPr>
          <w:ilvl w:val="0"/>
          <w:numId w:val="24"/>
        </w:numPr>
        <w:tabs>
          <w:tab w:val="clear" w:pos="709"/>
          <w:tab w:val="right" w:leader="dot" w:pos="9456"/>
        </w:tabs>
        <w:suppressAutoHyphens w:val="0"/>
        <w:spacing w:after="0" w:line="427"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Упругие перемещения в конических соединениях</w:t>
      </w:r>
      <w:r w:rsidRPr="00B94B6F">
        <w:rPr>
          <w:rFonts w:ascii="Times New Roman" w:eastAsia="Times New Roman" w:hAnsi="Times New Roman" w:cs="Times New Roman"/>
          <w:color w:val="000000"/>
          <w:kern w:val="0"/>
          <w:sz w:val="26"/>
          <w:szCs w:val="26"/>
          <w:lang w:eastAsia="ru-RU" w:bidi="ru-RU"/>
        </w:rPr>
        <w:tab/>
        <w:t>104</w:t>
      </w:r>
    </w:p>
    <w:p w:rsidR="00B94B6F" w:rsidRPr="00B94B6F" w:rsidRDefault="00B94B6F" w:rsidP="00B94B6F">
      <w:pPr>
        <w:numPr>
          <w:ilvl w:val="0"/>
          <w:numId w:val="24"/>
        </w:numPr>
        <w:tabs>
          <w:tab w:val="clear" w:pos="709"/>
          <w:tab w:val="left" w:leader="dot" w:pos="9036"/>
        </w:tabs>
        <w:suppressAutoHyphens w:val="0"/>
        <w:spacing w:after="0" w:line="427"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Упругие перемещения в плоских кольцевых стыках  </w:t>
      </w:r>
      <w:r w:rsidRPr="00B94B6F">
        <w:rPr>
          <w:rFonts w:ascii="Times New Roman" w:eastAsia="Times New Roman" w:hAnsi="Times New Roman" w:cs="Times New Roman"/>
          <w:color w:val="000000"/>
          <w:kern w:val="0"/>
          <w:sz w:val="26"/>
          <w:szCs w:val="26"/>
          <w:lang w:eastAsia="ru-RU" w:bidi="ru-RU"/>
        </w:rPr>
        <w:tab/>
        <w:t>111</w:t>
      </w:r>
    </w:p>
    <w:p w:rsidR="00B94B6F" w:rsidRPr="00B94B6F" w:rsidRDefault="00B94B6F" w:rsidP="00B94B6F">
      <w:pPr>
        <w:numPr>
          <w:ilvl w:val="0"/>
          <w:numId w:val="22"/>
        </w:numPr>
        <w:tabs>
          <w:tab w:val="clear" w:pos="709"/>
          <w:tab w:val="left" w:leader="dot" w:pos="3851"/>
          <w:tab w:val="left" w:leader="dot" w:pos="4051"/>
          <w:tab w:val="left" w:leader="dot" w:pos="4547"/>
          <w:tab w:val="left" w:leader="dot" w:pos="4747"/>
          <w:tab w:val="left" w:leader="dot" w:pos="5171"/>
          <w:tab w:val="left" w:leader="dot" w:pos="5366"/>
          <w:tab w:val="left" w:leader="dot" w:pos="5656"/>
          <w:tab w:val="left" w:leader="dot" w:pos="5856"/>
          <w:tab w:val="right" w:leader="dot" w:pos="8448"/>
        </w:tabs>
        <w:suppressAutoHyphens w:val="0"/>
        <w:spacing w:after="98" w:line="307" w:lineRule="exact"/>
        <w:ind w:left="1020" w:right="20" w:hanging="5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Методика определения жесткости и нагрузочной способности соединений с двумя базирующими поверхностями типа “конус-торец”</w:t>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t>115</w:t>
      </w:r>
    </w:p>
    <w:p w:rsidR="00B94B6F" w:rsidRPr="00B94B6F" w:rsidRDefault="00B94B6F" w:rsidP="00B94B6F">
      <w:pPr>
        <w:numPr>
          <w:ilvl w:val="0"/>
          <w:numId w:val="25"/>
        </w:numPr>
        <w:tabs>
          <w:tab w:val="clear" w:pos="709"/>
          <w:tab w:val="right" w:leader="dot" w:pos="9456"/>
        </w:tabs>
        <w:suppressAutoHyphens w:val="0"/>
        <w:spacing w:after="80"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касательных перемещений в соединениях</w:t>
      </w:r>
      <w:r w:rsidRPr="00B94B6F">
        <w:rPr>
          <w:rFonts w:ascii="Times New Roman" w:eastAsia="Times New Roman" w:hAnsi="Times New Roman" w:cs="Times New Roman"/>
          <w:color w:val="000000"/>
          <w:kern w:val="0"/>
          <w:sz w:val="26"/>
          <w:szCs w:val="26"/>
          <w:lang w:eastAsia="ru-RU" w:bidi="ru-RU"/>
        </w:rPr>
        <w:tab/>
        <w:t>118</w:t>
      </w:r>
    </w:p>
    <w:p w:rsidR="00B94B6F" w:rsidRPr="00B94B6F" w:rsidRDefault="00B94B6F" w:rsidP="00B94B6F">
      <w:pPr>
        <w:numPr>
          <w:ilvl w:val="0"/>
          <w:numId w:val="25"/>
        </w:numPr>
        <w:tabs>
          <w:tab w:val="clear" w:pos="709"/>
          <w:tab w:val="right" w:leader="dot" w:pos="9456"/>
        </w:tabs>
        <w:suppressAutoHyphens w:val="0"/>
        <w:spacing w:after="102" w:line="312"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Оценка нагрузочной способности конусной и торцевой поверхностей</w:t>
      </w:r>
      <w:r w:rsidRPr="00B94B6F">
        <w:rPr>
          <w:rFonts w:ascii="Times New Roman" w:eastAsia="Times New Roman" w:hAnsi="Times New Roman" w:cs="Times New Roman"/>
          <w:color w:val="000000"/>
          <w:kern w:val="0"/>
          <w:sz w:val="26"/>
          <w:szCs w:val="26"/>
          <w:lang w:eastAsia="ru-RU" w:bidi="ru-RU"/>
        </w:rPr>
        <w:tab/>
        <w:t xml:space="preserve">    121</w:t>
      </w:r>
    </w:p>
    <w:p w:rsidR="00B94B6F" w:rsidRPr="00B94B6F" w:rsidRDefault="00B94B6F" w:rsidP="00B94B6F">
      <w:pPr>
        <w:numPr>
          <w:ilvl w:val="0"/>
          <w:numId w:val="25"/>
        </w:numPr>
        <w:tabs>
          <w:tab w:val="clear" w:pos="709"/>
        </w:tabs>
        <w:suppressAutoHyphens w:val="0"/>
        <w:spacing w:after="112"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затяжных сил и натягов в конусных соединениях 124</w:t>
      </w:r>
    </w:p>
    <w:p w:rsidR="00B94B6F" w:rsidRPr="00B94B6F" w:rsidRDefault="00B94B6F" w:rsidP="00B94B6F">
      <w:pPr>
        <w:numPr>
          <w:ilvl w:val="0"/>
          <w:numId w:val="25"/>
        </w:numPr>
        <w:tabs>
          <w:tab w:val="clear" w:pos="709"/>
        </w:tabs>
        <w:suppressAutoHyphens w:val="0"/>
        <w:spacing w:after="0"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и оптимизация затяжных сил в соединениях</w:t>
      </w:r>
    </w:p>
    <w:p w:rsidR="00B94B6F" w:rsidRPr="00B94B6F" w:rsidRDefault="00B94B6F" w:rsidP="00B94B6F">
      <w:pPr>
        <w:tabs>
          <w:tab w:val="clear" w:pos="709"/>
          <w:tab w:val="right" w:leader="dot" w:pos="9456"/>
        </w:tabs>
        <w:suppressAutoHyphens w:val="0"/>
        <w:spacing w:after="112" w:line="260"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типа “конус-торец”</w:t>
      </w:r>
      <w:r w:rsidRPr="00B94B6F">
        <w:rPr>
          <w:rFonts w:ascii="Times New Roman" w:eastAsia="Times New Roman" w:hAnsi="Times New Roman" w:cs="Times New Roman"/>
          <w:color w:val="000000"/>
          <w:kern w:val="0"/>
          <w:sz w:val="26"/>
          <w:szCs w:val="26"/>
          <w:lang w:eastAsia="ru-RU" w:bidi="ru-RU"/>
        </w:rPr>
        <w:tab/>
        <w:t xml:space="preserve">      130</w:t>
      </w:r>
    </w:p>
    <w:p w:rsidR="00B94B6F" w:rsidRPr="00B94B6F" w:rsidRDefault="00B94B6F" w:rsidP="00B94B6F">
      <w:pPr>
        <w:numPr>
          <w:ilvl w:val="0"/>
          <w:numId w:val="22"/>
        </w:numPr>
        <w:tabs>
          <w:tab w:val="clear" w:pos="709"/>
        </w:tabs>
        <w:suppressAutoHyphens w:val="0"/>
        <w:spacing w:after="0" w:line="260" w:lineRule="exact"/>
        <w:ind w:left="1020" w:hanging="50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влияния геометрической точности соединений</w:t>
      </w:r>
    </w:p>
    <w:p w:rsidR="00B94B6F" w:rsidRPr="00B94B6F" w:rsidRDefault="00B94B6F" w:rsidP="00B94B6F">
      <w:pPr>
        <w:tabs>
          <w:tab w:val="clear" w:pos="709"/>
          <w:tab w:val="right" w:leader="dot" w:pos="9456"/>
        </w:tabs>
        <w:suppressAutoHyphens w:val="0"/>
        <w:spacing w:after="79" w:line="260"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с двумя базирующими поверхностями на их жесткость</w:t>
      </w:r>
      <w:r w:rsidRPr="00B94B6F">
        <w:rPr>
          <w:rFonts w:ascii="Times New Roman" w:eastAsia="Times New Roman" w:hAnsi="Times New Roman" w:cs="Times New Roman"/>
          <w:color w:val="000000"/>
          <w:kern w:val="0"/>
          <w:sz w:val="26"/>
          <w:szCs w:val="26"/>
          <w:lang w:eastAsia="ru-RU" w:bidi="ru-RU"/>
        </w:rPr>
        <w:tab/>
        <w:t>148</w:t>
      </w:r>
    </w:p>
    <w:p w:rsidR="00B94B6F" w:rsidRPr="00B94B6F" w:rsidRDefault="00B94B6F" w:rsidP="00B94B6F">
      <w:pPr>
        <w:numPr>
          <w:ilvl w:val="0"/>
          <w:numId w:val="26"/>
        </w:numPr>
        <w:tabs>
          <w:tab w:val="clear" w:pos="709"/>
          <w:tab w:val="right" w:leader="dot" w:pos="9456"/>
        </w:tabs>
        <w:suppressAutoHyphens w:val="0"/>
        <w:spacing w:after="98" w:line="307"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влияния погрешностей конуса на жесткость соединений типа “конус-торец” </w:t>
      </w:r>
      <w:r w:rsidRPr="00B94B6F">
        <w:rPr>
          <w:rFonts w:ascii="Times New Roman" w:eastAsia="Times New Roman" w:hAnsi="Times New Roman" w:cs="Times New Roman"/>
          <w:color w:val="000000"/>
          <w:kern w:val="0"/>
          <w:sz w:val="26"/>
          <w:szCs w:val="26"/>
          <w:lang w:eastAsia="ru-RU" w:bidi="ru-RU"/>
        </w:rPr>
        <w:tab/>
        <w:t>148</w:t>
      </w:r>
    </w:p>
    <w:p w:rsidR="00B94B6F" w:rsidRPr="00B94B6F" w:rsidRDefault="00B94B6F" w:rsidP="00B94B6F">
      <w:pPr>
        <w:numPr>
          <w:ilvl w:val="0"/>
          <w:numId w:val="27"/>
        </w:numPr>
        <w:tabs>
          <w:tab w:val="clear" w:pos="709"/>
          <w:tab w:val="right" w:leader="dot" w:pos="9456"/>
        </w:tabs>
        <w:suppressAutoHyphens w:val="0"/>
        <w:spacing w:after="74"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Геометрические модели соединений</w:t>
      </w:r>
      <w:r w:rsidRPr="00B94B6F">
        <w:rPr>
          <w:rFonts w:ascii="Times New Roman" w:eastAsia="Times New Roman" w:hAnsi="Times New Roman" w:cs="Times New Roman"/>
          <w:color w:val="000000"/>
          <w:kern w:val="0"/>
          <w:sz w:val="26"/>
          <w:szCs w:val="26"/>
          <w:lang w:eastAsia="ru-RU" w:bidi="ru-RU"/>
        </w:rPr>
        <w:tab/>
        <w:t xml:space="preserve">  148</w:t>
      </w:r>
    </w:p>
    <w:p w:rsidR="00B94B6F" w:rsidRPr="00B94B6F" w:rsidRDefault="00B94B6F" w:rsidP="00B94B6F">
      <w:pPr>
        <w:numPr>
          <w:ilvl w:val="0"/>
          <w:numId w:val="27"/>
        </w:numPr>
        <w:tabs>
          <w:tab w:val="clear" w:pos="709"/>
          <w:tab w:val="right" w:leader="dot" w:pos="9456"/>
        </w:tabs>
        <w:suppressAutoHyphens w:val="0"/>
        <w:spacing w:after="52" w:line="307"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зависимости жесткости соединений от погрешности угла конуса  </w:t>
      </w:r>
      <w:r w:rsidRPr="00B94B6F">
        <w:rPr>
          <w:rFonts w:ascii="Times New Roman" w:eastAsia="Times New Roman" w:hAnsi="Times New Roman" w:cs="Times New Roman"/>
          <w:color w:val="000000"/>
          <w:kern w:val="0"/>
          <w:sz w:val="26"/>
          <w:szCs w:val="26"/>
          <w:lang w:eastAsia="ru-RU" w:bidi="ru-RU"/>
        </w:rPr>
        <w:tab/>
        <w:t xml:space="preserve">  150</w:t>
      </w:r>
    </w:p>
    <w:p w:rsidR="00B94B6F" w:rsidRPr="00B94B6F" w:rsidRDefault="00B94B6F" w:rsidP="00B94B6F">
      <w:pPr>
        <w:numPr>
          <w:ilvl w:val="0"/>
          <w:numId w:val="26"/>
        </w:numPr>
        <w:tabs>
          <w:tab w:val="clear" w:pos="709"/>
          <w:tab w:val="right" w:leader="dot" w:pos="9456"/>
        </w:tabs>
        <w:suppressAutoHyphens w:val="0"/>
        <w:spacing w:after="64" w:line="317"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влияния торцевого биения соединений типа “конус-торец” на их жесткость </w:t>
      </w:r>
      <w:r w:rsidRPr="00B94B6F">
        <w:rPr>
          <w:rFonts w:ascii="Times New Roman" w:eastAsia="Times New Roman" w:hAnsi="Times New Roman" w:cs="Times New Roman"/>
          <w:color w:val="000000"/>
          <w:kern w:val="0"/>
          <w:sz w:val="26"/>
          <w:szCs w:val="26"/>
          <w:lang w:eastAsia="ru-RU" w:bidi="ru-RU"/>
        </w:rPr>
        <w:tab/>
        <w:t xml:space="preserve">    .157</w:t>
      </w:r>
    </w:p>
    <w:p w:rsidR="00B94B6F" w:rsidRPr="00B94B6F" w:rsidRDefault="00B94B6F" w:rsidP="00B94B6F">
      <w:pPr>
        <w:numPr>
          <w:ilvl w:val="1"/>
          <w:numId w:val="26"/>
        </w:numPr>
        <w:tabs>
          <w:tab w:val="clear" w:pos="709"/>
          <w:tab w:val="right" w:leader="dot" w:pos="9456"/>
        </w:tabs>
        <w:suppressAutoHyphens w:val="0"/>
        <w:spacing w:after="64" w:line="312" w:lineRule="exact"/>
        <w:ind w:right="20"/>
        <w:jc w:val="left"/>
        <w:rPr>
          <w:rFonts w:ascii="Times New Roman" w:eastAsia="Times New Roman" w:hAnsi="Times New Roman" w:cs="Times New Roman"/>
          <w:color w:val="000000"/>
          <w:kern w:val="0"/>
          <w:sz w:val="26"/>
          <w:szCs w:val="26"/>
          <w:lang w:eastAsia="ru-RU" w:bidi="ru-RU"/>
        </w:rPr>
      </w:pPr>
      <w:hyperlink w:anchor="bookmark38" w:tooltip="Current Document">
        <w:r w:rsidRPr="00B94B6F">
          <w:rPr>
            <w:rFonts w:ascii="Times New Roman" w:eastAsia="Times New Roman" w:hAnsi="Times New Roman" w:cs="Times New Roman"/>
            <w:color w:val="000000"/>
            <w:kern w:val="0"/>
            <w:sz w:val="26"/>
            <w:szCs w:val="26"/>
            <w:lang w:eastAsia="ru-RU" w:bidi="ru-RU"/>
          </w:rPr>
          <w:t xml:space="preserve"> Определение критерия геометрической точности инструментальных соединений с двумя и более базирующими поверхностями</w:t>
        </w:r>
        <w:r w:rsidRPr="00B94B6F">
          <w:rPr>
            <w:rFonts w:ascii="Times New Roman" w:eastAsia="Times New Roman" w:hAnsi="Times New Roman" w:cs="Times New Roman"/>
            <w:color w:val="000000"/>
            <w:kern w:val="0"/>
            <w:sz w:val="26"/>
            <w:szCs w:val="26"/>
            <w:lang w:eastAsia="ru-RU" w:bidi="ru-RU"/>
          </w:rPr>
          <w:tab/>
          <w:t>168</w:t>
        </w:r>
      </w:hyperlink>
    </w:p>
    <w:p w:rsidR="00B94B6F" w:rsidRPr="00B94B6F" w:rsidRDefault="00B94B6F" w:rsidP="00B94B6F">
      <w:pPr>
        <w:numPr>
          <w:ilvl w:val="1"/>
          <w:numId w:val="26"/>
        </w:numPr>
        <w:tabs>
          <w:tab w:val="clear" w:pos="709"/>
          <w:tab w:val="right" w:leader="dot" w:pos="9456"/>
        </w:tabs>
        <w:suppressAutoHyphens w:val="0"/>
        <w:spacing w:after="98" w:line="307" w:lineRule="exact"/>
        <w:ind w:right="20"/>
        <w:jc w:val="left"/>
        <w:rPr>
          <w:rFonts w:ascii="Times New Roman" w:eastAsia="Times New Roman" w:hAnsi="Times New Roman" w:cs="Times New Roman"/>
          <w:color w:val="000000"/>
          <w:kern w:val="0"/>
          <w:sz w:val="26"/>
          <w:szCs w:val="26"/>
          <w:lang w:eastAsia="ru-RU" w:bidi="ru-RU"/>
        </w:rPr>
      </w:pPr>
      <w:hyperlink w:anchor="bookmark40" w:tooltip="Current Document">
        <w:r w:rsidRPr="00B94B6F">
          <w:rPr>
            <w:rFonts w:ascii="Times New Roman" w:eastAsia="Times New Roman" w:hAnsi="Times New Roman" w:cs="Times New Roman"/>
            <w:color w:val="000000"/>
            <w:kern w:val="0"/>
            <w:sz w:val="26"/>
            <w:szCs w:val="26"/>
            <w:lang w:eastAsia="ru-RU" w:bidi="ru-RU"/>
          </w:rPr>
          <w:t xml:space="preserve"> Сравнительный анализ жесткости и виброустойчивости инструментальных соединений</w:t>
        </w:r>
        <w:r w:rsidRPr="00B94B6F">
          <w:rPr>
            <w:rFonts w:ascii="Times New Roman" w:eastAsia="Times New Roman" w:hAnsi="Times New Roman" w:cs="Times New Roman"/>
            <w:color w:val="000000"/>
            <w:kern w:val="0"/>
            <w:sz w:val="26"/>
            <w:szCs w:val="26"/>
            <w:lang w:eastAsia="ru-RU" w:bidi="ru-RU"/>
          </w:rPr>
          <w:tab/>
          <w:t xml:space="preserve">  171</w:t>
        </w:r>
      </w:hyperlink>
    </w:p>
    <w:p w:rsidR="00B94B6F" w:rsidRPr="00B94B6F" w:rsidRDefault="00B94B6F" w:rsidP="00B94B6F">
      <w:pPr>
        <w:numPr>
          <w:ilvl w:val="1"/>
          <w:numId w:val="26"/>
        </w:numPr>
        <w:tabs>
          <w:tab w:val="clear" w:pos="709"/>
          <w:tab w:val="right" w:leader="dot" w:pos="9456"/>
        </w:tabs>
        <w:suppressAutoHyphens w:val="0"/>
        <w:spacing w:after="117" w:line="260" w:lineRule="exact"/>
        <w:jc w:val="left"/>
        <w:rPr>
          <w:rFonts w:ascii="Times New Roman" w:eastAsia="Times New Roman" w:hAnsi="Times New Roman" w:cs="Times New Roman"/>
          <w:color w:val="000000"/>
          <w:kern w:val="0"/>
          <w:sz w:val="26"/>
          <w:szCs w:val="26"/>
          <w:lang w:eastAsia="ru-RU" w:bidi="ru-RU"/>
        </w:rPr>
      </w:pPr>
      <w:hyperlink w:anchor="bookmark42" w:tooltip="Current Document">
        <w:r w:rsidRPr="00B94B6F">
          <w:rPr>
            <w:rFonts w:ascii="Times New Roman" w:eastAsia="Times New Roman" w:hAnsi="Times New Roman" w:cs="Times New Roman"/>
            <w:color w:val="000000"/>
            <w:kern w:val="0"/>
            <w:sz w:val="26"/>
            <w:szCs w:val="26"/>
            <w:lang w:eastAsia="ru-RU" w:bidi="ru-RU"/>
          </w:rPr>
          <w:t xml:space="preserve"> Выводы  </w:t>
        </w:r>
        <w:r w:rsidRPr="00B94B6F">
          <w:rPr>
            <w:rFonts w:ascii="Times New Roman" w:eastAsia="Times New Roman" w:hAnsi="Times New Roman" w:cs="Times New Roman"/>
            <w:color w:val="000000"/>
            <w:kern w:val="0"/>
            <w:sz w:val="26"/>
            <w:szCs w:val="26"/>
            <w:lang w:eastAsia="ru-RU" w:bidi="ru-RU"/>
          </w:rPr>
          <w:tab/>
          <w:t xml:space="preserve">          175</w:t>
        </w:r>
      </w:hyperlink>
    </w:p>
    <w:p w:rsidR="00B94B6F" w:rsidRPr="00B94B6F" w:rsidRDefault="00B94B6F" w:rsidP="00B94B6F">
      <w:pPr>
        <w:tabs>
          <w:tab w:val="clear" w:pos="709"/>
        </w:tabs>
        <w:suppressAutoHyphens w:val="0"/>
        <w:spacing w:after="0" w:line="260" w:lineRule="exact"/>
        <w:ind w:left="6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Глава 3. Разработка и исследование методов повышения жесткости и</w:t>
      </w:r>
    </w:p>
    <w:p w:rsidR="00B94B6F" w:rsidRPr="00B94B6F" w:rsidRDefault="00B94B6F" w:rsidP="00B94B6F">
      <w:pPr>
        <w:tabs>
          <w:tab w:val="clear" w:pos="709"/>
          <w:tab w:val="right" w:leader="dot" w:pos="9456"/>
        </w:tabs>
        <w:suppressAutoHyphens w:val="0"/>
        <w:spacing w:after="117" w:line="260"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точности инструментальных соединений  </w:t>
      </w:r>
      <w:r w:rsidRPr="00B94B6F">
        <w:rPr>
          <w:rFonts w:ascii="Times New Roman" w:eastAsia="Times New Roman" w:hAnsi="Times New Roman" w:cs="Times New Roman"/>
          <w:color w:val="000000"/>
          <w:kern w:val="0"/>
          <w:sz w:val="26"/>
          <w:szCs w:val="26"/>
          <w:lang w:eastAsia="ru-RU" w:bidi="ru-RU"/>
        </w:rPr>
        <w:tab/>
        <w:t>177</w:t>
      </w:r>
    </w:p>
    <w:p w:rsidR="00B94B6F" w:rsidRPr="00B94B6F" w:rsidRDefault="00B94B6F" w:rsidP="00B94B6F">
      <w:pPr>
        <w:numPr>
          <w:ilvl w:val="0"/>
          <w:numId w:val="28"/>
        </w:numPr>
        <w:tabs>
          <w:tab w:val="clear" w:pos="709"/>
        </w:tabs>
        <w:suppressAutoHyphens w:val="0"/>
        <w:spacing w:after="0"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Способы создания натяга и повышения жесткости в соединениях</w:t>
      </w:r>
    </w:p>
    <w:p w:rsidR="00B94B6F" w:rsidRPr="00B94B6F" w:rsidRDefault="00B94B6F" w:rsidP="00B94B6F">
      <w:pPr>
        <w:tabs>
          <w:tab w:val="clear" w:pos="709"/>
          <w:tab w:val="right" w:leader="dot" w:pos="9456"/>
        </w:tabs>
        <w:suppressAutoHyphens w:val="0"/>
        <w:spacing w:after="117" w:line="260"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с двумя и более базирующими поверхностями</w:t>
      </w:r>
      <w:r w:rsidRPr="00B94B6F">
        <w:rPr>
          <w:rFonts w:ascii="Times New Roman" w:eastAsia="Times New Roman" w:hAnsi="Times New Roman" w:cs="Times New Roman"/>
          <w:color w:val="000000"/>
          <w:kern w:val="0"/>
          <w:sz w:val="26"/>
          <w:szCs w:val="26"/>
          <w:lang w:eastAsia="ru-RU" w:bidi="ru-RU"/>
        </w:rPr>
        <w:tab/>
        <w:t xml:space="preserve">    178</w:t>
      </w:r>
    </w:p>
    <w:p w:rsidR="00B94B6F" w:rsidRPr="00B94B6F" w:rsidRDefault="00B94B6F" w:rsidP="00B94B6F">
      <w:pPr>
        <w:numPr>
          <w:ilvl w:val="0"/>
          <w:numId w:val="28"/>
        </w:numPr>
        <w:tabs>
          <w:tab w:val="clear" w:pos="709"/>
        </w:tabs>
        <w:suppressAutoHyphens w:val="0"/>
        <w:spacing w:after="0"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Разработка способа инструментального</w:t>
      </w:r>
    </w:p>
    <w:p w:rsidR="00B94B6F" w:rsidRPr="00B94B6F" w:rsidRDefault="00B94B6F" w:rsidP="00B94B6F">
      <w:pPr>
        <w:tabs>
          <w:tab w:val="clear" w:pos="709"/>
          <w:tab w:val="right" w:leader="dot" w:pos="9456"/>
        </w:tabs>
        <w:suppressAutoHyphens w:val="0"/>
        <w:spacing w:after="79" w:line="260"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соединения с базированием по нескольким поверхностям</w:t>
      </w:r>
      <w:r w:rsidRPr="00B94B6F">
        <w:rPr>
          <w:rFonts w:ascii="Times New Roman" w:eastAsia="Times New Roman" w:hAnsi="Times New Roman" w:cs="Times New Roman"/>
          <w:color w:val="000000"/>
          <w:kern w:val="0"/>
          <w:sz w:val="26"/>
          <w:szCs w:val="26"/>
          <w:lang w:eastAsia="ru-RU" w:bidi="ru-RU"/>
        </w:rPr>
        <w:tab/>
        <w:t>187</w:t>
      </w:r>
    </w:p>
    <w:p w:rsidR="00B94B6F" w:rsidRPr="00B94B6F" w:rsidRDefault="00B94B6F" w:rsidP="00B94B6F">
      <w:pPr>
        <w:numPr>
          <w:ilvl w:val="0"/>
          <w:numId w:val="28"/>
        </w:numPr>
        <w:tabs>
          <w:tab w:val="clear" w:pos="709"/>
          <w:tab w:val="right" w:leader="dot" w:pos="9456"/>
        </w:tabs>
        <w:suppressAutoHyphens w:val="0"/>
        <w:spacing w:after="98" w:line="307" w:lineRule="exact"/>
        <w:ind w:right="20"/>
        <w:jc w:val="left"/>
        <w:rPr>
          <w:rFonts w:ascii="Times New Roman" w:eastAsia="Times New Roman" w:hAnsi="Times New Roman" w:cs="Times New Roman"/>
          <w:color w:val="000000"/>
          <w:kern w:val="0"/>
          <w:sz w:val="26"/>
          <w:szCs w:val="26"/>
          <w:lang w:eastAsia="ru-RU" w:bidi="ru-RU"/>
        </w:rPr>
      </w:pPr>
      <w:hyperlink w:anchor="bookmark48" w:tooltip="Current Document">
        <w:r w:rsidRPr="00B94B6F">
          <w:rPr>
            <w:rFonts w:ascii="Times New Roman" w:eastAsia="Times New Roman" w:hAnsi="Times New Roman" w:cs="Times New Roman"/>
            <w:color w:val="000000"/>
            <w:kern w:val="0"/>
            <w:sz w:val="26"/>
            <w:szCs w:val="26"/>
            <w:lang w:eastAsia="ru-RU" w:bidi="ru-RU"/>
          </w:rPr>
          <w:t xml:space="preserve"> Моделирование упруго-деформированного состояния соединительных элементов с избыточным базированием типа «конус - цилиндр - плоскость»  </w:t>
        </w:r>
        <w:r w:rsidRPr="00B94B6F">
          <w:rPr>
            <w:rFonts w:ascii="Times New Roman" w:eastAsia="Times New Roman" w:hAnsi="Times New Roman" w:cs="Times New Roman"/>
            <w:color w:val="000000"/>
            <w:kern w:val="0"/>
            <w:sz w:val="26"/>
            <w:szCs w:val="26"/>
            <w:lang w:eastAsia="ru-RU" w:bidi="ru-RU"/>
          </w:rPr>
          <w:tab/>
          <w:t xml:space="preserve">    190</w:t>
        </w:r>
      </w:hyperlink>
    </w:p>
    <w:p w:rsidR="00B94B6F" w:rsidRPr="00B94B6F" w:rsidRDefault="00B94B6F" w:rsidP="00B94B6F">
      <w:pPr>
        <w:numPr>
          <w:ilvl w:val="0"/>
          <w:numId w:val="29"/>
        </w:numPr>
        <w:tabs>
          <w:tab w:val="clear" w:pos="709"/>
          <w:tab w:val="left" w:pos="1095"/>
        </w:tabs>
        <w:suppressAutoHyphens w:val="0"/>
        <w:spacing w:after="0"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Разработка механических моделей для соединений типа</w:t>
      </w:r>
    </w:p>
    <w:p w:rsidR="00B94B6F" w:rsidRPr="00B94B6F" w:rsidRDefault="00B94B6F" w:rsidP="00B94B6F">
      <w:pPr>
        <w:tabs>
          <w:tab w:val="clear" w:pos="709"/>
          <w:tab w:val="right" w:leader="dot" w:pos="9456"/>
        </w:tabs>
        <w:suppressAutoHyphens w:val="0"/>
        <w:spacing w:after="0" w:line="260" w:lineRule="exact"/>
        <w:ind w:left="10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«конус-цилиндр-плоскость»  </w:t>
      </w:r>
      <w:r w:rsidRPr="00B94B6F">
        <w:rPr>
          <w:rFonts w:ascii="Times New Roman" w:eastAsia="Times New Roman" w:hAnsi="Times New Roman" w:cs="Times New Roman"/>
          <w:color w:val="000000"/>
          <w:kern w:val="0"/>
          <w:sz w:val="26"/>
          <w:szCs w:val="26"/>
          <w:lang w:eastAsia="ru-RU" w:bidi="ru-RU"/>
        </w:rPr>
        <w:tab/>
        <w:t xml:space="preserve">        .190</w:t>
      </w:r>
      <w:r w:rsidRPr="00B94B6F">
        <w:rPr>
          <w:rFonts w:ascii="Times New Roman" w:eastAsia="Times New Roman" w:hAnsi="Times New Roman" w:cs="Times New Roman"/>
          <w:color w:val="000000"/>
          <w:kern w:val="0"/>
          <w:sz w:val="26"/>
          <w:szCs w:val="26"/>
          <w:lang w:eastAsia="ru-RU" w:bidi="ru-RU"/>
        </w:rPr>
        <w:br w:type="page"/>
      </w:r>
      <w:r w:rsidRPr="00B94B6F">
        <w:rPr>
          <w:rFonts w:ascii="Times New Roman" w:eastAsia="Times New Roman" w:hAnsi="Times New Roman" w:cs="Times New Roman"/>
          <w:color w:val="000000"/>
          <w:kern w:val="0"/>
          <w:sz w:val="26"/>
          <w:szCs w:val="26"/>
          <w:lang w:eastAsia="ru-RU" w:bidi="ru-RU"/>
        </w:rPr>
        <w:fldChar w:fldCharType="end"/>
      </w:r>
    </w:p>
    <w:p w:rsidR="00B94B6F" w:rsidRPr="00B94B6F" w:rsidRDefault="00B94B6F" w:rsidP="00B94B6F">
      <w:pPr>
        <w:tabs>
          <w:tab w:val="clear" w:pos="709"/>
        </w:tabs>
        <w:suppressAutoHyphens w:val="0"/>
        <w:spacing w:after="112" w:line="260" w:lineRule="exact"/>
        <w:ind w:right="40" w:firstLine="0"/>
        <w:jc w:val="righ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стр.</w:t>
      </w:r>
    </w:p>
    <w:p w:rsidR="00B94B6F" w:rsidRPr="00B94B6F" w:rsidRDefault="00B94B6F" w:rsidP="00B94B6F">
      <w:pPr>
        <w:numPr>
          <w:ilvl w:val="0"/>
          <w:numId w:val="29"/>
        </w:numPr>
        <w:tabs>
          <w:tab w:val="clear" w:pos="709"/>
        </w:tabs>
        <w:suppressAutoHyphens w:val="0"/>
        <w:spacing w:after="2"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Математическое описание жесткости в опорах соединения</w:t>
      </w:r>
    </w:p>
    <w:p w:rsidR="00B94B6F" w:rsidRPr="00B94B6F" w:rsidRDefault="00B94B6F" w:rsidP="00B94B6F">
      <w:pPr>
        <w:tabs>
          <w:tab w:val="clear" w:pos="709"/>
          <w:tab w:val="right" w:leader="dot" w:pos="9479"/>
        </w:tabs>
        <w:suppressAutoHyphens w:val="0"/>
        <w:spacing w:after="67" w:line="260"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fldChar w:fldCharType="begin"/>
      </w:r>
      <w:r w:rsidRPr="00B94B6F">
        <w:rPr>
          <w:rFonts w:ascii="Times New Roman" w:eastAsia="Times New Roman" w:hAnsi="Times New Roman" w:cs="Times New Roman"/>
          <w:color w:val="000000"/>
          <w:kern w:val="0"/>
          <w:sz w:val="26"/>
          <w:szCs w:val="26"/>
          <w:lang w:eastAsia="ru-RU" w:bidi="ru-RU"/>
        </w:rPr>
        <w:instrText xml:space="preserve"> TOC \o "1-5" \h \z </w:instrText>
      </w:r>
      <w:r w:rsidRPr="00B94B6F">
        <w:rPr>
          <w:rFonts w:ascii="Times New Roman" w:eastAsia="Times New Roman" w:hAnsi="Times New Roman" w:cs="Times New Roman"/>
          <w:color w:val="000000"/>
          <w:kern w:val="0"/>
          <w:sz w:val="26"/>
          <w:szCs w:val="26"/>
          <w:lang w:eastAsia="ru-RU" w:bidi="ru-RU"/>
        </w:rPr>
        <w:fldChar w:fldCharType="separate"/>
      </w:r>
      <w:r w:rsidRPr="00B94B6F">
        <w:rPr>
          <w:rFonts w:ascii="Times New Roman" w:eastAsia="Times New Roman" w:hAnsi="Times New Roman" w:cs="Times New Roman"/>
          <w:color w:val="000000"/>
          <w:kern w:val="0"/>
          <w:sz w:val="26"/>
          <w:szCs w:val="26"/>
          <w:lang w:eastAsia="ru-RU" w:bidi="ru-RU"/>
        </w:rPr>
        <w:t xml:space="preserve">типа «конус-цилиндр-плоскость»  </w:t>
      </w:r>
      <w:r w:rsidRPr="00B94B6F">
        <w:rPr>
          <w:rFonts w:ascii="Times New Roman" w:eastAsia="Times New Roman" w:hAnsi="Times New Roman" w:cs="Times New Roman"/>
          <w:color w:val="000000"/>
          <w:kern w:val="0"/>
          <w:sz w:val="26"/>
          <w:szCs w:val="26"/>
          <w:lang w:eastAsia="ru-RU" w:bidi="ru-RU"/>
        </w:rPr>
        <w:tab/>
        <w:t xml:space="preserve">  195</w:t>
      </w:r>
    </w:p>
    <w:p w:rsidR="00B94B6F" w:rsidRPr="00B94B6F" w:rsidRDefault="00B94B6F" w:rsidP="00B94B6F">
      <w:pPr>
        <w:numPr>
          <w:ilvl w:val="0"/>
          <w:numId w:val="29"/>
        </w:numPr>
        <w:tabs>
          <w:tab w:val="clear" w:pos="709"/>
          <w:tab w:val="right" w:leader="dot" w:pos="9479"/>
        </w:tabs>
        <w:suppressAutoHyphens w:val="0"/>
        <w:spacing w:after="60" w:line="317" w:lineRule="exact"/>
        <w:ind w:right="4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Оптимизация длины хвостовика соединения типа «конус- цилиндр-плоскость» </w:t>
      </w:r>
      <w:r w:rsidRPr="00B94B6F">
        <w:rPr>
          <w:rFonts w:ascii="Times New Roman" w:eastAsia="Times New Roman" w:hAnsi="Times New Roman" w:cs="Times New Roman"/>
          <w:color w:val="000000"/>
          <w:kern w:val="0"/>
          <w:sz w:val="26"/>
          <w:szCs w:val="26"/>
          <w:lang w:eastAsia="ru-RU" w:bidi="ru-RU"/>
        </w:rPr>
        <w:tab/>
        <w:t xml:space="preserve">    204</w:t>
      </w:r>
    </w:p>
    <w:p w:rsidR="00B94B6F" w:rsidRPr="00B94B6F" w:rsidRDefault="00B94B6F" w:rsidP="00B94B6F">
      <w:pPr>
        <w:numPr>
          <w:ilvl w:val="0"/>
          <w:numId w:val="29"/>
        </w:numPr>
        <w:tabs>
          <w:tab w:val="clear" w:pos="709"/>
          <w:tab w:val="right" w:leader="dot" w:pos="9479"/>
        </w:tabs>
        <w:suppressAutoHyphens w:val="0"/>
        <w:spacing w:after="68" w:line="317" w:lineRule="exact"/>
        <w:ind w:right="4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Оптимизация распределения затяжных сил в соединениях «конус-цилиндр-плоскость»  </w:t>
      </w:r>
      <w:r w:rsidRPr="00B94B6F">
        <w:rPr>
          <w:rFonts w:ascii="Times New Roman" w:eastAsia="Times New Roman" w:hAnsi="Times New Roman" w:cs="Times New Roman"/>
          <w:color w:val="000000"/>
          <w:kern w:val="0"/>
          <w:sz w:val="26"/>
          <w:szCs w:val="26"/>
          <w:lang w:eastAsia="ru-RU" w:bidi="ru-RU"/>
        </w:rPr>
        <w:tab/>
        <w:t xml:space="preserve">  208</w:t>
      </w:r>
    </w:p>
    <w:p w:rsidR="00B94B6F" w:rsidRPr="00B94B6F" w:rsidRDefault="00B94B6F" w:rsidP="00B94B6F">
      <w:pPr>
        <w:numPr>
          <w:ilvl w:val="0"/>
          <w:numId w:val="28"/>
        </w:numPr>
        <w:tabs>
          <w:tab w:val="clear" w:pos="709"/>
          <w:tab w:val="right" w:leader="dot" w:pos="9479"/>
        </w:tabs>
        <w:suppressAutoHyphens w:val="0"/>
        <w:spacing w:after="56" w:line="307" w:lineRule="exact"/>
        <w:ind w:right="4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Экспериментальное исследование инструментальных соединений</w:t>
      </w:r>
      <w:r w:rsidRPr="00B94B6F">
        <w:rPr>
          <w:rFonts w:ascii="Times New Roman" w:eastAsia="Times New Roman" w:hAnsi="Times New Roman" w:cs="Times New Roman"/>
          <w:color w:val="000000"/>
          <w:kern w:val="0"/>
          <w:sz w:val="26"/>
          <w:szCs w:val="26"/>
          <w:lang w:eastAsia="ru-RU" w:bidi="ru-RU"/>
        </w:rPr>
        <w:tab/>
        <w:t xml:space="preserve">  217</w:t>
      </w:r>
    </w:p>
    <w:p w:rsidR="00B94B6F" w:rsidRPr="00B94B6F" w:rsidRDefault="00B94B6F" w:rsidP="00B94B6F">
      <w:pPr>
        <w:numPr>
          <w:ilvl w:val="0"/>
          <w:numId w:val="30"/>
        </w:numPr>
        <w:tabs>
          <w:tab w:val="clear" w:pos="709"/>
          <w:tab w:val="right" w:leader="dot" w:pos="9479"/>
        </w:tabs>
        <w:suppressAutoHyphens w:val="0"/>
        <w:spacing w:after="56" w:line="312" w:lineRule="exact"/>
        <w:ind w:right="4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жесткости соединений и проверка сходимости результатов</w:t>
      </w:r>
      <w:r w:rsidRPr="00B94B6F">
        <w:rPr>
          <w:rFonts w:ascii="Times New Roman" w:eastAsia="Times New Roman" w:hAnsi="Times New Roman" w:cs="Times New Roman"/>
          <w:color w:val="000000"/>
          <w:kern w:val="0"/>
          <w:sz w:val="26"/>
          <w:szCs w:val="26"/>
          <w:lang w:eastAsia="ru-RU" w:bidi="ru-RU"/>
        </w:rPr>
        <w:tab/>
        <w:t xml:space="preserve">      217</w:t>
      </w:r>
    </w:p>
    <w:p w:rsidR="00B94B6F" w:rsidRPr="00B94B6F" w:rsidRDefault="00B94B6F" w:rsidP="00B94B6F">
      <w:pPr>
        <w:numPr>
          <w:ilvl w:val="0"/>
          <w:numId w:val="30"/>
        </w:numPr>
        <w:tabs>
          <w:tab w:val="clear" w:pos="709"/>
          <w:tab w:val="right" w:leader="dot" w:pos="9479"/>
        </w:tabs>
        <w:suppressAutoHyphens w:val="0"/>
        <w:spacing w:after="106" w:line="317" w:lineRule="exact"/>
        <w:ind w:right="4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основных статических и динамических характеристик инструментальных оправок и соединений</w:t>
      </w:r>
      <w:r w:rsidRPr="00B94B6F">
        <w:rPr>
          <w:rFonts w:ascii="Times New Roman" w:eastAsia="Times New Roman" w:hAnsi="Times New Roman" w:cs="Times New Roman"/>
          <w:color w:val="000000"/>
          <w:kern w:val="0"/>
          <w:sz w:val="26"/>
          <w:szCs w:val="26"/>
          <w:lang w:eastAsia="ru-RU" w:bidi="ru-RU"/>
        </w:rPr>
        <w:tab/>
        <w:t>232</w:t>
      </w:r>
    </w:p>
    <w:p w:rsidR="00B94B6F" w:rsidRPr="00B94B6F" w:rsidRDefault="00B94B6F" w:rsidP="00B94B6F">
      <w:pPr>
        <w:numPr>
          <w:ilvl w:val="0"/>
          <w:numId w:val="28"/>
        </w:numPr>
        <w:tabs>
          <w:tab w:val="clear" w:pos="709"/>
          <w:tab w:val="right" w:leader="dot" w:pos="9479"/>
        </w:tabs>
        <w:suppressAutoHyphens w:val="0"/>
        <w:spacing w:after="117" w:line="260" w:lineRule="exact"/>
        <w:jc w:val="left"/>
        <w:rPr>
          <w:rFonts w:ascii="Times New Roman" w:eastAsia="Times New Roman" w:hAnsi="Times New Roman" w:cs="Times New Roman"/>
          <w:color w:val="000000"/>
          <w:kern w:val="0"/>
          <w:sz w:val="26"/>
          <w:szCs w:val="26"/>
          <w:lang w:eastAsia="ru-RU" w:bidi="ru-RU"/>
        </w:rPr>
      </w:pPr>
      <w:hyperlink w:anchor="bookmark64" w:tooltip="Current Document">
        <w:r w:rsidRPr="00B94B6F">
          <w:rPr>
            <w:rFonts w:ascii="Times New Roman" w:eastAsia="Times New Roman" w:hAnsi="Times New Roman" w:cs="Times New Roman"/>
            <w:color w:val="000000"/>
            <w:kern w:val="0"/>
            <w:sz w:val="26"/>
            <w:szCs w:val="26"/>
            <w:lang w:eastAsia="ru-RU" w:bidi="ru-RU"/>
          </w:rPr>
          <w:t xml:space="preserve"> Выводы  </w:t>
        </w:r>
        <w:r w:rsidRPr="00B94B6F">
          <w:rPr>
            <w:rFonts w:ascii="Times New Roman" w:eastAsia="Times New Roman" w:hAnsi="Times New Roman" w:cs="Times New Roman"/>
            <w:color w:val="000000"/>
            <w:kern w:val="0"/>
            <w:sz w:val="26"/>
            <w:szCs w:val="26"/>
            <w:lang w:eastAsia="ru-RU" w:bidi="ru-RU"/>
          </w:rPr>
          <w:tab/>
          <w:t xml:space="preserve">          241</w:t>
        </w:r>
      </w:hyperlink>
    </w:p>
    <w:p w:rsidR="00B94B6F" w:rsidRPr="00B94B6F" w:rsidRDefault="00B94B6F" w:rsidP="00B94B6F">
      <w:pPr>
        <w:tabs>
          <w:tab w:val="clear" w:pos="709"/>
        </w:tabs>
        <w:suppressAutoHyphens w:val="0"/>
        <w:spacing w:after="2" w:line="260" w:lineRule="exact"/>
        <w:ind w:left="20" w:firstLine="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Г лава 4. Анализ механизмов размерной настройки инструмента</w:t>
      </w:r>
    </w:p>
    <w:p w:rsidR="00B94B6F" w:rsidRPr="00B94B6F" w:rsidRDefault="00B94B6F" w:rsidP="00B94B6F">
      <w:pPr>
        <w:tabs>
          <w:tab w:val="clear" w:pos="709"/>
          <w:tab w:val="right" w:leader="dot" w:pos="9479"/>
        </w:tabs>
        <w:suppressAutoHyphens w:val="0"/>
        <w:spacing w:after="72" w:line="260"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и способы повышения их точности и долговечности</w:t>
      </w:r>
      <w:r w:rsidRPr="00B94B6F">
        <w:rPr>
          <w:rFonts w:ascii="Times New Roman" w:eastAsia="Times New Roman" w:hAnsi="Times New Roman" w:cs="Times New Roman"/>
          <w:color w:val="000000"/>
          <w:kern w:val="0"/>
          <w:sz w:val="26"/>
          <w:szCs w:val="26"/>
          <w:lang w:eastAsia="ru-RU" w:bidi="ru-RU"/>
        </w:rPr>
        <w:tab/>
        <w:t xml:space="preserve">  .242</w:t>
      </w:r>
    </w:p>
    <w:p w:rsidR="00B94B6F" w:rsidRPr="00B94B6F" w:rsidRDefault="00B94B6F" w:rsidP="00B94B6F">
      <w:pPr>
        <w:numPr>
          <w:ilvl w:val="0"/>
          <w:numId w:val="31"/>
        </w:numPr>
        <w:tabs>
          <w:tab w:val="clear" w:pos="709"/>
          <w:tab w:val="right" w:leader="dot" w:pos="9479"/>
        </w:tabs>
        <w:suppressAutoHyphens w:val="0"/>
        <w:spacing w:after="64" w:line="317" w:lineRule="exact"/>
        <w:ind w:right="4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Особенности и методы настройки расточного инструмента на размер в условиях гибких технологий  </w:t>
      </w:r>
      <w:r w:rsidRPr="00B94B6F">
        <w:rPr>
          <w:rFonts w:ascii="Times New Roman" w:eastAsia="Times New Roman" w:hAnsi="Times New Roman" w:cs="Times New Roman"/>
          <w:color w:val="000000"/>
          <w:kern w:val="0"/>
          <w:sz w:val="26"/>
          <w:szCs w:val="26"/>
          <w:lang w:eastAsia="ru-RU" w:bidi="ru-RU"/>
        </w:rPr>
        <w:tab/>
        <w:t xml:space="preserve">    .-.242</w:t>
      </w:r>
    </w:p>
    <w:p w:rsidR="00B94B6F" w:rsidRPr="00B94B6F" w:rsidRDefault="00B94B6F" w:rsidP="00B94B6F">
      <w:pPr>
        <w:numPr>
          <w:ilvl w:val="0"/>
          <w:numId w:val="31"/>
        </w:numPr>
        <w:tabs>
          <w:tab w:val="clear" w:pos="709"/>
          <w:tab w:val="right" w:leader="dot" w:pos="9479"/>
        </w:tabs>
        <w:suppressAutoHyphens w:val="0"/>
        <w:spacing w:after="64" w:line="312" w:lineRule="exact"/>
        <w:ind w:right="40"/>
        <w:jc w:val="left"/>
        <w:rPr>
          <w:rFonts w:ascii="Times New Roman" w:eastAsia="Times New Roman" w:hAnsi="Times New Roman" w:cs="Times New Roman"/>
          <w:color w:val="000000"/>
          <w:kern w:val="0"/>
          <w:sz w:val="26"/>
          <w:szCs w:val="26"/>
          <w:lang w:eastAsia="ru-RU" w:bidi="ru-RU"/>
        </w:rPr>
      </w:pPr>
      <w:hyperlink w:anchor="bookmark67" w:tooltip="Current Document">
        <w:r w:rsidRPr="00B94B6F">
          <w:rPr>
            <w:rFonts w:ascii="Times New Roman" w:eastAsia="Times New Roman" w:hAnsi="Times New Roman" w:cs="Times New Roman"/>
            <w:color w:val="000000"/>
            <w:kern w:val="0"/>
            <w:sz w:val="26"/>
            <w:szCs w:val="26"/>
            <w:lang w:eastAsia="ru-RU" w:bidi="ru-RU"/>
          </w:rPr>
          <w:t xml:space="preserve"> Классификация механизмов настройки и требования, предъявляемые к ним  </w:t>
        </w:r>
        <w:r w:rsidRPr="00B94B6F">
          <w:rPr>
            <w:rFonts w:ascii="Times New Roman" w:eastAsia="Times New Roman" w:hAnsi="Times New Roman" w:cs="Times New Roman"/>
            <w:color w:val="000000"/>
            <w:kern w:val="0"/>
            <w:sz w:val="26"/>
            <w:szCs w:val="26"/>
            <w:lang w:eastAsia="ru-RU" w:bidi="ru-RU"/>
          </w:rPr>
          <w:tab/>
          <w:t xml:space="preserve">  244</w:t>
        </w:r>
      </w:hyperlink>
    </w:p>
    <w:p w:rsidR="00B94B6F" w:rsidRPr="00B94B6F" w:rsidRDefault="00B94B6F" w:rsidP="00B94B6F">
      <w:pPr>
        <w:numPr>
          <w:ilvl w:val="0"/>
          <w:numId w:val="31"/>
        </w:numPr>
        <w:tabs>
          <w:tab w:val="clear" w:pos="709"/>
          <w:tab w:val="right" w:leader="dot" w:pos="9479"/>
        </w:tabs>
        <w:suppressAutoHyphens w:val="0"/>
        <w:spacing w:after="52" w:line="307" w:lineRule="exact"/>
        <w:ind w:right="40"/>
        <w:jc w:val="left"/>
        <w:rPr>
          <w:rFonts w:ascii="Times New Roman" w:eastAsia="Times New Roman" w:hAnsi="Times New Roman" w:cs="Times New Roman"/>
          <w:color w:val="000000"/>
          <w:kern w:val="0"/>
          <w:sz w:val="26"/>
          <w:szCs w:val="26"/>
          <w:lang w:eastAsia="ru-RU" w:bidi="ru-RU"/>
        </w:rPr>
      </w:pPr>
      <w:hyperlink w:anchor="bookmark68" w:tooltip="Current Document">
        <w:r w:rsidRPr="00B94B6F">
          <w:rPr>
            <w:rFonts w:ascii="Times New Roman" w:eastAsia="Times New Roman" w:hAnsi="Times New Roman" w:cs="Times New Roman"/>
            <w:color w:val="000000"/>
            <w:kern w:val="0"/>
            <w:sz w:val="26"/>
            <w:szCs w:val="26"/>
            <w:lang w:eastAsia="ru-RU" w:bidi="ru-RU"/>
          </w:rPr>
          <w:t xml:space="preserve"> Определение влияния механизмов настройки на точность обработки</w:t>
        </w:r>
        <w:r w:rsidRPr="00B94B6F">
          <w:rPr>
            <w:rFonts w:ascii="Times New Roman" w:eastAsia="Times New Roman" w:hAnsi="Times New Roman" w:cs="Times New Roman"/>
            <w:color w:val="000000"/>
            <w:kern w:val="0"/>
            <w:sz w:val="26"/>
            <w:szCs w:val="26"/>
            <w:lang w:eastAsia="ru-RU" w:bidi="ru-RU"/>
          </w:rPr>
          <w:tab/>
          <w:t xml:space="preserve">      248</w:t>
        </w:r>
      </w:hyperlink>
    </w:p>
    <w:p w:rsidR="00B94B6F" w:rsidRPr="00B94B6F" w:rsidRDefault="00B94B6F" w:rsidP="00B94B6F">
      <w:pPr>
        <w:numPr>
          <w:ilvl w:val="0"/>
          <w:numId w:val="31"/>
        </w:numPr>
        <w:tabs>
          <w:tab w:val="clear" w:pos="709"/>
          <w:tab w:val="right" w:leader="dot" w:pos="9479"/>
        </w:tabs>
        <w:suppressAutoHyphens w:val="0"/>
        <w:spacing w:after="0" w:line="317" w:lineRule="exact"/>
        <w:ind w:right="40"/>
        <w:jc w:val="left"/>
        <w:rPr>
          <w:rFonts w:ascii="Times New Roman" w:eastAsia="Times New Roman" w:hAnsi="Times New Roman" w:cs="Times New Roman"/>
          <w:color w:val="000000"/>
          <w:kern w:val="0"/>
          <w:sz w:val="26"/>
          <w:szCs w:val="26"/>
          <w:lang w:eastAsia="ru-RU" w:bidi="ru-RU"/>
        </w:rPr>
      </w:pPr>
      <w:hyperlink w:anchor="bookmark75" w:tooltip="Current Document">
        <w:r w:rsidRPr="00B94B6F">
          <w:rPr>
            <w:rFonts w:ascii="Times New Roman" w:eastAsia="Times New Roman" w:hAnsi="Times New Roman" w:cs="Times New Roman"/>
            <w:color w:val="000000"/>
            <w:kern w:val="0"/>
            <w:sz w:val="26"/>
            <w:szCs w:val="26"/>
            <w:lang w:eastAsia="ru-RU" w:bidi="ru-RU"/>
          </w:rPr>
          <w:t xml:space="preserve"> Разработка способов повышения точности и долговечности винтовых механизмов настройки инструмента</w:t>
        </w:r>
        <w:r w:rsidRPr="00B94B6F">
          <w:rPr>
            <w:rFonts w:ascii="Times New Roman" w:eastAsia="Times New Roman" w:hAnsi="Times New Roman" w:cs="Times New Roman"/>
            <w:color w:val="000000"/>
            <w:kern w:val="0"/>
            <w:sz w:val="26"/>
            <w:szCs w:val="26"/>
            <w:lang w:eastAsia="ru-RU" w:bidi="ru-RU"/>
          </w:rPr>
          <w:tab/>
          <w:t xml:space="preserve">  258</w:t>
        </w:r>
      </w:hyperlink>
    </w:p>
    <w:p w:rsidR="00B94B6F" w:rsidRPr="00B94B6F" w:rsidRDefault="00B94B6F" w:rsidP="00B94B6F">
      <w:pPr>
        <w:numPr>
          <w:ilvl w:val="0"/>
          <w:numId w:val="31"/>
        </w:numPr>
        <w:tabs>
          <w:tab w:val="clear" w:pos="709"/>
        </w:tabs>
        <w:suppressAutoHyphens w:val="0"/>
        <w:spacing w:after="0" w:line="432"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Определение жесткости в сопряжениях механизмов настройки 263</w:t>
      </w:r>
    </w:p>
    <w:p w:rsidR="00B94B6F" w:rsidRPr="00B94B6F" w:rsidRDefault="00B94B6F" w:rsidP="00B94B6F">
      <w:pPr>
        <w:numPr>
          <w:ilvl w:val="0"/>
          <w:numId w:val="31"/>
        </w:numPr>
        <w:tabs>
          <w:tab w:val="clear" w:pos="709"/>
          <w:tab w:val="right" w:leader="dot" w:pos="9479"/>
        </w:tabs>
        <w:suppressAutoHyphens w:val="0"/>
        <w:spacing w:after="0" w:line="432"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Выводы</w:t>
      </w:r>
      <w:r w:rsidRPr="00B94B6F">
        <w:rPr>
          <w:rFonts w:ascii="Times New Roman" w:eastAsia="Times New Roman" w:hAnsi="Times New Roman" w:cs="Times New Roman"/>
          <w:color w:val="000000"/>
          <w:kern w:val="0"/>
          <w:sz w:val="26"/>
          <w:szCs w:val="26"/>
          <w:lang w:eastAsia="ru-RU" w:bidi="ru-RU"/>
        </w:rPr>
        <w:tab/>
        <w:t xml:space="preserve">  265</w:t>
      </w:r>
    </w:p>
    <w:p w:rsidR="00B94B6F" w:rsidRPr="00B94B6F" w:rsidRDefault="00B94B6F" w:rsidP="00B94B6F">
      <w:pPr>
        <w:tabs>
          <w:tab w:val="clear" w:pos="709"/>
        </w:tabs>
        <w:suppressAutoHyphens w:val="0"/>
        <w:spacing w:after="0" w:line="432" w:lineRule="exact"/>
        <w:ind w:left="20" w:firstLine="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Глава 5. Влияние автоматической смены инструмента на эффективность</w:t>
      </w:r>
    </w:p>
    <w:p w:rsidR="00B94B6F" w:rsidRPr="00B94B6F" w:rsidRDefault="00B94B6F" w:rsidP="00B94B6F">
      <w:pPr>
        <w:tabs>
          <w:tab w:val="clear" w:pos="709"/>
          <w:tab w:val="right" w:leader="dot" w:pos="9479"/>
        </w:tabs>
        <w:suppressAutoHyphens w:val="0"/>
        <w:spacing w:after="112" w:line="260"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работы многоцелевых станков </w:t>
      </w:r>
      <w:r w:rsidRPr="00B94B6F">
        <w:rPr>
          <w:rFonts w:ascii="Times New Roman" w:eastAsia="Times New Roman" w:hAnsi="Times New Roman" w:cs="Times New Roman"/>
          <w:color w:val="000000"/>
          <w:kern w:val="0"/>
          <w:sz w:val="26"/>
          <w:szCs w:val="26"/>
          <w:lang w:eastAsia="ru-RU" w:bidi="ru-RU"/>
        </w:rPr>
        <w:tab/>
        <w:t xml:space="preserve">    267</w:t>
      </w:r>
    </w:p>
    <w:p w:rsidR="00B94B6F" w:rsidRPr="00B94B6F" w:rsidRDefault="00B94B6F" w:rsidP="00B94B6F">
      <w:pPr>
        <w:numPr>
          <w:ilvl w:val="0"/>
          <w:numId w:val="32"/>
        </w:numPr>
        <w:tabs>
          <w:tab w:val="clear" w:pos="709"/>
        </w:tabs>
        <w:suppressAutoHyphens w:val="0"/>
        <w:spacing w:after="0"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Особенности процесса автоматической смены инструмента и</w:t>
      </w:r>
    </w:p>
    <w:p w:rsidR="00B94B6F" w:rsidRPr="00B94B6F" w:rsidRDefault="00B94B6F" w:rsidP="00B94B6F">
      <w:pPr>
        <w:tabs>
          <w:tab w:val="clear" w:pos="709"/>
          <w:tab w:val="right" w:leader="dot" w:pos="9479"/>
        </w:tabs>
        <w:suppressAutoHyphens w:val="0"/>
        <w:spacing w:after="70" w:line="260"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его влияние на качество и производительность обработки</w:t>
      </w:r>
      <w:r w:rsidRPr="00B94B6F">
        <w:rPr>
          <w:rFonts w:ascii="Times New Roman" w:eastAsia="Times New Roman" w:hAnsi="Times New Roman" w:cs="Times New Roman"/>
          <w:color w:val="000000"/>
          <w:kern w:val="0"/>
          <w:sz w:val="26"/>
          <w:szCs w:val="26"/>
          <w:lang w:eastAsia="ru-RU" w:bidi="ru-RU"/>
        </w:rPr>
        <w:tab/>
        <w:t>267</w:t>
      </w:r>
    </w:p>
    <w:p w:rsidR="00B94B6F" w:rsidRPr="00B94B6F" w:rsidRDefault="00B94B6F" w:rsidP="00B94B6F">
      <w:pPr>
        <w:numPr>
          <w:ilvl w:val="0"/>
          <w:numId w:val="32"/>
        </w:numPr>
        <w:tabs>
          <w:tab w:val="clear" w:pos="709"/>
          <w:tab w:val="right" w:leader="dot" w:pos="9479"/>
        </w:tabs>
        <w:suppressAutoHyphens w:val="0"/>
        <w:spacing w:after="102" w:line="312" w:lineRule="exact"/>
        <w:ind w:right="40"/>
        <w:jc w:val="left"/>
        <w:rPr>
          <w:rFonts w:ascii="Times New Roman" w:eastAsia="Times New Roman" w:hAnsi="Times New Roman" w:cs="Times New Roman"/>
          <w:color w:val="000000"/>
          <w:kern w:val="0"/>
          <w:sz w:val="26"/>
          <w:szCs w:val="26"/>
          <w:lang w:eastAsia="ru-RU" w:bidi="ru-RU"/>
        </w:rPr>
      </w:pPr>
      <w:hyperlink w:anchor="bookmark80" w:tooltip="Current Document">
        <w:r w:rsidRPr="00B94B6F">
          <w:rPr>
            <w:rFonts w:ascii="Times New Roman" w:eastAsia="Times New Roman" w:hAnsi="Times New Roman" w:cs="Times New Roman"/>
            <w:color w:val="000000"/>
            <w:kern w:val="0"/>
            <w:sz w:val="26"/>
            <w:szCs w:val="26"/>
            <w:lang w:eastAsia="ru-RU" w:bidi="ru-RU"/>
          </w:rPr>
          <w:t xml:space="preserve"> Способы повышения эффективности устройств автоматической смены инструмента многоцелевых станков</w:t>
        </w:r>
        <w:r w:rsidRPr="00B94B6F">
          <w:rPr>
            <w:rFonts w:ascii="Times New Roman" w:eastAsia="Times New Roman" w:hAnsi="Times New Roman" w:cs="Times New Roman"/>
            <w:color w:val="000000"/>
            <w:kern w:val="0"/>
            <w:sz w:val="26"/>
            <w:szCs w:val="26"/>
            <w:lang w:eastAsia="ru-RU" w:bidi="ru-RU"/>
          </w:rPr>
          <w:tab/>
          <w:t>270</w:t>
        </w:r>
      </w:hyperlink>
    </w:p>
    <w:p w:rsidR="00B94B6F" w:rsidRPr="00B94B6F" w:rsidRDefault="00B94B6F" w:rsidP="00B94B6F">
      <w:pPr>
        <w:numPr>
          <w:ilvl w:val="0"/>
          <w:numId w:val="33"/>
        </w:numPr>
        <w:tabs>
          <w:tab w:val="clear" w:pos="709"/>
          <w:tab w:val="right" w:leader="dot" w:pos="9479"/>
        </w:tabs>
        <w:suppressAutoHyphens w:val="0"/>
        <w:spacing w:after="117"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Совмещение отдельных движений устройств АСИ</w:t>
      </w:r>
      <w:r w:rsidRPr="00B94B6F">
        <w:rPr>
          <w:rFonts w:ascii="Times New Roman" w:eastAsia="Times New Roman" w:hAnsi="Times New Roman" w:cs="Times New Roman"/>
          <w:color w:val="000000"/>
          <w:kern w:val="0"/>
          <w:sz w:val="26"/>
          <w:szCs w:val="26"/>
          <w:lang w:eastAsia="ru-RU" w:bidi="ru-RU"/>
        </w:rPr>
        <w:tab/>
        <w:t>270</w:t>
      </w:r>
    </w:p>
    <w:p w:rsidR="00B94B6F" w:rsidRPr="00B94B6F" w:rsidRDefault="00B94B6F" w:rsidP="00B94B6F">
      <w:pPr>
        <w:numPr>
          <w:ilvl w:val="0"/>
          <w:numId w:val="33"/>
        </w:numPr>
        <w:tabs>
          <w:tab w:val="clear" w:pos="709"/>
          <w:tab w:val="right" w:leader="dot" w:pos="9479"/>
        </w:tabs>
        <w:suppressAutoHyphens w:val="0"/>
        <w:spacing w:after="72"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Оптимизация режимов движений устройств АСИ  </w:t>
      </w:r>
      <w:r w:rsidRPr="00B94B6F">
        <w:rPr>
          <w:rFonts w:ascii="Times New Roman" w:eastAsia="Times New Roman" w:hAnsi="Times New Roman" w:cs="Times New Roman"/>
          <w:color w:val="000000"/>
          <w:kern w:val="0"/>
          <w:sz w:val="26"/>
          <w:szCs w:val="26"/>
          <w:lang w:eastAsia="ru-RU" w:bidi="ru-RU"/>
        </w:rPr>
        <w:tab/>
        <w:t>278</w:t>
      </w:r>
    </w:p>
    <w:p w:rsidR="00B94B6F" w:rsidRPr="00B94B6F" w:rsidRDefault="00B94B6F" w:rsidP="00B94B6F">
      <w:pPr>
        <w:numPr>
          <w:ilvl w:val="0"/>
          <w:numId w:val="33"/>
        </w:numPr>
        <w:tabs>
          <w:tab w:val="clear" w:pos="709"/>
          <w:tab w:val="right" w:leader="dot" w:pos="9479"/>
        </w:tabs>
        <w:suppressAutoHyphens w:val="0"/>
        <w:spacing w:after="106" w:line="317" w:lineRule="exact"/>
        <w:ind w:right="4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Повышение точности фиксации инструмента в захвате манипулятора АСИ</w:t>
      </w:r>
      <w:r w:rsidRPr="00B94B6F">
        <w:rPr>
          <w:rFonts w:ascii="Times New Roman" w:eastAsia="Times New Roman" w:hAnsi="Times New Roman" w:cs="Times New Roman"/>
          <w:color w:val="000000"/>
          <w:kern w:val="0"/>
          <w:sz w:val="26"/>
          <w:szCs w:val="26"/>
          <w:lang w:eastAsia="ru-RU" w:bidi="ru-RU"/>
        </w:rPr>
        <w:tab/>
        <w:t xml:space="preserve">      282</w:t>
      </w:r>
    </w:p>
    <w:p w:rsidR="00B94B6F" w:rsidRPr="00B94B6F" w:rsidRDefault="00B94B6F" w:rsidP="00B94B6F">
      <w:pPr>
        <w:numPr>
          <w:ilvl w:val="0"/>
          <w:numId w:val="32"/>
        </w:numPr>
        <w:tabs>
          <w:tab w:val="clear" w:pos="709"/>
          <w:tab w:val="right" w:leader="dot" w:pos="9479"/>
        </w:tabs>
        <w:suppressAutoHyphens w:val="0"/>
        <w:spacing w:after="0" w:line="260" w:lineRule="exact"/>
        <w:jc w:val="left"/>
        <w:rPr>
          <w:rFonts w:ascii="Times New Roman" w:eastAsia="Times New Roman" w:hAnsi="Times New Roman" w:cs="Times New Roman"/>
          <w:color w:val="000000"/>
          <w:kern w:val="0"/>
          <w:sz w:val="26"/>
          <w:szCs w:val="26"/>
          <w:lang w:eastAsia="ru-RU" w:bidi="ru-RU"/>
        </w:rPr>
        <w:sectPr w:rsidR="00B94B6F" w:rsidRPr="00B94B6F">
          <w:headerReference w:type="even" r:id="rId13"/>
          <w:headerReference w:type="default" r:id="rId14"/>
          <w:footerReference w:type="default" r:id="rId15"/>
          <w:headerReference w:type="first" r:id="rId16"/>
          <w:pgSz w:w="16838" w:h="23810"/>
          <w:pgMar w:top="4916" w:right="3534" w:bottom="4580" w:left="3534" w:header="0" w:footer="3" w:gutter="256"/>
          <w:cols w:space="720"/>
          <w:noEndnote/>
          <w:titlePg/>
          <w:rtlGutter/>
          <w:docGrid w:linePitch="360"/>
        </w:sectPr>
      </w:pPr>
      <w:hyperlink w:anchor="bookmark88" w:tooltip="Current Document">
        <w:r w:rsidRPr="00B94B6F">
          <w:rPr>
            <w:rFonts w:ascii="Times New Roman" w:eastAsia="Times New Roman" w:hAnsi="Times New Roman" w:cs="Times New Roman"/>
            <w:color w:val="000000"/>
            <w:kern w:val="0"/>
            <w:sz w:val="26"/>
            <w:szCs w:val="26"/>
            <w:lang w:eastAsia="ru-RU" w:bidi="ru-RU"/>
          </w:rPr>
          <w:t xml:space="preserve"> Выводы  </w:t>
        </w:r>
        <w:r w:rsidRPr="00B94B6F">
          <w:rPr>
            <w:rFonts w:ascii="Times New Roman" w:eastAsia="Times New Roman" w:hAnsi="Times New Roman" w:cs="Times New Roman"/>
            <w:color w:val="000000"/>
            <w:kern w:val="0"/>
            <w:sz w:val="26"/>
            <w:szCs w:val="26"/>
            <w:lang w:eastAsia="ru-RU" w:bidi="ru-RU"/>
          </w:rPr>
          <w:tab/>
          <w:t xml:space="preserve">            288</w:t>
        </w:r>
      </w:hyperlink>
      <w:r w:rsidRPr="00B94B6F">
        <w:rPr>
          <w:rFonts w:ascii="Times New Roman" w:eastAsia="Times New Roman" w:hAnsi="Times New Roman" w:cs="Times New Roman"/>
          <w:color w:val="000000"/>
          <w:kern w:val="0"/>
          <w:sz w:val="26"/>
          <w:szCs w:val="26"/>
          <w:lang w:eastAsia="ru-RU" w:bidi="ru-RU"/>
        </w:rPr>
        <w:fldChar w:fldCharType="end"/>
      </w:r>
    </w:p>
    <w:p w:rsidR="00B94B6F" w:rsidRPr="00B94B6F" w:rsidRDefault="00B94B6F" w:rsidP="00B94B6F">
      <w:pPr>
        <w:tabs>
          <w:tab w:val="clear" w:pos="709"/>
        </w:tabs>
        <w:suppressAutoHyphens w:val="0"/>
        <w:spacing w:after="167" w:line="260" w:lineRule="exact"/>
        <w:ind w:right="20" w:firstLine="0"/>
        <w:jc w:val="righ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стр.</w:t>
      </w:r>
    </w:p>
    <w:p w:rsidR="00B94B6F" w:rsidRPr="00B94B6F" w:rsidRDefault="00B94B6F" w:rsidP="00B94B6F">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Глава 6. Расчет, проектирование и выбор инструментальных систем</w:t>
      </w:r>
    </w:p>
    <w:p w:rsidR="00B94B6F" w:rsidRPr="00B94B6F" w:rsidRDefault="00B94B6F" w:rsidP="00B94B6F">
      <w:pPr>
        <w:tabs>
          <w:tab w:val="clear" w:pos="709"/>
          <w:tab w:val="right" w:leader="dot" w:pos="9486"/>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fldChar w:fldCharType="begin"/>
      </w:r>
      <w:r w:rsidRPr="00B94B6F">
        <w:rPr>
          <w:rFonts w:ascii="Times New Roman" w:eastAsia="Times New Roman" w:hAnsi="Times New Roman" w:cs="Times New Roman"/>
          <w:color w:val="000000"/>
          <w:kern w:val="0"/>
          <w:sz w:val="26"/>
          <w:szCs w:val="26"/>
          <w:lang w:eastAsia="ru-RU" w:bidi="ru-RU"/>
        </w:rPr>
        <w:instrText xml:space="preserve"> TOC \o "1-5" \h \z </w:instrText>
      </w:r>
      <w:r w:rsidRPr="00B94B6F">
        <w:rPr>
          <w:rFonts w:ascii="Times New Roman" w:eastAsia="Times New Roman" w:hAnsi="Times New Roman" w:cs="Times New Roman"/>
          <w:color w:val="000000"/>
          <w:kern w:val="0"/>
          <w:sz w:val="26"/>
          <w:szCs w:val="26"/>
          <w:lang w:eastAsia="ru-RU" w:bidi="ru-RU"/>
        </w:rPr>
        <w:fldChar w:fldCharType="separate"/>
      </w:r>
      <w:r w:rsidRPr="00B94B6F">
        <w:rPr>
          <w:rFonts w:ascii="Times New Roman" w:eastAsia="Times New Roman" w:hAnsi="Times New Roman" w:cs="Times New Roman"/>
          <w:color w:val="000000"/>
          <w:kern w:val="0"/>
          <w:sz w:val="26"/>
          <w:szCs w:val="26"/>
          <w:lang w:eastAsia="ru-RU" w:bidi="ru-RU"/>
        </w:rPr>
        <w:t>для многоцелевых станков</w:t>
      </w:r>
      <w:r w:rsidRPr="00B94B6F">
        <w:rPr>
          <w:rFonts w:ascii="Times New Roman" w:eastAsia="Times New Roman" w:hAnsi="Times New Roman" w:cs="Times New Roman"/>
          <w:color w:val="000000"/>
          <w:kern w:val="0"/>
          <w:sz w:val="26"/>
          <w:szCs w:val="26"/>
          <w:lang w:eastAsia="ru-RU" w:bidi="ru-RU"/>
        </w:rPr>
        <w:tab/>
        <w:t xml:space="preserve">  290</w:t>
      </w:r>
    </w:p>
    <w:p w:rsidR="00B94B6F" w:rsidRPr="00B94B6F" w:rsidRDefault="00B94B6F" w:rsidP="00B94B6F">
      <w:pPr>
        <w:numPr>
          <w:ilvl w:val="0"/>
          <w:numId w:val="34"/>
        </w:numPr>
        <w:tabs>
          <w:tab w:val="clear" w:pos="709"/>
        </w:tabs>
        <w:suppressAutoHyphens w:val="0"/>
        <w:spacing w:after="0" w:line="437"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Разработка методов построения инструментальных систем для МС 290</w:t>
      </w:r>
    </w:p>
    <w:p w:rsidR="00B94B6F" w:rsidRPr="00B94B6F" w:rsidRDefault="00B94B6F" w:rsidP="00B94B6F">
      <w:pPr>
        <w:numPr>
          <w:ilvl w:val="0"/>
          <w:numId w:val="35"/>
        </w:numPr>
        <w:tabs>
          <w:tab w:val="clear" w:pos="709"/>
        </w:tabs>
        <w:suppressAutoHyphens w:val="0"/>
        <w:spacing w:after="0" w:line="437"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Совершенствование морфологического метода для</w:t>
      </w:r>
    </w:p>
    <w:p w:rsidR="00B94B6F" w:rsidRPr="00B94B6F" w:rsidRDefault="00B94B6F" w:rsidP="00B94B6F">
      <w:pPr>
        <w:tabs>
          <w:tab w:val="clear" w:pos="709"/>
          <w:tab w:val="left" w:leader="dot" w:pos="9018"/>
        </w:tabs>
        <w:suppressAutoHyphens w:val="0"/>
        <w:spacing w:after="124" w:line="260"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построения модульных инструментальных систем</w:t>
      </w:r>
      <w:r w:rsidRPr="00B94B6F">
        <w:rPr>
          <w:rFonts w:ascii="Times New Roman" w:eastAsia="Times New Roman" w:hAnsi="Times New Roman" w:cs="Times New Roman"/>
          <w:color w:val="000000"/>
          <w:kern w:val="0"/>
          <w:sz w:val="26"/>
          <w:szCs w:val="26"/>
          <w:lang w:eastAsia="ru-RU" w:bidi="ru-RU"/>
        </w:rPr>
        <w:tab/>
        <w:t>290</w:t>
      </w:r>
    </w:p>
    <w:p w:rsidR="00B94B6F" w:rsidRPr="00B94B6F" w:rsidRDefault="00B94B6F" w:rsidP="00B94B6F">
      <w:pPr>
        <w:numPr>
          <w:ilvl w:val="0"/>
          <w:numId w:val="35"/>
        </w:numPr>
        <w:tabs>
          <w:tab w:val="clear" w:pos="709"/>
          <w:tab w:val="right" w:leader="dot" w:pos="9486"/>
        </w:tabs>
        <w:suppressAutoHyphens w:val="0"/>
        <w:spacing w:after="64" w:line="326"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Принцип диверсификации при построении универсального расточного инструмента</w:t>
      </w:r>
      <w:r w:rsidRPr="00B94B6F">
        <w:rPr>
          <w:rFonts w:ascii="Times New Roman" w:eastAsia="Times New Roman" w:hAnsi="Times New Roman" w:cs="Times New Roman"/>
          <w:color w:val="000000"/>
          <w:kern w:val="0"/>
          <w:sz w:val="26"/>
          <w:szCs w:val="26"/>
          <w:lang w:eastAsia="ru-RU" w:bidi="ru-RU"/>
        </w:rPr>
        <w:tab/>
        <w:t xml:space="preserve">  297</w:t>
      </w:r>
    </w:p>
    <w:p w:rsidR="00B94B6F" w:rsidRPr="00B94B6F" w:rsidRDefault="00B94B6F" w:rsidP="00B94B6F">
      <w:pPr>
        <w:numPr>
          <w:ilvl w:val="0"/>
          <w:numId w:val="34"/>
        </w:numPr>
        <w:tabs>
          <w:tab w:val="clear" w:pos="709"/>
          <w:tab w:val="left" w:leader="dot" w:pos="6010"/>
          <w:tab w:val="left" w:leader="dot" w:pos="6208"/>
          <w:tab w:val="left" w:leader="dot" w:pos="9018"/>
          <w:tab w:val="left" w:leader="dot" w:pos="9213"/>
        </w:tabs>
        <w:suppressAutoHyphens w:val="0"/>
        <w:spacing w:after="64" w:line="322" w:lineRule="exact"/>
        <w:ind w:right="20"/>
        <w:jc w:val="left"/>
        <w:rPr>
          <w:rFonts w:ascii="Times New Roman" w:eastAsia="Times New Roman" w:hAnsi="Times New Roman" w:cs="Times New Roman"/>
          <w:color w:val="000000"/>
          <w:kern w:val="0"/>
          <w:sz w:val="26"/>
          <w:szCs w:val="26"/>
          <w:lang w:eastAsia="ru-RU" w:bidi="ru-RU"/>
        </w:rPr>
      </w:pPr>
      <w:hyperlink w:anchor="bookmark93" w:tooltip="Current Document">
        <w:r w:rsidRPr="00B94B6F">
          <w:rPr>
            <w:rFonts w:ascii="Times New Roman" w:eastAsia="Times New Roman" w:hAnsi="Times New Roman" w:cs="Times New Roman"/>
            <w:color w:val="000000"/>
            <w:kern w:val="0"/>
            <w:sz w:val="26"/>
            <w:szCs w:val="26"/>
            <w:lang w:eastAsia="ru-RU" w:bidi="ru-RU"/>
          </w:rPr>
          <w:t xml:space="preserve"> Разработка высокоэффективных инструментальных систем для многоцелевых станков</w:t>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r>
        <w:r w:rsidRPr="00B94B6F">
          <w:rPr>
            <w:rFonts w:ascii="Times New Roman" w:eastAsia="Times New Roman" w:hAnsi="Times New Roman" w:cs="Times New Roman"/>
            <w:color w:val="000000"/>
            <w:kern w:val="0"/>
            <w:sz w:val="26"/>
            <w:szCs w:val="26"/>
            <w:lang w:eastAsia="ru-RU" w:bidi="ru-RU"/>
          </w:rPr>
          <w:tab/>
          <w:t xml:space="preserve"> 3 02</w:t>
        </w:r>
      </w:hyperlink>
    </w:p>
    <w:p w:rsidR="00B94B6F" w:rsidRPr="00B94B6F" w:rsidRDefault="00B94B6F" w:rsidP="00B94B6F">
      <w:pPr>
        <w:numPr>
          <w:ilvl w:val="0"/>
          <w:numId w:val="36"/>
        </w:numPr>
        <w:tabs>
          <w:tab w:val="clear" w:pos="709"/>
          <w:tab w:val="right" w:leader="dot" w:pos="9486"/>
        </w:tabs>
        <w:suppressAutoHyphens w:val="0"/>
        <w:spacing w:after="53" w:line="317"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Разработка модульной инструментальной системы “Модуль Универсал”</w:t>
      </w:r>
      <w:r w:rsidRPr="00B94B6F">
        <w:rPr>
          <w:rFonts w:ascii="Times New Roman" w:eastAsia="Times New Roman" w:hAnsi="Times New Roman" w:cs="Times New Roman"/>
          <w:color w:val="000000"/>
          <w:kern w:val="0"/>
          <w:sz w:val="26"/>
          <w:szCs w:val="26"/>
          <w:lang w:eastAsia="ru-RU" w:bidi="ru-RU"/>
        </w:rPr>
        <w:tab/>
        <w:t xml:space="preserve">  302</w:t>
      </w:r>
    </w:p>
    <w:p w:rsidR="00B94B6F" w:rsidRPr="00B94B6F" w:rsidRDefault="00B94B6F" w:rsidP="00B94B6F">
      <w:pPr>
        <w:numPr>
          <w:ilvl w:val="0"/>
          <w:numId w:val="36"/>
        </w:numPr>
        <w:tabs>
          <w:tab w:val="clear" w:pos="709"/>
          <w:tab w:val="right" w:leader="dot" w:pos="9486"/>
        </w:tabs>
        <w:suppressAutoHyphens w:val="0"/>
        <w:spacing w:after="60" w:line="326"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Разработка быстросменных соединений для модульных инструментальных систем</w:t>
      </w:r>
      <w:r w:rsidRPr="00B94B6F">
        <w:rPr>
          <w:rFonts w:ascii="Times New Roman" w:eastAsia="Times New Roman" w:hAnsi="Times New Roman" w:cs="Times New Roman"/>
          <w:color w:val="000000"/>
          <w:kern w:val="0"/>
          <w:sz w:val="26"/>
          <w:szCs w:val="26"/>
          <w:lang w:eastAsia="ru-RU" w:bidi="ru-RU"/>
        </w:rPr>
        <w:tab/>
        <w:t xml:space="preserve">  318</w:t>
      </w:r>
    </w:p>
    <w:p w:rsidR="00B94B6F" w:rsidRPr="00B94B6F" w:rsidRDefault="00B94B6F" w:rsidP="00B94B6F">
      <w:pPr>
        <w:numPr>
          <w:ilvl w:val="0"/>
          <w:numId w:val="36"/>
        </w:numPr>
        <w:tabs>
          <w:tab w:val="clear" w:pos="709"/>
          <w:tab w:val="right" w:leader="dot" w:pos="9486"/>
        </w:tabs>
        <w:suppressAutoHyphens w:val="0"/>
        <w:spacing w:after="64" w:line="326"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Разработка расточной инструментальной системы “Микробор Универсал”</w:t>
      </w:r>
      <w:r w:rsidRPr="00B94B6F">
        <w:rPr>
          <w:rFonts w:ascii="Times New Roman" w:eastAsia="Times New Roman" w:hAnsi="Times New Roman" w:cs="Times New Roman"/>
          <w:color w:val="000000"/>
          <w:kern w:val="0"/>
          <w:sz w:val="26"/>
          <w:szCs w:val="26"/>
          <w:lang w:eastAsia="ru-RU" w:bidi="ru-RU"/>
        </w:rPr>
        <w:tab/>
        <w:t xml:space="preserve">    323</w:t>
      </w:r>
    </w:p>
    <w:p w:rsidR="00B94B6F" w:rsidRPr="00B94B6F" w:rsidRDefault="00B94B6F" w:rsidP="00B94B6F">
      <w:pPr>
        <w:numPr>
          <w:ilvl w:val="0"/>
          <w:numId w:val="34"/>
        </w:numPr>
        <w:tabs>
          <w:tab w:val="clear" w:pos="709"/>
          <w:tab w:val="right" w:leader="dot" w:pos="9486"/>
        </w:tabs>
        <w:suppressAutoHyphens w:val="0"/>
        <w:spacing w:after="109" w:line="322" w:lineRule="exact"/>
        <w:ind w:right="20"/>
        <w:jc w:val="left"/>
        <w:rPr>
          <w:rFonts w:ascii="Times New Roman" w:eastAsia="Times New Roman" w:hAnsi="Times New Roman" w:cs="Times New Roman"/>
          <w:color w:val="000000"/>
          <w:kern w:val="0"/>
          <w:sz w:val="26"/>
          <w:szCs w:val="26"/>
          <w:lang w:eastAsia="ru-RU" w:bidi="ru-RU"/>
        </w:rPr>
      </w:pPr>
      <w:hyperlink w:anchor="bookmark103" w:tooltip="Current Document">
        <w:r w:rsidRPr="00B94B6F">
          <w:rPr>
            <w:rFonts w:ascii="Times New Roman" w:eastAsia="Times New Roman" w:hAnsi="Times New Roman" w:cs="Times New Roman"/>
            <w:color w:val="000000"/>
            <w:kern w:val="0"/>
            <w:sz w:val="26"/>
            <w:szCs w:val="26"/>
            <w:lang w:eastAsia="ru-RU" w:bidi="ru-RU"/>
          </w:rPr>
          <w:t xml:space="preserve"> Методика оценки и выбора типа инструментальной системы для многоцелевых станков</w:t>
        </w:r>
        <w:r w:rsidRPr="00B94B6F">
          <w:rPr>
            <w:rFonts w:ascii="Times New Roman" w:eastAsia="Times New Roman" w:hAnsi="Times New Roman" w:cs="Times New Roman"/>
            <w:color w:val="000000"/>
            <w:kern w:val="0"/>
            <w:sz w:val="26"/>
            <w:szCs w:val="26"/>
            <w:lang w:eastAsia="ru-RU" w:bidi="ru-RU"/>
          </w:rPr>
          <w:tab/>
          <w:t xml:space="preserve">  329</w:t>
        </w:r>
      </w:hyperlink>
    </w:p>
    <w:p w:rsidR="00B94B6F" w:rsidRPr="00B94B6F" w:rsidRDefault="00B94B6F" w:rsidP="00B94B6F">
      <w:pPr>
        <w:numPr>
          <w:ilvl w:val="0"/>
          <w:numId w:val="34"/>
        </w:numPr>
        <w:tabs>
          <w:tab w:val="clear" w:pos="709"/>
        </w:tabs>
        <w:suppressAutoHyphens w:val="0"/>
        <w:spacing w:after="0"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Порядок проектирования модульных инструментальных</w:t>
      </w:r>
    </w:p>
    <w:p w:rsidR="00B94B6F" w:rsidRPr="00B94B6F" w:rsidRDefault="00B94B6F" w:rsidP="00B94B6F">
      <w:pPr>
        <w:tabs>
          <w:tab w:val="clear" w:pos="709"/>
          <w:tab w:val="right" w:leader="dot" w:pos="9486"/>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систем для МС</w:t>
      </w:r>
      <w:r w:rsidRPr="00B94B6F">
        <w:rPr>
          <w:rFonts w:ascii="Times New Roman" w:eastAsia="Times New Roman" w:hAnsi="Times New Roman" w:cs="Times New Roman"/>
          <w:color w:val="000000"/>
          <w:kern w:val="0"/>
          <w:sz w:val="26"/>
          <w:szCs w:val="26"/>
          <w:lang w:eastAsia="ru-RU" w:bidi="ru-RU"/>
        </w:rPr>
        <w:tab/>
        <w:t>339</w:t>
      </w:r>
    </w:p>
    <w:p w:rsidR="00B94B6F" w:rsidRPr="00B94B6F" w:rsidRDefault="00B94B6F" w:rsidP="00B94B6F">
      <w:pPr>
        <w:numPr>
          <w:ilvl w:val="0"/>
          <w:numId w:val="34"/>
        </w:numPr>
        <w:tabs>
          <w:tab w:val="clear" w:pos="709"/>
          <w:tab w:val="right" w:leader="dot" w:pos="9486"/>
        </w:tabs>
        <w:suppressAutoHyphens w:val="0"/>
        <w:spacing w:after="0" w:line="437" w:lineRule="exact"/>
        <w:jc w:val="left"/>
        <w:rPr>
          <w:rFonts w:ascii="Times New Roman" w:eastAsia="Times New Roman" w:hAnsi="Times New Roman" w:cs="Times New Roman"/>
          <w:color w:val="000000"/>
          <w:kern w:val="0"/>
          <w:sz w:val="26"/>
          <w:szCs w:val="26"/>
          <w:lang w:eastAsia="ru-RU" w:bidi="ru-RU"/>
        </w:rPr>
      </w:pPr>
      <w:hyperlink w:anchor="bookmark109" w:tooltip="Current Document">
        <w:r w:rsidRPr="00B94B6F">
          <w:rPr>
            <w:rFonts w:ascii="Times New Roman" w:eastAsia="Times New Roman" w:hAnsi="Times New Roman" w:cs="Times New Roman"/>
            <w:color w:val="000000"/>
            <w:kern w:val="0"/>
            <w:sz w:val="26"/>
            <w:szCs w:val="26"/>
            <w:lang w:eastAsia="ru-RU" w:bidi="ru-RU"/>
          </w:rPr>
          <w:t xml:space="preserve"> Выводы</w:t>
        </w:r>
        <w:r w:rsidRPr="00B94B6F">
          <w:rPr>
            <w:rFonts w:ascii="Times New Roman" w:eastAsia="Times New Roman" w:hAnsi="Times New Roman" w:cs="Times New Roman"/>
            <w:color w:val="000000"/>
            <w:kern w:val="0"/>
            <w:sz w:val="26"/>
            <w:szCs w:val="26"/>
            <w:lang w:eastAsia="ru-RU" w:bidi="ru-RU"/>
          </w:rPr>
          <w:tab/>
          <w:t xml:space="preserve">    343</w:t>
        </w:r>
      </w:hyperlink>
    </w:p>
    <w:p w:rsidR="00B94B6F" w:rsidRPr="00B94B6F" w:rsidRDefault="00B94B6F" w:rsidP="00B94B6F">
      <w:pPr>
        <w:tabs>
          <w:tab w:val="clear" w:pos="709"/>
          <w:tab w:val="right" w:leader="dot" w:pos="9486"/>
        </w:tabs>
        <w:suppressAutoHyphens w:val="0"/>
        <w:spacing w:after="0" w:line="437" w:lineRule="exact"/>
        <w:ind w:firstLine="0"/>
        <w:rPr>
          <w:rFonts w:ascii="Times New Roman" w:eastAsia="Times New Roman" w:hAnsi="Times New Roman" w:cs="Times New Roman"/>
          <w:color w:val="000000"/>
          <w:kern w:val="0"/>
          <w:sz w:val="26"/>
          <w:szCs w:val="26"/>
          <w:lang w:eastAsia="ru-RU" w:bidi="ru-RU"/>
        </w:rPr>
      </w:pPr>
      <w:hyperlink w:anchor="bookmark110" w:tooltip="Current Document">
        <w:r w:rsidRPr="00B94B6F">
          <w:rPr>
            <w:rFonts w:ascii="Times New Roman" w:eastAsia="Times New Roman" w:hAnsi="Times New Roman" w:cs="Times New Roman"/>
            <w:color w:val="000000"/>
            <w:kern w:val="0"/>
            <w:sz w:val="26"/>
            <w:szCs w:val="26"/>
            <w:lang w:eastAsia="ru-RU" w:bidi="ru-RU"/>
          </w:rPr>
          <w:t>Глава 7. Практическая реализация результатов работы</w:t>
        </w:r>
        <w:r w:rsidRPr="00B94B6F">
          <w:rPr>
            <w:rFonts w:ascii="Times New Roman" w:eastAsia="Times New Roman" w:hAnsi="Times New Roman" w:cs="Times New Roman"/>
            <w:color w:val="000000"/>
            <w:kern w:val="0"/>
            <w:sz w:val="26"/>
            <w:szCs w:val="26"/>
            <w:lang w:eastAsia="ru-RU" w:bidi="ru-RU"/>
          </w:rPr>
          <w:tab/>
          <w:t>345</w:t>
        </w:r>
      </w:hyperlink>
    </w:p>
    <w:p w:rsidR="00B94B6F" w:rsidRPr="00B94B6F" w:rsidRDefault="00B94B6F" w:rsidP="00B94B6F">
      <w:pPr>
        <w:numPr>
          <w:ilvl w:val="0"/>
          <w:numId w:val="37"/>
        </w:numPr>
        <w:tabs>
          <w:tab w:val="clear" w:pos="709"/>
          <w:tab w:val="right" w:leader="dot" w:pos="9486"/>
        </w:tabs>
        <w:suppressAutoHyphens w:val="0"/>
        <w:spacing w:after="113" w:line="326" w:lineRule="exact"/>
        <w:ind w:right="20"/>
        <w:jc w:val="left"/>
        <w:rPr>
          <w:rFonts w:ascii="Times New Roman" w:eastAsia="Times New Roman" w:hAnsi="Times New Roman" w:cs="Times New Roman"/>
          <w:color w:val="000000"/>
          <w:kern w:val="0"/>
          <w:sz w:val="26"/>
          <w:szCs w:val="26"/>
          <w:lang w:eastAsia="ru-RU" w:bidi="ru-RU"/>
        </w:rPr>
      </w:pPr>
      <w:hyperlink w:anchor="bookmark111" w:tooltip="Current Document">
        <w:r w:rsidRPr="00B94B6F">
          <w:rPr>
            <w:rFonts w:ascii="Times New Roman" w:eastAsia="Times New Roman" w:hAnsi="Times New Roman" w:cs="Times New Roman"/>
            <w:color w:val="000000"/>
            <w:kern w:val="0"/>
            <w:sz w:val="26"/>
            <w:szCs w:val="26"/>
            <w:lang w:eastAsia="ru-RU" w:bidi="ru-RU"/>
          </w:rPr>
          <w:t xml:space="preserve"> Организация работ по созданию вспомогательного и расточного инструмента.....  </w:t>
        </w:r>
        <w:r w:rsidRPr="00B94B6F">
          <w:rPr>
            <w:rFonts w:ascii="Times New Roman" w:eastAsia="Times New Roman" w:hAnsi="Times New Roman" w:cs="Times New Roman"/>
            <w:color w:val="000000"/>
            <w:kern w:val="0"/>
            <w:sz w:val="26"/>
            <w:szCs w:val="26"/>
            <w:lang w:eastAsia="ru-RU" w:bidi="ru-RU"/>
          </w:rPr>
          <w:tab/>
          <w:t xml:space="preserve">      345</w:t>
        </w:r>
      </w:hyperlink>
    </w:p>
    <w:p w:rsidR="00B94B6F" w:rsidRPr="00B94B6F" w:rsidRDefault="00B94B6F" w:rsidP="00B94B6F">
      <w:pPr>
        <w:numPr>
          <w:ilvl w:val="0"/>
          <w:numId w:val="37"/>
        </w:numPr>
        <w:tabs>
          <w:tab w:val="clear" w:pos="709"/>
        </w:tabs>
        <w:suppressAutoHyphens w:val="0"/>
        <w:spacing w:after="0" w:line="260"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Разработка нормативной конструкторской документации</w:t>
      </w:r>
    </w:p>
    <w:p w:rsidR="00B94B6F" w:rsidRPr="00B94B6F" w:rsidRDefault="00B94B6F" w:rsidP="00B94B6F">
      <w:pPr>
        <w:tabs>
          <w:tab w:val="clear" w:pos="709"/>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на соединительные элементы для инструментальных систем 352</w:t>
      </w:r>
    </w:p>
    <w:p w:rsidR="00B94B6F" w:rsidRPr="00B94B6F" w:rsidRDefault="00B94B6F" w:rsidP="00B94B6F">
      <w:pPr>
        <w:numPr>
          <w:ilvl w:val="0"/>
          <w:numId w:val="37"/>
        </w:numPr>
        <w:tabs>
          <w:tab w:val="clear" w:pos="709"/>
        </w:tabs>
        <w:suppressAutoHyphens w:val="0"/>
        <w:spacing w:after="0" w:line="437"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Внедрение созданных инструментальных систем в производство ...359</w:t>
      </w:r>
    </w:p>
    <w:p w:rsidR="00B94B6F" w:rsidRPr="00B94B6F" w:rsidRDefault="00B94B6F" w:rsidP="00B94B6F">
      <w:pPr>
        <w:numPr>
          <w:ilvl w:val="0"/>
          <w:numId w:val="37"/>
        </w:numPr>
        <w:tabs>
          <w:tab w:val="clear" w:pos="709"/>
          <w:tab w:val="right" w:leader="dot" w:pos="9486"/>
        </w:tabs>
        <w:suppressAutoHyphens w:val="0"/>
        <w:spacing w:after="0" w:line="437"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Выводы........</w:t>
      </w:r>
      <w:r w:rsidRPr="00B94B6F">
        <w:rPr>
          <w:rFonts w:ascii="Times New Roman" w:eastAsia="Times New Roman" w:hAnsi="Times New Roman" w:cs="Times New Roman"/>
          <w:color w:val="000000"/>
          <w:kern w:val="0"/>
          <w:sz w:val="26"/>
          <w:szCs w:val="26"/>
          <w:lang w:eastAsia="ru-RU" w:bidi="ru-RU"/>
        </w:rPr>
        <w:tab/>
        <w:t xml:space="preserve">            373</w:t>
      </w:r>
    </w:p>
    <w:p w:rsidR="00B94B6F" w:rsidRPr="00B94B6F" w:rsidRDefault="00B94B6F" w:rsidP="00B94B6F">
      <w:pPr>
        <w:tabs>
          <w:tab w:val="clear" w:pos="709"/>
          <w:tab w:val="right" w:leader="dot" w:pos="9486"/>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Основные выводы.........</w:t>
      </w:r>
      <w:r w:rsidRPr="00B94B6F">
        <w:rPr>
          <w:rFonts w:ascii="Times New Roman" w:eastAsia="Times New Roman" w:hAnsi="Times New Roman" w:cs="Times New Roman"/>
          <w:color w:val="000000"/>
          <w:kern w:val="0"/>
          <w:sz w:val="26"/>
          <w:szCs w:val="26"/>
          <w:lang w:eastAsia="ru-RU" w:bidi="ru-RU"/>
        </w:rPr>
        <w:tab/>
        <w:t xml:space="preserve">      374</w:t>
      </w:r>
    </w:p>
    <w:p w:rsidR="00B94B6F" w:rsidRPr="00B94B6F" w:rsidRDefault="00B94B6F" w:rsidP="00B94B6F">
      <w:pPr>
        <w:tabs>
          <w:tab w:val="clear" w:pos="709"/>
          <w:tab w:val="right" w:leader="dot" w:pos="9486"/>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hyperlink w:anchor="bookmark117" w:tooltip="Current Document">
        <w:r w:rsidRPr="00B94B6F">
          <w:rPr>
            <w:rFonts w:ascii="Times New Roman" w:eastAsia="Times New Roman" w:hAnsi="Times New Roman" w:cs="Times New Roman"/>
            <w:color w:val="000000"/>
            <w:kern w:val="0"/>
            <w:sz w:val="26"/>
            <w:szCs w:val="26"/>
            <w:lang w:eastAsia="ru-RU" w:bidi="ru-RU"/>
          </w:rPr>
          <w:t xml:space="preserve">Список использованных источников  </w:t>
        </w:r>
        <w:r w:rsidRPr="00B94B6F">
          <w:rPr>
            <w:rFonts w:ascii="Times New Roman" w:eastAsia="Times New Roman" w:hAnsi="Times New Roman" w:cs="Times New Roman"/>
            <w:color w:val="000000"/>
            <w:kern w:val="0"/>
            <w:sz w:val="26"/>
            <w:szCs w:val="26"/>
            <w:lang w:eastAsia="ru-RU" w:bidi="ru-RU"/>
          </w:rPr>
          <w:tab/>
          <w:t xml:space="preserve">    378</w:t>
        </w:r>
      </w:hyperlink>
    </w:p>
    <w:p w:rsidR="00B94B6F" w:rsidRPr="00B94B6F" w:rsidRDefault="00B94B6F" w:rsidP="00B94B6F">
      <w:pPr>
        <w:tabs>
          <w:tab w:val="clear" w:pos="709"/>
          <w:tab w:val="right" w:leader="dot" w:pos="9486"/>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Приложение 1</w:t>
      </w:r>
      <w:r w:rsidRPr="00B94B6F">
        <w:rPr>
          <w:rFonts w:ascii="Times New Roman" w:eastAsia="Times New Roman" w:hAnsi="Times New Roman" w:cs="Times New Roman"/>
          <w:color w:val="000000"/>
          <w:kern w:val="0"/>
          <w:sz w:val="26"/>
          <w:szCs w:val="26"/>
          <w:lang w:eastAsia="ru-RU" w:bidi="ru-RU"/>
        </w:rPr>
        <w:tab/>
        <w:t xml:space="preserve">      397</w:t>
      </w:r>
    </w:p>
    <w:p w:rsidR="00B94B6F" w:rsidRPr="00B94B6F" w:rsidRDefault="00B94B6F" w:rsidP="00B94B6F">
      <w:pPr>
        <w:tabs>
          <w:tab w:val="clear" w:pos="709"/>
          <w:tab w:val="right" w:leader="dot" w:pos="9486"/>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Приложение 2</w:t>
      </w:r>
      <w:r w:rsidRPr="00B94B6F">
        <w:rPr>
          <w:rFonts w:ascii="Times New Roman" w:eastAsia="Times New Roman" w:hAnsi="Times New Roman" w:cs="Times New Roman"/>
          <w:color w:val="000000"/>
          <w:kern w:val="0"/>
          <w:sz w:val="26"/>
          <w:szCs w:val="26"/>
          <w:lang w:eastAsia="ru-RU" w:bidi="ru-RU"/>
        </w:rPr>
        <w:tab/>
        <w:t xml:space="preserve">      401</w:t>
      </w:r>
    </w:p>
    <w:p w:rsidR="00B94B6F" w:rsidRPr="00B94B6F" w:rsidRDefault="00B94B6F" w:rsidP="00B94B6F">
      <w:pPr>
        <w:tabs>
          <w:tab w:val="clear" w:pos="709"/>
          <w:tab w:val="right" w:leader="dot" w:pos="9486"/>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Приложение 3</w:t>
      </w:r>
      <w:r w:rsidRPr="00B94B6F">
        <w:rPr>
          <w:rFonts w:ascii="Times New Roman" w:eastAsia="Times New Roman" w:hAnsi="Times New Roman" w:cs="Times New Roman"/>
          <w:color w:val="000000"/>
          <w:kern w:val="0"/>
          <w:sz w:val="26"/>
          <w:szCs w:val="26"/>
          <w:lang w:eastAsia="ru-RU" w:bidi="ru-RU"/>
        </w:rPr>
        <w:tab/>
        <w:t xml:space="preserve">          403</w:t>
      </w:r>
    </w:p>
    <w:p w:rsidR="00B94B6F" w:rsidRPr="00B94B6F" w:rsidRDefault="00B94B6F" w:rsidP="00B94B6F">
      <w:pPr>
        <w:tabs>
          <w:tab w:val="clear" w:pos="709"/>
          <w:tab w:val="right" w:leader="dot" w:pos="9486"/>
        </w:tabs>
        <w:suppressAutoHyphens w:val="0"/>
        <w:spacing w:after="0" w:line="437" w:lineRule="exact"/>
        <w:ind w:left="1080" w:firstLine="0"/>
        <w:rPr>
          <w:rFonts w:ascii="Times New Roman" w:eastAsia="Times New Roman" w:hAnsi="Times New Roman" w:cs="Times New Roman"/>
          <w:color w:val="000000"/>
          <w:kern w:val="0"/>
          <w:sz w:val="26"/>
          <w:szCs w:val="26"/>
          <w:lang w:eastAsia="ru-RU" w:bidi="ru-RU"/>
        </w:rPr>
        <w:sectPr w:rsidR="00B94B6F" w:rsidRPr="00B94B6F">
          <w:type w:val="continuous"/>
          <w:pgSz w:w="16838" w:h="23810"/>
          <w:pgMar w:top="5098" w:right="3460" w:bottom="5237" w:left="3878" w:header="0" w:footer="3" w:gutter="0"/>
          <w:cols w:space="720"/>
          <w:noEndnote/>
          <w:docGrid w:linePitch="360"/>
        </w:sectPr>
      </w:pPr>
      <w:r w:rsidRPr="00B94B6F">
        <w:rPr>
          <w:rFonts w:ascii="Times New Roman" w:eastAsia="Times New Roman" w:hAnsi="Times New Roman" w:cs="Times New Roman"/>
          <w:color w:val="000000"/>
          <w:kern w:val="0"/>
          <w:sz w:val="26"/>
          <w:szCs w:val="26"/>
          <w:lang w:eastAsia="ru-RU" w:bidi="ru-RU"/>
        </w:rPr>
        <w:t>Приложение 4</w:t>
      </w:r>
      <w:r w:rsidRPr="00B94B6F">
        <w:rPr>
          <w:rFonts w:ascii="Times New Roman" w:eastAsia="Times New Roman" w:hAnsi="Times New Roman" w:cs="Times New Roman"/>
          <w:color w:val="000000"/>
          <w:kern w:val="0"/>
          <w:sz w:val="26"/>
          <w:szCs w:val="26"/>
          <w:lang w:eastAsia="ru-RU" w:bidi="ru-RU"/>
        </w:rPr>
        <w:tab/>
        <w:t xml:space="preserve">            .424</w:t>
      </w:r>
      <w:r w:rsidRPr="00B94B6F">
        <w:rPr>
          <w:rFonts w:ascii="Times New Roman" w:eastAsia="Times New Roman" w:hAnsi="Times New Roman" w:cs="Times New Roman"/>
          <w:color w:val="000000"/>
          <w:kern w:val="0"/>
          <w:sz w:val="26"/>
          <w:szCs w:val="26"/>
          <w:lang w:eastAsia="ru-RU" w:bidi="ru-RU"/>
        </w:rPr>
        <w:fldChar w:fldCharType="end"/>
      </w:r>
    </w:p>
    <w:p w:rsidR="00B94B6F" w:rsidRPr="00B94B6F" w:rsidRDefault="00B94B6F" w:rsidP="00B94B6F">
      <w:pPr>
        <w:tabs>
          <w:tab w:val="clear" w:pos="709"/>
        </w:tabs>
        <w:suppressAutoHyphens w:val="0"/>
        <w:spacing w:after="291" w:line="260" w:lineRule="exact"/>
        <w:ind w:left="4120" w:firstLine="0"/>
        <w:jc w:val="left"/>
        <w:rPr>
          <w:rFonts w:ascii="Times New Roman" w:eastAsia="Times New Roman" w:hAnsi="Times New Roman" w:cs="Times New Roman"/>
          <w:b/>
          <w:bCs/>
          <w:color w:val="000000"/>
          <w:kern w:val="0"/>
          <w:sz w:val="26"/>
          <w:szCs w:val="26"/>
          <w:lang w:eastAsia="ru-RU" w:bidi="ru-RU"/>
        </w:rPr>
      </w:pPr>
      <w:bookmarkStart w:id="4" w:name="bookmark4"/>
      <w:r w:rsidRPr="00B94B6F">
        <w:rPr>
          <w:rFonts w:ascii="Times New Roman" w:eastAsia="Times New Roman" w:hAnsi="Times New Roman" w:cs="Times New Roman"/>
          <w:b/>
          <w:bCs/>
          <w:color w:val="000000"/>
          <w:spacing w:val="70"/>
          <w:kern w:val="0"/>
          <w:sz w:val="26"/>
          <w:szCs w:val="26"/>
          <w:lang w:eastAsia="ru-RU" w:bidi="ru-RU"/>
        </w:rPr>
        <w:t>ВВЕДЕНИЕ</w:t>
      </w:r>
      <w:bookmarkEnd w:id="4"/>
    </w:p>
    <w:p w:rsidR="00B94B6F" w:rsidRPr="00B94B6F" w:rsidRDefault="00B94B6F" w:rsidP="00B94B6F">
      <w:pPr>
        <w:framePr w:h="2131" w:wrap="around" w:vAnchor="text" w:hAnchor="margin" w:x="464" w:y="4345"/>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5850255" cy="1356995"/>
            <wp:effectExtent l="19050" t="0" r="0" b="0"/>
            <wp:docPr id="141" name="Рисунок 141" descr="C:\Users\Pavel\AppData\Local\Temp\Rar$DIa0.821\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Pavel\AppData\Local\Temp\Rar$DIa0.821\media\image4.png"/>
                    <pic:cNvPicPr>
                      <a:picLocks noChangeAspect="1" noChangeArrowheads="1"/>
                    </pic:cNvPicPr>
                  </pic:nvPicPr>
                  <pic:blipFill>
                    <a:blip r:embed="rId17" cstate="print"/>
                    <a:srcRect/>
                    <a:stretch>
                      <a:fillRect/>
                    </a:stretch>
                  </pic:blipFill>
                  <pic:spPr bwMode="auto">
                    <a:xfrm>
                      <a:off x="0" y="0"/>
                      <a:ext cx="5850255" cy="1356995"/>
                    </a:xfrm>
                    <a:prstGeom prst="rect">
                      <a:avLst/>
                    </a:prstGeom>
                    <a:noFill/>
                    <a:ln w="9525">
                      <a:noFill/>
                      <a:miter lim="800000"/>
                      <a:headEnd/>
                      <a:tailEnd/>
                    </a:ln>
                  </pic:spPr>
                </pic:pic>
              </a:graphicData>
            </a:graphic>
          </wp:inline>
        </w:drawing>
      </w:r>
    </w:p>
    <w:p w:rsidR="00B94B6F" w:rsidRPr="00B94B6F" w:rsidRDefault="00B94B6F" w:rsidP="00B94B6F">
      <w:pPr>
        <w:framePr w:h="2131" w:wrap="around" w:vAnchor="text" w:hAnchor="margin" w:x="464" w:y="4345"/>
        <w:tabs>
          <w:tab w:val="clear" w:pos="709"/>
        </w:tabs>
        <w:suppressAutoHyphens w:val="0"/>
        <w:spacing w:after="0" w:line="240" w:lineRule="exact"/>
        <w:ind w:firstLine="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Рис. В.1</w:t>
      </w:r>
    </w:p>
    <w:p w:rsidR="00B94B6F" w:rsidRPr="00B94B6F" w:rsidRDefault="00B94B6F" w:rsidP="00B94B6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Экономический потенциал любой страны в значительной степени опре</w:t>
      </w:r>
      <w:r w:rsidRPr="00B94B6F">
        <w:rPr>
          <w:rFonts w:ascii="Times New Roman" w:eastAsia="Times New Roman" w:hAnsi="Times New Roman" w:cs="Times New Roman"/>
          <w:color w:val="000000"/>
          <w:kern w:val="0"/>
          <w:sz w:val="26"/>
          <w:szCs w:val="26"/>
          <w:lang w:eastAsia="ru-RU" w:bidi="ru-RU"/>
        </w:rPr>
        <w:softHyphen/>
        <w:t>деляется техническим уровнем развития машиностроения, основой которого является станкоинструментальная промышленность. Современные рыночные отношения в условиях жёсткой конкуренции требуют от промышленности, в том числе и машиностроительной, высокого качества, низкой себестоимости и быстрой сменяемости выпускаемой продукции в достаточном её количестве. Структурная схема основных технико-экономических показателей:</w:t>
      </w:r>
    </w:p>
    <w:p w:rsidR="00B94B6F" w:rsidRPr="00B94B6F" w:rsidRDefault="00B94B6F" w:rsidP="00B94B6F">
      <w:pPr>
        <w:tabs>
          <w:tab w:val="clear" w:pos="709"/>
          <w:tab w:val="left" w:pos="745"/>
        </w:tabs>
        <w:suppressAutoHyphens w:val="0"/>
        <w:spacing w:after="0" w:line="480" w:lineRule="exact"/>
        <w:ind w:left="3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а)</w:t>
      </w:r>
      <w:r w:rsidRPr="00B94B6F">
        <w:rPr>
          <w:rFonts w:ascii="Times New Roman" w:eastAsia="Times New Roman" w:hAnsi="Times New Roman" w:cs="Times New Roman"/>
          <w:color w:val="000000"/>
          <w:kern w:val="0"/>
          <w:sz w:val="26"/>
          <w:szCs w:val="26"/>
          <w:lang w:eastAsia="ru-RU" w:bidi="ru-RU"/>
        </w:rPr>
        <w:tab/>
        <w:t>конкурентоспособного производства; б) выпускаемой продукции;</w:t>
      </w:r>
    </w:p>
    <w:p w:rsidR="00B94B6F" w:rsidRPr="00B94B6F" w:rsidRDefault="00B94B6F" w:rsidP="00B94B6F">
      <w:pPr>
        <w:tabs>
          <w:tab w:val="clear" w:pos="709"/>
          <w:tab w:val="left" w:pos="745"/>
        </w:tabs>
        <w:suppressAutoHyphens w:val="0"/>
        <w:spacing w:after="0" w:line="480" w:lineRule="exact"/>
        <w:ind w:left="38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в)</w:t>
      </w:r>
      <w:r w:rsidRPr="00B94B6F">
        <w:rPr>
          <w:rFonts w:ascii="Times New Roman" w:eastAsia="Times New Roman" w:hAnsi="Times New Roman" w:cs="Times New Roman"/>
          <w:color w:val="000000"/>
          <w:kern w:val="0"/>
          <w:sz w:val="26"/>
          <w:szCs w:val="26"/>
          <w:lang w:eastAsia="ru-RU" w:bidi="ru-RU"/>
        </w:rPr>
        <w:tab/>
        <w:t>современного оборудования и их взаимосвязь представлена на рис. В. 1.</w:t>
      </w:r>
    </w:p>
    <w:p w:rsidR="00B94B6F" w:rsidRPr="00B94B6F" w:rsidRDefault="00B94B6F" w:rsidP="00B94B6F">
      <w:pPr>
        <w:keepNext/>
        <w:keepLines/>
        <w:tabs>
          <w:tab w:val="clear" w:pos="709"/>
        </w:tabs>
        <w:suppressAutoHyphens w:val="0"/>
        <w:spacing w:after="0" w:line="806" w:lineRule="exact"/>
        <w:ind w:left="20" w:firstLine="0"/>
        <w:jc w:val="left"/>
        <w:outlineLvl w:val="4"/>
        <w:rPr>
          <w:rFonts w:ascii="Century Gothic" w:eastAsia="Century Gothic" w:hAnsi="Century Gothic" w:cs="Century Gothic"/>
          <w:b/>
          <w:bCs/>
          <w:color w:val="000000"/>
          <w:spacing w:val="20"/>
          <w:kern w:val="0"/>
          <w:sz w:val="28"/>
          <w:szCs w:val="28"/>
          <w:lang w:eastAsia="ru-RU" w:bidi="ru-RU"/>
        </w:rPr>
      </w:pPr>
      <w:bookmarkStart w:id="5" w:name="bookmark5"/>
      <w:r w:rsidRPr="00B94B6F">
        <w:rPr>
          <w:rFonts w:ascii="Corbel" w:eastAsia="Corbel" w:hAnsi="Corbel" w:cs="Corbel"/>
          <w:b/>
          <w:bCs/>
          <w:color w:val="000000"/>
          <w:spacing w:val="20"/>
          <w:kern w:val="0"/>
          <w:sz w:val="32"/>
          <w:szCs w:val="32"/>
          <w:lang w:eastAsia="ru-RU" w:bidi="ru-RU"/>
        </w:rPr>
        <w:t>а)</w:t>
      </w:r>
      <w:bookmarkEnd w:id="5"/>
    </w:p>
    <w:p w:rsidR="00B94B6F" w:rsidRPr="00B94B6F" w:rsidRDefault="00B94B6F" w:rsidP="00B94B6F">
      <w:pPr>
        <w:keepNext/>
        <w:keepLines/>
        <w:tabs>
          <w:tab w:val="clear" w:pos="709"/>
        </w:tabs>
        <w:suppressAutoHyphens w:val="0"/>
        <w:spacing w:after="0" w:line="806" w:lineRule="exact"/>
        <w:ind w:left="20" w:firstLine="0"/>
        <w:jc w:val="left"/>
        <w:outlineLvl w:val="4"/>
        <w:rPr>
          <w:rFonts w:ascii="Times New Roman" w:eastAsia="Times New Roman" w:hAnsi="Times New Roman" w:cs="Times New Roman"/>
          <w:color w:val="000000"/>
          <w:kern w:val="0"/>
          <w:sz w:val="26"/>
          <w:szCs w:val="26"/>
          <w:lang w:eastAsia="en-US" w:bidi="en-US"/>
        </w:rPr>
      </w:pPr>
      <w:bookmarkStart w:id="6" w:name="bookmark6"/>
      <w:r w:rsidRPr="00B94B6F">
        <w:rPr>
          <w:rFonts w:ascii="Times New Roman" w:eastAsia="Times New Roman" w:hAnsi="Times New Roman" w:cs="Times New Roman"/>
          <w:color w:val="000000"/>
          <w:kern w:val="0"/>
          <w:sz w:val="26"/>
          <w:szCs w:val="26"/>
          <w:lang w:eastAsia="ru-RU" w:bidi="ru-RU"/>
        </w:rPr>
        <w:t>б)</w:t>
      </w:r>
      <w:bookmarkEnd w:id="6"/>
    </w:p>
    <w:p w:rsidR="00B94B6F" w:rsidRPr="00B94B6F" w:rsidRDefault="00B94B6F" w:rsidP="00B94B6F">
      <w:pPr>
        <w:keepNext/>
        <w:keepLines/>
        <w:tabs>
          <w:tab w:val="clear" w:pos="709"/>
        </w:tabs>
        <w:suppressAutoHyphens w:val="0"/>
        <w:spacing w:after="681" w:line="806" w:lineRule="exact"/>
        <w:ind w:left="20" w:firstLine="0"/>
        <w:jc w:val="left"/>
        <w:outlineLvl w:val="4"/>
        <w:rPr>
          <w:rFonts w:ascii="Century Gothic" w:eastAsia="Century Gothic" w:hAnsi="Century Gothic" w:cs="Century Gothic"/>
          <w:b/>
          <w:bCs/>
          <w:color w:val="000000"/>
          <w:spacing w:val="20"/>
          <w:kern w:val="0"/>
          <w:sz w:val="28"/>
          <w:szCs w:val="28"/>
          <w:lang w:eastAsia="ru-RU" w:bidi="ru-RU"/>
        </w:rPr>
      </w:pPr>
      <w:bookmarkStart w:id="7" w:name="bookmark7"/>
      <w:r w:rsidRPr="00B94B6F">
        <w:rPr>
          <w:rFonts w:ascii="Corbel" w:eastAsia="Corbel" w:hAnsi="Corbel" w:cs="Corbel"/>
          <w:b/>
          <w:bCs/>
          <w:color w:val="000000"/>
          <w:spacing w:val="20"/>
          <w:kern w:val="0"/>
          <w:sz w:val="32"/>
          <w:szCs w:val="32"/>
          <w:lang w:eastAsia="ru-RU" w:bidi="ru-RU"/>
        </w:rPr>
        <w:t>в)</w:t>
      </w:r>
      <w:bookmarkEnd w:id="7"/>
    </w:p>
    <w:p w:rsidR="00B94B6F" w:rsidRPr="00B94B6F" w:rsidRDefault="00B94B6F" w:rsidP="00B94B6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Достичь заметных результатов по каждому из упомянутых показателей невозможно без высокоточных, высокопроизводительных и гибких техноло</w:t>
      </w:r>
      <w:r w:rsidRPr="00B94B6F">
        <w:rPr>
          <w:rFonts w:ascii="Times New Roman" w:eastAsia="Times New Roman" w:hAnsi="Times New Roman" w:cs="Times New Roman"/>
          <w:color w:val="000000"/>
          <w:kern w:val="0"/>
          <w:sz w:val="26"/>
          <w:szCs w:val="26"/>
          <w:lang w:eastAsia="ru-RU" w:bidi="ru-RU"/>
        </w:rPr>
        <w:softHyphen/>
        <w:t>гий в механообработке. Создать такие технологии позволяют гибкие произ</w:t>
      </w:r>
      <w:r w:rsidRPr="00B94B6F">
        <w:rPr>
          <w:rFonts w:ascii="Times New Roman" w:eastAsia="Times New Roman" w:hAnsi="Times New Roman" w:cs="Times New Roman"/>
          <w:color w:val="000000"/>
          <w:kern w:val="0"/>
          <w:sz w:val="26"/>
          <w:szCs w:val="26"/>
          <w:lang w:eastAsia="ru-RU" w:bidi="ru-RU"/>
        </w:rPr>
        <w:softHyphen/>
        <w:t>водственные модули (ГПМ) и гибкие производственные системы (ГПС). С помощью ГПМ и ГПС решаются кардинальные задачи развития машино</w:t>
      </w:r>
      <w:r w:rsidRPr="00B94B6F">
        <w:rPr>
          <w:rFonts w:ascii="Times New Roman" w:eastAsia="Times New Roman" w:hAnsi="Times New Roman" w:cs="Times New Roman"/>
          <w:color w:val="000000"/>
          <w:kern w:val="0"/>
          <w:sz w:val="26"/>
          <w:szCs w:val="26"/>
          <w:lang w:eastAsia="ru-RU" w:bidi="ru-RU"/>
        </w:rPr>
        <w:softHyphen/>
        <w:t>строения - это резкое повышение производительности труда и качества про</w:t>
      </w:r>
      <w:r w:rsidRPr="00B94B6F">
        <w:rPr>
          <w:rFonts w:ascii="Times New Roman" w:eastAsia="Times New Roman" w:hAnsi="Times New Roman" w:cs="Times New Roman"/>
          <w:color w:val="000000"/>
          <w:kern w:val="0"/>
          <w:sz w:val="26"/>
          <w:szCs w:val="26"/>
          <w:lang w:eastAsia="ru-RU" w:bidi="ru-RU"/>
        </w:rPr>
        <w:softHyphen/>
        <w:t>дукции, снижение времени освоения новой продукции и её себестоимости.</w:t>
      </w:r>
    </w:p>
    <w:p w:rsidR="00B94B6F" w:rsidRPr="00B94B6F" w:rsidRDefault="00B94B6F" w:rsidP="00B94B6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sectPr w:rsidR="00B94B6F" w:rsidRPr="00B94B6F">
          <w:pgSz w:w="16838" w:h="23810"/>
          <w:pgMar w:top="4443" w:right="3373" w:bottom="4760" w:left="3373" w:header="0" w:footer="3" w:gutter="391"/>
          <w:cols w:space="720"/>
          <w:noEndnote/>
          <w:docGrid w:linePitch="360"/>
        </w:sectPr>
      </w:pPr>
      <w:r w:rsidRPr="00B94B6F">
        <w:rPr>
          <w:rFonts w:ascii="Times New Roman" w:eastAsia="Times New Roman" w:hAnsi="Times New Roman" w:cs="Times New Roman"/>
          <w:color w:val="000000"/>
          <w:kern w:val="0"/>
          <w:sz w:val="26"/>
          <w:szCs w:val="26"/>
          <w:lang w:eastAsia="ru-RU" w:bidi="ru-RU"/>
        </w:rPr>
        <w:t>Главными компонентами ГПМ и ГПС служат многоцелевые или много</w:t>
      </w:r>
      <w:r w:rsidRPr="00B94B6F">
        <w:rPr>
          <w:rFonts w:ascii="Times New Roman" w:eastAsia="Times New Roman" w:hAnsi="Times New Roman" w:cs="Times New Roman"/>
          <w:color w:val="000000"/>
          <w:kern w:val="0"/>
          <w:sz w:val="26"/>
          <w:szCs w:val="26"/>
          <w:lang w:eastAsia="ru-RU" w:bidi="ru-RU"/>
        </w:rPr>
        <w:softHyphen/>
        <w:t>операционные станки (МС), рис.В.2, В.З, которые по известным причинам яв</w:t>
      </w:r>
      <w:r w:rsidRPr="00B94B6F">
        <w:rPr>
          <w:rFonts w:ascii="Times New Roman" w:eastAsia="Times New Roman" w:hAnsi="Times New Roman" w:cs="Times New Roman"/>
          <w:color w:val="000000"/>
          <w:kern w:val="0"/>
          <w:sz w:val="26"/>
          <w:szCs w:val="26"/>
          <w:lang w:eastAsia="ru-RU" w:bidi="ru-RU"/>
        </w:rPr>
        <w:softHyphen/>
        <w:t>ляются в настоящее время самым прогрессивным и перспективным металло</w:t>
      </w:r>
      <w:r w:rsidRPr="00B94B6F">
        <w:rPr>
          <w:rFonts w:ascii="Times New Roman" w:eastAsia="Times New Roman" w:hAnsi="Times New Roman" w:cs="Times New Roman"/>
          <w:color w:val="000000"/>
          <w:kern w:val="0"/>
          <w:sz w:val="26"/>
          <w:szCs w:val="26"/>
          <w:lang w:eastAsia="ru-RU" w:bidi="ru-RU"/>
        </w:rPr>
        <w:softHyphen/>
        <w:t>режущим оборудованием. В этой связи, во всех видах и типах производств происходит техническое перевооружение и широкомасштабное их внедрение.</w:t>
      </w:r>
    </w:p>
    <w:p w:rsidR="00B94B6F" w:rsidRPr="00B94B6F" w:rsidRDefault="00B94B6F" w:rsidP="00B94B6F">
      <w:pPr>
        <w:framePr w:h="6782" w:wrap="notBeside" w:vAnchor="text" w:hAnchor="text" w:xAlign="center"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017260" cy="4306570"/>
            <wp:effectExtent l="19050" t="0" r="2540" b="0"/>
            <wp:docPr id="142" name="Рисунок 142" descr="C:\Users\Pavel\AppData\Local\Temp\Rar$DIa0.821\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Pavel\AppData\Local\Temp\Rar$DIa0.821\media\image5.jpeg"/>
                    <pic:cNvPicPr>
                      <a:picLocks noChangeAspect="1" noChangeArrowheads="1"/>
                    </pic:cNvPicPr>
                  </pic:nvPicPr>
                  <pic:blipFill>
                    <a:blip r:embed="rId18" cstate="print"/>
                    <a:srcRect/>
                    <a:stretch>
                      <a:fillRect/>
                    </a:stretch>
                  </pic:blipFill>
                  <pic:spPr bwMode="auto">
                    <a:xfrm>
                      <a:off x="0" y="0"/>
                      <a:ext cx="6017260" cy="4306570"/>
                    </a:xfrm>
                    <a:prstGeom prst="rect">
                      <a:avLst/>
                    </a:prstGeom>
                    <a:noFill/>
                    <a:ln w="9525">
                      <a:noFill/>
                      <a:miter lim="800000"/>
                      <a:headEnd/>
                      <a:tailEnd/>
                    </a:ln>
                  </pic:spPr>
                </pic:pic>
              </a:graphicData>
            </a:graphic>
          </wp:inline>
        </w:drawing>
      </w:r>
    </w:p>
    <w:p w:rsidR="00B94B6F" w:rsidRPr="00B94B6F" w:rsidRDefault="00B94B6F" w:rsidP="00B94B6F">
      <w:pPr>
        <w:framePr w:h="6782" w:wrap="notBeside" w:vAnchor="text" w:hAnchor="text" w:xAlign="center" w:y="1"/>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Рис.В.2. Многоцелевой станок </w:t>
      </w:r>
      <w:r w:rsidRPr="00B94B6F">
        <w:rPr>
          <w:rFonts w:ascii="Times New Roman" w:eastAsia="Times New Roman" w:hAnsi="Times New Roman" w:cs="Times New Roman"/>
          <w:color w:val="000000"/>
          <w:kern w:val="0"/>
          <w:sz w:val="26"/>
          <w:szCs w:val="26"/>
          <w:lang w:val="en-US" w:eastAsia="en-US" w:bidi="en-US"/>
        </w:rPr>
        <w:t>nb</w:t>
      </w:r>
      <w:r w:rsidRPr="00B94B6F">
        <w:rPr>
          <w:rFonts w:ascii="Times New Roman" w:eastAsia="Times New Roman" w:hAnsi="Times New Roman" w:cs="Times New Roman"/>
          <w:color w:val="000000"/>
          <w:kern w:val="0"/>
          <w:sz w:val="26"/>
          <w:szCs w:val="26"/>
          <w:lang w:eastAsia="en-US" w:bidi="en-US"/>
        </w:rPr>
        <w:t>-</w:t>
      </w:r>
      <w:r w:rsidRPr="00B94B6F">
        <w:rPr>
          <w:rFonts w:ascii="Times New Roman" w:eastAsia="Times New Roman" w:hAnsi="Times New Roman" w:cs="Times New Roman"/>
          <w:color w:val="000000"/>
          <w:kern w:val="0"/>
          <w:sz w:val="26"/>
          <w:szCs w:val="26"/>
          <w:lang w:val="en-US" w:eastAsia="en-US" w:bidi="en-US"/>
        </w:rPr>
        <w:t>h</w:t>
      </w:r>
      <w:r w:rsidRPr="00B94B6F">
        <w:rPr>
          <w:rFonts w:ascii="Times New Roman" w:eastAsia="Times New Roman" w:hAnsi="Times New Roman" w:cs="Times New Roman"/>
          <w:color w:val="000000"/>
          <w:kern w:val="0"/>
          <w:sz w:val="26"/>
          <w:szCs w:val="26"/>
          <w:lang w:eastAsia="en-US" w:bidi="en-US"/>
        </w:rPr>
        <w:t xml:space="preserve">70 </w:t>
      </w:r>
      <w:r w:rsidRPr="00B94B6F">
        <w:rPr>
          <w:rFonts w:ascii="Times New Roman" w:eastAsia="Times New Roman" w:hAnsi="Times New Roman" w:cs="Times New Roman"/>
          <w:color w:val="000000"/>
          <w:kern w:val="0"/>
          <w:sz w:val="26"/>
          <w:szCs w:val="26"/>
          <w:lang w:eastAsia="ru-RU" w:bidi="ru-RU"/>
        </w:rPr>
        <w:t>фирмы “Хюллер Хилле” (ФРГ)</w:t>
      </w:r>
    </w:p>
    <w:p w:rsidR="00B94B6F" w:rsidRPr="00B94B6F" w:rsidRDefault="00B94B6F" w:rsidP="00B94B6F">
      <w:pPr>
        <w:tabs>
          <w:tab w:val="clear" w:pos="709"/>
        </w:tabs>
        <w:suppressAutoHyphens w:val="0"/>
        <w:spacing w:after="0" w:line="420" w:lineRule="exact"/>
        <w:ind w:firstLine="0"/>
        <w:jc w:val="left"/>
        <w:rPr>
          <w:rFonts w:ascii="Courier New" w:hAnsi="Courier New"/>
          <w:color w:val="000000"/>
          <w:kern w:val="0"/>
          <w:sz w:val="24"/>
          <w:szCs w:val="24"/>
          <w:lang w:eastAsia="ru-RU" w:bidi="ru-RU"/>
        </w:rPr>
      </w:pPr>
    </w:p>
    <w:p w:rsidR="00B94B6F" w:rsidRPr="00B94B6F" w:rsidRDefault="00B94B6F" w:rsidP="00B94B6F">
      <w:pPr>
        <w:framePr w:h="6221" w:wrap="notBeside" w:vAnchor="text" w:hAnchor="text" w:xAlign="center"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036945" cy="3952875"/>
            <wp:effectExtent l="19050" t="0" r="1905" b="0"/>
            <wp:docPr id="143" name="Рисунок 143" descr="C:\Users\Pavel\AppData\Local\Temp\Rar$DIa0.821\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Pavel\AppData\Local\Temp\Rar$DIa0.821\media\image6.jpeg"/>
                    <pic:cNvPicPr>
                      <a:picLocks noChangeAspect="1" noChangeArrowheads="1"/>
                    </pic:cNvPicPr>
                  </pic:nvPicPr>
                  <pic:blipFill>
                    <a:blip r:embed="rId19" cstate="print"/>
                    <a:srcRect/>
                    <a:stretch>
                      <a:fillRect/>
                    </a:stretch>
                  </pic:blipFill>
                  <pic:spPr bwMode="auto">
                    <a:xfrm>
                      <a:off x="0" y="0"/>
                      <a:ext cx="6036945" cy="3952875"/>
                    </a:xfrm>
                    <a:prstGeom prst="rect">
                      <a:avLst/>
                    </a:prstGeom>
                    <a:noFill/>
                    <a:ln w="9525">
                      <a:noFill/>
                      <a:miter lim="800000"/>
                      <a:headEnd/>
                      <a:tailEnd/>
                    </a:ln>
                  </pic:spPr>
                </pic:pic>
              </a:graphicData>
            </a:graphic>
          </wp:inline>
        </w:drawing>
      </w:r>
    </w:p>
    <w:p w:rsidR="00B94B6F" w:rsidRPr="00B94B6F" w:rsidRDefault="00B94B6F" w:rsidP="00B94B6F">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r w:rsidRPr="00B94B6F">
        <w:rPr>
          <w:rFonts w:ascii="Courier New" w:hAnsi="Courier New"/>
          <w:color w:val="000000"/>
          <w:kern w:val="0"/>
          <w:sz w:val="24"/>
          <w:szCs w:val="24"/>
          <w:lang w:eastAsia="ru-RU" w:bidi="ru-RU"/>
        </w:rPr>
        <w:br w:type="page"/>
      </w:r>
    </w:p>
    <w:p w:rsidR="00B94B6F" w:rsidRPr="00B94B6F" w:rsidRDefault="00B94B6F" w:rsidP="00B94B6F">
      <w:pPr>
        <w:tabs>
          <w:tab w:val="clear" w:pos="709"/>
        </w:tabs>
        <w:suppressAutoHyphens w:val="0"/>
        <w:spacing w:after="0" w:line="480" w:lineRule="exact"/>
        <w:ind w:left="100" w:right="20" w:firstLine="72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Повышение точности и производительности обработки деталей на МС - это одна из основных задач современного станкостроения (как отечественно</w:t>
      </w:r>
      <w:r w:rsidRPr="00B94B6F">
        <w:rPr>
          <w:rFonts w:ascii="Times New Roman" w:eastAsia="Times New Roman" w:hAnsi="Times New Roman" w:cs="Times New Roman"/>
          <w:color w:val="000000"/>
          <w:kern w:val="0"/>
          <w:sz w:val="26"/>
          <w:szCs w:val="26"/>
          <w:lang w:eastAsia="ru-RU" w:bidi="ru-RU"/>
        </w:rPr>
        <w:softHyphen/>
        <w:t>го, так и мирового). Стоимость одного станко-часа, коэффициент загрузки, а также гибкость и производительность МС выше, чем у других станков, и даже незначительное повышение их точности и производительности приносит зна</w:t>
      </w:r>
      <w:r w:rsidRPr="00B94B6F">
        <w:rPr>
          <w:rFonts w:ascii="Times New Roman" w:eastAsia="Times New Roman" w:hAnsi="Times New Roman" w:cs="Times New Roman"/>
          <w:color w:val="000000"/>
          <w:kern w:val="0"/>
          <w:sz w:val="26"/>
          <w:szCs w:val="26"/>
          <w:lang w:eastAsia="ru-RU" w:bidi="ru-RU"/>
        </w:rPr>
        <w:softHyphen/>
        <w:t>чительную технико-экономическую эффективность. Особенно экономически целесообразно повышение точности и производительности МС на трудоёмких операциях, таких как расточка отверстий.</w:t>
      </w:r>
    </w:p>
    <w:p w:rsidR="00B94B6F" w:rsidRPr="00B94B6F" w:rsidRDefault="00B94B6F" w:rsidP="00B94B6F">
      <w:pPr>
        <w:tabs>
          <w:tab w:val="clear" w:pos="709"/>
        </w:tabs>
        <w:suppressAutoHyphens w:val="0"/>
        <w:spacing w:after="0" w:line="480" w:lineRule="exact"/>
        <w:ind w:left="100" w:right="20" w:firstLine="72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Согласно зависимостей (рис.В.4) “стоимости от точности” обработки на МС наглядно видно, что наиболее экономически целесообразно повышать точность, в диапазоне погрешностей от 0 до 50 мкм, обрабатываемых разме</w:t>
      </w:r>
      <w:r w:rsidRPr="00B94B6F">
        <w:rPr>
          <w:rFonts w:ascii="Times New Roman" w:eastAsia="Times New Roman" w:hAnsi="Times New Roman" w:cs="Times New Roman"/>
          <w:color w:val="000000"/>
          <w:kern w:val="0"/>
          <w:sz w:val="26"/>
          <w:szCs w:val="26"/>
          <w:lang w:eastAsia="ru-RU" w:bidi="ru-RU"/>
        </w:rPr>
        <w:softHyphen/>
        <w:t>ров. При повышении точности на 1 квалитет стоимость обработки в этом диа</w:t>
      </w:r>
      <w:r w:rsidRPr="00B94B6F">
        <w:rPr>
          <w:rFonts w:ascii="Times New Roman" w:eastAsia="Times New Roman" w:hAnsi="Times New Roman" w:cs="Times New Roman"/>
          <w:color w:val="000000"/>
          <w:kern w:val="0"/>
          <w:sz w:val="26"/>
          <w:szCs w:val="26"/>
          <w:lang w:eastAsia="ru-RU" w:bidi="ru-RU"/>
        </w:rPr>
        <w:softHyphen/>
        <w:t>пазоне возрастает в 2 раза и более [124].</w:t>
      </w:r>
    </w:p>
    <w:p w:rsidR="00B94B6F" w:rsidRPr="00B94B6F" w:rsidRDefault="00B94B6F" w:rsidP="00B94B6F">
      <w:pPr>
        <w:framePr w:w="9312" w:h="682" w:wrap="around" w:vAnchor="text" w:hAnchor="margin" w:x="249" w:y="6861"/>
        <w:tabs>
          <w:tab w:val="clear" w:pos="709"/>
          <w:tab w:val="left" w:pos="4896"/>
        </w:tabs>
        <w:suppressAutoHyphens w:val="0"/>
        <w:spacing w:after="0" w:line="341" w:lineRule="exact"/>
        <w:ind w:left="1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Рис.В.4. Зависимость стоимости </w:t>
      </w:r>
      <w:r w:rsidRPr="00B94B6F">
        <w:rPr>
          <w:rFonts w:ascii="Times New Roman" w:eastAsia="Times New Roman" w:hAnsi="Times New Roman" w:cs="Times New Roman"/>
          <w:i/>
          <w:iCs/>
          <w:color w:val="000000"/>
          <w:spacing w:val="20"/>
          <w:kern w:val="0"/>
          <w:sz w:val="24"/>
          <w:szCs w:val="24"/>
          <w:lang w:eastAsia="ru-RU" w:bidi="ru-RU"/>
        </w:rPr>
        <w:t>(С)</w:t>
      </w:r>
      <w:r w:rsidRPr="00B94B6F">
        <w:rPr>
          <w:rFonts w:ascii="Times New Roman" w:eastAsia="Times New Roman" w:hAnsi="Times New Roman" w:cs="Times New Roman"/>
          <w:color w:val="000000"/>
          <w:kern w:val="0"/>
          <w:sz w:val="26"/>
          <w:szCs w:val="26"/>
          <w:lang w:eastAsia="ru-RU" w:bidi="ru-RU"/>
        </w:rPr>
        <w:tab/>
        <w:t>Рис.В.5. Зависимость стоимости (С)</w:t>
      </w:r>
    </w:p>
    <w:p w:rsidR="00B94B6F" w:rsidRPr="00B94B6F" w:rsidRDefault="00B94B6F" w:rsidP="00B94B6F">
      <w:pPr>
        <w:framePr w:w="9312" w:h="682" w:wrap="around" w:vAnchor="text" w:hAnchor="margin" w:x="249" w:y="6861"/>
        <w:tabs>
          <w:tab w:val="clear" w:pos="709"/>
          <w:tab w:val="left" w:pos="4858"/>
        </w:tabs>
        <w:suppressAutoHyphens w:val="0"/>
        <w:spacing w:after="0" w:line="341" w:lineRule="exact"/>
        <w:ind w:left="12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от точности </w:t>
      </w:r>
      <w:r w:rsidRPr="00B94B6F">
        <w:rPr>
          <w:rFonts w:ascii="Times New Roman" w:eastAsia="Times New Roman" w:hAnsi="Times New Roman" w:cs="Times New Roman"/>
          <w:i/>
          <w:iCs/>
          <w:color w:val="000000"/>
          <w:spacing w:val="20"/>
          <w:kern w:val="0"/>
          <w:sz w:val="24"/>
          <w:szCs w:val="24"/>
          <w:lang w:eastAsia="ru-RU" w:bidi="ru-RU"/>
        </w:rPr>
        <w:t>(А)</w:t>
      </w:r>
      <w:r w:rsidRPr="00B94B6F">
        <w:rPr>
          <w:rFonts w:ascii="Times New Roman" w:eastAsia="Times New Roman" w:hAnsi="Times New Roman" w:cs="Times New Roman"/>
          <w:color w:val="000000"/>
          <w:kern w:val="0"/>
          <w:sz w:val="26"/>
          <w:szCs w:val="26"/>
          <w:lang w:eastAsia="ru-RU" w:bidi="ru-RU"/>
        </w:rPr>
        <w:t xml:space="preserve"> обработки на МС</w:t>
      </w:r>
      <w:r w:rsidRPr="00B94B6F">
        <w:rPr>
          <w:rFonts w:ascii="Times New Roman" w:eastAsia="Times New Roman" w:hAnsi="Times New Roman" w:cs="Times New Roman"/>
          <w:color w:val="000000"/>
          <w:kern w:val="0"/>
          <w:sz w:val="26"/>
          <w:szCs w:val="26"/>
          <w:lang w:eastAsia="ru-RU" w:bidi="ru-RU"/>
        </w:rPr>
        <w:tab/>
        <w:t>от числа обрабатываемых деталей (</w:t>
      </w:r>
      <w:r w:rsidRPr="00B94B6F">
        <w:rPr>
          <w:rFonts w:ascii="Times New Roman" w:eastAsia="Times New Roman" w:hAnsi="Times New Roman" w:cs="Times New Roman"/>
          <w:i/>
          <w:iCs/>
          <w:color w:val="000000"/>
          <w:spacing w:val="20"/>
          <w:kern w:val="0"/>
          <w:sz w:val="24"/>
          <w:szCs w:val="24"/>
          <w:lang w:val="en-US" w:eastAsia="en-US" w:bidi="en-US"/>
        </w:rPr>
        <w:t>N</w:t>
      </w:r>
      <w:r w:rsidRPr="00B94B6F">
        <w:rPr>
          <w:rFonts w:ascii="Times New Roman" w:eastAsia="Times New Roman" w:hAnsi="Times New Roman" w:cs="Times New Roman"/>
          <w:color w:val="000000"/>
          <w:kern w:val="0"/>
          <w:sz w:val="26"/>
          <w:szCs w:val="26"/>
          <w:lang w:eastAsia="ru-RU" w:bidi="ru-RU"/>
        </w:rPr>
        <w:t>)</w:t>
      </w:r>
    </w:p>
    <w:p w:rsidR="00B94B6F" w:rsidRPr="00B94B6F" w:rsidRDefault="00B94B6F" w:rsidP="00B94B6F">
      <w:pPr>
        <w:tabs>
          <w:tab w:val="clear" w:pos="709"/>
        </w:tabs>
        <w:suppressAutoHyphens w:val="0"/>
        <w:spacing w:after="204" w:line="480" w:lineRule="exact"/>
        <w:ind w:left="100" w:right="20" w:firstLine="72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Из зависимости (рис.В.5) “стоимости от числа обрабатываемых дета</w:t>
      </w:r>
      <w:r w:rsidRPr="00B94B6F">
        <w:rPr>
          <w:rFonts w:ascii="Times New Roman" w:eastAsia="Times New Roman" w:hAnsi="Times New Roman" w:cs="Times New Roman"/>
          <w:color w:val="000000"/>
          <w:kern w:val="0"/>
          <w:sz w:val="26"/>
          <w:szCs w:val="26"/>
          <w:lang w:eastAsia="ru-RU" w:bidi="ru-RU"/>
        </w:rPr>
        <w:softHyphen/>
        <w:t>лей” (на универсальных и многоцелевых станках) видно, что стоимость обра</w:t>
      </w:r>
      <w:r w:rsidRPr="00B94B6F">
        <w:rPr>
          <w:rFonts w:ascii="Times New Roman" w:eastAsia="Times New Roman" w:hAnsi="Times New Roman" w:cs="Times New Roman"/>
          <w:color w:val="000000"/>
          <w:kern w:val="0"/>
          <w:sz w:val="26"/>
          <w:szCs w:val="26"/>
          <w:lang w:eastAsia="ru-RU" w:bidi="ru-RU"/>
        </w:rPr>
        <w:softHyphen/>
        <w:t>ботки на МС ниже, чем на универсальных и почти не зависит от числа обра</w:t>
      </w:r>
      <w:r w:rsidRPr="00B94B6F">
        <w:rPr>
          <w:rFonts w:ascii="Times New Roman" w:eastAsia="Times New Roman" w:hAnsi="Times New Roman" w:cs="Times New Roman"/>
          <w:color w:val="000000"/>
          <w:kern w:val="0"/>
          <w:sz w:val="26"/>
          <w:szCs w:val="26"/>
          <w:lang w:eastAsia="ru-RU" w:bidi="ru-RU"/>
        </w:rPr>
        <w:softHyphen/>
        <w:t>батываемых деталей. Это связано с их высокой гибкостью и производительно</w:t>
      </w:r>
      <w:r w:rsidRPr="00B94B6F">
        <w:rPr>
          <w:rFonts w:ascii="Times New Roman" w:eastAsia="Times New Roman" w:hAnsi="Times New Roman" w:cs="Times New Roman"/>
          <w:color w:val="000000"/>
          <w:kern w:val="0"/>
          <w:sz w:val="26"/>
          <w:szCs w:val="26"/>
          <w:lang w:eastAsia="ru-RU" w:bidi="ru-RU"/>
        </w:rPr>
        <w:softHyphen/>
        <w:t>стью, несмотря на то, что стоимость одного станко-часа работы на МС в 1,5</w:t>
      </w:r>
      <w:r w:rsidRPr="00B94B6F">
        <w:rPr>
          <w:rFonts w:ascii="Times New Roman" w:eastAsia="Times New Roman" w:hAnsi="Times New Roman" w:cs="Times New Roman"/>
          <w:color w:val="000000"/>
          <w:kern w:val="0"/>
          <w:sz w:val="26"/>
          <w:szCs w:val="26"/>
          <w:lang w:eastAsia="ru-RU" w:bidi="ru-RU"/>
        </w:rPr>
        <w:softHyphen/>
        <w:t>2,5 раза выше, чем универсальных. Но резервы повышения производительно</w:t>
      </w:r>
      <w:r w:rsidRPr="00B94B6F">
        <w:rPr>
          <w:rFonts w:ascii="Times New Roman" w:eastAsia="Times New Roman" w:hAnsi="Times New Roman" w:cs="Times New Roman"/>
          <w:color w:val="000000"/>
          <w:kern w:val="0"/>
          <w:sz w:val="26"/>
          <w:szCs w:val="26"/>
          <w:lang w:eastAsia="ru-RU" w:bidi="ru-RU"/>
        </w:rPr>
        <w:softHyphen/>
        <w:t>сти МС есть, за счёт снижения вспомогательного времени и, в частности, вре</w:t>
      </w:r>
      <w:r w:rsidRPr="00B94B6F">
        <w:rPr>
          <w:rFonts w:ascii="Times New Roman" w:eastAsia="Times New Roman" w:hAnsi="Times New Roman" w:cs="Times New Roman"/>
          <w:color w:val="000000"/>
          <w:kern w:val="0"/>
          <w:sz w:val="26"/>
          <w:szCs w:val="26"/>
          <w:lang w:eastAsia="ru-RU" w:bidi="ru-RU"/>
        </w:rPr>
        <w:softHyphen/>
        <w:t>мя автоматической смены инструмента (АСИ) [118].</w:t>
      </w:r>
    </w:p>
    <w:p w:rsidR="00B94B6F" w:rsidRPr="00B94B6F" w:rsidRDefault="00B94B6F" w:rsidP="00B94B6F">
      <w:pPr>
        <w:framePr w:h="2760" w:wrap="notBeside" w:vAnchor="text" w:hAnchor="text" w:xAlign="center"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105525" cy="1750060"/>
            <wp:effectExtent l="19050" t="0" r="9525" b="0"/>
            <wp:docPr id="144" name="Рисунок 144" descr="C:\Users\Pavel\AppData\Local\Temp\Rar$DIa0.821\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Users\Pavel\AppData\Local\Temp\Rar$DIa0.821\media\image7.png"/>
                    <pic:cNvPicPr>
                      <a:picLocks noChangeAspect="1" noChangeArrowheads="1"/>
                    </pic:cNvPicPr>
                  </pic:nvPicPr>
                  <pic:blipFill>
                    <a:blip r:embed="rId20" cstate="print"/>
                    <a:srcRect/>
                    <a:stretch>
                      <a:fillRect/>
                    </a:stretch>
                  </pic:blipFill>
                  <pic:spPr bwMode="auto">
                    <a:xfrm>
                      <a:off x="0" y="0"/>
                      <a:ext cx="6105525" cy="1750060"/>
                    </a:xfrm>
                    <a:prstGeom prst="rect">
                      <a:avLst/>
                    </a:prstGeom>
                    <a:noFill/>
                    <a:ln w="9525">
                      <a:noFill/>
                      <a:miter lim="800000"/>
                      <a:headEnd/>
                      <a:tailEnd/>
                    </a:ln>
                  </pic:spPr>
                </pic:pic>
              </a:graphicData>
            </a:graphic>
          </wp:inline>
        </w:drawing>
      </w:r>
    </w:p>
    <w:p w:rsidR="00B94B6F" w:rsidRPr="00B94B6F" w:rsidRDefault="00B94B6F" w:rsidP="00B94B6F">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r w:rsidRPr="00B94B6F">
        <w:rPr>
          <w:rFonts w:ascii="Courier New" w:hAnsi="Courier New"/>
          <w:color w:val="000000"/>
          <w:kern w:val="0"/>
          <w:sz w:val="24"/>
          <w:szCs w:val="24"/>
          <w:lang w:eastAsia="ru-RU" w:bidi="ru-RU"/>
        </w:rPr>
        <w:br w:type="page"/>
      </w:r>
    </w:p>
    <w:p w:rsidR="00B94B6F" w:rsidRPr="00B94B6F" w:rsidRDefault="00B94B6F" w:rsidP="00B94B6F">
      <w:pPr>
        <w:tabs>
          <w:tab w:val="clear" w:pos="709"/>
        </w:tabs>
        <w:suppressAutoHyphens w:val="0"/>
        <w:spacing w:after="0" w:line="240" w:lineRule="auto"/>
        <w:ind w:firstLine="0"/>
        <w:jc w:val="left"/>
        <w:rPr>
          <w:rFonts w:ascii="Courier New" w:hAnsi="Courier New"/>
          <w:color w:val="000000"/>
          <w:kern w:val="0"/>
          <w:sz w:val="24"/>
          <w:szCs w:val="24"/>
          <w:lang w:eastAsia="ru-RU" w:bidi="ru-RU"/>
        </w:rPr>
      </w:pPr>
      <w:r w:rsidRPr="00B94B6F">
        <w:rPr>
          <w:rFonts w:ascii="Courier New" w:hAnsi="Courier New"/>
          <w:color w:val="000000"/>
          <w:kern w:val="0"/>
          <w:sz w:val="24"/>
          <w:szCs w:val="24"/>
          <w:lang w:eastAsia="ru-RU" w:bidi="ru-RU"/>
        </w:rPr>
        <w:br w:type="page"/>
      </w:r>
    </w:p>
    <w:p w:rsidR="00B94B6F" w:rsidRPr="00B94B6F" w:rsidRDefault="00B94B6F" w:rsidP="00B94B6F">
      <w:pPr>
        <w:tabs>
          <w:tab w:val="clear" w:pos="709"/>
        </w:tabs>
        <w:suppressAutoHyphens w:val="0"/>
        <w:spacing w:after="0" w:line="485" w:lineRule="exact"/>
        <w:ind w:left="140" w:right="40" w:firstLine="72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Исходя из графиков (рис.В.6) “зависимости цикловых потерь от числа смен инструмента” потери за 1 рабочую смену могут составить до 20% (/? «400) с манипуляторами последовательного действия. При проведении работ по быстродействию устройств АСИ, а именно по созданию манипулято</w:t>
      </w:r>
      <w:r w:rsidRPr="00B94B6F">
        <w:rPr>
          <w:rFonts w:ascii="Times New Roman" w:eastAsia="Times New Roman" w:hAnsi="Times New Roman" w:cs="Times New Roman"/>
          <w:color w:val="000000"/>
          <w:kern w:val="0"/>
          <w:sz w:val="26"/>
          <w:szCs w:val="26"/>
          <w:lang w:eastAsia="ru-RU" w:bidi="ru-RU"/>
        </w:rPr>
        <w:softHyphen/>
        <w:t>ров параллельного действия, эти потери могут составить 7-8 % , т.е. сократятся примерно в 3 раза, а энергозатраты в 5-^7 раз (см. рис.В.7).</w:t>
      </w:r>
    </w:p>
    <w:p w:rsidR="00B94B6F" w:rsidRPr="00B94B6F" w:rsidRDefault="00B94B6F" w:rsidP="00B94B6F">
      <w:pPr>
        <w:tabs>
          <w:tab w:val="clear" w:pos="709"/>
        </w:tabs>
        <w:suppressAutoHyphens w:val="0"/>
        <w:spacing w:after="203" w:line="485" w:lineRule="exact"/>
        <w:ind w:left="140" w:right="40" w:firstLine="72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Резюмируя сказанное, можно констатировать, что повышение точности и производительности обработки на МС является своевременной и достаточно актуальной задачей.</w:t>
      </w:r>
    </w:p>
    <w:p w:rsidR="00B94B6F" w:rsidRPr="00B94B6F" w:rsidRDefault="00B94B6F" w:rsidP="00B94B6F">
      <w:pPr>
        <w:framePr w:h="2746" w:wrap="notBeside" w:vAnchor="text" w:hAnchor="text" w:xAlign="center"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105525" cy="1740535"/>
            <wp:effectExtent l="19050" t="0" r="9525" b="0"/>
            <wp:docPr id="145" name="Рисунок 145" descr="C:\Users\Pavel\AppData\Local\Temp\Rar$DIa0.821\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Pavel\AppData\Local\Temp\Rar$DIa0.821\media\image8.png"/>
                    <pic:cNvPicPr>
                      <a:picLocks noChangeAspect="1" noChangeArrowheads="1"/>
                    </pic:cNvPicPr>
                  </pic:nvPicPr>
                  <pic:blipFill>
                    <a:blip r:embed="rId21" cstate="print"/>
                    <a:srcRect/>
                    <a:stretch>
                      <a:fillRect/>
                    </a:stretch>
                  </pic:blipFill>
                  <pic:spPr bwMode="auto">
                    <a:xfrm>
                      <a:off x="0" y="0"/>
                      <a:ext cx="6105525" cy="1740535"/>
                    </a:xfrm>
                    <a:prstGeom prst="rect">
                      <a:avLst/>
                    </a:prstGeom>
                    <a:noFill/>
                    <a:ln w="9525">
                      <a:noFill/>
                      <a:miter lim="800000"/>
                      <a:headEnd/>
                      <a:tailEnd/>
                    </a:ln>
                  </pic:spPr>
                </pic:pic>
              </a:graphicData>
            </a:graphic>
          </wp:inline>
        </w:drawing>
      </w:r>
    </w:p>
    <w:p w:rsidR="00B94B6F" w:rsidRPr="00B94B6F" w:rsidRDefault="00B94B6F" w:rsidP="00B94B6F">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B94B6F" w:rsidRPr="00B94B6F" w:rsidRDefault="00B94B6F" w:rsidP="00B94B6F">
      <w:pPr>
        <w:tabs>
          <w:tab w:val="clear" w:pos="709"/>
          <w:tab w:val="left" w:pos="5101"/>
        </w:tabs>
        <w:suppressAutoHyphens w:val="0"/>
        <w:spacing w:before="69" w:after="0" w:line="298" w:lineRule="exact"/>
        <w:ind w:left="14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Рис.В.6. Зависимость цикловых потерь </w:t>
      </w:r>
      <w:r w:rsidRPr="00B94B6F">
        <w:rPr>
          <w:rFonts w:ascii="Times New Roman" w:eastAsia="Times New Roman" w:hAnsi="Times New Roman" w:cs="Times New Roman"/>
          <w:i/>
          <w:iCs/>
          <w:color w:val="000000"/>
          <w:spacing w:val="20"/>
          <w:kern w:val="0"/>
          <w:sz w:val="26"/>
          <w:szCs w:val="26"/>
          <w:lang w:eastAsia="ru-RU" w:bidi="ru-RU"/>
        </w:rPr>
        <w:t>(ГГ)</w:t>
      </w:r>
      <w:r w:rsidRPr="00B94B6F">
        <w:rPr>
          <w:rFonts w:ascii="Times New Roman" w:eastAsia="Times New Roman" w:hAnsi="Times New Roman" w:cs="Times New Roman"/>
          <w:color w:val="000000"/>
          <w:kern w:val="0"/>
          <w:sz w:val="26"/>
          <w:szCs w:val="26"/>
          <w:lang w:eastAsia="ru-RU" w:bidi="ru-RU"/>
        </w:rPr>
        <w:tab/>
        <w:t xml:space="preserve">Рис.В.7. Зависимость энергозатрат </w:t>
      </w:r>
      <w:r w:rsidRPr="00B94B6F">
        <w:rPr>
          <w:rFonts w:ascii="Times New Roman" w:eastAsia="Times New Roman" w:hAnsi="Times New Roman" w:cs="Times New Roman"/>
          <w:i/>
          <w:iCs/>
          <w:color w:val="000000"/>
          <w:spacing w:val="20"/>
          <w:kern w:val="0"/>
          <w:sz w:val="26"/>
          <w:szCs w:val="26"/>
          <w:lang w:eastAsia="ru-RU" w:bidi="ru-RU"/>
        </w:rPr>
        <w:t>(Зэ)</w:t>
      </w:r>
    </w:p>
    <w:p w:rsidR="00B94B6F" w:rsidRPr="00B94B6F" w:rsidRDefault="00B94B6F" w:rsidP="00B94B6F">
      <w:pPr>
        <w:tabs>
          <w:tab w:val="clear" w:pos="709"/>
          <w:tab w:val="left" w:pos="5101"/>
        </w:tabs>
        <w:suppressAutoHyphens w:val="0"/>
        <w:spacing w:after="0" w:line="298" w:lineRule="exact"/>
        <w:ind w:left="14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от числа смен </w:t>
      </w:r>
      <w:r w:rsidRPr="00B94B6F">
        <w:rPr>
          <w:rFonts w:ascii="Times New Roman" w:eastAsia="Times New Roman" w:hAnsi="Times New Roman" w:cs="Times New Roman"/>
          <w:i/>
          <w:iCs/>
          <w:color w:val="000000"/>
          <w:spacing w:val="20"/>
          <w:kern w:val="0"/>
          <w:sz w:val="26"/>
          <w:szCs w:val="26"/>
          <w:lang w:eastAsia="ru-RU" w:bidi="ru-RU"/>
        </w:rPr>
        <w:t>(п)</w:t>
      </w:r>
      <w:r w:rsidRPr="00B94B6F">
        <w:rPr>
          <w:rFonts w:ascii="Times New Roman" w:eastAsia="Times New Roman" w:hAnsi="Times New Roman" w:cs="Times New Roman"/>
          <w:color w:val="000000"/>
          <w:kern w:val="0"/>
          <w:sz w:val="26"/>
          <w:szCs w:val="26"/>
          <w:lang w:eastAsia="ru-RU" w:bidi="ru-RU"/>
        </w:rPr>
        <w:t xml:space="preserve"> инструмента на МС</w:t>
      </w:r>
      <w:r w:rsidRPr="00B94B6F">
        <w:rPr>
          <w:rFonts w:ascii="Times New Roman" w:eastAsia="Times New Roman" w:hAnsi="Times New Roman" w:cs="Times New Roman"/>
          <w:color w:val="000000"/>
          <w:kern w:val="0"/>
          <w:sz w:val="26"/>
          <w:szCs w:val="26"/>
          <w:lang w:eastAsia="ru-RU" w:bidi="ru-RU"/>
        </w:rPr>
        <w:tab/>
        <w:t>от числа смен (</w:t>
      </w:r>
      <w:r w:rsidRPr="00B94B6F">
        <w:rPr>
          <w:rFonts w:ascii="Times New Roman" w:eastAsia="Times New Roman" w:hAnsi="Times New Roman" w:cs="Times New Roman"/>
          <w:i/>
          <w:iCs/>
          <w:color w:val="000000"/>
          <w:spacing w:val="20"/>
          <w:kern w:val="0"/>
          <w:sz w:val="26"/>
          <w:szCs w:val="26"/>
          <w:lang w:eastAsia="ru-RU" w:bidi="ru-RU"/>
        </w:rPr>
        <w:t>п</w:t>
      </w:r>
      <w:r w:rsidRPr="00B94B6F">
        <w:rPr>
          <w:rFonts w:ascii="Times New Roman" w:eastAsia="Times New Roman" w:hAnsi="Times New Roman" w:cs="Times New Roman"/>
          <w:color w:val="000000"/>
          <w:kern w:val="0"/>
          <w:sz w:val="26"/>
          <w:szCs w:val="26"/>
          <w:lang w:eastAsia="ru-RU" w:bidi="ru-RU"/>
        </w:rPr>
        <w:t>) инструмента на МС</w:t>
      </w:r>
    </w:p>
    <w:p w:rsidR="00B94B6F" w:rsidRPr="00B94B6F" w:rsidRDefault="00B94B6F" w:rsidP="00B94B6F">
      <w:pPr>
        <w:tabs>
          <w:tab w:val="clear" w:pos="709"/>
          <w:tab w:val="left" w:pos="2751"/>
          <w:tab w:val="left" w:pos="5101"/>
        </w:tabs>
        <w:suppressAutoHyphens w:val="0"/>
        <w:spacing w:after="0" w:line="298" w:lineRule="exact"/>
        <w:ind w:left="14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для манипуляторов:</w:t>
      </w:r>
      <w:r w:rsidRPr="00B94B6F">
        <w:rPr>
          <w:rFonts w:ascii="Times New Roman" w:eastAsia="Times New Roman" w:hAnsi="Times New Roman" w:cs="Times New Roman"/>
          <w:color w:val="000000"/>
          <w:kern w:val="0"/>
          <w:sz w:val="26"/>
          <w:szCs w:val="26"/>
          <w:lang w:eastAsia="ru-RU" w:bidi="ru-RU"/>
        </w:rPr>
        <w:tab/>
        <w:t>I - параллельного</w:t>
      </w:r>
      <w:r w:rsidRPr="00B94B6F">
        <w:rPr>
          <w:rFonts w:ascii="Times New Roman" w:eastAsia="Times New Roman" w:hAnsi="Times New Roman" w:cs="Times New Roman"/>
          <w:color w:val="000000"/>
          <w:kern w:val="0"/>
          <w:sz w:val="26"/>
          <w:szCs w:val="26"/>
          <w:lang w:eastAsia="ru-RU" w:bidi="ru-RU"/>
        </w:rPr>
        <w:tab/>
        <w:t>для манипуляторов: I - параллельного</w:t>
      </w:r>
    </w:p>
    <w:p w:rsidR="00B94B6F" w:rsidRPr="00B94B6F" w:rsidRDefault="00B94B6F" w:rsidP="00B94B6F">
      <w:pPr>
        <w:tabs>
          <w:tab w:val="clear" w:pos="709"/>
          <w:tab w:val="left" w:pos="5101"/>
        </w:tabs>
        <w:suppressAutoHyphens w:val="0"/>
        <w:spacing w:after="166" w:line="298" w:lineRule="exact"/>
        <w:ind w:left="140" w:firstLine="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действия; II - последовательного действия</w:t>
      </w:r>
      <w:r w:rsidRPr="00B94B6F">
        <w:rPr>
          <w:rFonts w:ascii="Times New Roman" w:eastAsia="Times New Roman" w:hAnsi="Times New Roman" w:cs="Times New Roman"/>
          <w:color w:val="000000"/>
          <w:kern w:val="0"/>
          <w:sz w:val="26"/>
          <w:szCs w:val="26"/>
          <w:lang w:eastAsia="ru-RU" w:bidi="ru-RU"/>
        </w:rPr>
        <w:tab/>
        <w:t>действия; II - последовательного действия</w:t>
      </w:r>
    </w:p>
    <w:p w:rsidR="00B94B6F" w:rsidRPr="00B94B6F" w:rsidRDefault="00B94B6F" w:rsidP="00B94B6F">
      <w:pPr>
        <w:tabs>
          <w:tab w:val="clear" w:pos="709"/>
        </w:tabs>
        <w:suppressAutoHyphens w:val="0"/>
        <w:spacing w:after="0" w:line="466" w:lineRule="exact"/>
        <w:ind w:left="140" w:right="40" w:firstLine="72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Представленная работа посвящена повышению эффективности обработки на МС. В ней: дан анализ состояния вопроса, выбраны направления исследова</w:t>
      </w:r>
      <w:r w:rsidRPr="00B94B6F">
        <w:rPr>
          <w:rFonts w:ascii="Times New Roman" w:eastAsia="Times New Roman" w:hAnsi="Times New Roman" w:cs="Times New Roman"/>
          <w:color w:val="000000"/>
          <w:kern w:val="0"/>
          <w:sz w:val="26"/>
          <w:szCs w:val="26"/>
          <w:lang w:eastAsia="ru-RU" w:bidi="ru-RU"/>
        </w:rPr>
        <w:softHyphen/>
        <w:t>ний, определены критерии по оценке инструментальных систем, используемых в МС, произведена классификация вспомогательного инструмента для станков с ЧПУ, разработаны теоретические основы соединений с двумя базирующими по</w:t>
      </w:r>
      <w:r w:rsidRPr="00B94B6F">
        <w:rPr>
          <w:rFonts w:ascii="Times New Roman" w:eastAsia="Times New Roman" w:hAnsi="Times New Roman" w:cs="Times New Roman"/>
          <w:color w:val="000000"/>
          <w:kern w:val="0"/>
          <w:sz w:val="26"/>
          <w:szCs w:val="26"/>
          <w:lang w:eastAsia="ru-RU" w:bidi="ru-RU"/>
        </w:rPr>
        <w:softHyphen/>
        <w:t>верхностями, в частности, математические модели по оптимизации их геометри</w:t>
      </w:r>
      <w:r w:rsidRPr="00B94B6F">
        <w:rPr>
          <w:rFonts w:ascii="Times New Roman" w:eastAsia="Times New Roman" w:hAnsi="Times New Roman" w:cs="Times New Roman"/>
          <w:color w:val="000000"/>
          <w:kern w:val="0"/>
          <w:sz w:val="26"/>
          <w:szCs w:val="26"/>
          <w:lang w:eastAsia="ru-RU" w:bidi="ru-RU"/>
        </w:rPr>
        <w:softHyphen/>
        <w:t>ческих и силовых параметров для достижения максимальной жесткости с учётом погрешностей в сопрягаемых поверхностях, разработаны методы: построения модульных инструментальных систем с заданными параметрами работоспособ</w:t>
      </w:r>
      <w:r w:rsidRPr="00B94B6F">
        <w:rPr>
          <w:rFonts w:ascii="Times New Roman" w:eastAsia="Times New Roman" w:hAnsi="Times New Roman" w:cs="Times New Roman"/>
          <w:color w:val="000000"/>
          <w:kern w:val="0"/>
          <w:sz w:val="26"/>
          <w:szCs w:val="26"/>
          <w:lang w:eastAsia="ru-RU" w:bidi="ru-RU"/>
        </w:rPr>
        <w:softHyphen/>
        <w:t>ности; повышения точности и долговечности механизмов настройки регулируе</w:t>
      </w:r>
      <w:r w:rsidRPr="00B94B6F">
        <w:rPr>
          <w:rFonts w:ascii="Times New Roman" w:eastAsia="Times New Roman" w:hAnsi="Times New Roman" w:cs="Times New Roman"/>
          <w:color w:val="000000"/>
          <w:kern w:val="0"/>
          <w:sz w:val="26"/>
          <w:szCs w:val="26"/>
          <w:lang w:eastAsia="ru-RU" w:bidi="ru-RU"/>
        </w:rPr>
        <w:softHyphen/>
        <w:t>мого инструмента; повышения быстродействия смены инструмента на МС.</w:t>
      </w:r>
    </w:p>
    <w:p w:rsidR="00B94B6F" w:rsidRPr="00B94B6F" w:rsidRDefault="00B94B6F" w:rsidP="00B94B6F">
      <w:pPr>
        <w:tabs>
          <w:tab w:val="clear" w:pos="709"/>
        </w:tabs>
        <w:suppressAutoHyphens w:val="0"/>
        <w:spacing w:after="0" w:line="466" w:lineRule="exact"/>
        <w:ind w:left="740" w:firstLine="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Работа выполнена в МГТУ им. Н.Э. Баумана г. Москва.</w:t>
      </w:r>
    </w:p>
    <w:p w:rsidR="00B94B6F" w:rsidRPr="00B94B6F" w:rsidRDefault="00B94B6F" w:rsidP="00B94B6F">
      <w:pPr>
        <w:tabs>
          <w:tab w:val="clear" w:pos="709"/>
        </w:tabs>
        <w:suppressAutoHyphens w:val="0"/>
        <w:spacing w:after="0" w:line="466" w:lineRule="exact"/>
        <w:ind w:left="740" w:firstLine="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В данной работе автор защищает:</w:t>
      </w:r>
    </w:p>
    <w:p w:rsidR="00B94B6F" w:rsidRPr="00B94B6F" w:rsidRDefault="00B94B6F" w:rsidP="00B94B6F">
      <w:pPr>
        <w:numPr>
          <w:ilvl w:val="0"/>
          <w:numId w:val="38"/>
        </w:numPr>
        <w:tabs>
          <w:tab w:val="clear" w:pos="709"/>
        </w:tabs>
        <w:suppressAutoHyphens w:val="0"/>
        <w:spacing w:after="0" w:line="466"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Основные положения теории по определению, оценке и повышению жесткости инструментальных соединений с двумя и более базирующими поверхностями, основанной на математическом моделировании их упруго- деформированного состояния. Целостность разработанной теории представ</w:t>
      </w:r>
      <w:r w:rsidRPr="00B94B6F">
        <w:rPr>
          <w:rFonts w:ascii="Times New Roman" w:eastAsia="Times New Roman" w:hAnsi="Times New Roman" w:cs="Times New Roman"/>
          <w:color w:val="000000"/>
          <w:kern w:val="0"/>
          <w:sz w:val="26"/>
          <w:szCs w:val="26"/>
          <w:lang w:eastAsia="ru-RU" w:bidi="ru-RU"/>
        </w:rPr>
        <w:softHyphen/>
        <w:t>ляют следующие взаимосвязанные её компоненты:</w:t>
      </w:r>
    </w:p>
    <w:p w:rsidR="00B94B6F" w:rsidRPr="00B94B6F" w:rsidRDefault="00B94B6F" w:rsidP="00B94B6F">
      <w:pPr>
        <w:tabs>
          <w:tab w:val="clear" w:pos="709"/>
        </w:tabs>
        <w:suppressAutoHyphens w:val="0"/>
        <w:spacing w:after="0" w:line="466" w:lineRule="exact"/>
        <w:ind w:left="20" w:right="20" w:firstLine="34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а) методика определения жесткости и оценки нагрузочной способности инструментальных соединений двойного базирования типа “конус—торец”;</w:t>
      </w:r>
    </w:p>
    <w:p w:rsidR="00B94B6F" w:rsidRPr="00B94B6F" w:rsidRDefault="00B94B6F" w:rsidP="00B94B6F">
      <w:pPr>
        <w:tabs>
          <w:tab w:val="clear" w:pos="709"/>
        </w:tabs>
        <w:suppressAutoHyphens w:val="0"/>
        <w:spacing w:after="0" w:line="466" w:lineRule="exact"/>
        <w:ind w:left="20" w:right="20" w:firstLine="34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б) методика по оптимизации распределения затяжных сил в базирующих поверхностях соединений и определения натягов для его реализации;</w:t>
      </w:r>
    </w:p>
    <w:p w:rsidR="00B94B6F" w:rsidRPr="00B94B6F" w:rsidRDefault="00B94B6F" w:rsidP="00B94B6F">
      <w:pPr>
        <w:tabs>
          <w:tab w:val="clear" w:pos="709"/>
        </w:tabs>
        <w:suppressAutoHyphens w:val="0"/>
        <w:spacing w:after="0" w:line="466" w:lineRule="exact"/>
        <w:ind w:left="20" w:right="20" w:firstLine="34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в) методика определения влияния геометрических погрешностей соедине</w:t>
      </w:r>
      <w:r w:rsidRPr="00B94B6F">
        <w:rPr>
          <w:rFonts w:ascii="Times New Roman" w:eastAsia="Times New Roman" w:hAnsi="Times New Roman" w:cs="Times New Roman"/>
          <w:color w:val="000000"/>
          <w:kern w:val="0"/>
          <w:sz w:val="26"/>
          <w:szCs w:val="26"/>
          <w:lang w:eastAsia="ru-RU" w:bidi="ru-RU"/>
        </w:rPr>
        <w:softHyphen/>
        <w:t>ний с двумя базирующими поверхностями на их жесткость;</w:t>
      </w:r>
    </w:p>
    <w:p w:rsidR="00B94B6F" w:rsidRPr="00B94B6F" w:rsidRDefault="00B94B6F" w:rsidP="00B94B6F">
      <w:pPr>
        <w:tabs>
          <w:tab w:val="clear" w:pos="709"/>
        </w:tabs>
        <w:suppressAutoHyphens w:val="0"/>
        <w:spacing w:after="0" w:line="466" w:lineRule="exact"/>
        <w:ind w:left="20" w:right="20" w:firstLine="34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г) способ и математические модели управления жесткостью в соединениях типа “конус-цилиндр-торец”;</w:t>
      </w:r>
    </w:p>
    <w:p w:rsidR="00B94B6F" w:rsidRPr="00B94B6F" w:rsidRDefault="00B94B6F" w:rsidP="00B94B6F">
      <w:pPr>
        <w:tabs>
          <w:tab w:val="clear" w:pos="709"/>
        </w:tabs>
        <w:suppressAutoHyphens w:val="0"/>
        <w:spacing w:after="0" w:line="466" w:lineRule="exact"/>
        <w:ind w:left="20" w:right="20" w:firstLine="340"/>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д) классификация инструментальных соединений по типу базирующих поверхностей и способу создания в них натяга.</w:t>
      </w:r>
    </w:p>
    <w:p w:rsidR="00B94B6F" w:rsidRPr="00B94B6F" w:rsidRDefault="00B94B6F" w:rsidP="00B94B6F">
      <w:pPr>
        <w:numPr>
          <w:ilvl w:val="0"/>
          <w:numId w:val="38"/>
        </w:numPr>
        <w:tabs>
          <w:tab w:val="clear" w:pos="709"/>
        </w:tabs>
        <w:suppressAutoHyphens w:val="0"/>
        <w:spacing w:after="0" w:line="466"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Концепцию (систему) аттестации инструментальных наладок для много</w:t>
      </w:r>
      <w:r w:rsidRPr="00B94B6F">
        <w:rPr>
          <w:rFonts w:ascii="Times New Roman" w:eastAsia="Times New Roman" w:hAnsi="Times New Roman" w:cs="Times New Roman"/>
          <w:color w:val="000000"/>
          <w:kern w:val="0"/>
          <w:sz w:val="26"/>
          <w:szCs w:val="26"/>
          <w:lang w:eastAsia="ru-RU" w:bidi="ru-RU"/>
        </w:rPr>
        <w:softHyphen/>
        <w:t>целевых станков по критериям жесткости и геометрической точности, как основным критериям, определяющим качество обработки.</w:t>
      </w:r>
    </w:p>
    <w:p w:rsidR="00B94B6F" w:rsidRPr="00B94B6F" w:rsidRDefault="00B94B6F" w:rsidP="00B94B6F">
      <w:pPr>
        <w:numPr>
          <w:ilvl w:val="0"/>
          <w:numId w:val="38"/>
        </w:numPr>
        <w:tabs>
          <w:tab w:val="clear" w:pos="709"/>
        </w:tabs>
        <w:suppressAutoHyphens w:val="0"/>
        <w:spacing w:after="0" w:line="466"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Модернизированный морфологический метод построения модульных инструментальных систем по заданным технологическим параметрам.</w:t>
      </w:r>
    </w:p>
    <w:p w:rsidR="00B94B6F" w:rsidRPr="00B94B6F" w:rsidRDefault="00B94B6F" w:rsidP="00B94B6F">
      <w:pPr>
        <w:numPr>
          <w:ilvl w:val="0"/>
          <w:numId w:val="38"/>
        </w:numPr>
        <w:tabs>
          <w:tab w:val="clear" w:pos="709"/>
        </w:tabs>
        <w:suppressAutoHyphens w:val="0"/>
        <w:spacing w:after="0" w:line="466"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Методику оценки и выбора типа инструментальной системы для много</w:t>
      </w:r>
      <w:r w:rsidRPr="00B94B6F">
        <w:rPr>
          <w:rFonts w:ascii="Times New Roman" w:eastAsia="Times New Roman" w:hAnsi="Times New Roman" w:cs="Times New Roman"/>
          <w:color w:val="000000"/>
          <w:kern w:val="0"/>
          <w:sz w:val="26"/>
          <w:szCs w:val="26"/>
          <w:lang w:eastAsia="ru-RU" w:bidi="ru-RU"/>
        </w:rPr>
        <w:softHyphen/>
        <w:t>целевых станков.</w:t>
      </w:r>
    </w:p>
    <w:p w:rsidR="00B94B6F" w:rsidRPr="00B94B6F" w:rsidRDefault="00B94B6F" w:rsidP="00B94B6F">
      <w:pPr>
        <w:numPr>
          <w:ilvl w:val="0"/>
          <w:numId w:val="38"/>
        </w:numPr>
        <w:tabs>
          <w:tab w:val="clear" w:pos="709"/>
        </w:tabs>
        <w:suppressAutoHyphens w:val="0"/>
        <w:spacing w:after="0" w:line="466"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Способы повышения точности и долговечности механизмов настройки регулируемого инструмента.</w:t>
      </w:r>
    </w:p>
    <w:p w:rsidR="00B94B6F" w:rsidRPr="00B94B6F" w:rsidRDefault="00B94B6F" w:rsidP="00B94B6F">
      <w:pPr>
        <w:numPr>
          <w:ilvl w:val="0"/>
          <w:numId w:val="38"/>
        </w:numPr>
        <w:tabs>
          <w:tab w:val="clear" w:pos="709"/>
        </w:tabs>
        <w:suppressAutoHyphens w:val="0"/>
        <w:spacing w:after="0" w:line="466" w:lineRule="exact"/>
        <w:ind w:right="2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Способы повышения быстродействия устройств автоматической смены инструмента многоцелевых станков.</w:t>
      </w:r>
    </w:p>
    <w:p w:rsidR="00B94B6F" w:rsidRPr="00B94B6F" w:rsidRDefault="00B94B6F" w:rsidP="00B94B6F">
      <w:pPr>
        <w:numPr>
          <w:ilvl w:val="0"/>
          <w:numId w:val="38"/>
        </w:numPr>
        <w:tabs>
          <w:tab w:val="clear" w:pos="709"/>
        </w:tabs>
        <w:suppressAutoHyphens w:val="0"/>
        <w:spacing w:after="0" w:line="466" w:lineRule="exact"/>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 xml:space="preserve"> Разработки новых конструкций устройств для инструментальных систем.</w:t>
      </w:r>
    </w:p>
    <w:p w:rsidR="00B94B6F" w:rsidRPr="00B94B6F" w:rsidRDefault="00B94B6F" w:rsidP="00B94B6F">
      <w:pPr>
        <w:tabs>
          <w:tab w:val="clear" w:pos="709"/>
        </w:tabs>
        <w:suppressAutoHyphens w:val="0"/>
        <w:spacing w:after="0" w:line="466" w:lineRule="exact"/>
        <w:ind w:left="740" w:firstLine="0"/>
        <w:jc w:val="left"/>
        <w:rPr>
          <w:rFonts w:ascii="Times New Roman" w:eastAsia="Times New Roman" w:hAnsi="Times New Roman" w:cs="Times New Roman"/>
          <w:color w:val="000000"/>
          <w:kern w:val="0"/>
          <w:sz w:val="26"/>
          <w:szCs w:val="26"/>
          <w:lang w:eastAsia="ru-RU" w:bidi="ru-RU"/>
        </w:rPr>
      </w:pPr>
      <w:r w:rsidRPr="00B94B6F">
        <w:rPr>
          <w:rFonts w:ascii="Times New Roman" w:eastAsia="Times New Roman" w:hAnsi="Times New Roman" w:cs="Times New Roman"/>
          <w:color w:val="000000"/>
          <w:kern w:val="0"/>
          <w:sz w:val="26"/>
          <w:szCs w:val="26"/>
          <w:lang w:eastAsia="ru-RU" w:bidi="ru-RU"/>
        </w:rPr>
        <w:t>Все разработки защищены патентами РФ.</w:t>
      </w:r>
    </w:p>
    <w:p w:rsidR="00B94B6F" w:rsidRDefault="00B94B6F" w:rsidP="00B94B6F"/>
    <w:p w:rsidR="00B94B6F" w:rsidRDefault="00B94B6F" w:rsidP="00B94B6F"/>
    <w:p w:rsidR="00B94B6F" w:rsidRDefault="00B94B6F" w:rsidP="00B94B6F"/>
    <w:p w:rsidR="00B94B6F" w:rsidRDefault="00B94B6F" w:rsidP="00B94B6F"/>
    <w:p w:rsidR="00B94B6F" w:rsidRPr="00B94B6F" w:rsidRDefault="00B94B6F" w:rsidP="00B94B6F">
      <w:pPr>
        <w:tabs>
          <w:tab w:val="clear" w:pos="709"/>
        </w:tabs>
        <w:suppressAutoHyphens w:val="0"/>
        <w:spacing w:after="241" w:line="260" w:lineRule="exact"/>
        <w:ind w:left="1740" w:firstLine="0"/>
        <w:jc w:val="left"/>
        <w:rPr>
          <w:rFonts w:ascii="Times New Roman" w:eastAsia="Times New Roman" w:hAnsi="Times New Roman" w:cs="Times New Roman"/>
          <w:b/>
          <w:bCs/>
          <w:kern w:val="0"/>
          <w:sz w:val="26"/>
          <w:szCs w:val="26"/>
          <w:lang w:eastAsia="ru-RU" w:bidi="ru-RU"/>
        </w:rPr>
      </w:pPr>
      <w:bookmarkStart w:id="8" w:name="bookmark116"/>
      <w:r w:rsidRPr="00B94B6F">
        <w:rPr>
          <w:rFonts w:ascii="Times New Roman" w:eastAsia="Times New Roman" w:hAnsi="Times New Roman" w:cs="Times New Roman"/>
          <w:b/>
          <w:bCs/>
          <w:color w:val="000000"/>
          <w:spacing w:val="240"/>
          <w:kern w:val="0"/>
          <w:sz w:val="26"/>
          <w:szCs w:val="26"/>
          <w:shd w:val="clear" w:color="auto" w:fill="FFFFFF"/>
          <w:lang w:eastAsia="ru-RU" w:bidi="ru-RU"/>
        </w:rPr>
        <w:t>ОСНОВНЫЕ ВЫВОДЫ</w:t>
      </w:r>
      <w:bookmarkEnd w:id="8"/>
    </w:p>
    <w:p w:rsidR="00B94B6F" w:rsidRPr="00B94B6F" w:rsidRDefault="00B94B6F" w:rsidP="00B94B6F">
      <w:pPr>
        <w:tabs>
          <w:tab w:val="clear" w:pos="709"/>
        </w:tabs>
        <w:suppressAutoHyphens w:val="0"/>
        <w:spacing w:after="0" w:line="480" w:lineRule="exact"/>
        <w:ind w:left="20" w:right="20" w:firstLine="68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По полученным и представленным в работе результатам исследований, сделаны следующие основные выводы:</w:t>
      </w:r>
    </w:p>
    <w:p w:rsidR="00B94B6F" w:rsidRPr="00B94B6F" w:rsidRDefault="00B94B6F" w:rsidP="00B94B6F">
      <w:pPr>
        <w:numPr>
          <w:ilvl w:val="0"/>
          <w:numId w:val="40"/>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В результате проведенного анализа балансов точности по параметриче</w:t>
      </w:r>
      <w:r w:rsidRPr="00B94B6F">
        <w:rPr>
          <w:rFonts w:ascii="Times New Roman" w:eastAsia="Times New Roman" w:hAnsi="Times New Roman" w:cs="Times New Roman"/>
          <w:color w:val="000000"/>
          <w:kern w:val="0"/>
          <w:sz w:val="26"/>
          <w:szCs w:val="26"/>
          <w:shd w:val="clear" w:color="auto" w:fill="FFFFFF"/>
          <w:lang w:eastAsia="ru-RU" w:bidi="ru-RU"/>
        </w:rPr>
        <w:softHyphen/>
        <w:t>ским показателям и структурным элементам технологической системы СПИЗ, обработки на современных многоцелевых станках, установлено, что боль</w:t>
      </w:r>
      <w:r w:rsidRPr="00B94B6F">
        <w:rPr>
          <w:rFonts w:ascii="Times New Roman" w:eastAsia="Times New Roman" w:hAnsi="Times New Roman" w:cs="Times New Roman"/>
          <w:color w:val="000000"/>
          <w:kern w:val="0"/>
          <w:sz w:val="26"/>
          <w:szCs w:val="26"/>
          <w:shd w:val="clear" w:color="auto" w:fill="FFFFFF"/>
          <w:lang w:eastAsia="ru-RU" w:bidi="ru-RU"/>
        </w:rPr>
        <w:softHyphen/>
        <w:t>шое влияние на точность и производительность обработки оказывает жест</w:t>
      </w:r>
      <w:r w:rsidRPr="00B94B6F">
        <w:rPr>
          <w:rFonts w:ascii="Times New Roman" w:eastAsia="Times New Roman" w:hAnsi="Times New Roman" w:cs="Times New Roman"/>
          <w:color w:val="000000"/>
          <w:kern w:val="0"/>
          <w:sz w:val="26"/>
          <w:szCs w:val="26"/>
          <w:shd w:val="clear" w:color="auto" w:fill="FFFFFF"/>
          <w:lang w:eastAsia="ru-RU" w:bidi="ru-RU"/>
        </w:rPr>
        <w:softHyphen/>
        <w:t>кость системы СИЗ:</w:t>
      </w:r>
    </w:p>
    <w:p w:rsidR="00B94B6F" w:rsidRPr="00B94B6F" w:rsidRDefault="00B94B6F" w:rsidP="00B94B6F">
      <w:pPr>
        <w:numPr>
          <w:ilvl w:val="0"/>
          <w:numId w:val="39"/>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жесткость системы СИЗ прямым образом связана с точностью обработки и составляет до 70% от общей погрешности обработки, причем доля этих погрешностей, зависящая от жесткости соединений системы составляет около 80%;</w:t>
      </w:r>
    </w:p>
    <w:p w:rsidR="00B94B6F" w:rsidRPr="00B94B6F" w:rsidRDefault="00B94B6F" w:rsidP="00B94B6F">
      <w:pPr>
        <w:numPr>
          <w:ilvl w:val="0"/>
          <w:numId w:val="39"/>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жесткость системы СИЗ косвенно влияет на производительность обра</w:t>
      </w:r>
      <w:r w:rsidRPr="00B94B6F">
        <w:rPr>
          <w:rFonts w:ascii="Times New Roman" w:eastAsia="Times New Roman" w:hAnsi="Times New Roman" w:cs="Times New Roman"/>
          <w:color w:val="000000"/>
          <w:kern w:val="0"/>
          <w:sz w:val="26"/>
          <w:szCs w:val="26"/>
          <w:shd w:val="clear" w:color="auto" w:fill="FFFFFF"/>
          <w:lang w:eastAsia="ru-RU" w:bidi="ru-RU"/>
        </w:rPr>
        <w:softHyphen/>
        <w:t>ботки, путем создания условий позволяющих увеличить частоту вращения ин</w:t>
      </w:r>
      <w:r w:rsidRPr="00B94B6F">
        <w:rPr>
          <w:rFonts w:ascii="Times New Roman" w:eastAsia="Times New Roman" w:hAnsi="Times New Roman" w:cs="Times New Roman"/>
          <w:color w:val="000000"/>
          <w:kern w:val="0"/>
          <w:sz w:val="26"/>
          <w:szCs w:val="26"/>
          <w:shd w:val="clear" w:color="auto" w:fill="FFFFFF"/>
          <w:lang w:eastAsia="ru-RU" w:bidi="ru-RU"/>
        </w:rPr>
        <w:softHyphen/>
        <w:t>струмента в дорезонансной зоне, тем самым увеличивая скорость резания.</w:t>
      </w:r>
    </w:p>
    <w:p w:rsidR="00B94B6F" w:rsidRPr="00B94B6F" w:rsidRDefault="00B94B6F" w:rsidP="00B94B6F">
      <w:pPr>
        <w:numPr>
          <w:ilvl w:val="0"/>
          <w:numId w:val="40"/>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Разработаны расчетно-теоретические модели инструментальных соеди</w:t>
      </w:r>
      <w:r w:rsidRPr="00B94B6F">
        <w:rPr>
          <w:rFonts w:ascii="Times New Roman" w:eastAsia="Times New Roman" w:hAnsi="Times New Roman" w:cs="Times New Roman"/>
          <w:color w:val="000000"/>
          <w:kern w:val="0"/>
          <w:sz w:val="26"/>
          <w:szCs w:val="26"/>
          <w:shd w:val="clear" w:color="auto" w:fill="FFFFFF"/>
          <w:lang w:eastAsia="ru-RU" w:bidi="ru-RU"/>
        </w:rPr>
        <w:softHyphen/>
        <w:t>нений с одновременным базированием по двум поверхностям: конусной и торцевой. Установлено, что жесткость данных соединений обуславливается определенным соотношением затяжной силы на конусные и торцевые поверх</w:t>
      </w:r>
      <w:r w:rsidRPr="00B94B6F">
        <w:rPr>
          <w:rFonts w:ascii="Times New Roman" w:eastAsia="Times New Roman" w:hAnsi="Times New Roman" w:cs="Times New Roman"/>
          <w:color w:val="000000"/>
          <w:kern w:val="0"/>
          <w:sz w:val="26"/>
          <w:szCs w:val="26"/>
          <w:shd w:val="clear" w:color="auto" w:fill="FFFFFF"/>
          <w:lang w:eastAsia="ru-RU" w:bidi="ru-RU"/>
        </w:rPr>
        <w:softHyphen/>
        <w:t>ности, работающие в условиях упругого контактного взаимодействия опреде</w:t>
      </w:r>
      <w:r w:rsidRPr="00B94B6F">
        <w:rPr>
          <w:rFonts w:ascii="Times New Roman" w:eastAsia="Times New Roman" w:hAnsi="Times New Roman" w:cs="Times New Roman"/>
          <w:color w:val="000000"/>
          <w:kern w:val="0"/>
          <w:sz w:val="26"/>
          <w:szCs w:val="26"/>
          <w:shd w:val="clear" w:color="auto" w:fill="FFFFFF"/>
          <w:lang w:eastAsia="ru-RU" w:bidi="ru-RU"/>
        </w:rPr>
        <w:softHyphen/>
        <w:t>ляемого размером (Д</w:t>
      </w:r>
      <w:r w:rsidRPr="00B94B6F">
        <w:rPr>
          <w:rFonts w:ascii="Times New Roman" w:eastAsia="Times New Roman" w:hAnsi="Times New Roman" w:cs="Times New Roman"/>
          <w:color w:val="000000"/>
          <w:kern w:val="0"/>
          <w:sz w:val="26"/>
          <w:szCs w:val="26"/>
          <w:shd w:val="clear" w:color="auto" w:fill="FFFFFF"/>
          <w:vertAlign w:val="subscript"/>
          <w:lang w:eastAsia="ru-RU" w:bidi="ru-RU"/>
        </w:rPr>
        <w:t>к</w:t>
      </w:r>
      <w:r w:rsidRPr="00B94B6F">
        <w:rPr>
          <w:rFonts w:ascii="Times New Roman" w:eastAsia="Times New Roman" w:hAnsi="Times New Roman" w:cs="Times New Roman"/>
          <w:color w:val="000000"/>
          <w:kern w:val="0"/>
          <w:sz w:val="26"/>
          <w:szCs w:val="26"/>
          <w:shd w:val="clear" w:color="auto" w:fill="FFFFFF"/>
          <w:lang w:eastAsia="ru-RU" w:bidi="ru-RU"/>
        </w:rPr>
        <w:t>) между торцами, в исходном положении соединяемых модулей, перед их сборкой.</w:t>
      </w:r>
    </w:p>
    <w:p w:rsidR="00B94B6F" w:rsidRPr="00B94B6F" w:rsidRDefault="00B94B6F" w:rsidP="00B94B6F">
      <w:pPr>
        <w:numPr>
          <w:ilvl w:val="0"/>
          <w:numId w:val="40"/>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Обосновано, что соотношение жесткости торцевого и конусного сопря</w:t>
      </w:r>
      <w:r w:rsidRPr="00B94B6F">
        <w:rPr>
          <w:rFonts w:ascii="Times New Roman" w:eastAsia="Times New Roman" w:hAnsi="Times New Roman" w:cs="Times New Roman"/>
          <w:color w:val="000000"/>
          <w:kern w:val="0"/>
          <w:sz w:val="26"/>
          <w:szCs w:val="26"/>
          <w:shd w:val="clear" w:color="auto" w:fill="FFFFFF"/>
          <w:lang w:eastAsia="ru-RU" w:bidi="ru-RU"/>
        </w:rPr>
        <w:softHyphen/>
        <w:t>жений должно составлять от 4/1 до 7/1, в зависимости от величины расстояния (Л</w:t>
      </w:r>
      <w:r w:rsidRPr="00B94B6F">
        <w:rPr>
          <w:rFonts w:ascii="Times New Roman" w:eastAsia="Times New Roman" w:hAnsi="Times New Roman" w:cs="Times New Roman"/>
          <w:color w:val="000000"/>
          <w:kern w:val="0"/>
          <w:sz w:val="26"/>
          <w:szCs w:val="26"/>
          <w:shd w:val="clear" w:color="auto" w:fill="FFFFFF"/>
          <w:vertAlign w:val="subscript"/>
          <w:lang w:eastAsia="ru-RU" w:bidi="ru-RU"/>
        </w:rPr>
        <w:t>к</w:t>
      </w:r>
      <w:r w:rsidRPr="00B94B6F">
        <w:rPr>
          <w:rFonts w:ascii="Times New Roman" w:eastAsia="Times New Roman" w:hAnsi="Times New Roman" w:cs="Times New Roman"/>
          <w:color w:val="000000"/>
          <w:kern w:val="0"/>
          <w:sz w:val="26"/>
          <w:szCs w:val="26"/>
          <w:shd w:val="clear" w:color="auto" w:fill="FFFFFF"/>
          <w:lang w:eastAsia="ru-RU" w:bidi="ru-RU"/>
        </w:rPr>
        <w:t>) между торцами, которое в свою очередь зависит от точности изготовле</w:t>
      </w:r>
      <w:r w:rsidRPr="00B94B6F">
        <w:rPr>
          <w:rFonts w:ascii="Times New Roman" w:eastAsia="Times New Roman" w:hAnsi="Times New Roman" w:cs="Times New Roman"/>
          <w:color w:val="000000"/>
          <w:kern w:val="0"/>
          <w:sz w:val="26"/>
          <w:szCs w:val="26"/>
          <w:shd w:val="clear" w:color="auto" w:fill="FFFFFF"/>
          <w:lang w:eastAsia="ru-RU" w:bidi="ru-RU"/>
        </w:rPr>
        <w:softHyphen/>
        <w:t>ния конусных и торцевых элементов сопряжений, а также взаимного располо</w:t>
      </w:r>
      <w:r w:rsidRPr="00B94B6F">
        <w:rPr>
          <w:rFonts w:ascii="Times New Roman" w:eastAsia="Times New Roman" w:hAnsi="Times New Roman" w:cs="Times New Roman"/>
          <w:color w:val="000000"/>
          <w:kern w:val="0"/>
          <w:sz w:val="26"/>
          <w:szCs w:val="26"/>
          <w:shd w:val="clear" w:color="auto" w:fill="FFFFFF"/>
          <w:lang w:eastAsia="ru-RU" w:bidi="ru-RU"/>
        </w:rPr>
        <w:softHyphen/>
        <w:t>жения торцев при их силовом замыкании.</w:t>
      </w:r>
    </w:p>
    <w:p w:rsidR="00B94B6F" w:rsidRPr="00B94B6F" w:rsidRDefault="00B94B6F" w:rsidP="00B94B6F">
      <w:pPr>
        <w:numPr>
          <w:ilvl w:val="0"/>
          <w:numId w:val="40"/>
        </w:numPr>
        <w:tabs>
          <w:tab w:val="clear" w:pos="709"/>
        </w:tabs>
        <w:suppressAutoHyphens w:val="0"/>
        <w:spacing w:after="0" w:line="480" w:lineRule="exact"/>
        <w:ind w:left="20" w:right="20" w:firstLine="38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Экспериментально подтверждена возможность использования инстру</w:t>
      </w:r>
      <w:r w:rsidRPr="00B94B6F">
        <w:rPr>
          <w:rFonts w:ascii="Times New Roman" w:eastAsia="Times New Roman" w:hAnsi="Times New Roman" w:cs="Times New Roman"/>
          <w:color w:val="000000"/>
          <w:kern w:val="0"/>
          <w:sz w:val="26"/>
          <w:szCs w:val="26"/>
          <w:shd w:val="clear" w:color="auto" w:fill="FFFFFF"/>
          <w:lang w:eastAsia="ru-RU" w:bidi="ru-RU"/>
        </w:rPr>
        <w:softHyphen/>
        <w:t>ментальных систем с соединениями двойного базирования типа «конус-торец» для МС, позволяющая вести обработку с частотой вращения шпинделя 2СИ-30 тыс. об/мин и точностью обработки 7 и 6 квалитетов.</w:t>
      </w:r>
    </w:p>
    <w:p w:rsidR="00B94B6F" w:rsidRPr="00B94B6F" w:rsidRDefault="00B94B6F" w:rsidP="00B94B6F">
      <w:pPr>
        <w:numPr>
          <w:ilvl w:val="0"/>
          <w:numId w:val="40"/>
        </w:numPr>
        <w:tabs>
          <w:tab w:val="clear" w:pos="709"/>
        </w:tabs>
        <w:suppressAutoHyphens w:val="0"/>
        <w:spacing w:after="0" w:line="480" w:lineRule="exact"/>
        <w:ind w:left="20" w:right="20" w:firstLine="38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Разработаны расчетные модели зависимости жесткости соединений двойного базирования от погрешностей изготовления сопрягаемых поверхно</w:t>
      </w:r>
      <w:r w:rsidRPr="00B94B6F">
        <w:rPr>
          <w:rFonts w:ascii="Times New Roman" w:eastAsia="Times New Roman" w:hAnsi="Times New Roman" w:cs="Times New Roman"/>
          <w:color w:val="000000"/>
          <w:kern w:val="0"/>
          <w:sz w:val="26"/>
          <w:szCs w:val="26"/>
          <w:shd w:val="clear" w:color="auto" w:fill="FFFFFF"/>
          <w:lang w:eastAsia="ru-RU" w:bidi="ru-RU"/>
        </w:rPr>
        <w:softHyphen/>
        <w:t>стей: суммарного торцевого биения, угла и диаметра у основной плоскости сопрягаемых конусов, которые позволяют оценить жесткости соединений, выполненных по разным степеням и квалитетам точности.</w:t>
      </w:r>
    </w:p>
    <w:p w:rsidR="00B94B6F" w:rsidRPr="00B94B6F" w:rsidRDefault="00B94B6F" w:rsidP="00B94B6F">
      <w:pPr>
        <w:numPr>
          <w:ilvl w:val="0"/>
          <w:numId w:val="40"/>
        </w:numPr>
        <w:tabs>
          <w:tab w:val="clear" w:pos="709"/>
        </w:tabs>
        <w:suppressAutoHyphens w:val="0"/>
        <w:spacing w:after="0" w:line="480" w:lineRule="exact"/>
        <w:ind w:left="20" w:right="20" w:firstLine="38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Теоретически обоснована необходимость разработки способа базирова</w:t>
      </w:r>
      <w:r w:rsidRPr="00B94B6F">
        <w:rPr>
          <w:rFonts w:ascii="Times New Roman" w:eastAsia="Times New Roman" w:hAnsi="Times New Roman" w:cs="Times New Roman"/>
          <w:color w:val="000000"/>
          <w:kern w:val="0"/>
          <w:sz w:val="26"/>
          <w:szCs w:val="26"/>
          <w:shd w:val="clear" w:color="auto" w:fill="FFFFFF"/>
          <w:lang w:eastAsia="ru-RU" w:bidi="ru-RU"/>
        </w:rPr>
        <w:softHyphen/>
        <w:t>ния хвостовика оправки на независимые самоустанавливающие опоры по ко</w:t>
      </w:r>
      <w:r w:rsidRPr="00B94B6F">
        <w:rPr>
          <w:rFonts w:ascii="Times New Roman" w:eastAsia="Times New Roman" w:hAnsi="Times New Roman" w:cs="Times New Roman"/>
          <w:color w:val="000000"/>
          <w:kern w:val="0"/>
          <w:sz w:val="26"/>
          <w:szCs w:val="26"/>
          <w:shd w:val="clear" w:color="auto" w:fill="FFFFFF"/>
          <w:lang w:eastAsia="ru-RU" w:bidi="ru-RU"/>
        </w:rPr>
        <w:softHyphen/>
        <w:t>ническим и цилиндрическим поверхностям и создание на его основе инстру</w:t>
      </w:r>
      <w:r w:rsidRPr="00B94B6F">
        <w:rPr>
          <w:rFonts w:ascii="Times New Roman" w:eastAsia="Times New Roman" w:hAnsi="Times New Roman" w:cs="Times New Roman"/>
          <w:color w:val="000000"/>
          <w:kern w:val="0"/>
          <w:sz w:val="26"/>
          <w:szCs w:val="26"/>
          <w:shd w:val="clear" w:color="auto" w:fill="FFFFFF"/>
          <w:lang w:eastAsia="ru-RU" w:bidi="ru-RU"/>
        </w:rPr>
        <w:softHyphen/>
        <w:t>ментальных соединений типа «конус-цилиндр-торец» что позволяет:</w:t>
      </w:r>
    </w:p>
    <w:p w:rsidR="00B94B6F" w:rsidRPr="00B94B6F" w:rsidRDefault="00B94B6F" w:rsidP="00B94B6F">
      <w:pPr>
        <w:numPr>
          <w:ilvl w:val="0"/>
          <w:numId w:val="39"/>
        </w:numPr>
        <w:tabs>
          <w:tab w:val="clear" w:pos="709"/>
        </w:tabs>
        <w:suppressAutoHyphens w:val="0"/>
        <w:spacing w:after="0" w:line="480" w:lineRule="exact"/>
        <w:ind w:left="20" w:right="20" w:firstLine="38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снизить влияние погрешностей угла конусного хвостовика и его диамет</w:t>
      </w:r>
      <w:r w:rsidRPr="00B94B6F">
        <w:rPr>
          <w:rFonts w:ascii="Times New Roman" w:eastAsia="Times New Roman" w:hAnsi="Times New Roman" w:cs="Times New Roman"/>
          <w:color w:val="000000"/>
          <w:kern w:val="0"/>
          <w:sz w:val="26"/>
          <w:szCs w:val="26"/>
          <w:shd w:val="clear" w:color="auto" w:fill="FFFFFF"/>
          <w:lang w:eastAsia="ru-RU" w:bidi="ru-RU"/>
        </w:rPr>
        <w:softHyphen/>
        <w:t>ра у основной плоскости на жесткость соединения, а также компенсировать влияние параллельного смещения осей соединяемых модулей на точность об</w:t>
      </w:r>
      <w:r w:rsidRPr="00B94B6F">
        <w:rPr>
          <w:rFonts w:ascii="Times New Roman" w:eastAsia="Times New Roman" w:hAnsi="Times New Roman" w:cs="Times New Roman"/>
          <w:color w:val="000000"/>
          <w:kern w:val="0"/>
          <w:sz w:val="26"/>
          <w:szCs w:val="26"/>
          <w:shd w:val="clear" w:color="auto" w:fill="FFFFFF"/>
          <w:lang w:eastAsia="ru-RU" w:bidi="ru-RU"/>
        </w:rPr>
        <w:softHyphen/>
        <w:t>работки, за счет промежуточного упругого элемента с определенной и направ</w:t>
      </w:r>
      <w:r w:rsidRPr="00B94B6F">
        <w:rPr>
          <w:rFonts w:ascii="Times New Roman" w:eastAsia="Times New Roman" w:hAnsi="Times New Roman" w:cs="Times New Roman"/>
          <w:color w:val="000000"/>
          <w:kern w:val="0"/>
          <w:sz w:val="26"/>
          <w:szCs w:val="26"/>
          <w:shd w:val="clear" w:color="auto" w:fill="FFFFFF"/>
          <w:lang w:eastAsia="ru-RU" w:bidi="ru-RU"/>
        </w:rPr>
        <w:softHyphen/>
        <w:t>ленной жесткостью;</w:t>
      </w:r>
    </w:p>
    <w:p w:rsidR="00B94B6F" w:rsidRPr="00B94B6F" w:rsidRDefault="00B94B6F" w:rsidP="00B94B6F">
      <w:pPr>
        <w:numPr>
          <w:ilvl w:val="0"/>
          <w:numId w:val="39"/>
        </w:numPr>
        <w:tabs>
          <w:tab w:val="clear" w:pos="709"/>
        </w:tabs>
        <w:suppressAutoHyphens w:val="0"/>
        <w:spacing w:after="0" w:line="480" w:lineRule="exact"/>
        <w:ind w:left="20" w:right="20" w:firstLine="38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управлять жесткостью соединений, путем создания постоянных необхо</w:t>
      </w:r>
      <w:r w:rsidRPr="00B94B6F">
        <w:rPr>
          <w:rFonts w:ascii="Times New Roman" w:eastAsia="Times New Roman" w:hAnsi="Times New Roman" w:cs="Times New Roman"/>
          <w:color w:val="000000"/>
          <w:kern w:val="0"/>
          <w:sz w:val="26"/>
          <w:szCs w:val="26"/>
          <w:shd w:val="clear" w:color="auto" w:fill="FFFFFF"/>
          <w:lang w:eastAsia="ru-RU" w:bidi="ru-RU"/>
        </w:rPr>
        <w:softHyphen/>
        <w:t>димых и независимых давлений в нужных направлениях и плоскостях контак</w:t>
      </w:r>
      <w:r w:rsidRPr="00B94B6F">
        <w:rPr>
          <w:rFonts w:ascii="Times New Roman" w:eastAsia="Times New Roman" w:hAnsi="Times New Roman" w:cs="Times New Roman"/>
          <w:color w:val="000000"/>
          <w:kern w:val="0"/>
          <w:sz w:val="26"/>
          <w:szCs w:val="26"/>
          <w:shd w:val="clear" w:color="auto" w:fill="FFFFFF"/>
          <w:lang w:eastAsia="ru-RU" w:bidi="ru-RU"/>
        </w:rPr>
        <w:softHyphen/>
        <w:t>та, а также перераспределение их, при переходных режимах (разгон- торможение) работы станка и на высоких скоростях обработки;</w:t>
      </w:r>
    </w:p>
    <w:p w:rsidR="00B94B6F" w:rsidRPr="00B94B6F" w:rsidRDefault="00B94B6F" w:rsidP="00B94B6F">
      <w:pPr>
        <w:numPr>
          <w:ilvl w:val="0"/>
          <w:numId w:val="39"/>
        </w:numPr>
        <w:tabs>
          <w:tab w:val="clear" w:pos="709"/>
        </w:tabs>
        <w:suppressAutoHyphens w:val="0"/>
        <w:spacing w:after="0" w:line="480" w:lineRule="exact"/>
        <w:ind w:left="20" w:right="20" w:firstLine="38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исключить повреждения конусных базирующих поверхностей от перена- клёпа и разрушение конусного хвостовика от изгибающего момента;</w:t>
      </w:r>
    </w:p>
    <w:p w:rsidR="00B94B6F" w:rsidRPr="00B94B6F" w:rsidRDefault="00B94B6F" w:rsidP="00B94B6F">
      <w:pPr>
        <w:numPr>
          <w:ilvl w:val="0"/>
          <w:numId w:val="39"/>
        </w:numPr>
        <w:tabs>
          <w:tab w:val="clear" w:pos="709"/>
        </w:tabs>
        <w:suppressAutoHyphens w:val="0"/>
        <w:spacing w:after="0" w:line="480" w:lineRule="exact"/>
        <w:ind w:left="20" w:right="20" w:firstLine="38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полную взаимозаменяемость с другими однотипоразмерными соедини</w:t>
      </w:r>
      <w:r w:rsidRPr="00B94B6F">
        <w:rPr>
          <w:rFonts w:ascii="Times New Roman" w:eastAsia="Times New Roman" w:hAnsi="Times New Roman" w:cs="Times New Roman"/>
          <w:color w:val="000000"/>
          <w:kern w:val="0"/>
          <w:sz w:val="26"/>
          <w:szCs w:val="26"/>
          <w:shd w:val="clear" w:color="auto" w:fill="FFFFFF"/>
          <w:lang w:eastAsia="ru-RU" w:bidi="ru-RU"/>
        </w:rPr>
        <w:softHyphen/>
        <w:t>тельными элементами инструментальной системы;</w:t>
      </w:r>
    </w:p>
    <w:p w:rsidR="00B94B6F" w:rsidRPr="00B94B6F" w:rsidRDefault="00B94B6F" w:rsidP="00B94B6F">
      <w:pPr>
        <w:numPr>
          <w:ilvl w:val="0"/>
          <w:numId w:val="39"/>
        </w:numPr>
        <w:tabs>
          <w:tab w:val="clear" w:pos="709"/>
        </w:tabs>
        <w:suppressAutoHyphens w:val="0"/>
        <w:spacing w:after="0" w:line="480" w:lineRule="exact"/>
        <w:ind w:left="20" w:right="20" w:firstLine="38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снизить себестоимость изготовления конусных сопрягаемых элементов в 1,5 раза и более, за счет возможности использования конических поверхностей</w:t>
      </w:r>
    </w:p>
    <w:p w:rsidR="00B94B6F" w:rsidRPr="00B94B6F" w:rsidRDefault="00B94B6F" w:rsidP="00B94B6F">
      <w:pPr>
        <w:tabs>
          <w:tab w:val="clear" w:pos="709"/>
        </w:tabs>
        <w:suppressAutoHyphens w:val="0"/>
        <w:spacing w:after="0" w:line="475" w:lineRule="exact"/>
        <w:ind w:left="40" w:firstLine="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более низкой точности без снижения жесткости соединений.</w:t>
      </w:r>
    </w:p>
    <w:p w:rsidR="00B94B6F" w:rsidRPr="00B94B6F" w:rsidRDefault="00B94B6F" w:rsidP="00B94B6F">
      <w:pPr>
        <w:numPr>
          <w:ilvl w:val="0"/>
          <w:numId w:val="40"/>
        </w:numPr>
        <w:tabs>
          <w:tab w:val="clear" w:pos="709"/>
        </w:tabs>
        <w:suppressAutoHyphens w:val="0"/>
        <w:spacing w:after="0" w:line="475" w:lineRule="exact"/>
        <w:ind w:left="4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Разработаны математические модели позволяющие определить опти</w:t>
      </w:r>
      <w:r w:rsidRPr="00B94B6F">
        <w:rPr>
          <w:rFonts w:ascii="Times New Roman" w:eastAsia="Times New Roman" w:hAnsi="Times New Roman" w:cs="Times New Roman"/>
          <w:color w:val="000000"/>
          <w:kern w:val="0"/>
          <w:sz w:val="26"/>
          <w:szCs w:val="26"/>
          <w:shd w:val="clear" w:color="auto" w:fill="FFFFFF"/>
          <w:lang w:eastAsia="ru-RU" w:bidi="ru-RU"/>
        </w:rPr>
        <w:softHyphen/>
        <w:t>мальные соотношения основных геометрических и силовых параметров со</w:t>
      </w:r>
      <w:r w:rsidRPr="00B94B6F">
        <w:rPr>
          <w:rFonts w:ascii="Times New Roman" w:eastAsia="Times New Roman" w:hAnsi="Times New Roman" w:cs="Times New Roman"/>
          <w:color w:val="000000"/>
          <w:kern w:val="0"/>
          <w:sz w:val="26"/>
          <w:szCs w:val="26"/>
          <w:shd w:val="clear" w:color="auto" w:fill="FFFFFF"/>
          <w:lang w:eastAsia="ru-RU" w:bidi="ru-RU"/>
        </w:rPr>
        <w:softHyphen/>
        <w:t>единений типа «конус-цилиндр-торец» для всех типоразмеров стандартного ряда:</w:t>
      </w:r>
    </w:p>
    <w:p w:rsidR="00B94B6F" w:rsidRPr="00B94B6F" w:rsidRDefault="00B94B6F" w:rsidP="00B94B6F">
      <w:pPr>
        <w:numPr>
          <w:ilvl w:val="0"/>
          <w:numId w:val="39"/>
        </w:numPr>
        <w:tabs>
          <w:tab w:val="clear" w:pos="709"/>
        </w:tabs>
        <w:suppressAutoHyphens w:val="0"/>
        <w:spacing w:after="0" w:line="523" w:lineRule="exact"/>
        <w:ind w:left="4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для конических хвостовиков соотношение его длины (/) и диаметра </w:t>
      </w:r>
      <w:r w:rsidRPr="00B94B6F">
        <w:rPr>
          <w:rFonts w:ascii="Times New Roman" w:eastAsia="Times New Roman" w:hAnsi="Times New Roman" w:cs="Times New Roman"/>
          <w:i/>
          <w:iCs/>
          <w:color w:val="000000"/>
          <w:kern w:val="0"/>
          <w:sz w:val="26"/>
          <w:szCs w:val="26"/>
          <w:shd w:val="clear" w:color="auto" w:fill="FFFFFF"/>
          <w:lang w:val="uk-UA" w:eastAsia="uk-UA" w:bidi="uk-UA"/>
        </w:rPr>
        <w:t>(</w:t>
      </w:r>
      <w:r w:rsidRPr="00B94B6F">
        <w:rPr>
          <w:rFonts w:ascii="Times New Roman" w:eastAsia="Times New Roman" w:hAnsi="Times New Roman" w:cs="Times New Roman"/>
          <w:i/>
          <w:iCs/>
          <w:color w:val="000000"/>
          <w:kern w:val="0"/>
          <w:sz w:val="26"/>
          <w:szCs w:val="26"/>
          <w:shd w:val="clear" w:color="auto" w:fill="FFFFFF"/>
          <w:lang w:val="en-US" w:eastAsia="en-US" w:bidi="en-US"/>
        </w:rPr>
        <w:t>d</w:t>
      </w:r>
      <w:r w:rsidRPr="00B94B6F">
        <w:rPr>
          <w:rFonts w:ascii="Times New Roman" w:eastAsia="Times New Roman" w:hAnsi="Times New Roman" w:cs="Times New Roman"/>
          <w:color w:val="000000"/>
          <w:kern w:val="0"/>
          <w:sz w:val="26"/>
          <w:szCs w:val="26"/>
          <w:shd w:val="clear" w:color="auto" w:fill="FFFFFF"/>
          <w:lang w:eastAsia="en-US" w:bidi="en-US"/>
        </w:rPr>
        <w:t xml:space="preserve"> </w:t>
      </w:r>
      <w:r w:rsidRPr="00B94B6F">
        <w:rPr>
          <w:rFonts w:ascii="Times New Roman" w:eastAsia="Times New Roman" w:hAnsi="Times New Roman" w:cs="Times New Roman"/>
          <w:color w:val="000000"/>
          <w:kern w:val="0"/>
          <w:sz w:val="26"/>
          <w:szCs w:val="26"/>
          <w:shd w:val="clear" w:color="auto" w:fill="FFFFFF"/>
          <w:lang w:eastAsia="ru-RU" w:bidi="ru-RU"/>
        </w:rPr>
        <w:t>) у основной плоскости составляет / * 1,5</w:t>
      </w:r>
      <w:r w:rsidRPr="00B94B6F">
        <w:rPr>
          <w:rFonts w:ascii="Times New Roman" w:eastAsia="Times New Roman" w:hAnsi="Times New Roman" w:cs="Times New Roman"/>
          <w:i/>
          <w:iCs/>
          <w:color w:val="000000"/>
          <w:kern w:val="0"/>
          <w:sz w:val="26"/>
          <w:szCs w:val="26"/>
          <w:shd w:val="clear" w:color="auto" w:fill="FFFFFF"/>
          <w:lang w:val="en-US" w:eastAsia="en-US" w:bidi="en-US"/>
        </w:rPr>
        <w:t>d</w:t>
      </w:r>
      <w:r w:rsidRPr="00B94B6F">
        <w:rPr>
          <w:rFonts w:ascii="Times New Roman" w:eastAsia="Times New Roman" w:hAnsi="Times New Roman" w:cs="Times New Roman"/>
          <w:color w:val="000000"/>
          <w:kern w:val="0"/>
          <w:sz w:val="26"/>
          <w:szCs w:val="26"/>
          <w:shd w:val="clear" w:color="auto" w:fill="FFFFFF"/>
          <w:lang w:eastAsia="ru-RU" w:bidi="ru-RU"/>
        </w:rPr>
        <w:t>;</w:t>
      </w:r>
    </w:p>
    <w:p w:rsidR="00B94B6F" w:rsidRPr="00B94B6F" w:rsidRDefault="00B94B6F" w:rsidP="00B94B6F">
      <w:pPr>
        <w:numPr>
          <w:ilvl w:val="0"/>
          <w:numId w:val="39"/>
        </w:numPr>
        <w:tabs>
          <w:tab w:val="clear" w:pos="709"/>
        </w:tabs>
        <w:suppressAutoHyphens w:val="0"/>
        <w:spacing w:after="0" w:line="571" w:lineRule="exact"/>
        <w:ind w:left="4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затяжные силы на торце </w:t>
      </w:r>
      <w:r w:rsidRPr="00B94B6F">
        <w:rPr>
          <w:rFonts w:ascii="Times New Roman" w:eastAsia="Times New Roman" w:hAnsi="Times New Roman" w:cs="Times New Roman"/>
          <w:i/>
          <w:iCs/>
          <w:color w:val="000000"/>
          <w:kern w:val="0"/>
          <w:sz w:val="26"/>
          <w:szCs w:val="26"/>
          <w:shd w:val="clear" w:color="auto" w:fill="FFFFFF"/>
          <w:lang w:val="uk-UA" w:eastAsia="uk-UA" w:bidi="uk-UA"/>
        </w:rPr>
        <w:t>Р</w:t>
      </w:r>
      <w:r w:rsidRPr="00B94B6F">
        <w:rPr>
          <w:rFonts w:ascii="Times New Roman" w:eastAsia="Times New Roman" w:hAnsi="Times New Roman" w:cs="Times New Roman"/>
          <w:i/>
          <w:iCs/>
          <w:color w:val="000000"/>
          <w:kern w:val="0"/>
          <w:sz w:val="26"/>
          <w:szCs w:val="26"/>
          <w:shd w:val="clear" w:color="auto" w:fill="FFFFFF"/>
          <w:vertAlign w:val="subscript"/>
          <w:lang w:val="uk-UA" w:eastAsia="uk-UA" w:bidi="uk-UA"/>
        </w:rPr>
        <w:t>зт</w:t>
      </w:r>
      <w:r w:rsidRPr="00B94B6F">
        <w:rPr>
          <w:rFonts w:ascii="Times New Roman" w:eastAsia="Times New Roman" w:hAnsi="Times New Roman" w:cs="Times New Roman"/>
          <w:color w:val="000000"/>
          <w:kern w:val="0"/>
          <w:sz w:val="26"/>
          <w:szCs w:val="26"/>
          <w:shd w:val="clear" w:color="auto" w:fill="FFFFFF"/>
          <w:lang w:eastAsia="ru-RU" w:bidi="ru-RU"/>
        </w:rPr>
        <w:t xml:space="preserve"> , а также в передней и задней опорах хвосто</w:t>
      </w:r>
      <w:r w:rsidRPr="00B94B6F">
        <w:rPr>
          <w:rFonts w:ascii="Times New Roman" w:eastAsia="Times New Roman" w:hAnsi="Times New Roman" w:cs="Times New Roman"/>
          <w:color w:val="000000"/>
          <w:kern w:val="0"/>
          <w:sz w:val="26"/>
          <w:szCs w:val="26"/>
          <w:shd w:val="clear" w:color="auto" w:fill="FFFFFF"/>
          <w:lang w:eastAsia="ru-RU" w:bidi="ru-RU"/>
        </w:rPr>
        <w:softHyphen/>
        <w:t xml:space="preserve">вика </w:t>
      </w:r>
      <w:r w:rsidRPr="00B94B6F">
        <w:rPr>
          <w:rFonts w:ascii="Times New Roman" w:eastAsia="Times New Roman" w:hAnsi="Times New Roman" w:cs="Times New Roman"/>
          <w:i/>
          <w:iCs/>
          <w:color w:val="000000"/>
          <w:kern w:val="0"/>
          <w:sz w:val="26"/>
          <w:szCs w:val="26"/>
          <w:shd w:val="clear" w:color="auto" w:fill="FFFFFF"/>
          <w:lang w:val="uk-UA" w:eastAsia="uk-UA" w:bidi="uk-UA"/>
        </w:rPr>
        <w:t>Р</w:t>
      </w:r>
      <w:r w:rsidRPr="00B94B6F">
        <w:rPr>
          <w:rFonts w:ascii="Times New Roman" w:eastAsia="Times New Roman" w:hAnsi="Times New Roman" w:cs="Times New Roman"/>
          <w:i/>
          <w:iCs/>
          <w:color w:val="000000"/>
          <w:kern w:val="0"/>
          <w:sz w:val="26"/>
          <w:szCs w:val="26"/>
          <w:shd w:val="clear" w:color="auto" w:fill="FFFFFF"/>
          <w:vertAlign w:val="subscript"/>
          <w:lang w:val="uk-UA" w:eastAsia="uk-UA" w:bidi="uk-UA"/>
        </w:rPr>
        <w:t>ЗА</w:t>
      </w:r>
      <w:r w:rsidRPr="00B94B6F">
        <w:rPr>
          <w:rFonts w:ascii="Times New Roman" w:eastAsia="Times New Roman" w:hAnsi="Times New Roman" w:cs="Times New Roman"/>
          <w:color w:val="000000"/>
          <w:kern w:val="0"/>
          <w:sz w:val="26"/>
          <w:szCs w:val="26"/>
          <w:shd w:val="clear" w:color="auto" w:fill="FFFFFF"/>
          <w:lang w:eastAsia="ru-RU" w:bidi="ru-RU"/>
        </w:rPr>
        <w:t xml:space="preserve"> и </w:t>
      </w:r>
      <w:r w:rsidRPr="00B94B6F">
        <w:rPr>
          <w:rFonts w:ascii="Times New Roman" w:eastAsia="Times New Roman" w:hAnsi="Times New Roman" w:cs="Times New Roman"/>
          <w:i/>
          <w:iCs/>
          <w:color w:val="000000"/>
          <w:kern w:val="0"/>
          <w:sz w:val="26"/>
          <w:szCs w:val="26"/>
          <w:shd w:val="clear" w:color="auto" w:fill="FFFFFF"/>
          <w:lang w:val="uk-UA" w:eastAsia="uk-UA" w:bidi="uk-UA"/>
        </w:rPr>
        <w:t>Рэя.,</w:t>
      </w:r>
      <w:r w:rsidRPr="00B94B6F">
        <w:rPr>
          <w:rFonts w:ascii="Times New Roman" w:eastAsia="Times New Roman" w:hAnsi="Times New Roman" w:cs="Times New Roman"/>
          <w:color w:val="000000"/>
          <w:kern w:val="0"/>
          <w:sz w:val="26"/>
          <w:szCs w:val="26"/>
          <w:shd w:val="clear" w:color="auto" w:fill="FFFFFF"/>
          <w:lang w:eastAsia="ru-RU" w:bidi="ru-RU"/>
        </w:rPr>
        <w:t xml:space="preserve"> соответственно, должны распределяться а долевом эквива</w:t>
      </w:r>
      <w:r w:rsidRPr="00B94B6F">
        <w:rPr>
          <w:rFonts w:ascii="Times New Roman" w:eastAsia="Times New Roman" w:hAnsi="Times New Roman" w:cs="Times New Roman"/>
          <w:color w:val="000000"/>
          <w:kern w:val="0"/>
          <w:sz w:val="26"/>
          <w:szCs w:val="26"/>
          <w:shd w:val="clear" w:color="auto" w:fill="FFFFFF"/>
          <w:lang w:eastAsia="ru-RU" w:bidi="ru-RU"/>
        </w:rPr>
        <w:softHyphen/>
        <w:t xml:space="preserve">ленте как </w:t>
      </w:r>
      <w:r w:rsidRPr="00B94B6F">
        <w:rPr>
          <w:rFonts w:ascii="Times New Roman" w:eastAsia="Times New Roman" w:hAnsi="Times New Roman" w:cs="Times New Roman"/>
          <w:i/>
          <w:iCs/>
          <w:color w:val="000000"/>
          <w:kern w:val="0"/>
          <w:sz w:val="26"/>
          <w:szCs w:val="26"/>
          <w:shd w:val="clear" w:color="auto" w:fill="FFFFFF"/>
          <w:lang w:val="uk-UA" w:eastAsia="uk-UA" w:bidi="uk-UA"/>
        </w:rPr>
        <w:t>Р</w:t>
      </w:r>
      <w:r w:rsidRPr="00B94B6F">
        <w:rPr>
          <w:rFonts w:ascii="Times New Roman" w:eastAsia="Times New Roman" w:hAnsi="Times New Roman" w:cs="Times New Roman"/>
          <w:i/>
          <w:iCs/>
          <w:color w:val="000000"/>
          <w:kern w:val="0"/>
          <w:sz w:val="26"/>
          <w:szCs w:val="26"/>
          <w:shd w:val="clear" w:color="auto" w:fill="FFFFFF"/>
          <w:vertAlign w:val="subscript"/>
          <w:lang w:val="uk-UA" w:eastAsia="uk-UA" w:bidi="uk-UA"/>
        </w:rPr>
        <w:t>з т</w:t>
      </w:r>
      <w:r w:rsidRPr="00B94B6F">
        <w:rPr>
          <w:rFonts w:ascii="Times New Roman" w:eastAsia="Times New Roman" w:hAnsi="Times New Roman" w:cs="Times New Roman"/>
          <w:color w:val="000000"/>
          <w:kern w:val="0"/>
          <w:sz w:val="26"/>
          <w:szCs w:val="26"/>
          <w:shd w:val="clear" w:color="auto" w:fill="FFFFFF"/>
          <w:lang w:eastAsia="ru-RU" w:bidi="ru-RU"/>
        </w:rPr>
        <w:t xml:space="preserve"> : </w:t>
      </w:r>
      <w:r w:rsidRPr="00B94B6F">
        <w:rPr>
          <w:rFonts w:ascii="Times New Roman" w:eastAsia="Times New Roman" w:hAnsi="Times New Roman" w:cs="Times New Roman"/>
          <w:i/>
          <w:iCs/>
          <w:color w:val="000000"/>
          <w:kern w:val="0"/>
          <w:sz w:val="26"/>
          <w:szCs w:val="26"/>
          <w:shd w:val="clear" w:color="auto" w:fill="FFFFFF"/>
          <w:lang w:val="uk-UA" w:eastAsia="uk-UA" w:bidi="uk-UA"/>
        </w:rPr>
        <w:t>Р</w:t>
      </w:r>
      <w:r w:rsidRPr="00B94B6F">
        <w:rPr>
          <w:rFonts w:ascii="Times New Roman" w:eastAsia="Times New Roman" w:hAnsi="Times New Roman" w:cs="Times New Roman"/>
          <w:i/>
          <w:iCs/>
          <w:color w:val="000000"/>
          <w:kern w:val="0"/>
          <w:sz w:val="26"/>
          <w:szCs w:val="26"/>
          <w:shd w:val="clear" w:color="auto" w:fill="FFFFFF"/>
          <w:vertAlign w:val="subscript"/>
          <w:lang w:val="uk-UA" w:eastAsia="uk-UA" w:bidi="uk-UA"/>
        </w:rPr>
        <w:t>зжо</w:t>
      </w:r>
      <w:r w:rsidRPr="00B94B6F">
        <w:rPr>
          <w:rFonts w:ascii="Times New Roman" w:eastAsia="Times New Roman" w:hAnsi="Times New Roman" w:cs="Times New Roman"/>
          <w:i/>
          <w:iCs/>
          <w:color w:val="000000"/>
          <w:kern w:val="0"/>
          <w:sz w:val="26"/>
          <w:szCs w:val="26"/>
          <w:shd w:val="clear" w:color="auto" w:fill="FFFFFF"/>
          <w:lang w:val="uk-UA" w:eastAsia="uk-UA" w:bidi="uk-UA"/>
        </w:rPr>
        <w:t>. '-Р</w:t>
      </w:r>
      <w:r w:rsidRPr="00B94B6F">
        <w:rPr>
          <w:rFonts w:ascii="Times New Roman" w:eastAsia="Times New Roman" w:hAnsi="Times New Roman" w:cs="Times New Roman"/>
          <w:i/>
          <w:iCs/>
          <w:color w:val="000000"/>
          <w:kern w:val="0"/>
          <w:sz w:val="26"/>
          <w:szCs w:val="26"/>
          <w:shd w:val="clear" w:color="auto" w:fill="FFFFFF"/>
          <w:vertAlign w:val="subscript"/>
          <w:lang w:val="uk-UA" w:eastAsia="uk-UA" w:bidi="uk-UA"/>
        </w:rPr>
        <w:t>3</w:t>
      </w:r>
      <w:r w:rsidRPr="00B94B6F">
        <w:rPr>
          <w:rFonts w:ascii="Times New Roman" w:eastAsia="Times New Roman" w:hAnsi="Times New Roman" w:cs="Times New Roman"/>
          <w:i/>
          <w:iCs/>
          <w:color w:val="000000"/>
          <w:kern w:val="0"/>
          <w:sz w:val="26"/>
          <w:szCs w:val="26"/>
          <w:shd w:val="clear" w:color="auto" w:fill="FFFFFF"/>
          <w:lang w:val="uk-UA" w:eastAsia="uk-UA" w:bidi="uk-UA"/>
        </w:rPr>
        <w:t>.в.о.</w:t>
      </w:r>
      <w:r w:rsidRPr="00B94B6F">
        <w:rPr>
          <w:rFonts w:ascii="Times New Roman" w:eastAsia="Times New Roman" w:hAnsi="Times New Roman" w:cs="Times New Roman"/>
          <w:color w:val="000000"/>
          <w:kern w:val="0"/>
          <w:sz w:val="26"/>
          <w:szCs w:val="26"/>
          <w:shd w:val="clear" w:color="auto" w:fill="FFFFFF"/>
          <w:lang w:eastAsia="ru-RU" w:bidi="ru-RU"/>
        </w:rPr>
        <w:t xml:space="preserve"> «(0,70-5-0,75) : </w:t>
      </w:r>
      <w:r w:rsidRPr="00B94B6F">
        <w:rPr>
          <w:rFonts w:ascii="Times New Roman" w:eastAsia="Times New Roman" w:hAnsi="Times New Roman" w:cs="Times New Roman"/>
          <w:b/>
          <w:bCs/>
          <w:color w:val="000000"/>
          <w:kern w:val="0"/>
          <w:sz w:val="24"/>
          <w:szCs w:val="24"/>
          <w:shd w:val="clear" w:color="auto" w:fill="FFFFFF"/>
          <w:lang w:eastAsia="ru-RU" w:bidi="ru-RU"/>
        </w:rPr>
        <w:t xml:space="preserve">(ОД </w:t>
      </w:r>
      <w:r w:rsidRPr="00B94B6F">
        <w:rPr>
          <w:rFonts w:ascii="Times New Roman" w:eastAsia="Times New Roman" w:hAnsi="Times New Roman" w:cs="Times New Roman"/>
          <w:color w:val="000000"/>
          <w:kern w:val="0"/>
          <w:sz w:val="26"/>
          <w:szCs w:val="26"/>
          <w:shd w:val="clear" w:color="auto" w:fill="FFFFFF"/>
          <w:lang w:eastAsia="ru-RU" w:bidi="ru-RU"/>
        </w:rPr>
        <w:t xml:space="preserve">5-г-0,25): </w:t>
      </w:r>
      <w:r w:rsidRPr="00B94B6F">
        <w:rPr>
          <w:rFonts w:ascii="Times New Roman" w:eastAsia="Times New Roman" w:hAnsi="Times New Roman" w:cs="Times New Roman"/>
          <w:b/>
          <w:bCs/>
          <w:color w:val="000000"/>
          <w:kern w:val="0"/>
          <w:sz w:val="24"/>
          <w:szCs w:val="24"/>
          <w:shd w:val="clear" w:color="auto" w:fill="FFFFFF"/>
          <w:lang w:eastAsia="ru-RU" w:bidi="ru-RU"/>
        </w:rPr>
        <w:t xml:space="preserve">(ОД </w:t>
      </w:r>
      <w:r w:rsidRPr="00B94B6F">
        <w:rPr>
          <w:rFonts w:ascii="Times New Roman" w:eastAsia="Times New Roman" w:hAnsi="Times New Roman" w:cs="Times New Roman"/>
          <w:color w:val="000000"/>
          <w:kern w:val="0"/>
          <w:sz w:val="26"/>
          <w:szCs w:val="26"/>
          <w:shd w:val="clear" w:color="auto" w:fill="FFFFFF"/>
          <w:lang w:eastAsia="ru-RU" w:bidi="ru-RU"/>
        </w:rPr>
        <w:t>4-</w:t>
      </w:r>
      <w:r w:rsidRPr="00B94B6F">
        <w:rPr>
          <w:rFonts w:ascii="Times New Roman" w:eastAsia="Times New Roman" w:hAnsi="Times New Roman" w:cs="Times New Roman"/>
          <w:b/>
          <w:bCs/>
          <w:color w:val="000000"/>
          <w:kern w:val="0"/>
          <w:sz w:val="24"/>
          <w:szCs w:val="24"/>
          <w:shd w:val="clear" w:color="auto" w:fill="FFFFFF"/>
          <w:lang w:eastAsia="ru-RU" w:bidi="ru-RU"/>
        </w:rPr>
        <w:t xml:space="preserve">ОД </w:t>
      </w:r>
      <w:r w:rsidRPr="00B94B6F">
        <w:rPr>
          <w:rFonts w:ascii="Times New Roman" w:eastAsia="Times New Roman" w:hAnsi="Times New Roman" w:cs="Times New Roman"/>
          <w:color w:val="000000"/>
          <w:kern w:val="0"/>
          <w:sz w:val="26"/>
          <w:szCs w:val="26"/>
          <w:shd w:val="clear" w:color="auto" w:fill="FFFFFF"/>
          <w:lang w:eastAsia="ru-RU" w:bidi="ru-RU"/>
        </w:rPr>
        <w:t xml:space="preserve">5) в пределах общей максимальной затяжной силы </w:t>
      </w:r>
      <w:r w:rsidRPr="00B94B6F">
        <w:rPr>
          <w:rFonts w:ascii="Times New Roman" w:eastAsia="Times New Roman" w:hAnsi="Times New Roman" w:cs="Times New Roman"/>
          <w:i/>
          <w:iCs/>
          <w:color w:val="000000"/>
          <w:kern w:val="0"/>
          <w:sz w:val="26"/>
          <w:szCs w:val="26"/>
          <w:shd w:val="clear" w:color="auto" w:fill="FFFFFF"/>
          <w:lang w:val="uk-UA" w:eastAsia="uk-UA" w:bidi="uk-UA"/>
        </w:rPr>
        <w:t>Р</w:t>
      </w:r>
      <w:r w:rsidRPr="00B94B6F">
        <w:rPr>
          <w:rFonts w:ascii="Times New Roman" w:eastAsia="Times New Roman" w:hAnsi="Times New Roman" w:cs="Times New Roman"/>
          <w:i/>
          <w:iCs/>
          <w:color w:val="000000"/>
          <w:kern w:val="0"/>
          <w:sz w:val="26"/>
          <w:szCs w:val="26"/>
          <w:shd w:val="clear" w:color="auto" w:fill="FFFFFF"/>
          <w:vertAlign w:val="subscript"/>
          <w:lang w:val="uk-UA" w:eastAsia="uk-UA" w:bidi="uk-UA"/>
        </w:rPr>
        <w:t>3</w:t>
      </w:r>
      <w:r w:rsidRPr="00B94B6F">
        <w:rPr>
          <w:rFonts w:ascii="Times New Roman" w:eastAsia="Times New Roman" w:hAnsi="Times New Roman" w:cs="Times New Roman"/>
          <w:i/>
          <w:iCs/>
          <w:color w:val="000000"/>
          <w:kern w:val="0"/>
          <w:sz w:val="26"/>
          <w:szCs w:val="26"/>
          <w:shd w:val="clear" w:color="auto" w:fill="FFFFFF"/>
          <w:lang w:val="uk-UA" w:eastAsia="uk-UA" w:bidi="uk-UA"/>
        </w:rPr>
        <w:t>,о</w:t>
      </w:r>
      <w:r w:rsidRPr="00B94B6F">
        <w:rPr>
          <w:rFonts w:ascii="Times New Roman" w:eastAsia="Times New Roman" w:hAnsi="Times New Roman" w:cs="Times New Roman"/>
          <w:color w:val="000000"/>
          <w:kern w:val="0"/>
          <w:sz w:val="26"/>
          <w:szCs w:val="26"/>
          <w:shd w:val="clear" w:color="auto" w:fill="FFFFFF"/>
          <w:lang w:eastAsia="ru-RU" w:bidi="ru-RU"/>
        </w:rPr>
        <w:t>.—1 •</w:t>
      </w:r>
    </w:p>
    <w:p w:rsidR="00B94B6F" w:rsidRPr="00B94B6F" w:rsidRDefault="00B94B6F" w:rsidP="00B94B6F">
      <w:pPr>
        <w:numPr>
          <w:ilvl w:val="0"/>
          <w:numId w:val="40"/>
        </w:numPr>
        <w:tabs>
          <w:tab w:val="clear" w:pos="709"/>
        </w:tabs>
        <w:suppressAutoHyphens w:val="0"/>
        <w:spacing w:after="0" w:line="480" w:lineRule="exact"/>
        <w:ind w:left="4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Статистическими исследованиями установлено, что применение в техно</w:t>
      </w:r>
      <w:r w:rsidRPr="00B94B6F">
        <w:rPr>
          <w:rFonts w:ascii="Times New Roman" w:eastAsia="Times New Roman" w:hAnsi="Times New Roman" w:cs="Times New Roman"/>
          <w:color w:val="000000"/>
          <w:kern w:val="0"/>
          <w:sz w:val="26"/>
          <w:szCs w:val="26"/>
          <w:shd w:val="clear" w:color="auto" w:fill="FFFFFF"/>
          <w:lang w:eastAsia="ru-RU" w:bidi="ru-RU"/>
        </w:rPr>
        <w:softHyphen/>
        <w:t xml:space="preserve">логической системе СИЗ МС соединений типа “конус-торец” по сравнению с соединениями с конусом </w:t>
      </w:r>
      <w:r w:rsidRPr="00B94B6F">
        <w:rPr>
          <w:rFonts w:ascii="Times New Roman" w:eastAsia="Times New Roman" w:hAnsi="Times New Roman" w:cs="Times New Roman"/>
          <w:color w:val="000000"/>
          <w:kern w:val="0"/>
          <w:sz w:val="26"/>
          <w:szCs w:val="26"/>
          <w:shd w:val="clear" w:color="auto" w:fill="FFFFFF"/>
          <w:lang w:val="en-US" w:eastAsia="en-US" w:bidi="en-US"/>
        </w:rPr>
        <w:t>SK</w:t>
      </w:r>
      <w:r w:rsidRPr="00B94B6F">
        <w:rPr>
          <w:rFonts w:ascii="Times New Roman" w:eastAsia="Times New Roman" w:hAnsi="Times New Roman" w:cs="Times New Roman"/>
          <w:color w:val="000000"/>
          <w:kern w:val="0"/>
          <w:sz w:val="26"/>
          <w:szCs w:val="26"/>
          <w:shd w:val="clear" w:color="auto" w:fill="FFFFFF"/>
          <w:lang w:eastAsia="en-US" w:bidi="en-US"/>
        </w:rPr>
        <w:t xml:space="preserve"> </w:t>
      </w:r>
      <w:r w:rsidRPr="00B94B6F">
        <w:rPr>
          <w:rFonts w:ascii="Times New Roman" w:eastAsia="Times New Roman" w:hAnsi="Times New Roman" w:cs="Times New Roman"/>
          <w:color w:val="000000"/>
          <w:kern w:val="0"/>
          <w:sz w:val="26"/>
          <w:szCs w:val="26"/>
          <w:shd w:val="clear" w:color="auto" w:fill="FFFFFF"/>
          <w:lang w:eastAsia="ru-RU" w:bidi="ru-RU"/>
        </w:rPr>
        <w:t>7/24, при прочих равных условиях, позволило по</w:t>
      </w:r>
      <w:r w:rsidRPr="00B94B6F">
        <w:rPr>
          <w:rFonts w:ascii="Times New Roman" w:eastAsia="Times New Roman" w:hAnsi="Times New Roman" w:cs="Times New Roman"/>
          <w:color w:val="000000"/>
          <w:kern w:val="0"/>
          <w:sz w:val="26"/>
          <w:szCs w:val="26"/>
          <w:shd w:val="clear" w:color="auto" w:fill="FFFFFF"/>
          <w:lang w:eastAsia="ru-RU" w:bidi="ru-RU"/>
        </w:rPr>
        <w:softHyphen/>
        <w:t>высить точность обработки в 1,5-^2,5 раза, а скорость в 4^5 раз. Разработанные соединения типа “конус-цилиндр-торец” по отношению к соединениям “ко</w:t>
      </w:r>
      <w:r w:rsidRPr="00B94B6F">
        <w:rPr>
          <w:rFonts w:ascii="Times New Roman" w:eastAsia="Times New Roman" w:hAnsi="Times New Roman" w:cs="Times New Roman"/>
          <w:color w:val="000000"/>
          <w:kern w:val="0"/>
          <w:sz w:val="26"/>
          <w:szCs w:val="26"/>
          <w:shd w:val="clear" w:color="auto" w:fill="FFFFFF"/>
          <w:lang w:eastAsia="ru-RU" w:bidi="ru-RU"/>
        </w:rPr>
        <w:softHyphen/>
        <w:t>нус-торец” имеют жесткость выше на 25-30% , а следовательно и точность об</w:t>
      </w:r>
      <w:r w:rsidRPr="00B94B6F">
        <w:rPr>
          <w:rFonts w:ascii="Times New Roman" w:eastAsia="Times New Roman" w:hAnsi="Times New Roman" w:cs="Times New Roman"/>
          <w:color w:val="000000"/>
          <w:kern w:val="0"/>
          <w:sz w:val="26"/>
          <w:szCs w:val="26"/>
          <w:shd w:val="clear" w:color="auto" w:fill="FFFFFF"/>
          <w:lang w:eastAsia="ru-RU" w:bidi="ru-RU"/>
        </w:rPr>
        <w:softHyphen/>
        <w:t>работки при прочих их преимуществах.</w:t>
      </w:r>
    </w:p>
    <w:p w:rsidR="00B94B6F" w:rsidRPr="00B94B6F" w:rsidRDefault="00B94B6F" w:rsidP="00B94B6F">
      <w:pPr>
        <w:numPr>
          <w:ilvl w:val="0"/>
          <w:numId w:val="40"/>
        </w:numPr>
        <w:tabs>
          <w:tab w:val="clear" w:pos="709"/>
        </w:tabs>
        <w:suppressAutoHyphens w:val="0"/>
        <w:spacing w:after="0" w:line="480" w:lineRule="exact"/>
        <w:ind w:left="4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Выполнен структурный анализ влияния механизмов размерной настрой</w:t>
      </w:r>
      <w:r w:rsidRPr="00B94B6F">
        <w:rPr>
          <w:rFonts w:ascii="Times New Roman" w:eastAsia="Times New Roman" w:hAnsi="Times New Roman" w:cs="Times New Roman"/>
          <w:color w:val="000000"/>
          <w:kern w:val="0"/>
          <w:sz w:val="26"/>
          <w:szCs w:val="26"/>
          <w:shd w:val="clear" w:color="auto" w:fill="FFFFFF"/>
          <w:lang w:eastAsia="ru-RU" w:bidi="ru-RU"/>
        </w:rPr>
        <w:softHyphen/>
        <w:t>ки режущего инструмента на точность обработки. Обоснована необходимость создания независимых (автономных) натягов в сопряжениях этих механизмов и точного центрирования их резьбовых сопряжений. На этой основе разрабо</w:t>
      </w:r>
      <w:r w:rsidRPr="00B94B6F">
        <w:rPr>
          <w:rFonts w:ascii="Times New Roman" w:eastAsia="Times New Roman" w:hAnsi="Times New Roman" w:cs="Times New Roman"/>
          <w:color w:val="000000"/>
          <w:kern w:val="0"/>
          <w:sz w:val="26"/>
          <w:szCs w:val="26"/>
          <w:shd w:val="clear" w:color="auto" w:fill="FFFFFF"/>
          <w:lang w:eastAsia="ru-RU" w:bidi="ru-RU"/>
        </w:rPr>
        <w:softHyphen/>
        <w:t>таны новые конструкции механизмов размерной настройки инструмента, экспериментальная проверка которых, подтверждена долговечностью и стабильностью настроечных размеров во время обработки.</w:t>
      </w:r>
    </w:p>
    <w:p w:rsidR="00B94B6F" w:rsidRPr="00B94B6F" w:rsidRDefault="00B94B6F" w:rsidP="00B94B6F">
      <w:pPr>
        <w:numPr>
          <w:ilvl w:val="0"/>
          <w:numId w:val="40"/>
        </w:numPr>
        <w:tabs>
          <w:tab w:val="clear" w:pos="709"/>
        </w:tabs>
        <w:suppressAutoHyphens w:val="0"/>
        <w:spacing w:after="0" w:line="480" w:lineRule="exact"/>
        <w:ind w:left="4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Разработана единая система создания и оценки компоновок инструмен</w:t>
      </w:r>
      <w:r w:rsidRPr="00B94B6F">
        <w:rPr>
          <w:rFonts w:ascii="Times New Roman" w:eastAsia="Times New Roman" w:hAnsi="Times New Roman" w:cs="Times New Roman"/>
          <w:color w:val="000000"/>
          <w:kern w:val="0"/>
          <w:sz w:val="26"/>
          <w:szCs w:val="26"/>
          <w:shd w:val="clear" w:color="auto" w:fill="FFFFFF"/>
          <w:lang w:eastAsia="ru-RU" w:bidi="ru-RU"/>
        </w:rPr>
        <w:softHyphen/>
        <w:t>тальных наладок обеспечивающая жесткость и точность обработки на МС.</w:t>
      </w:r>
    </w:p>
    <w:p w:rsidR="00B94B6F" w:rsidRPr="00B94B6F" w:rsidRDefault="00B94B6F" w:rsidP="00B94B6F">
      <w:pPr>
        <w:tabs>
          <w:tab w:val="clear" w:pos="709"/>
        </w:tabs>
        <w:suppressAutoHyphens w:val="0"/>
        <w:spacing w:after="0" w:line="480" w:lineRule="exact"/>
        <w:ind w:left="20" w:right="20" w:firstLine="0"/>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Разработана исходная база данных для всех необходимых элементов наладок, что обеспечивает снижение брака и повышения надежности технологического процесса механической обработки по разработанным критериям жесткости и геометрической точности.</w:t>
      </w:r>
    </w:p>
    <w:p w:rsidR="00B94B6F" w:rsidRPr="00B94B6F" w:rsidRDefault="00B94B6F" w:rsidP="00B94B6F">
      <w:pPr>
        <w:numPr>
          <w:ilvl w:val="0"/>
          <w:numId w:val="40"/>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Из анализа баланса времени обработки на МС составленного на основа</w:t>
      </w:r>
      <w:r w:rsidRPr="00B94B6F">
        <w:rPr>
          <w:rFonts w:ascii="Times New Roman" w:eastAsia="Times New Roman" w:hAnsi="Times New Roman" w:cs="Times New Roman"/>
          <w:color w:val="000000"/>
          <w:kern w:val="0"/>
          <w:sz w:val="26"/>
          <w:szCs w:val="26"/>
          <w:shd w:val="clear" w:color="auto" w:fill="FFFFFF"/>
          <w:lang w:eastAsia="ru-RU" w:bidi="ru-RU"/>
        </w:rPr>
        <w:softHyphen/>
        <w:t>нии статистических исследований, в частности, хронометрирования работы различных устройств АСИ, установлено, что значительная часть (40-60%) вспомогательного времени приходится на смену инструмента. Разработан новый вид высокопроизводительных манипуляторов смены инструмента параллельного действия и самозажимные захваты к ним позволяющие:</w:t>
      </w:r>
    </w:p>
    <w:p w:rsidR="00B94B6F" w:rsidRPr="00B94B6F" w:rsidRDefault="00B94B6F" w:rsidP="00B94B6F">
      <w:pPr>
        <w:numPr>
          <w:ilvl w:val="0"/>
          <w:numId w:val="39"/>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повысить быстродействие смены инструмента в 3-3.5 раза, тем самым увеличивая долю основного времени на 15 %;</w:t>
      </w:r>
    </w:p>
    <w:p w:rsidR="00B94B6F" w:rsidRPr="00B94B6F" w:rsidRDefault="00B94B6F" w:rsidP="00B94B6F">
      <w:pPr>
        <w:numPr>
          <w:ilvl w:val="0"/>
          <w:numId w:val="39"/>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использовать эти манипуляторы в несовмещенном режиме с процессом резания, тем самым повышая качество обработки.</w:t>
      </w:r>
    </w:p>
    <w:p w:rsidR="00B94B6F" w:rsidRPr="00B94B6F" w:rsidRDefault="00B94B6F" w:rsidP="00B94B6F">
      <w:pPr>
        <w:numPr>
          <w:ilvl w:val="0"/>
          <w:numId w:val="40"/>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В качестве современных средств оснащения для инструментальных систем разработаны и внедрены:</w:t>
      </w:r>
    </w:p>
    <w:p w:rsidR="00B94B6F" w:rsidRPr="00B94B6F" w:rsidRDefault="00B94B6F" w:rsidP="00B94B6F">
      <w:pPr>
        <w:numPr>
          <w:ilvl w:val="0"/>
          <w:numId w:val="39"/>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типоразмерный ряд высокоэффективных и универсальных соединитель</w:t>
      </w:r>
      <w:r w:rsidRPr="00B94B6F">
        <w:rPr>
          <w:rFonts w:ascii="Times New Roman" w:eastAsia="Times New Roman" w:hAnsi="Times New Roman" w:cs="Times New Roman"/>
          <w:color w:val="000000"/>
          <w:kern w:val="0"/>
          <w:sz w:val="26"/>
          <w:szCs w:val="26"/>
          <w:shd w:val="clear" w:color="auto" w:fill="FFFFFF"/>
          <w:lang w:eastAsia="ru-RU" w:bidi="ru-RU"/>
        </w:rPr>
        <w:softHyphen/>
        <w:t>ных элементов инструментальных модулей между собой и шпинделем станка, применяемых в модульных инструментальных системах;</w:t>
      </w:r>
    </w:p>
    <w:p w:rsidR="00B94B6F" w:rsidRPr="00B94B6F" w:rsidRDefault="00B94B6F" w:rsidP="00B94B6F">
      <w:pPr>
        <w:numPr>
          <w:ilvl w:val="0"/>
          <w:numId w:val="39"/>
        </w:numPr>
        <w:tabs>
          <w:tab w:val="clear" w:pos="709"/>
        </w:tabs>
        <w:suppressAutoHyphens w:val="0"/>
        <w:spacing w:after="0" w:line="480" w:lineRule="exact"/>
        <w:ind w:left="20" w:right="20" w:firstLine="400"/>
        <w:jc w:val="left"/>
        <w:rPr>
          <w:rFonts w:ascii="Times New Roman" w:eastAsia="Times New Roman" w:hAnsi="Times New Roman" w:cs="Times New Roman"/>
          <w:kern w:val="0"/>
          <w:sz w:val="26"/>
          <w:szCs w:val="26"/>
          <w:lang w:eastAsia="ru-RU" w:bidi="ru-RU"/>
        </w:rPr>
      </w:pPr>
      <w:r w:rsidRPr="00B94B6F">
        <w:rPr>
          <w:rFonts w:ascii="Times New Roman" w:eastAsia="Times New Roman" w:hAnsi="Times New Roman" w:cs="Times New Roman"/>
          <w:color w:val="000000"/>
          <w:kern w:val="0"/>
          <w:sz w:val="26"/>
          <w:szCs w:val="26"/>
          <w:shd w:val="clear" w:color="auto" w:fill="FFFFFF"/>
          <w:lang w:eastAsia="ru-RU" w:bidi="ru-RU"/>
        </w:rPr>
        <w:t xml:space="preserve"> принципиально новый расточной инструмент модульного типа для фи</w:t>
      </w:r>
      <w:r w:rsidRPr="00B94B6F">
        <w:rPr>
          <w:rFonts w:ascii="Times New Roman" w:eastAsia="Times New Roman" w:hAnsi="Times New Roman" w:cs="Times New Roman"/>
          <w:color w:val="000000"/>
          <w:kern w:val="0"/>
          <w:sz w:val="26"/>
          <w:szCs w:val="26"/>
          <w:shd w:val="clear" w:color="auto" w:fill="FFFFFF"/>
          <w:lang w:eastAsia="ru-RU" w:bidi="ru-RU"/>
        </w:rPr>
        <w:softHyphen/>
        <w:t>нишной и другой обработки отверстий, в широком диапазоне обрабатываемых диаметров, с высокой размерной стабильностью и долговечностью, который используется в расточных инструментальных системах.</w:t>
      </w:r>
    </w:p>
    <w:p w:rsidR="00B94B6F" w:rsidRPr="00B94B6F" w:rsidRDefault="00B94B6F" w:rsidP="00B94B6F">
      <w:r w:rsidRPr="00B94B6F">
        <w:rPr>
          <w:rFonts w:ascii="Times New Roman" w:hAnsi="Times New Roman" w:cs="Times New Roman"/>
          <w:color w:val="000000"/>
          <w:kern w:val="0"/>
          <w:sz w:val="26"/>
          <w:szCs w:val="26"/>
          <w:shd w:val="clear" w:color="auto" w:fill="FFFFFF"/>
          <w:lang w:eastAsia="ru-RU" w:bidi="ru-RU"/>
        </w:rPr>
        <w:t>Использование исследуемых инструментальных систем, позволило существенно повысить точность и производительность обработки на самом современном и перспективном механообрабатывающем оборудовании, каким являются многоцелевые станки.</w:t>
      </w:r>
    </w:p>
    <w:sectPr w:rsidR="00B94B6F" w:rsidRPr="00B94B6F" w:rsidSect="004653E8">
      <w:headerReference w:type="even" r:id="rId22"/>
      <w:headerReference w:type="default" r:id="rId23"/>
      <w:footerReference w:type="even" r:id="rId24"/>
      <w:footerReference w:type="default" r:id="rId25"/>
      <w:headerReference w:type="first" r:id="rId26"/>
      <w:footerReference w:type="first" r:id="rId27"/>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826" w:rsidRDefault="00624826">
      <w:pPr>
        <w:spacing w:after="0" w:line="240" w:lineRule="auto"/>
      </w:pPr>
      <w:r>
        <w:separator/>
      </w:r>
    </w:p>
  </w:endnote>
  <w:endnote w:type="continuationSeparator" w:id="0">
    <w:p w:rsidR="00624826" w:rsidRDefault="00624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6F" w:rsidRDefault="00B94B6F">
    <w:pPr>
      <w:rPr>
        <w:sz w:val="2"/>
        <w:szCs w:val="2"/>
      </w:rPr>
    </w:pPr>
    <w:r w:rsidRPr="00E61A08">
      <w:rPr>
        <w:sz w:val="24"/>
        <w:szCs w:val="24"/>
        <w:lang w:bidi="ru-RU"/>
      </w:rPr>
      <w:pict>
        <v:shapetype id="_x0000_t202" coordsize="21600,21600" o:spt="202" path="m,l,21600r21600,l21600,xe">
          <v:stroke joinstyle="miter"/>
          <v:path gradientshapeok="t" o:connecttype="rect"/>
        </v:shapetype>
        <v:shape id="_x0000_s609693" type="#_x0000_t202" style="position:absolute;left:0;text-align:left;margin-left:247.4pt;margin-top:936.8pt;width:420pt;height:13.2pt;z-index:-251610112;mso-wrap-distance-left:5pt;mso-wrap-distance-right:5pt;mso-position-horizontal-relative:page;mso-position-vertical-relative:page" wrapcoords="0 0" filled="f" stroked="f">
          <v:textbox style="mso-fit-shape-to-text:t" inset="0,0,0,0">
            <w:txbxContent>
              <w:p w:rsidR="00B94B6F" w:rsidRDefault="00B94B6F">
                <w:pPr>
                  <w:tabs>
                    <w:tab w:val="right" w:pos="8400"/>
                  </w:tabs>
                  <w:spacing w:line="240" w:lineRule="auto"/>
                </w:pPr>
                <w:r>
                  <w:t></w:t>
                </w:r>
                <w:r>
                  <w:t></w:t>
                </w:r>
                <w:r>
                  <w:t></w:t>
                </w:r>
                <w:r>
                  <w:t></w:t>
                </w:r>
                <w:r>
                  <w:t></w:t>
                </w:r>
                <w:r>
                  <w:t></w:t>
                </w:r>
                <w:r>
                  <w:t></w:t>
                </w:r>
                <w:r>
                  <w:t></w:t>
                </w:r>
                <w:r>
                  <w:t></w:t>
                </w:r>
                <w:r>
                  <w:t></w:t>
                </w:r>
                <w:r>
                  <w:t></w:t>
                </w:r>
                <w:r>
                  <w:t></w:t>
                </w:r>
                <w:r>
                  <w:tab/>
                </w:r>
                <w:r>
                  <w:t></w:t>
                </w:r>
                <w:r>
                  <w:t></w:t>
                </w:r>
                <w:r>
                  <w:t></w:t>
                </w:r>
                <w:r>
                  <w:t></w:t>
                </w:r>
                <w:r>
                  <w:t></w:t>
                </w:r>
                <w:r>
                  <w:t></w:t>
                </w:r>
                <w: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24826" w:rsidRDefault="00624826">
                <w:pPr>
                  <w:spacing w:line="240" w:lineRule="auto"/>
                </w:pPr>
                <w:fldSimple w:instr=" PAGE \* MERGEFORMAT ">
                  <w:r>
                    <w:rPr>
                      <w:rStyle w:val="afffff9"/>
                      <w:b w:val="0"/>
                      <w:bCs w:val="0"/>
                    </w:rPr>
                    <w:t>#</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24826" w:rsidRDefault="00624826">
                <w:pPr>
                  <w:spacing w:line="240" w:lineRule="auto"/>
                </w:pPr>
                <w:fldSimple w:instr=" PAGE \* MERGEFORMAT ">
                  <w:r w:rsidR="00B94B6F" w:rsidRPr="00B94B6F">
                    <w:rPr>
                      <w:rStyle w:val="afffff9"/>
                      <w:noProof/>
                    </w:rPr>
                    <w:t>20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826" w:rsidRDefault="00624826"/>
    <w:p w:rsidR="00624826" w:rsidRDefault="00624826"/>
    <w:p w:rsidR="00624826" w:rsidRDefault="00624826"/>
    <w:p w:rsidR="00624826" w:rsidRDefault="00624826"/>
    <w:p w:rsidR="00624826" w:rsidRDefault="00624826"/>
    <w:p w:rsidR="00624826" w:rsidRDefault="00624826"/>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24826" w:rsidRDefault="00624826">
                  <w:pPr>
                    <w:spacing w:line="240" w:lineRule="auto"/>
                  </w:pPr>
                  <w:fldSimple w:instr=" PAGE \* MERGEFORMAT ">
                    <w:r w:rsidRPr="003E3F24">
                      <w:rPr>
                        <w:rStyle w:val="afffff9"/>
                        <w:b w:val="0"/>
                        <w:bCs w:val="0"/>
                        <w:noProof/>
                      </w:rPr>
                      <w:t>3</w:t>
                    </w:r>
                  </w:fldSimple>
                </w:p>
              </w:txbxContent>
            </v:textbox>
            <w10:wrap anchorx="page" anchory="page"/>
          </v:shape>
        </w:pict>
      </w:r>
    </w:p>
    <w:p w:rsidR="00624826" w:rsidRDefault="00624826"/>
    <w:p w:rsidR="00624826" w:rsidRDefault="00624826"/>
    <w:p w:rsidR="00624826" w:rsidRDefault="00624826">
      <w:pPr>
        <w:rPr>
          <w:sz w:val="2"/>
          <w:szCs w:val="2"/>
        </w:rPr>
      </w:pPr>
      <w:r w:rsidRPr="00577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24826" w:rsidRDefault="00624826"/>
              </w:txbxContent>
            </v:textbox>
            <w10:wrap anchorx="page" anchory="page"/>
          </v:shape>
        </w:pict>
      </w:r>
    </w:p>
    <w:p w:rsidR="00624826" w:rsidRDefault="00624826"/>
    <w:p w:rsidR="00624826" w:rsidRDefault="00624826">
      <w:pPr>
        <w:rPr>
          <w:sz w:val="2"/>
          <w:szCs w:val="2"/>
        </w:rPr>
      </w:pPr>
    </w:p>
    <w:p w:rsidR="00624826" w:rsidRDefault="00624826"/>
    <w:p w:rsidR="00624826" w:rsidRDefault="00624826">
      <w:pPr>
        <w:spacing w:after="0" w:line="240" w:lineRule="auto"/>
      </w:pPr>
    </w:p>
  </w:footnote>
  <w:footnote w:type="continuationSeparator" w:id="0">
    <w:p w:rsidR="00624826" w:rsidRDefault="00624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6F" w:rsidRDefault="00B94B6F">
    <w:pPr>
      <w:rPr>
        <w:sz w:val="2"/>
        <w:szCs w:val="2"/>
      </w:rPr>
    </w:pPr>
    <w:r w:rsidRPr="00E61A08">
      <w:rPr>
        <w:sz w:val="24"/>
        <w:szCs w:val="24"/>
        <w:lang w:bidi="ru-RU"/>
      </w:rPr>
      <w:pict>
        <v:shapetype id="_x0000_t202" coordsize="21600,21600" o:spt="202" path="m,l,21600r21600,l21600,xe">
          <v:stroke joinstyle="miter"/>
          <v:path gradientshapeok="t" o:connecttype="rect"/>
        </v:shapetype>
        <v:shape id="_x0000_s609689" type="#_x0000_t202" style="position:absolute;left:0;text-align:left;margin-left:416.6pt;margin-top:229.5pt;width:9.85pt;height:8.4pt;z-index:-251614208;mso-wrap-style:none;mso-wrap-distance-left:5pt;mso-wrap-distance-right:5pt;mso-position-horizontal-relative:page;mso-position-vertical-relative:page" wrapcoords="0 0" filled="f" stroked="f">
          <v:textbox style="mso-fit-shape-to-text:t" inset="0,0,0,0">
            <w:txbxContent>
              <w:p w:rsidR="00B94B6F" w:rsidRDefault="00B94B6F">
                <w:pPr>
                  <w:spacing w:line="240" w:lineRule="auto"/>
                </w:pPr>
                <w:fldSimple w:instr=" PAGE \* MERGEFORMAT ">
                  <w:r w:rsidRPr="00413F8E">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6F" w:rsidRDefault="00B94B6F">
    <w:pPr>
      <w:rPr>
        <w:sz w:val="2"/>
        <w:szCs w:val="2"/>
      </w:rPr>
    </w:pPr>
    <w:r w:rsidRPr="00E61A08">
      <w:rPr>
        <w:sz w:val="24"/>
        <w:szCs w:val="24"/>
        <w:lang w:bidi="ru-RU"/>
      </w:rPr>
      <w:pict>
        <v:shapetype id="_x0000_t202" coordsize="21600,21600" o:spt="202" path="m,l,21600r21600,l21600,xe">
          <v:stroke joinstyle="miter"/>
          <v:path gradientshapeok="t" o:connecttype="rect"/>
        </v:shapetype>
        <v:shape id="_x0000_s609690" type="#_x0000_t202" style="position:absolute;left:0;text-align:left;margin-left:416.6pt;margin-top:229.5pt;width:9.85pt;height:8.4pt;z-index:-251613184;mso-wrap-style:none;mso-wrap-distance-left:5pt;mso-wrap-distance-right:5pt;mso-position-horizontal-relative:page;mso-position-vertical-relative:page" wrapcoords="0 0" filled="f" stroked="f">
          <v:textbox style="mso-fit-shape-to-text:t" inset="0,0,0,0">
            <w:txbxContent>
              <w:p w:rsidR="00B94B6F" w:rsidRDefault="00B94B6F">
                <w:pPr>
                  <w:spacing w:line="240" w:lineRule="auto"/>
                </w:pPr>
                <w:fldSimple w:instr=" PAGE \* MERGEFORMAT ">
                  <w:r w:rsidRPr="00B94B6F">
                    <w:rPr>
                      <w:rStyle w:val="afffff9"/>
                      <w:noProof/>
                    </w:rPr>
                    <w:t>2</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6F" w:rsidRDefault="00B94B6F">
    <w:pPr>
      <w:rPr>
        <w:sz w:val="2"/>
        <w:szCs w:val="2"/>
      </w:rPr>
    </w:pPr>
    <w:r w:rsidRPr="00E61A08">
      <w:rPr>
        <w:sz w:val="24"/>
        <w:szCs w:val="24"/>
        <w:lang w:bidi="ru-RU"/>
      </w:rPr>
      <w:pict>
        <v:shapetype id="_x0000_t202" coordsize="21600,21600" o:spt="202" path="m,l,21600r21600,l21600,xe">
          <v:stroke joinstyle="miter"/>
          <v:path gradientshapeok="t" o:connecttype="rect"/>
        </v:shapetype>
        <v:shape id="_x0000_s609691" type="#_x0000_t202" style="position:absolute;left:0;text-align:left;margin-left:416.6pt;margin-top:229.5pt;width:9.85pt;height:8.4pt;z-index:-251612160;mso-wrap-style:none;mso-wrap-distance-left:5pt;mso-wrap-distance-right:5pt;mso-position-horizontal-relative:page;mso-position-vertical-relative:page" wrapcoords="0 0" filled="f" stroked="f">
          <v:textbox style="mso-fit-shape-to-text:t" inset="0,0,0,0">
            <w:txbxContent>
              <w:p w:rsidR="00B94B6F" w:rsidRDefault="00B94B6F">
                <w:pPr>
                  <w:spacing w:line="240" w:lineRule="auto"/>
                </w:pPr>
                <w:fldSimple w:instr=" PAGE \* MERGEFORMAT ">
                  <w:r w:rsidRPr="00413F8E">
                    <w:rPr>
                      <w:rStyle w:val="afffff9"/>
                      <w:noProof/>
                    </w:rPr>
                    <w:t>8</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6F" w:rsidRDefault="00B94B6F">
    <w:pPr>
      <w:rPr>
        <w:sz w:val="2"/>
        <w:szCs w:val="2"/>
      </w:rPr>
    </w:pPr>
    <w:r w:rsidRPr="00E61A08">
      <w:rPr>
        <w:sz w:val="24"/>
        <w:szCs w:val="24"/>
        <w:lang w:bidi="ru-RU"/>
      </w:rPr>
      <w:pict>
        <v:shapetype id="_x0000_t202" coordsize="21600,21600" o:spt="202" path="m,l,21600r21600,l21600,xe">
          <v:stroke joinstyle="miter"/>
          <v:path gradientshapeok="t" o:connecttype="rect"/>
        </v:shapetype>
        <v:shape id="_x0000_s609692" type="#_x0000_t202" style="position:absolute;left:0;text-align:left;margin-left:429.3pt;margin-top:240.55pt;width:4.55pt;height:8.15pt;z-index:-251611136;mso-wrap-style:none;mso-wrap-distance-left:5pt;mso-wrap-distance-right:5pt;mso-position-horizontal-relative:page;mso-position-vertical-relative:page" wrapcoords="0 0" filled="f" stroked="f">
          <v:textbox style="mso-fit-shape-to-text:t" inset="0,0,0,0">
            <w:txbxContent>
              <w:p w:rsidR="00B94B6F" w:rsidRDefault="00B94B6F">
                <w:pPr>
                  <w:spacing w:line="240" w:lineRule="auto"/>
                </w:pPr>
                <w:fldSimple w:instr=" PAGE \* MERGEFORMAT ">
                  <w:r>
                    <w:rPr>
                      <w:noProof/>
                    </w:rPr>
                    <w:t>9</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6F" w:rsidRDefault="00B94B6F">
    <w:pPr>
      <w:rPr>
        <w:sz w:val="2"/>
        <w:szCs w:val="2"/>
      </w:rPr>
    </w:pPr>
    <w:r w:rsidRPr="00E61A08">
      <w:rPr>
        <w:sz w:val="24"/>
        <w:szCs w:val="24"/>
        <w:lang w:bidi="ru-RU"/>
      </w:rPr>
      <w:pict>
        <v:shapetype id="_x0000_t202" coordsize="21600,21600" o:spt="202" path="m,l,21600r21600,l21600,xe">
          <v:stroke joinstyle="miter"/>
          <v:path gradientshapeok="t" o:connecttype="rect"/>
        </v:shapetype>
        <v:shape id="_x0000_s609694" type="#_x0000_t202" style="position:absolute;left:0;text-align:left;margin-left:630.9pt;margin-top:244.85pt;width:21.35pt;height:9.6pt;z-index:-251609088;mso-wrap-style:none;mso-wrap-distance-left:5pt;mso-wrap-distance-right:5pt;mso-position-horizontal-relative:page;mso-position-vertical-relative:page" wrapcoords="0 0" filled="f" stroked="f">
          <v:textbox style="mso-fit-shape-to-text:t" inset="0,0,0,0">
            <w:txbxContent>
              <w:p w:rsidR="00B94B6F" w:rsidRDefault="00B94B6F">
                <w:pPr>
                  <w:spacing w:line="240" w:lineRule="auto"/>
                </w:pPr>
                <w:r>
                  <w:t></w:t>
                </w:r>
                <w:r>
                  <w:t></w:t>
                </w:r>
                <w:r>
                  <w:t></w:t>
                </w:r>
                <w: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24826" w:rsidRDefault="00624826"/>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24826" w:rsidRDefault="00624826"/>
            </w:txbxContent>
          </v:textbox>
          <w10:wrap anchorx="page" anchory="page"/>
        </v:shape>
      </w:pict>
    </w:r>
  </w:p>
  <w:p w:rsidR="00624826" w:rsidRPr="005856C0" w:rsidRDefault="0062482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826" w:rsidRDefault="0062482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1E32027"/>
    <w:multiLevelType w:val="multilevel"/>
    <w:tmpl w:val="7D04918A"/>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0F3A17"/>
    <w:multiLevelType w:val="multilevel"/>
    <w:tmpl w:val="7688CA6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4">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5">
    <w:nsid w:val="03895965"/>
    <w:multiLevelType w:val="multilevel"/>
    <w:tmpl w:val="71D475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nsid w:val="07207DF6"/>
    <w:multiLevelType w:val="multilevel"/>
    <w:tmpl w:val="26C2289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D3C7B5A"/>
    <w:multiLevelType w:val="multilevel"/>
    <w:tmpl w:val="E13AE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4">
    <w:nsid w:val="0ECF5432"/>
    <w:multiLevelType w:val="multilevel"/>
    <w:tmpl w:val="740EC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0">
    <w:nsid w:val="1C023228"/>
    <w:multiLevelType w:val="multilevel"/>
    <w:tmpl w:val="EC6ECF6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2C05E8"/>
    <w:multiLevelType w:val="multilevel"/>
    <w:tmpl w:val="6CF455B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7112D"/>
    <w:multiLevelType w:val="multilevel"/>
    <w:tmpl w:val="42C25F5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840114"/>
    <w:multiLevelType w:val="multilevel"/>
    <w:tmpl w:val="0A0A74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2AB3A2B"/>
    <w:multiLevelType w:val="multilevel"/>
    <w:tmpl w:val="AAEC98AA"/>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5C93E4C"/>
    <w:multiLevelType w:val="multilevel"/>
    <w:tmpl w:val="35987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7FB7A3A"/>
    <w:multiLevelType w:val="multilevel"/>
    <w:tmpl w:val="AEACA23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A4B39BA"/>
    <w:multiLevelType w:val="multilevel"/>
    <w:tmpl w:val="C22A40B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9">
    <w:nsid w:val="30DF1754"/>
    <w:multiLevelType w:val="multilevel"/>
    <w:tmpl w:val="3E3AB63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244E71"/>
    <w:multiLevelType w:val="multilevel"/>
    <w:tmpl w:val="F550BE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E406A8"/>
    <w:multiLevelType w:val="multilevel"/>
    <w:tmpl w:val="F9CED82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CDD1F7B"/>
    <w:multiLevelType w:val="multilevel"/>
    <w:tmpl w:val="B5D07A0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3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005180"/>
    <w:multiLevelType w:val="multilevel"/>
    <w:tmpl w:val="DC564F6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5">
    <w:nsid w:val="41CE4711"/>
    <w:multiLevelType w:val="multilevel"/>
    <w:tmpl w:val="22D6B79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F07870"/>
    <w:multiLevelType w:val="multilevel"/>
    <w:tmpl w:val="764A663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E7D5186"/>
    <w:multiLevelType w:val="multilevel"/>
    <w:tmpl w:val="78249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12F76"/>
    <w:multiLevelType w:val="multilevel"/>
    <w:tmpl w:val="E520B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C823D32"/>
    <w:multiLevelType w:val="multilevel"/>
    <w:tmpl w:val="D8CEE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1FB1ACE"/>
    <w:multiLevelType w:val="multilevel"/>
    <w:tmpl w:val="FB9890BE"/>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4821F59"/>
    <w:multiLevelType w:val="multilevel"/>
    <w:tmpl w:val="C2F48A8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73535FE"/>
    <w:multiLevelType w:val="multilevel"/>
    <w:tmpl w:val="368AD6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8316308"/>
    <w:multiLevelType w:val="multilevel"/>
    <w:tmpl w:val="E3745CC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D547FE5"/>
    <w:multiLevelType w:val="multilevel"/>
    <w:tmpl w:val="793EB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D800638"/>
    <w:multiLevelType w:val="multilevel"/>
    <w:tmpl w:val="6AF83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E6901E1"/>
    <w:multiLevelType w:val="multilevel"/>
    <w:tmpl w:val="841A691A"/>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E9C35F8"/>
    <w:multiLevelType w:val="multilevel"/>
    <w:tmpl w:val="7944A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191255C"/>
    <w:multiLevelType w:val="multilevel"/>
    <w:tmpl w:val="F7C851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21">
    <w:nsid w:val="7631176C"/>
    <w:multiLevelType w:val="multilevel"/>
    <w:tmpl w:val="64B878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AF440FC"/>
    <w:multiLevelType w:val="multilevel"/>
    <w:tmpl w:val="95B48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71"/>
  </w:num>
  <w:num w:numId="8">
    <w:abstractNumId w:val="113"/>
  </w:num>
  <w:num w:numId="9">
    <w:abstractNumId w:val="99"/>
  </w:num>
  <w:num w:numId="10">
    <w:abstractNumId w:val="84"/>
  </w:num>
  <w:num w:numId="11">
    <w:abstractNumId w:val="110"/>
  </w:num>
  <w:num w:numId="12">
    <w:abstractNumId w:val="109"/>
  </w:num>
  <w:num w:numId="13">
    <w:abstractNumId w:val="115"/>
  </w:num>
  <w:num w:numId="14">
    <w:abstractNumId w:val="95"/>
  </w:num>
  <w:num w:numId="15">
    <w:abstractNumId w:val="90"/>
  </w:num>
  <w:num w:numId="16">
    <w:abstractNumId w:val="82"/>
  </w:num>
  <w:num w:numId="17">
    <w:abstractNumId w:val="119"/>
  </w:num>
  <w:num w:numId="18">
    <w:abstractNumId w:val="116"/>
  </w:num>
  <w:num w:numId="19">
    <w:abstractNumId w:val="93"/>
  </w:num>
  <w:num w:numId="20">
    <w:abstractNumId w:val="78"/>
  </w:num>
  <w:num w:numId="21">
    <w:abstractNumId w:val="105"/>
  </w:num>
  <w:num w:numId="22">
    <w:abstractNumId w:val="121"/>
  </w:num>
  <w:num w:numId="23">
    <w:abstractNumId w:val="97"/>
  </w:num>
  <w:num w:numId="24">
    <w:abstractNumId w:val="103"/>
  </w:num>
  <w:num w:numId="25">
    <w:abstractNumId w:val="96"/>
  </w:num>
  <w:num w:numId="26">
    <w:abstractNumId w:val="114"/>
  </w:num>
  <w:num w:numId="27">
    <w:abstractNumId w:val="117"/>
  </w:num>
  <w:num w:numId="28">
    <w:abstractNumId w:val="100"/>
  </w:num>
  <w:num w:numId="29">
    <w:abstractNumId w:val="107"/>
  </w:num>
  <w:num w:numId="30">
    <w:abstractNumId w:val="112"/>
  </w:num>
  <w:num w:numId="31">
    <w:abstractNumId w:val="92"/>
  </w:num>
  <w:num w:numId="32">
    <w:abstractNumId w:val="75"/>
  </w:num>
  <w:num w:numId="33">
    <w:abstractNumId w:val="101"/>
  </w:num>
  <w:num w:numId="34">
    <w:abstractNumId w:val="72"/>
  </w:num>
  <w:num w:numId="35">
    <w:abstractNumId w:val="111"/>
  </w:num>
  <w:num w:numId="36">
    <w:abstractNumId w:val="94"/>
  </w:num>
  <w:num w:numId="37">
    <w:abstractNumId w:val="91"/>
  </w:num>
  <w:num w:numId="38">
    <w:abstractNumId w:val="118"/>
  </w:num>
  <w:num w:numId="39">
    <w:abstractNumId w:val="122"/>
  </w:num>
  <w:num w:numId="40">
    <w:abstractNumId w:val="10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95"/>
    <o:shapelayout v:ext="edit">
      <o:idmap v:ext="edit" data="593,595"/>
    </o:shapelayout>
  </w:hdrShapeDefaults>
  <w:footnotePr>
    <w:numStart w:val="2"/>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oter" Target="footer4.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A7673-B410-47E2-B099-E8FD5CED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20</Pages>
  <Words>3273</Words>
  <Characters>18659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2020-08-19T19:53:00Z</dcterms:created>
  <dcterms:modified xsi:type="dcterms:W3CDTF">2020-08-21T08:36:00Z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