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C0000" w14:textId="6CBFF11C" w:rsidR="00EA2D26" w:rsidRPr="00912004" w:rsidRDefault="00912004" w:rsidP="00912004">
      <w:r>
        <w:t>Іващук Олександр Сергійович, заступник директора з науково-педагогічної роботи навчально-наукового Інституту хімії та хімічних технологій Національного університету «Львівська політехніка». Назва дисертації: «Наукові основи тепломасообмінних процесів під час виробництва альтернативного твердого палива з вторинної сировини рослинного походження». Шифр та назва спеціальності – 05.17.08 «Процеси та обладнання хімічної технології». Докторська рада Д 35.052.09 Національного університету «Львівська політехніка» (79013, м. Львів, вул. С. Бандери, 12; тел. (032) 258-24-84). Опоненти: Кравченко Олег Вікторович, доктор технічних наук, старший науковий співробітник, завідувач відділу комплексних енерготехнологій Інституту енергетичних машин і систем ім. А. М. Підгорного, Циганков Сергій Петрович, доктор технічних наук, старший науковий співробітник, професор, заступник директора з наукової роботи Державної установи «Інститут харчової біотехнології та геноміки НАН України», Ляпощенко Олександр Олександрович, доктор технічних наук, професор, професор кафедри хімічної інженерії Сумського державного університету</w:t>
      </w:r>
    </w:p>
    <w:sectPr w:rsidR="00EA2D26" w:rsidRPr="0091200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61300" w14:textId="77777777" w:rsidR="00036BE2" w:rsidRDefault="00036BE2">
      <w:pPr>
        <w:spacing w:after="0" w:line="240" w:lineRule="auto"/>
      </w:pPr>
      <w:r>
        <w:separator/>
      </w:r>
    </w:p>
  </w:endnote>
  <w:endnote w:type="continuationSeparator" w:id="0">
    <w:p w14:paraId="5F17A6AD" w14:textId="77777777" w:rsidR="00036BE2" w:rsidRDefault="00036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165B6" w14:textId="77777777" w:rsidR="00036BE2" w:rsidRDefault="00036BE2">
      <w:pPr>
        <w:spacing w:after="0" w:line="240" w:lineRule="auto"/>
      </w:pPr>
      <w:r>
        <w:separator/>
      </w:r>
    </w:p>
  </w:footnote>
  <w:footnote w:type="continuationSeparator" w:id="0">
    <w:p w14:paraId="268AD957" w14:textId="77777777" w:rsidR="00036BE2" w:rsidRDefault="00036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36BE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BE2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135653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7340</cp:revision>
  <dcterms:created xsi:type="dcterms:W3CDTF">2024-06-20T08:51:00Z</dcterms:created>
  <dcterms:modified xsi:type="dcterms:W3CDTF">2025-02-05T18:37:00Z</dcterms:modified>
  <cp:category/>
</cp:coreProperties>
</file>