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4B45" w14:textId="77777777" w:rsidR="001E076E" w:rsidRDefault="001E076E" w:rsidP="001E076E">
      <w:pPr>
        <w:pStyle w:val="afffffffffffffffffffffffffff5"/>
        <w:rPr>
          <w:rFonts w:ascii="Verdana" w:hAnsi="Verdana"/>
          <w:color w:val="000000"/>
          <w:sz w:val="21"/>
          <w:szCs w:val="21"/>
        </w:rPr>
      </w:pPr>
      <w:r>
        <w:rPr>
          <w:rFonts w:ascii="Helvetica" w:hAnsi="Helvetica" w:cs="Helvetica"/>
          <w:b/>
          <w:bCs w:val="0"/>
          <w:color w:val="222222"/>
          <w:sz w:val="21"/>
          <w:szCs w:val="21"/>
        </w:rPr>
        <w:t>Плыкин, Ромен Васильевич.</w:t>
      </w:r>
    </w:p>
    <w:p w14:paraId="437A6DCF" w14:textId="77777777" w:rsidR="001E076E" w:rsidRDefault="001E076E" w:rsidP="001E07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Геометрия и топология гиперболических аттракторов </w:t>
      </w:r>
      <w:proofErr w:type="gramStart"/>
      <w:r>
        <w:rPr>
          <w:rFonts w:ascii="Helvetica" w:hAnsi="Helvetica" w:cs="Helvetica"/>
          <w:caps/>
          <w:color w:val="222222"/>
          <w:sz w:val="21"/>
          <w:szCs w:val="21"/>
        </w:rPr>
        <w:t>диффеоморфизмов :</w:t>
      </w:r>
      <w:proofErr w:type="gramEnd"/>
      <w:r>
        <w:rPr>
          <w:rFonts w:ascii="Helvetica" w:hAnsi="Helvetica" w:cs="Helvetica"/>
          <w:caps/>
          <w:color w:val="222222"/>
          <w:sz w:val="21"/>
          <w:szCs w:val="21"/>
        </w:rPr>
        <w:t xml:space="preserve"> диссертация ... доктора физико-математических наук : 01.01.04. - Москва, 1984. - 261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AD36C93" w14:textId="77777777" w:rsidR="001E076E" w:rsidRDefault="001E076E" w:rsidP="001E076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Плыкин, Ромен Васильевич</w:t>
      </w:r>
    </w:p>
    <w:p w14:paraId="2BF91D18"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Введение.#</w:t>
      </w:r>
      <w:proofErr w:type="gramEnd"/>
    </w:p>
    <w:p w14:paraId="0EDDE575"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Гиперболические аттракторы диффеоморфизмов и обобщенные соленоиды.</w:t>
      </w:r>
    </w:p>
    <w:p w14:paraId="71B874C5"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результаты теории дифференцируемых динамических систем.</w:t>
      </w:r>
    </w:p>
    <w:p w14:paraId="4C649D68"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Обобщенные соленоиды и представление растягивающихся аттракторов в форме соленоидов</w:t>
      </w:r>
    </w:p>
    <w:p w14:paraId="4AF771BA"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Гиперболические аттракторы коразмерности I</w:t>
      </w:r>
    </w:p>
    <w:p w14:paraId="11D2C956"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сведения и формулировки теорем</w:t>
      </w:r>
    </w:p>
    <w:p w14:paraId="5E8296C5"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Доказательство теоремв </w:t>
      </w:r>
      <w:proofErr w:type="gramStart"/>
      <w:r>
        <w:rPr>
          <w:rFonts w:ascii="Arial" w:hAnsi="Arial" w:cs="Arial"/>
          <w:color w:val="333333"/>
          <w:sz w:val="21"/>
          <w:szCs w:val="21"/>
        </w:rPr>
        <w:t>2.1 .</w:t>
      </w:r>
      <w:proofErr w:type="gramEnd"/>
      <w:r>
        <w:rPr>
          <w:rFonts w:ascii="Arial" w:hAnsi="Arial" w:cs="Arial"/>
          <w:color w:val="333333"/>
          <w:sz w:val="21"/>
          <w:szCs w:val="21"/>
        </w:rPr>
        <w:t xml:space="preserve"> 3?</w:t>
      </w:r>
    </w:p>
    <w:p w14:paraId="52DEFC0D"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теоремы 2.</w:t>
      </w:r>
    </w:p>
    <w:p w14:paraId="4F785B8F"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об инвариантных слоениях</w:t>
      </w:r>
    </w:p>
    <w:p w14:paraId="575D58CF"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Доказательство теоремы 2.3.</w:t>
      </w:r>
    </w:p>
    <w:p w14:paraId="3324F190"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Доказательства теорем 2.4 ,2.5.</w:t>
      </w:r>
    </w:p>
    <w:p w14:paraId="2B53FE86"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Доказательство теоремы 2.6.</w:t>
      </w:r>
    </w:p>
    <w:p w14:paraId="50583305"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Доказательство теоремы 2.</w:t>
      </w:r>
    </w:p>
    <w:p w14:paraId="62AA2693"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9. Бесконечность фундаментальной группы многообразия размерности большей </w:t>
      </w:r>
      <w:proofErr w:type="gramStart"/>
      <w:r>
        <w:rPr>
          <w:rFonts w:ascii="Arial" w:hAnsi="Arial" w:cs="Arial"/>
          <w:color w:val="333333"/>
          <w:sz w:val="21"/>
          <w:szCs w:val="21"/>
        </w:rPr>
        <w:t>двух,допускающего</w:t>
      </w:r>
      <w:proofErr w:type="gramEnd"/>
      <w:r>
        <w:rPr>
          <w:rFonts w:ascii="Arial" w:hAnsi="Arial" w:cs="Arial"/>
          <w:color w:val="333333"/>
          <w:sz w:val="21"/>
          <w:szCs w:val="21"/>
        </w:rPr>
        <w:t xml:space="preserve"> диффеоморфизм с растягивающимся аттрактором /сжимающимся репеллером/ коразмерности I</w:t>
      </w:r>
    </w:p>
    <w:p w14:paraId="3496B47D"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Гиперболические аттракторы диффеоморфизмов поверхностей и геометрия А -диффеоморфизмов.</w:t>
      </w:r>
    </w:p>
    <w:p w14:paraId="1496E625"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Гиперболические аттракторы диффеоморфизмов.</w:t>
      </w:r>
    </w:p>
    <w:p w14:paraId="7C07DEE6"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Число и расположение гиперболических аттракторов и репеллеров А -диффеоморфизмов поверхностей отличных от сферы.</w:t>
      </w:r>
    </w:p>
    <w:p w14:paraId="54FF0601" w14:textId="77777777" w:rsidR="001E076E" w:rsidRDefault="001E076E" w:rsidP="001E07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Асимптотические свойства аттракторов и топологическая сопряженность диффеоморфизмов поверхностей на одномерных базисных множествах.</w:t>
      </w:r>
    </w:p>
    <w:p w14:paraId="4FDAD129" w14:textId="699DE26E" w:rsidR="00BD642D" w:rsidRPr="001E076E" w:rsidRDefault="00BD642D" w:rsidP="001E076E"/>
    <w:sectPr w:rsidR="00BD642D" w:rsidRPr="001E07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D217" w14:textId="77777777" w:rsidR="00E94D1F" w:rsidRDefault="00E94D1F">
      <w:pPr>
        <w:spacing w:after="0" w:line="240" w:lineRule="auto"/>
      </w:pPr>
      <w:r>
        <w:separator/>
      </w:r>
    </w:p>
  </w:endnote>
  <w:endnote w:type="continuationSeparator" w:id="0">
    <w:p w14:paraId="3A8A9809" w14:textId="77777777" w:rsidR="00E94D1F" w:rsidRDefault="00E9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47D7" w14:textId="77777777" w:rsidR="00E94D1F" w:rsidRDefault="00E94D1F"/>
    <w:p w14:paraId="3576CCD6" w14:textId="77777777" w:rsidR="00E94D1F" w:rsidRDefault="00E94D1F"/>
    <w:p w14:paraId="299CFD65" w14:textId="77777777" w:rsidR="00E94D1F" w:rsidRDefault="00E94D1F"/>
    <w:p w14:paraId="06B1C265" w14:textId="77777777" w:rsidR="00E94D1F" w:rsidRDefault="00E94D1F"/>
    <w:p w14:paraId="6C7B40BB" w14:textId="77777777" w:rsidR="00E94D1F" w:rsidRDefault="00E94D1F"/>
    <w:p w14:paraId="4F6F2DEF" w14:textId="77777777" w:rsidR="00E94D1F" w:rsidRDefault="00E94D1F"/>
    <w:p w14:paraId="77420828" w14:textId="77777777" w:rsidR="00E94D1F" w:rsidRDefault="00E94D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7F4986" wp14:editId="54347B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CCC63" w14:textId="77777777" w:rsidR="00E94D1F" w:rsidRDefault="00E94D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F49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DCCC63" w14:textId="77777777" w:rsidR="00E94D1F" w:rsidRDefault="00E94D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3FDAAC" w14:textId="77777777" w:rsidR="00E94D1F" w:rsidRDefault="00E94D1F"/>
    <w:p w14:paraId="1BB4C0F1" w14:textId="77777777" w:rsidR="00E94D1F" w:rsidRDefault="00E94D1F"/>
    <w:p w14:paraId="005AA9D5" w14:textId="77777777" w:rsidR="00E94D1F" w:rsidRDefault="00E94D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5585F" wp14:editId="229C2E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08F8" w14:textId="77777777" w:rsidR="00E94D1F" w:rsidRDefault="00E94D1F"/>
                          <w:p w14:paraId="25B5EB09" w14:textId="77777777" w:rsidR="00E94D1F" w:rsidRDefault="00E94D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558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8508F8" w14:textId="77777777" w:rsidR="00E94D1F" w:rsidRDefault="00E94D1F"/>
                    <w:p w14:paraId="25B5EB09" w14:textId="77777777" w:rsidR="00E94D1F" w:rsidRDefault="00E94D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320069" w14:textId="77777777" w:rsidR="00E94D1F" w:rsidRDefault="00E94D1F"/>
    <w:p w14:paraId="6646802E" w14:textId="77777777" w:rsidR="00E94D1F" w:rsidRDefault="00E94D1F">
      <w:pPr>
        <w:rPr>
          <w:sz w:val="2"/>
          <w:szCs w:val="2"/>
        </w:rPr>
      </w:pPr>
    </w:p>
    <w:p w14:paraId="39B04A3D" w14:textId="77777777" w:rsidR="00E94D1F" w:rsidRDefault="00E94D1F"/>
    <w:p w14:paraId="3B1CE4B8" w14:textId="77777777" w:rsidR="00E94D1F" w:rsidRDefault="00E94D1F">
      <w:pPr>
        <w:spacing w:after="0" w:line="240" w:lineRule="auto"/>
      </w:pPr>
    </w:p>
  </w:footnote>
  <w:footnote w:type="continuationSeparator" w:id="0">
    <w:p w14:paraId="11C5F1B9" w14:textId="77777777" w:rsidR="00E94D1F" w:rsidRDefault="00E9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1F"/>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99228</TotalTime>
  <Pages>2</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893</cp:revision>
  <cp:lastPrinted>2009-02-06T05:36:00Z</cp:lastPrinted>
  <dcterms:created xsi:type="dcterms:W3CDTF">2024-01-07T13:43:00Z</dcterms:created>
  <dcterms:modified xsi:type="dcterms:W3CDTF">2025-05-27T08:12:00Z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