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4D1C" w14:textId="35B942ED" w:rsidR="00701908" w:rsidRPr="00B14213" w:rsidRDefault="00B14213" w:rsidP="00B14213">
      <w:r>
        <w:rPr>
          <w:rFonts w:ascii="Verdana" w:hAnsi="Verdana"/>
          <w:b/>
          <w:bCs/>
          <w:color w:val="000000"/>
          <w:shd w:val="clear" w:color="auto" w:fill="FFFFFF"/>
        </w:rPr>
        <w:t>Кохан Світлана Станіславівна. Методологія використання даних космічних зйомок і геоінформаційного аналізу з метою підвищення ефективності досліджень агроресурсів в умовах лісостепової ландшафтно-кліматичної зони України.- Дисертація д-ра техн. наук: 05.07.12, Нац. акад. наук України, Держ. установа "Наук. центр аерокосм. дослідж. Землі Ін-ту геол. наук Нац. акад. наук України". - К., 2012.- 350 с. : рис., табл.</w:t>
      </w:r>
    </w:p>
    <w:sectPr w:rsidR="00701908" w:rsidRPr="00B142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47E8" w14:textId="77777777" w:rsidR="00E2617D" w:rsidRDefault="00E2617D">
      <w:pPr>
        <w:spacing w:after="0" w:line="240" w:lineRule="auto"/>
      </w:pPr>
      <w:r>
        <w:separator/>
      </w:r>
    </w:p>
  </w:endnote>
  <w:endnote w:type="continuationSeparator" w:id="0">
    <w:p w14:paraId="4A869188" w14:textId="77777777" w:rsidR="00E2617D" w:rsidRDefault="00E2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9600" w14:textId="77777777" w:rsidR="00E2617D" w:rsidRDefault="00E2617D">
      <w:pPr>
        <w:spacing w:after="0" w:line="240" w:lineRule="auto"/>
      </w:pPr>
      <w:r>
        <w:separator/>
      </w:r>
    </w:p>
  </w:footnote>
  <w:footnote w:type="continuationSeparator" w:id="0">
    <w:p w14:paraId="528E253D" w14:textId="77777777" w:rsidR="00E2617D" w:rsidRDefault="00E2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61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17D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71190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1177</cp:revision>
  <dcterms:created xsi:type="dcterms:W3CDTF">2024-06-20T08:51:00Z</dcterms:created>
  <dcterms:modified xsi:type="dcterms:W3CDTF">2024-11-16T16:46:00Z</dcterms:modified>
  <cp:category/>
</cp:coreProperties>
</file>