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267" w:rsidRDefault="00A26267" w:rsidP="00A2626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Сердюк Антон Валерійович</w:t>
      </w:r>
      <w:r>
        <w:rPr>
          <w:rFonts w:ascii="Arial" w:hAnsi="Arial" w:cs="Arial"/>
          <w:kern w:val="0"/>
          <w:sz w:val="28"/>
          <w:szCs w:val="28"/>
          <w:lang w:eastAsia="ru-RU"/>
        </w:rPr>
        <w:t>, лікар-офтальмолог, завідувач відділення</w:t>
      </w:r>
    </w:p>
    <w:p w:rsidR="00A26267" w:rsidRDefault="00A26267" w:rsidP="00A2626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мікрохірургії ока Криворізької філії Комунального підприємства</w:t>
      </w:r>
    </w:p>
    <w:p w:rsidR="00A26267" w:rsidRDefault="00A26267" w:rsidP="00A2626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"Дніпропетровська обласна клінічна офтальмологічна лікарня", тема</w:t>
      </w:r>
    </w:p>
    <w:p w:rsidR="00A26267" w:rsidRDefault="00A26267" w:rsidP="00A2626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дисертації: «Діагностична роль маркерів апоптозу у розвитку і</w:t>
      </w:r>
    </w:p>
    <w:p w:rsidR="00A26267" w:rsidRDefault="00A26267" w:rsidP="00A2626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прогресуванні глаукомної оптичної нейропатії після хірургічного</w:t>
      </w:r>
    </w:p>
    <w:p w:rsidR="00A26267" w:rsidRDefault="00A26267" w:rsidP="00A2626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лікування первинної відкритокутової глаукоми» (222 Медицина).</w:t>
      </w:r>
    </w:p>
    <w:p w:rsidR="00A26267" w:rsidRDefault="00A26267" w:rsidP="00A2626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Спеціалізована вчена рада ДФ 26.613.036 у Національному</w:t>
      </w:r>
    </w:p>
    <w:p w:rsidR="00805889" w:rsidRPr="00A26267" w:rsidRDefault="00A26267" w:rsidP="00A26267">
      <w:r>
        <w:rPr>
          <w:rFonts w:ascii="Arial" w:hAnsi="Arial" w:cs="Arial"/>
          <w:kern w:val="0"/>
          <w:sz w:val="28"/>
          <w:szCs w:val="28"/>
          <w:lang w:eastAsia="ru-RU"/>
        </w:rPr>
        <w:t>університеті охорони здоров’я України імені П. Л. Шупика</w:t>
      </w:r>
    </w:p>
    <w:sectPr w:rsidR="00805889" w:rsidRPr="00A2626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666143">
    <w:pPr>
      <w:rPr>
        <w:sz w:val="2"/>
        <w:szCs w:val="2"/>
      </w:rPr>
    </w:pPr>
    <w:r w:rsidRPr="0066614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666143">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666143">
    <w:pPr>
      <w:rPr>
        <w:sz w:val="2"/>
        <w:szCs w:val="2"/>
      </w:rPr>
    </w:pPr>
    <w:r w:rsidRPr="0066614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666143">
                <w:pPr>
                  <w:spacing w:line="240" w:lineRule="auto"/>
                </w:pPr>
                <w:fldSimple w:instr=" PAGE \* MERGEFORMAT ">
                  <w:r w:rsidR="00A26267" w:rsidRPr="00A2626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666143">
      <w:pPr>
        <w:rPr>
          <w:sz w:val="2"/>
          <w:szCs w:val="2"/>
        </w:rPr>
      </w:pPr>
      <w:r w:rsidRPr="0066614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666143">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666143">
      <w:pPr>
        <w:rPr>
          <w:sz w:val="2"/>
          <w:szCs w:val="2"/>
        </w:rPr>
      </w:pPr>
      <w:r w:rsidRPr="0066614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666143">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42AFBC-DDCE-45DA-A3FD-8070D2A29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2021-10-30T16:33:00Z</dcterms:created>
  <dcterms:modified xsi:type="dcterms:W3CDTF">2021-10-30T16:33:00Z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