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51283E" w:rsidRDefault="0051283E" w:rsidP="0051283E">
      <w:pPr>
        <w:spacing w:line="360" w:lineRule="auto"/>
        <w:jc w:val="center"/>
        <w:rPr>
          <w:sz w:val="28"/>
          <w:szCs w:val="28"/>
        </w:rPr>
      </w:pPr>
      <w:r>
        <w:rPr>
          <w:sz w:val="28"/>
          <w:szCs w:val="28"/>
        </w:rPr>
        <w:t>МІНІСТЕРСТВО ОХОРОНИ ЗДОРОВ</w:t>
      </w:r>
      <w:r w:rsidRPr="00140761">
        <w:rPr>
          <w:sz w:val="28"/>
          <w:szCs w:val="28"/>
        </w:rPr>
        <w:t>’</w:t>
      </w:r>
      <w:r>
        <w:rPr>
          <w:sz w:val="28"/>
          <w:szCs w:val="28"/>
        </w:rPr>
        <w:t>Я УКРАЇНИ</w:t>
      </w:r>
    </w:p>
    <w:p w:rsidR="0051283E" w:rsidRDefault="0051283E" w:rsidP="0051283E">
      <w:pPr>
        <w:spacing w:line="360" w:lineRule="auto"/>
        <w:jc w:val="center"/>
        <w:rPr>
          <w:sz w:val="28"/>
          <w:szCs w:val="28"/>
        </w:rPr>
      </w:pPr>
      <w:r>
        <w:rPr>
          <w:sz w:val="28"/>
          <w:szCs w:val="28"/>
        </w:rPr>
        <w:t xml:space="preserve">ЛЬВІВСЬКИЙ НАЦІОНАЛЬНИЙ МЕДИЧНИЙ УНІВЕРСИТЕТ </w:t>
      </w:r>
      <w:r>
        <w:rPr>
          <w:sz w:val="28"/>
          <w:szCs w:val="28"/>
        </w:rPr>
        <w:br/>
        <w:t>ІМЕНІ ДАНИЛА ГАЛИЦЬКОГО</w:t>
      </w:r>
    </w:p>
    <w:p w:rsidR="0051283E" w:rsidRDefault="0051283E" w:rsidP="0051283E">
      <w:pPr>
        <w:spacing w:line="360" w:lineRule="auto"/>
        <w:rPr>
          <w:sz w:val="28"/>
          <w:szCs w:val="28"/>
        </w:rPr>
      </w:pPr>
    </w:p>
    <w:p w:rsidR="0051283E" w:rsidRDefault="0051283E" w:rsidP="0051283E">
      <w:pPr>
        <w:spacing w:line="360" w:lineRule="auto"/>
        <w:jc w:val="right"/>
        <w:rPr>
          <w:sz w:val="28"/>
          <w:szCs w:val="28"/>
        </w:rPr>
      </w:pPr>
      <w:r>
        <w:rPr>
          <w:sz w:val="28"/>
          <w:szCs w:val="28"/>
        </w:rPr>
        <w:t>На правах рукопису</w:t>
      </w:r>
    </w:p>
    <w:p w:rsidR="0051283E" w:rsidRDefault="0051283E" w:rsidP="0051283E">
      <w:pPr>
        <w:spacing w:line="360" w:lineRule="auto"/>
        <w:jc w:val="both"/>
        <w:rPr>
          <w:sz w:val="28"/>
          <w:szCs w:val="28"/>
        </w:rPr>
      </w:pPr>
    </w:p>
    <w:p w:rsidR="0051283E" w:rsidRDefault="0051283E" w:rsidP="0051283E">
      <w:pPr>
        <w:spacing w:line="360" w:lineRule="auto"/>
        <w:jc w:val="center"/>
        <w:rPr>
          <w:sz w:val="28"/>
          <w:szCs w:val="28"/>
        </w:rPr>
      </w:pPr>
      <w:r>
        <w:rPr>
          <w:sz w:val="28"/>
          <w:szCs w:val="28"/>
        </w:rPr>
        <w:t>РЕХЛЕЦЬКА ОЛЕНА ВОЛОДИМИРІВНА</w:t>
      </w:r>
    </w:p>
    <w:p w:rsidR="0051283E" w:rsidRDefault="0051283E" w:rsidP="0051283E">
      <w:pPr>
        <w:spacing w:line="360" w:lineRule="auto"/>
        <w:jc w:val="center"/>
        <w:rPr>
          <w:sz w:val="28"/>
          <w:szCs w:val="28"/>
        </w:rPr>
      </w:pPr>
    </w:p>
    <w:p w:rsidR="0051283E" w:rsidRPr="009B7F04" w:rsidRDefault="0051283E" w:rsidP="0051283E">
      <w:pPr>
        <w:spacing w:line="360" w:lineRule="auto"/>
        <w:jc w:val="right"/>
        <w:rPr>
          <w:sz w:val="28"/>
          <w:szCs w:val="28"/>
        </w:rPr>
      </w:pPr>
      <w:proofErr w:type="gramStart"/>
      <w:r>
        <w:rPr>
          <w:sz w:val="28"/>
          <w:szCs w:val="28"/>
        </w:rPr>
        <w:t>УДК</w:t>
      </w:r>
      <w:r w:rsidRPr="009B7F04">
        <w:rPr>
          <w:sz w:val="28"/>
          <w:szCs w:val="28"/>
        </w:rPr>
        <w:t xml:space="preserve"> </w:t>
      </w:r>
      <w:r w:rsidRPr="009A4B6B">
        <w:rPr>
          <w:sz w:val="28"/>
          <w:szCs w:val="28"/>
        </w:rPr>
        <w:t>615.322</w:t>
      </w:r>
      <w:r w:rsidRPr="009B7F04">
        <w:rPr>
          <w:sz w:val="28"/>
          <w:szCs w:val="28"/>
        </w:rPr>
        <w:t>:582.632.1].012.014.07:616.5</w:t>
      </w:r>
      <w:proofErr w:type="gramEnd"/>
    </w:p>
    <w:p w:rsidR="0051283E" w:rsidRDefault="0051283E" w:rsidP="0051283E">
      <w:pPr>
        <w:spacing w:line="360" w:lineRule="auto"/>
        <w:jc w:val="both"/>
        <w:rPr>
          <w:sz w:val="28"/>
          <w:szCs w:val="28"/>
        </w:rPr>
      </w:pPr>
    </w:p>
    <w:p w:rsidR="0051283E" w:rsidRDefault="0051283E" w:rsidP="0051283E">
      <w:pPr>
        <w:spacing w:line="360" w:lineRule="auto"/>
        <w:jc w:val="center"/>
        <w:rPr>
          <w:sz w:val="28"/>
          <w:szCs w:val="28"/>
        </w:rPr>
      </w:pPr>
      <w:bookmarkStart w:id="0" w:name="_GoBack"/>
      <w:r>
        <w:rPr>
          <w:sz w:val="28"/>
          <w:szCs w:val="28"/>
        </w:rPr>
        <w:t xml:space="preserve">ОПРАЦЮВАННЯ СКЛАДУ, ТЕХНОЛОГІЇ ТА </w:t>
      </w:r>
      <w:proofErr w:type="gramStart"/>
      <w:r>
        <w:rPr>
          <w:sz w:val="28"/>
          <w:szCs w:val="28"/>
        </w:rPr>
        <w:t>ДОСЛ</w:t>
      </w:r>
      <w:proofErr w:type="gramEnd"/>
      <w:r>
        <w:rPr>
          <w:sz w:val="28"/>
          <w:szCs w:val="28"/>
        </w:rPr>
        <w:t>ІДЖЕННЯ ФІТОПРЕПАРАТІВ З БЕРЕЗИ БОРОДАВЧАСТОЇ ДЛЯ ЛІКУВАННЯ ДЕРМАТОЛОГІЧНИХ ЗАХВОРЮВАНЬ</w:t>
      </w:r>
    </w:p>
    <w:p w:rsidR="0051283E" w:rsidRDefault="0051283E" w:rsidP="0051283E">
      <w:pPr>
        <w:spacing w:line="360" w:lineRule="auto"/>
        <w:jc w:val="both"/>
        <w:rPr>
          <w:sz w:val="28"/>
          <w:szCs w:val="28"/>
        </w:rPr>
      </w:pPr>
    </w:p>
    <w:bookmarkEnd w:id="0"/>
    <w:p w:rsidR="0051283E" w:rsidRDefault="0051283E" w:rsidP="0051283E">
      <w:pPr>
        <w:spacing w:line="360" w:lineRule="auto"/>
        <w:jc w:val="center"/>
        <w:rPr>
          <w:sz w:val="28"/>
          <w:szCs w:val="28"/>
        </w:rPr>
      </w:pPr>
      <w:r>
        <w:rPr>
          <w:sz w:val="28"/>
          <w:szCs w:val="28"/>
        </w:rPr>
        <w:t>15.00.01 – технологія лі</w:t>
      </w:r>
      <w:proofErr w:type="gramStart"/>
      <w:r>
        <w:rPr>
          <w:sz w:val="28"/>
          <w:szCs w:val="28"/>
        </w:rPr>
        <w:t>к</w:t>
      </w:r>
      <w:proofErr w:type="gramEnd"/>
      <w:r>
        <w:rPr>
          <w:sz w:val="28"/>
          <w:szCs w:val="28"/>
        </w:rPr>
        <w:t>ів та організація фармацевтичної справи</w:t>
      </w:r>
    </w:p>
    <w:p w:rsidR="0051283E" w:rsidRDefault="0051283E" w:rsidP="0051283E">
      <w:pPr>
        <w:spacing w:line="360" w:lineRule="auto"/>
        <w:jc w:val="center"/>
        <w:rPr>
          <w:sz w:val="28"/>
          <w:szCs w:val="28"/>
        </w:rPr>
      </w:pPr>
    </w:p>
    <w:p w:rsidR="0051283E" w:rsidRDefault="0051283E" w:rsidP="0051283E">
      <w:pPr>
        <w:spacing w:line="360" w:lineRule="auto"/>
        <w:jc w:val="both"/>
        <w:rPr>
          <w:sz w:val="28"/>
          <w:szCs w:val="28"/>
        </w:rPr>
      </w:pPr>
    </w:p>
    <w:p w:rsidR="0051283E" w:rsidRDefault="0051283E" w:rsidP="0051283E">
      <w:pPr>
        <w:spacing w:line="360" w:lineRule="auto"/>
        <w:jc w:val="both"/>
        <w:rPr>
          <w:sz w:val="28"/>
          <w:szCs w:val="28"/>
        </w:rPr>
      </w:pPr>
    </w:p>
    <w:p w:rsidR="0051283E" w:rsidRDefault="0051283E" w:rsidP="0051283E">
      <w:pPr>
        <w:spacing w:line="360" w:lineRule="auto"/>
        <w:jc w:val="center"/>
        <w:rPr>
          <w:sz w:val="28"/>
          <w:szCs w:val="28"/>
        </w:rPr>
      </w:pPr>
      <w:r>
        <w:rPr>
          <w:sz w:val="28"/>
          <w:szCs w:val="28"/>
        </w:rPr>
        <w:t>ДИСЕРТАЦІЯ</w:t>
      </w:r>
    </w:p>
    <w:p w:rsidR="0051283E" w:rsidRDefault="0051283E" w:rsidP="0051283E">
      <w:pPr>
        <w:spacing w:line="360" w:lineRule="auto"/>
        <w:jc w:val="center"/>
        <w:rPr>
          <w:sz w:val="28"/>
          <w:szCs w:val="28"/>
        </w:rPr>
      </w:pPr>
      <w:r>
        <w:rPr>
          <w:sz w:val="28"/>
          <w:szCs w:val="28"/>
        </w:rPr>
        <w:t>на здобуття наукового ступеня кандидата фармацевтичних наук</w:t>
      </w:r>
    </w:p>
    <w:p w:rsidR="0051283E" w:rsidRDefault="0051283E" w:rsidP="0051283E">
      <w:pPr>
        <w:spacing w:line="360" w:lineRule="auto"/>
        <w:jc w:val="center"/>
        <w:rPr>
          <w:sz w:val="28"/>
          <w:szCs w:val="28"/>
        </w:rPr>
      </w:pPr>
    </w:p>
    <w:p w:rsidR="0051283E" w:rsidRDefault="0051283E" w:rsidP="0051283E">
      <w:pPr>
        <w:spacing w:line="360" w:lineRule="auto"/>
        <w:jc w:val="both"/>
        <w:rPr>
          <w:sz w:val="28"/>
          <w:szCs w:val="28"/>
        </w:rPr>
      </w:pPr>
    </w:p>
    <w:p w:rsidR="0051283E" w:rsidRDefault="0051283E" w:rsidP="0051283E">
      <w:pPr>
        <w:spacing w:line="360" w:lineRule="auto"/>
        <w:ind w:left="4860"/>
        <w:jc w:val="both"/>
        <w:rPr>
          <w:sz w:val="28"/>
          <w:szCs w:val="28"/>
        </w:rPr>
      </w:pPr>
    </w:p>
    <w:p w:rsidR="0051283E" w:rsidRDefault="0051283E" w:rsidP="0051283E">
      <w:pPr>
        <w:spacing w:line="360" w:lineRule="auto"/>
        <w:ind w:left="4860"/>
        <w:jc w:val="both"/>
        <w:rPr>
          <w:sz w:val="28"/>
          <w:szCs w:val="28"/>
        </w:rPr>
      </w:pPr>
      <w:r>
        <w:rPr>
          <w:sz w:val="28"/>
          <w:szCs w:val="28"/>
        </w:rPr>
        <w:t>Науковий керівник:</w:t>
      </w:r>
    </w:p>
    <w:p w:rsidR="0051283E" w:rsidRDefault="0051283E" w:rsidP="0051283E">
      <w:pPr>
        <w:spacing w:line="360" w:lineRule="auto"/>
        <w:ind w:left="4860"/>
        <w:jc w:val="both"/>
        <w:rPr>
          <w:sz w:val="28"/>
          <w:szCs w:val="28"/>
        </w:rPr>
      </w:pPr>
      <w:r>
        <w:rPr>
          <w:sz w:val="28"/>
          <w:szCs w:val="28"/>
        </w:rPr>
        <w:t>доктор фарм. наук, професор</w:t>
      </w:r>
    </w:p>
    <w:p w:rsidR="0051283E" w:rsidRDefault="0051283E" w:rsidP="0051283E">
      <w:pPr>
        <w:spacing w:line="360" w:lineRule="auto"/>
        <w:ind w:left="4860"/>
        <w:jc w:val="both"/>
        <w:rPr>
          <w:sz w:val="28"/>
          <w:szCs w:val="28"/>
        </w:rPr>
      </w:pPr>
      <w:r>
        <w:rPr>
          <w:sz w:val="28"/>
          <w:szCs w:val="28"/>
        </w:rPr>
        <w:t>Калинюк Тимофій Григорович</w:t>
      </w:r>
    </w:p>
    <w:p w:rsidR="0051283E" w:rsidRDefault="0051283E" w:rsidP="0051283E">
      <w:pPr>
        <w:spacing w:line="360" w:lineRule="auto"/>
        <w:jc w:val="both"/>
        <w:rPr>
          <w:sz w:val="28"/>
          <w:szCs w:val="28"/>
        </w:rPr>
      </w:pPr>
    </w:p>
    <w:p w:rsidR="0051283E" w:rsidRDefault="0051283E" w:rsidP="0051283E">
      <w:pPr>
        <w:spacing w:line="360" w:lineRule="auto"/>
        <w:jc w:val="both"/>
        <w:rPr>
          <w:sz w:val="28"/>
          <w:szCs w:val="28"/>
        </w:rPr>
      </w:pPr>
    </w:p>
    <w:p w:rsidR="0051283E" w:rsidRDefault="0051283E" w:rsidP="0051283E">
      <w:pPr>
        <w:spacing w:line="360" w:lineRule="auto"/>
        <w:jc w:val="center"/>
        <w:rPr>
          <w:sz w:val="28"/>
          <w:szCs w:val="28"/>
        </w:rPr>
      </w:pPr>
      <w:r>
        <w:rPr>
          <w:sz w:val="28"/>
          <w:szCs w:val="28"/>
        </w:rPr>
        <w:t>ЛЬВІВ – 2006</w:t>
      </w:r>
    </w:p>
    <w:p w:rsidR="0051283E" w:rsidRDefault="0051283E" w:rsidP="0051283E">
      <w:pPr>
        <w:spacing w:after="840" w:line="360" w:lineRule="auto"/>
        <w:jc w:val="center"/>
        <w:rPr>
          <w:sz w:val="28"/>
          <w:szCs w:val="28"/>
        </w:rPr>
      </w:pPr>
      <w:r>
        <w:rPr>
          <w:sz w:val="28"/>
          <w:szCs w:val="28"/>
        </w:rPr>
        <w:br w:type="page"/>
      </w:r>
      <w:r>
        <w:rPr>
          <w:sz w:val="28"/>
          <w:szCs w:val="28"/>
        </w:rPr>
        <w:lastRenderedPageBreak/>
        <w:t>ЗМІ</w:t>
      </w:r>
      <w:proofErr w:type="gramStart"/>
      <w:r>
        <w:rPr>
          <w:sz w:val="28"/>
          <w:szCs w:val="28"/>
        </w:rPr>
        <w:t>СТ</w:t>
      </w:r>
      <w:proofErr w:type="gramEnd"/>
    </w:p>
    <w:p w:rsidR="0051283E" w:rsidRDefault="0051283E" w:rsidP="0051283E">
      <w:pPr>
        <w:spacing w:line="360" w:lineRule="auto"/>
        <w:jc w:val="both"/>
        <w:rPr>
          <w:sz w:val="28"/>
          <w:szCs w:val="28"/>
        </w:rPr>
      </w:pPr>
      <w:r>
        <w:rPr>
          <w:sz w:val="28"/>
          <w:szCs w:val="28"/>
        </w:rPr>
        <w:t>ПЕРЕЛІК УМОВНИХ СКОРОЧЕНЬ</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51283E" w:rsidRDefault="0051283E" w:rsidP="0051283E">
      <w:pPr>
        <w:spacing w:line="360" w:lineRule="auto"/>
        <w:jc w:val="both"/>
        <w:rPr>
          <w:sz w:val="28"/>
          <w:szCs w:val="28"/>
        </w:rPr>
      </w:pPr>
      <w:proofErr w:type="gramStart"/>
      <w:r>
        <w:rPr>
          <w:sz w:val="28"/>
          <w:szCs w:val="28"/>
        </w:rPr>
        <w:t>ВСТУП</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51283E" w:rsidRDefault="0051283E" w:rsidP="0051283E">
      <w:pPr>
        <w:spacing w:line="360" w:lineRule="auto"/>
        <w:jc w:val="both"/>
        <w:rPr>
          <w:sz w:val="28"/>
          <w:szCs w:val="28"/>
        </w:rPr>
      </w:pPr>
      <w:r>
        <w:rPr>
          <w:sz w:val="28"/>
          <w:szCs w:val="28"/>
        </w:rPr>
        <w:t>РОЗДІЛ 1. СУЧАСНИЙ СТАН ФІТОТЕРАПІЇ ДЕРМАТОЛОГІЧНИХ</w:t>
      </w:r>
    </w:p>
    <w:p w:rsidR="0051283E" w:rsidRDefault="0051283E" w:rsidP="0051283E">
      <w:pPr>
        <w:spacing w:line="360" w:lineRule="auto"/>
        <w:jc w:val="both"/>
        <w:rPr>
          <w:sz w:val="28"/>
          <w:szCs w:val="28"/>
        </w:rPr>
      </w:pPr>
      <w:r>
        <w:rPr>
          <w:sz w:val="28"/>
          <w:szCs w:val="28"/>
        </w:rPr>
        <w:t>ЗАХВОРЮВАНЬ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rsidR="0051283E" w:rsidRDefault="0051283E" w:rsidP="0051283E">
      <w:pPr>
        <w:spacing w:line="360" w:lineRule="auto"/>
        <w:ind w:firstLine="709"/>
        <w:jc w:val="both"/>
        <w:rPr>
          <w:sz w:val="28"/>
          <w:szCs w:val="28"/>
        </w:rPr>
      </w:pPr>
      <w:r>
        <w:rPr>
          <w:sz w:val="28"/>
          <w:szCs w:val="28"/>
        </w:rPr>
        <w:t>1.1. Фітотерапія в сучасній медицині і дерматології</w:t>
      </w:r>
      <w:r>
        <w:rPr>
          <w:sz w:val="28"/>
          <w:szCs w:val="28"/>
        </w:rPr>
        <w:tab/>
      </w:r>
      <w:r>
        <w:rPr>
          <w:sz w:val="28"/>
          <w:szCs w:val="28"/>
        </w:rPr>
        <w:tab/>
      </w:r>
      <w:r>
        <w:rPr>
          <w:sz w:val="28"/>
          <w:szCs w:val="28"/>
        </w:rPr>
        <w:tab/>
        <w:t>13</w:t>
      </w:r>
    </w:p>
    <w:p w:rsidR="0051283E" w:rsidRDefault="0051283E" w:rsidP="0051283E">
      <w:pPr>
        <w:spacing w:line="360" w:lineRule="auto"/>
        <w:ind w:firstLine="709"/>
        <w:jc w:val="both"/>
        <w:rPr>
          <w:sz w:val="28"/>
          <w:szCs w:val="28"/>
        </w:rPr>
      </w:pPr>
      <w:r>
        <w:rPr>
          <w:sz w:val="28"/>
          <w:szCs w:val="28"/>
        </w:rPr>
        <w:t>1.2. Аналіз ринку фітопрепараті</w:t>
      </w:r>
      <w:proofErr w:type="gramStart"/>
      <w:r>
        <w:rPr>
          <w:sz w:val="28"/>
          <w:szCs w:val="28"/>
        </w:rPr>
        <w:t>в</w:t>
      </w:r>
      <w:proofErr w:type="gramEnd"/>
      <w:r>
        <w:rPr>
          <w:sz w:val="28"/>
          <w:szCs w:val="28"/>
        </w:rPr>
        <w:t xml:space="preserve"> для застосування у </w:t>
      </w:r>
    </w:p>
    <w:p w:rsidR="0051283E" w:rsidRDefault="0051283E" w:rsidP="0051283E">
      <w:pPr>
        <w:spacing w:line="360" w:lineRule="auto"/>
        <w:ind w:firstLine="709"/>
        <w:jc w:val="both"/>
        <w:rPr>
          <w:sz w:val="28"/>
          <w:szCs w:val="28"/>
        </w:rPr>
      </w:pPr>
      <w:r>
        <w:rPr>
          <w:sz w:val="28"/>
          <w:szCs w:val="28"/>
        </w:rPr>
        <w:t>дерматології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51283E" w:rsidRDefault="0051283E" w:rsidP="0051283E">
      <w:pPr>
        <w:spacing w:line="360" w:lineRule="auto"/>
        <w:ind w:firstLine="709"/>
        <w:jc w:val="both"/>
        <w:rPr>
          <w:sz w:val="28"/>
          <w:szCs w:val="28"/>
        </w:rPr>
      </w:pPr>
      <w:r>
        <w:rPr>
          <w:sz w:val="28"/>
          <w:szCs w:val="28"/>
        </w:rPr>
        <w:t xml:space="preserve">1.3. Береза бородавчаста – перспективна рослина </w:t>
      </w:r>
      <w:proofErr w:type="gramStart"/>
      <w:r>
        <w:rPr>
          <w:sz w:val="28"/>
          <w:szCs w:val="28"/>
        </w:rPr>
        <w:t>для</w:t>
      </w:r>
      <w:proofErr w:type="gramEnd"/>
      <w:r>
        <w:rPr>
          <w:sz w:val="28"/>
          <w:szCs w:val="28"/>
        </w:rPr>
        <w:t xml:space="preserve"> </w:t>
      </w:r>
    </w:p>
    <w:p w:rsidR="0051283E" w:rsidRPr="005806F0" w:rsidRDefault="0051283E" w:rsidP="0051283E">
      <w:pPr>
        <w:spacing w:line="360" w:lineRule="auto"/>
        <w:ind w:firstLine="709"/>
        <w:jc w:val="both"/>
        <w:rPr>
          <w:sz w:val="28"/>
          <w:szCs w:val="28"/>
        </w:rPr>
      </w:pPr>
      <w:r>
        <w:rPr>
          <w:sz w:val="28"/>
          <w:szCs w:val="28"/>
        </w:rPr>
        <w:t xml:space="preserve">застосування </w:t>
      </w:r>
      <w:proofErr w:type="gramStart"/>
      <w:r>
        <w:rPr>
          <w:sz w:val="28"/>
          <w:szCs w:val="28"/>
        </w:rPr>
        <w:t>у</w:t>
      </w:r>
      <w:proofErr w:type="gramEnd"/>
      <w:r>
        <w:rPr>
          <w:sz w:val="28"/>
          <w:szCs w:val="28"/>
        </w:rPr>
        <w:t xml:space="preserve"> дерматології і косметології</w:t>
      </w:r>
      <w:r>
        <w:rPr>
          <w:sz w:val="28"/>
          <w:szCs w:val="28"/>
        </w:rPr>
        <w:tab/>
      </w:r>
      <w:r>
        <w:rPr>
          <w:sz w:val="28"/>
          <w:szCs w:val="28"/>
        </w:rPr>
        <w:tab/>
      </w:r>
      <w:r>
        <w:rPr>
          <w:sz w:val="28"/>
          <w:szCs w:val="28"/>
        </w:rPr>
        <w:tab/>
      </w:r>
      <w:r>
        <w:rPr>
          <w:sz w:val="28"/>
          <w:szCs w:val="28"/>
        </w:rPr>
        <w:tab/>
        <w:t>23</w:t>
      </w:r>
    </w:p>
    <w:p w:rsidR="0051283E" w:rsidRPr="005806F0" w:rsidRDefault="0051283E" w:rsidP="0051283E">
      <w:pPr>
        <w:spacing w:line="360" w:lineRule="auto"/>
        <w:ind w:firstLine="709"/>
        <w:jc w:val="both"/>
        <w:rPr>
          <w:sz w:val="28"/>
          <w:szCs w:val="28"/>
        </w:rPr>
      </w:pPr>
      <w:r w:rsidRPr="005806F0">
        <w:rPr>
          <w:sz w:val="28"/>
          <w:szCs w:val="28"/>
        </w:rPr>
        <w:t>1</w:t>
      </w:r>
      <w:r>
        <w:rPr>
          <w:sz w:val="28"/>
          <w:szCs w:val="28"/>
        </w:rPr>
        <w:t>.4. Удосконалення методів екстрагування рослинної сировини</w:t>
      </w:r>
      <w:r>
        <w:rPr>
          <w:sz w:val="28"/>
          <w:szCs w:val="28"/>
        </w:rPr>
        <w:tab/>
      </w:r>
      <w:r w:rsidRPr="005806F0">
        <w:rPr>
          <w:sz w:val="28"/>
          <w:szCs w:val="28"/>
        </w:rPr>
        <w:t>30</w:t>
      </w:r>
    </w:p>
    <w:p w:rsidR="0051283E" w:rsidRPr="005806F0" w:rsidRDefault="0051283E" w:rsidP="0051283E">
      <w:pPr>
        <w:spacing w:line="360" w:lineRule="auto"/>
        <w:jc w:val="both"/>
        <w:rPr>
          <w:sz w:val="28"/>
          <w:szCs w:val="28"/>
        </w:rPr>
      </w:pPr>
      <w:r>
        <w:rPr>
          <w:sz w:val="28"/>
          <w:szCs w:val="28"/>
        </w:rPr>
        <w:t>ВИСНОВКИ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sidRPr="005806F0">
        <w:rPr>
          <w:sz w:val="28"/>
          <w:szCs w:val="28"/>
        </w:rPr>
        <w:t>4</w:t>
      </w:r>
    </w:p>
    <w:p w:rsidR="0051283E" w:rsidRDefault="0051283E" w:rsidP="0051283E">
      <w:pPr>
        <w:spacing w:line="360" w:lineRule="auto"/>
        <w:jc w:val="both"/>
        <w:rPr>
          <w:sz w:val="28"/>
          <w:szCs w:val="28"/>
        </w:rPr>
      </w:pPr>
      <w:r>
        <w:rPr>
          <w:sz w:val="28"/>
          <w:szCs w:val="28"/>
        </w:rPr>
        <w:t xml:space="preserve">РОЗДІЛ 2. ОБ’ЄКТИ І МЕТОДИ </w:t>
      </w:r>
      <w:proofErr w:type="gramStart"/>
      <w:r>
        <w:rPr>
          <w:sz w:val="28"/>
          <w:szCs w:val="28"/>
        </w:rPr>
        <w:t>ДОСЛ</w:t>
      </w:r>
      <w:proofErr w:type="gramEnd"/>
      <w:r>
        <w:rPr>
          <w:sz w:val="28"/>
          <w:szCs w:val="28"/>
        </w:rPr>
        <w:t>ІДЖЕНЬ</w:t>
      </w:r>
      <w:r>
        <w:rPr>
          <w:sz w:val="28"/>
          <w:szCs w:val="28"/>
        </w:rPr>
        <w:tab/>
      </w:r>
      <w:r>
        <w:rPr>
          <w:sz w:val="28"/>
          <w:szCs w:val="28"/>
        </w:rPr>
        <w:tab/>
      </w:r>
      <w:r>
        <w:rPr>
          <w:sz w:val="28"/>
          <w:szCs w:val="28"/>
        </w:rPr>
        <w:tab/>
      </w:r>
      <w:r>
        <w:rPr>
          <w:sz w:val="28"/>
          <w:szCs w:val="28"/>
        </w:rPr>
        <w:tab/>
        <w:t>36</w:t>
      </w:r>
    </w:p>
    <w:p w:rsidR="0051283E" w:rsidRDefault="0051283E" w:rsidP="0051283E">
      <w:pPr>
        <w:spacing w:line="360" w:lineRule="auto"/>
        <w:ind w:firstLine="709"/>
        <w:jc w:val="both"/>
        <w:rPr>
          <w:sz w:val="28"/>
          <w:szCs w:val="28"/>
        </w:rPr>
      </w:pPr>
      <w:r>
        <w:rPr>
          <w:sz w:val="28"/>
          <w:szCs w:val="28"/>
        </w:rPr>
        <w:t xml:space="preserve">2.1. Об’єкти </w:t>
      </w:r>
      <w:proofErr w:type="gramStart"/>
      <w:r>
        <w:rPr>
          <w:sz w:val="28"/>
          <w:szCs w:val="28"/>
        </w:rPr>
        <w:t>досл</w:t>
      </w:r>
      <w:proofErr w:type="gramEnd"/>
      <w:r>
        <w:rPr>
          <w:sz w:val="28"/>
          <w:szCs w:val="28"/>
        </w:rPr>
        <w:t>іджень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36</w:t>
      </w:r>
    </w:p>
    <w:p w:rsidR="0051283E" w:rsidRDefault="0051283E" w:rsidP="0051283E">
      <w:pPr>
        <w:spacing w:line="360" w:lineRule="auto"/>
        <w:ind w:firstLine="709"/>
        <w:jc w:val="both"/>
        <w:rPr>
          <w:sz w:val="28"/>
          <w:szCs w:val="28"/>
        </w:rPr>
      </w:pPr>
      <w:r>
        <w:rPr>
          <w:sz w:val="28"/>
          <w:szCs w:val="28"/>
        </w:rPr>
        <w:t xml:space="preserve">2.2. Методи </w:t>
      </w:r>
      <w:proofErr w:type="gramStart"/>
      <w:r>
        <w:rPr>
          <w:sz w:val="28"/>
          <w:szCs w:val="28"/>
        </w:rPr>
        <w:t>досл</w:t>
      </w:r>
      <w:proofErr w:type="gramEnd"/>
      <w:r>
        <w:rPr>
          <w:sz w:val="28"/>
          <w:szCs w:val="28"/>
        </w:rPr>
        <w:t>іджень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w:t>
      </w:r>
    </w:p>
    <w:p w:rsidR="0051283E" w:rsidRDefault="0051283E" w:rsidP="0051283E">
      <w:pPr>
        <w:spacing w:line="360" w:lineRule="auto"/>
        <w:ind w:firstLine="709"/>
        <w:jc w:val="both"/>
        <w:rPr>
          <w:sz w:val="28"/>
          <w:szCs w:val="28"/>
        </w:rPr>
      </w:pPr>
      <w:r>
        <w:rPr>
          <w:sz w:val="28"/>
          <w:szCs w:val="28"/>
        </w:rPr>
        <w:t>2.2.1. Фізико-хімічні методи.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w:t>
      </w:r>
    </w:p>
    <w:p w:rsidR="0051283E" w:rsidRDefault="0051283E" w:rsidP="0051283E">
      <w:pPr>
        <w:spacing w:line="360" w:lineRule="auto"/>
        <w:ind w:firstLine="709"/>
        <w:jc w:val="both"/>
        <w:rPr>
          <w:sz w:val="28"/>
          <w:szCs w:val="28"/>
        </w:rPr>
      </w:pPr>
      <w:r>
        <w:rPr>
          <w:sz w:val="28"/>
          <w:szCs w:val="28"/>
        </w:rPr>
        <w:t>2.2.2. Мікробіологічні методи.</w:t>
      </w:r>
      <w:r>
        <w:rPr>
          <w:sz w:val="28"/>
          <w:szCs w:val="28"/>
        </w:rPr>
        <w:tab/>
      </w:r>
      <w:r>
        <w:rPr>
          <w:sz w:val="28"/>
          <w:szCs w:val="28"/>
        </w:rPr>
        <w:tab/>
      </w:r>
      <w:r>
        <w:rPr>
          <w:sz w:val="28"/>
          <w:szCs w:val="28"/>
        </w:rPr>
        <w:tab/>
      </w:r>
      <w:r>
        <w:rPr>
          <w:sz w:val="28"/>
          <w:szCs w:val="28"/>
        </w:rPr>
        <w:tab/>
      </w:r>
      <w:r>
        <w:rPr>
          <w:sz w:val="28"/>
          <w:szCs w:val="28"/>
        </w:rPr>
        <w:tab/>
      </w:r>
      <w:r>
        <w:rPr>
          <w:sz w:val="28"/>
          <w:szCs w:val="28"/>
        </w:rPr>
        <w:tab/>
        <w:t>41</w:t>
      </w:r>
    </w:p>
    <w:p w:rsidR="0051283E" w:rsidRDefault="0051283E" w:rsidP="0051283E">
      <w:pPr>
        <w:spacing w:line="360" w:lineRule="auto"/>
        <w:ind w:firstLine="709"/>
        <w:jc w:val="both"/>
        <w:rPr>
          <w:sz w:val="28"/>
          <w:szCs w:val="28"/>
        </w:rPr>
      </w:pPr>
      <w:r>
        <w:rPr>
          <w:sz w:val="28"/>
          <w:szCs w:val="28"/>
        </w:rPr>
        <w:t xml:space="preserve">2.2.3. </w:t>
      </w:r>
      <w:proofErr w:type="gramStart"/>
      <w:r>
        <w:rPr>
          <w:sz w:val="28"/>
          <w:szCs w:val="28"/>
        </w:rPr>
        <w:t>Б</w:t>
      </w:r>
      <w:proofErr w:type="gramEnd"/>
      <w:r>
        <w:rPr>
          <w:sz w:val="28"/>
          <w:szCs w:val="28"/>
        </w:rPr>
        <w:t>іологічні методи.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46</w:t>
      </w:r>
    </w:p>
    <w:p w:rsidR="0051283E" w:rsidRDefault="0051283E" w:rsidP="0051283E">
      <w:pPr>
        <w:spacing w:line="360" w:lineRule="auto"/>
        <w:jc w:val="both"/>
        <w:rPr>
          <w:sz w:val="28"/>
          <w:szCs w:val="28"/>
        </w:rPr>
      </w:pPr>
      <w:r>
        <w:rPr>
          <w:sz w:val="28"/>
          <w:szCs w:val="28"/>
        </w:rPr>
        <w:t xml:space="preserve">РОЗДІЛ 3. РОЗРОБКА СКЛАДУ, ТЕХНОЛОГІЇ І </w:t>
      </w:r>
      <w:proofErr w:type="gramStart"/>
      <w:r>
        <w:rPr>
          <w:sz w:val="28"/>
          <w:szCs w:val="28"/>
        </w:rPr>
        <w:t>ДОСЛ</w:t>
      </w:r>
      <w:proofErr w:type="gramEnd"/>
      <w:r>
        <w:rPr>
          <w:sz w:val="28"/>
          <w:szCs w:val="28"/>
        </w:rPr>
        <w:t>ІДЖЕННЯ</w:t>
      </w:r>
    </w:p>
    <w:p w:rsidR="0051283E" w:rsidRDefault="0051283E" w:rsidP="0051283E">
      <w:pPr>
        <w:spacing w:line="360" w:lineRule="auto"/>
        <w:jc w:val="both"/>
        <w:rPr>
          <w:sz w:val="28"/>
          <w:szCs w:val="28"/>
        </w:rPr>
      </w:pPr>
      <w:proofErr w:type="gramStart"/>
      <w:r>
        <w:rPr>
          <w:sz w:val="28"/>
          <w:szCs w:val="28"/>
        </w:rPr>
        <w:t>Р</w:t>
      </w:r>
      <w:proofErr w:type="gramEnd"/>
      <w:r>
        <w:rPr>
          <w:sz w:val="28"/>
          <w:szCs w:val="28"/>
        </w:rPr>
        <w:t xml:space="preserve">ІДКИХ ЕКСТРАКТІВ БРУНЬОК ТА ЛИСТЯ БЕРЕЗИ </w:t>
      </w:r>
    </w:p>
    <w:p w:rsidR="0051283E" w:rsidRDefault="0051283E" w:rsidP="0051283E">
      <w:pPr>
        <w:spacing w:line="360" w:lineRule="auto"/>
        <w:jc w:val="both"/>
        <w:rPr>
          <w:sz w:val="28"/>
          <w:szCs w:val="28"/>
        </w:rPr>
      </w:pPr>
      <w:r>
        <w:rPr>
          <w:sz w:val="28"/>
          <w:szCs w:val="28"/>
        </w:rPr>
        <w:t>БОРОДАВЧАСТОЇ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47</w:t>
      </w:r>
    </w:p>
    <w:p w:rsidR="0051283E" w:rsidRDefault="0051283E" w:rsidP="0051283E">
      <w:pPr>
        <w:spacing w:line="360" w:lineRule="auto"/>
        <w:ind w:firstLine="709"/>
        <w:jc w:val="both"/>
        <w:rPr>
          <w:sz w:val="28"/>
          <w:szCs w:val="28"/>
        </w:rPr>
      </w:pPr>
      <w:r>
        <w:rPr>
          <w:sz w:val="28"/>
          <w:szCs w:val="28"/>
        </w:rPr>
        <w:t xml:space="preserve">3.1. </w:t>
      </w:r>
      <w:proofErr w:type="gramStart"/>
      <w:r>
        <w:rPr>
          <w:sz w:val="28"/>
          <w:szCs w:val="28"/>
        </w:rPr>
        <w:t>Б</w:t>
      </w:r>
      <w:proofErr w:type="gramEnd"/>
      <w:r>
        <w:rPr>
          <w:sz w:val="28"/>
          <w:szCs w:val="28"/>
        </w:rPr>
        <w:t>іологічно активні речовини бруньок та листя берези</w:t>
      </w:r>
    </w:p>
    <w:p w:rsidR="0051283E" w:rsidRDefault="0051283E" w:rsidP="0051283E">
      <w:pPr>
        <w:spacing w:line="360" w:lineRule="auto"/>
        <w:ind w:firstLine="709"/>
        <w:jc w:val="both"/>
        <w:rPr>
          <w:sz w:val="28"/>
          <w:szCs w:val="28"/>
        </w:rPr>
      </w:pPr>
      <w:r>
        <w:rPr>
          <w:sz w:val="28"/>
          <w:szCs w:val="28"/>
        </w:rPr>
        <w:t>бородавчастої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47</w:t>
      </w:r>
    </w:p>
    <w:p w:rsidR="0051283E" w:rsidRDefault="0051283E" w:rsidP="0051283E">
      <w:pPr>
        <w:spacing w:line="360" w:lineRule="auto"/>
        <w:ind w:firstLine="709"/>
        <w:jc w:val="both"/>
        <w:rPr>
          <w:sz w:val="28"/>
          <w:szCs w:val="28"/>
        </w:rPr>
      </w:pPr>
      <w:r>
        <w:rPr>
          <w:sz w:val="28"/>
          <w:szCs w:val="28"/>
        </w:rPr>
        <w:t>3.2. Обґрунтування вибору лікарської форми</w:t>
      </w:r>
      <w:r>
        <w:rPr>
          <w:sz w:val="28"/>
          <w:szCs w:val="28"/>
        </w:rPr>
        <w:tab/>
      </w:r>
      <w:r>
        <w:rPr>
          <w:sz w:val="28"/>
          <w:szCs w:val="28"/>
        </w:rPr>
        <w:tab/>
      </w:r>
      <w:r>
        <w:rPr>
          <w:sz w:val="28"/>
          <w:szCs w:val="28"/>
        </w:rPr>
        <w:tab/>
      </w:r>
      <w:r>
        <w:rPr>
          <w:sz w:val="28"/>
          <w:szCs w:val="28"/>
        </w:rPr>
        <w:tab/>
        <w:t>51</w:t>
      </w:r>
    </w:p>
    <w:p w:rsidR="0051283E" w:rsidRDefault="0051283E" w:rsidP="0051283E">
      <w:pPr>
        <w:spacing w:line="360" w:lineRule="auto"/>
        <w:ind w:firstLine="709"/>
        <w:jc w:val="both"/>
        <w:rPr>
          <w:sz w:val="28"/>
          <w:szCs w:val="28"/>
        </w:rPr>
      </w:pPr>
      <w:r>
        <w:rPr>
          <w:sz w:val="28"/>
          <w:szCs w:val="28"/>
        </w:rPr>
        <w:t xml:space="preserve">3.3. Розробка технології </w:t>
      </w:r>
      <w:proofErr w:type="gramStart"/>
      <w:r>
        <w:rPr>
          <w:sz w:val="28"/>
          <w:szCs w:val="28"/>
        </w:rPr>
        <w:t>р</w:t>
      </w:r>
      <w:proofErr w:type="gramEnd"/>
      <w:r>
        <w:rPr>
          <w:sz w:val="28"/>
          <w:szCs w:val="28"/>
        </w:rPr>
        <w:t>ідких екстрактів бруньок та листя</w:t>
      </w:r>
    </w:p>
    <w:p w:rsidR="0051283E" w:rsidRDefault="0051283E" w:rsidP="0051283E">
      <w:pPr>
        <w:spacing w:line="360" w:lineRule="auto"/>
        <w:ind w:firstLine="709"/>
        <w:jc w:val="both"/>
        <w:rPr>
          <w:sz w:val="28"/>
          <w:szCs w:val="28"/>
        </w:rPr>
      </w:pPr>
      <w:r>
        <w:rPr>
          <w:sz w:val="28"/>
          <w:szCs w:val="28"/>
        </w:rPr>
        <w:t>берези бородавчастої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52</w:t>
      </w:r>
    </w:p>
    <w:p w:rsidR="0051283E" w:rsidRDefault="0051283E" w:rsidP="0051283E">
      <w:pPr>
        <w:spacing w:line="360" w:lineRule="auto"/>
        <w:ind w:firstLine="709"/>
        <w:jc w:val="both"/>
        <w:rPr>
          <w:sz w:val="28"/>
          <w:szCs w:val="28"/>
        </w:rPr>
      </w:pPr>
      <w:r>
        <w:rPr>
          <w:sz w:val="28"/>
          <w:szCs w:val="28"/>
        </w:rPr>
        <w:t>3.3.1. Вибі</w:t>
      </w:r>
      <w:proofErr w:type="gramStart"/>
      <w:r>
        <w:rPr>
          <w:sz w:val="28"/>
          <w:szCs w:val="28"/>
        </w:rPr>
        <w:t>р</w:t>
      </w:r>
      <w:proofErr w:type="gramEnd"/>
      <w:r>
        <w:rPr>
          <w:sz w:val="28"/>
          <w:szCs w:val="28"/>
        </w:rPr>
        <w:t xml:space="preserve"> оптимального екстрагента.</w:t>
      </w:r>
      <w:r>
        <w:rPr>
          <w:sz w:val="28"/>
          <w:szCs w:val="28"/>
        </w:rPr>
        <w:tab/>
      </w:r>
      <w:r>
        <w:rPr>
          <w:sz w:val="28"/>
          <w:szCs w:val="28"/>
        </w:rPr>
        <w:tab/>
      </w:r>
      <w:r>
        <w:rPr>
          <w:sz w:val="28"/>
          <w:szCs w:val="28"/>
        </w:rPr>
        <w:tab/>
      </w:r>
      <w:r>
        <w:rPr>
          <w:sz w:val="28"/>
          <w:szCs w:val="28"/>
        </w:rPr>
        <w:tab/>
      </w:r>
      <w:r>
        <w:rPr>
          <w:sz w:val="28"/>
          <w:szCs w:val="28"/>
        </w:rPr>
        <w:tab/>
        <w:t>52</w:t>
      </w:r>
    </w:p>
    <w:p w:rsidR="0051283E" w:rsidRDefault="0051283E" w:rsidP="0051283E">
      <w:pPr>
        <w:spacing w:line="360" w:lineRule="auto"/>
        <w:ind w:firstLine="709"/>
        <w:jc w:val="both"/>
        <w:rPr>
          <w:sz w:val="28"/>
          <w:szCs w:val="28"/>
        </w:rPr>
      </w:pPr>
      <w:r>
        <w:rPr>
          <w:sz w:val="28"/>
          <w:szCs w:val="28"/>
        </w:rPr>
        <w:t>3.3.2. Вибі</w:t>
      </w:r>
      <w:proofErr w:type="gramStart"/>
      <w:r>
        <w:rPr>
          <w:sz w:val="28"/>
          <w:szCs w:val="28"/>
        </w:rPr>
        <w:t>р</w:t>
      </w:r>
      <w:proofErr w:type="gramEnd"/>
      <w:r>
        <w:rPr>
          <w:sz w:val="28"/>
          <w:szCs w:val="28"/>
        </w:rPr>
        <w:t xml:space="preserve"> раціонального методу одержання рідких екстрактів.</w:t>
      </w:r>
      <w:r>
        <w:rPr>
          <w:sz w:val="28"/>
          <w:szCs w:val="28"/>
        </w:rPr>
        <w:tab/>
        <w:t>60</w:t>
      </w:r>
    </w:p>
    <w:p w:rsidR="0051283E" w:rsidRDefault="0051283E" w:rsidP="0051283E">
      <w:pPr>
        <w:spacing w:line="360" w:lineRule="auto"/>
        <w:ind w:firstLine="709"/>
        <w:jc w:val="both"/>
        <w:rPr>
          <w:sz w:val="28"/>
          <w:szCs w:val="28"/>
        </w:rPr>
      </w:pPr>
    </w:p>
    <w:p w:rsidR="0051283E" w:rsidRDefault="0051283E" w:rsidP="0051283E">
      <w:pPr>
        <w:spacing w:line="360" w:lineRule="auto"/>
        <w:ind w:firstLine="709"/>
        <w:jc w:val="both"/>
        <w:rPr>
          <w:sz w:val="28"/>
          <w:szCs w:val="28"/>
        </w:rPr>
      </w:pPr>
      <w:r>
        <w:rPr>
          <w:sz w:val="28"/>
          <w:szCs w:val="28"/>
        </w:rPr>
        <w:lastRenderedPageBreak/>
        <w:t xml:space="preserve">3.3.3. Розробка складу і технології одержання </w:t>
      </w:r>
      <w:proofErr w:type="gramStart"/>
      <w:r>
        <w:rPr>
          <w:sz w:val="28"/>
          <w:szCs w:val="28"/>
        </w:rPr>
        <w:t>р</w:t>
      </w:r>
      <w:proofErr w:type="gramEnd"/>
      <w:r>
        <w:rPr>
          <w:sz w:val="28"/>
          <w:szCs w:val="28"/>
        </w:rPr>
        <w:t>ідких екстрактів</w:t>
      </w:r>
    </w:p>
    <w:p w:rsidR="0051283E" w:rsidRDefault="0051283E" w:rsidP="0051283E">
      <w:pPr>
        <w:spacing w:line="360" w:lineRule="auto"/>
        <w:ind w:firstLine="709"/>
        <w:jc w:val="both"/>
        <w:rPr>
          <w:sz w:val="28"/>
          <w:szCs w:val="28"/>
        </w:rPr>
      </w:pPr>
      <w:r>
        <w:rPr>
          <w:sz w:val="28"/>
          <w:szCs w:val="28"/>
        </w:rPr>
        <w:t>бруньок та листя берези бородавчастої.</w:t>
      </w:r>
      <w:r>
        <w:rPr>
          <w:sz w:val="28"/>
          <w:szCs w:val="28"/>
        </w:rPr>
        <w:tab/>
      </w:r>
      <w:r>
        <w:rPr>
          <w:sz w:val="28"/>
          <w:szCs w:val="28"/>
        </w:rPr>
        <w:tab/>
      </w:r>
      <w:r>
        <w:rPr>
          <w:sz w:val="28"/>
          <w:szCs w:val="28"/>
        </w:rPr>
        <w:tab/>
      </w:r>
      <w:r>
        <w:rPr>
          <w:sz w:val="28"/>
          <w:szCs w:val="28"/>
        </w:rPr>
        <w:tab/>
      </w:r>
      <w:r>
        <w:rPr>
          <w:sz w:val="28"/>
          <w:szCs w:val="28"/>
        </w:rPr>
        <w:tab/>
        <w:t>64</w:t>
      </w:r>
    </w:p>
    <w:p w:rsidR="0051283E" w:rsidRDefault="0051283E" w:rsidP="0051283E">
      <w:pPr>
        <w:spacing w:line="360" w:lineRule="auto"/>
        <w:ind w:firstLine="709"/>
        <w:jc w:val="both"/>
        <w:rPr>
          <w:sz w:val="28"/>
          <w:szCs w:val="28"/>
        </w:rPr>
      </w:pPr>
      <w:r>
        <w:rPr>
          <w:sz w:val="28"/>
          <w:szCs w:val="28"/>
        </w:rPr>
        <w:t xml:space="preserve">3.4. Оцінка якості </w:t>
      </w:r>
      <w:proofErr w:type="gramStart"/>
      <w:r>
        <w:rPr>
          <w:sz w:val="28"/>
          <w:szCs w:val="28"/>
        </w:rPr>
        <w:t>р</w:t>
      </w:r>
      <w:proofErr w:type="gramEnd"/>
      <w:r>
        <w:rPr>
          <w:sz w:val="28"/>
          <w:szCs w:val="28"/>
        </w:rPr>
        <w:t>ідких екстрактів бруньок та листя берези</w:t>
      </w:r>
    </w:p>
    <w:p w:rsidR="0051283E" w:rsidRPr="005806F0" w:rsidRDefault="0051283E" w:rsidP="0051283E">
      <w:pPr>
        <w:spacing w:line="360" w:lineRule="auto"/>
        <w:ind w:firstLine="709"/>
        <w:jc w:val="both"/>
        <w:rPr>
          <w:sz w:val="28"/>
          <w:szCs w:val="28"/>
        </w:rPr>
      </w:pPr>
      <w:r>
        <w:rPr>
          <w:sz w:val="28"/>
          <w:szCs w:val="28"/>
        </w:rPr>
        <w:t>бородавчастої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r w:rsidRPr="005806F0">
        <w:rPr>
          <w:sz w:val="28"/>
          <w:szCs w:val="28"/>
        </w:rPr>
        <w:t>7</w:t>
      </w:r>
    </w:p>
    <w:p w:rsidR="0051283E" w:rsidRDefault="0051283E" w:rsidP="0051283E">
      <w:pPr>
        <w:spacing w:line="360" w:lineRule="auto"/>
        <w:ind w:firstLine="709"/>
        <w:jc w:val="both"/>
        <w:rPr>
          <w:sz w:val="28"/>
          <w:szCs w:val="28"/>
        </w:rPr>
      </w:pPr>
      <w:r>
        <w:rPr>
          <w:sz w:val="28"/>
          <w:szCs w:val="28"/>
        </w:rPr>
        <w:t xml:space="preserve">3.5. </w:t>
      </w:r>
      <w:proofErr w:type="gramStart"/>
      <w:r>
        <w:rPr>
          <w:sz w:val="28"/>
          <w:szCs w:val="28"/>
        </w:rPr>
        <w:t>Досл</w:t>
      </w:r>
      <w:proofErr w:type="gramEnd"/>
      <w:r>
        <w:rPr>
          <w:sz w:val="28"/>
          <w:szCs w:val="28"/>
        </w:rPr>
        <w:t xml:space="preserve">ідження стабільності рідких екстрактів бруньок та </w:t>
      </w:r>
    </w:p>
    <w:p w:rsidR="0051283E" w:rsidRPr="005806F0" w:rsidRDefault="0051283E" w:rsidP="0051283E">
      <w:pPr>
        <w:spacing w:line="360" w:lineRule="auto"/>
        <w:ind w:firstLine="709"/>
        <w:jc w:val="both"/>
        <w:rPr>
          <w:sz w:val="28"/>
          <w:szCs w:val="28"/>
        </w:rPr>
      </w:pPr>
      <w:r>
        <w:rPr>
          <w:sz w:val="28"/>
          <w:szCs w:val="28"/>
        </w:rPr>
        <w:t>листя берези бородавчастої у процесі зберігання</w:t>
      </w:r>
      <w:r>
        <w:rPr>
          <w:sz w:val="28"/>
          <w:szCs w:val="28"/>
        </w:rPr>
        <w:tab/>
      </w:r>
      <w:r>
        <w:rPr>
          <w:sz w:val="28"/>
          <w:szCs w:val="28"/>
        </w:rPr>
        <w:tab/>
      </w:r>
      <w:r>
        <w:rPr>
          <w:sz w:val="28"/>
          <w:szCs w:val="28"/>
        </w:rPr>
        <w:tab/>
        <w:t>7</w:t>
      </w:r>
      <w:r w:rsidRPr="005806F0">
        <w:rPr>
          <w:sz w:val="28"/>
          <w:szCs w:val="28"/>
        </w:rPr>
        <w:t>2</w:t>
      </w:r>
    </w:p>
    <w:p w:rsidR="0051283E" w:rsidRPr="005806F0" w:rsidRDefault="0051283E" w:rsidP="0051283E">
      <w:pPr>
        <w:spacing w:line="360" w:lineRule="auto"/>
        <w:jc w:val="both"/>
        <w:rPr>
          <w:sz w:val="28"/>
          <w:szCs w:val="28"/>
        </w:rPr>
      </w:pPr>
      <w:r>
        <w:rPr>
          <w:sz w:val="28"/>
          <w:szCs w:val="28"/>
        </w:rPr>
        <w:t>ВИСНОВКИ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r w:rsidRPr="005806F0">
        <w:rPr>
          <w:sz w:val="28"/>
          <w:szCs w:val="28"/>
        </w:rPr>
        <w:t>8</w:t>
      </w:r>
    </w:p>
    <w:p w:rsidR="0051283E" w:rsidRDefault="0051283E" w:rsidP="0051283E">
      <w:pPr>
        <w:spacing w:line="360" w:lineRule="auto"/>
        <w:jc w:val="both"/>
        <w:rPr>
          <w:sz w:val="28"/>
          <w:szCs w:val="28"/>
        </w:rPr>
      </w:pPr>
      <w:r>
        <w:rPr>
          <w:sz w:val="28"/>
          <w:szCs w:val="28"/>
        </w:rPr>
        <w:t xml:space="preserve">РОЗДІЛ 4. РОЗРОБКА СКЛАДУ, ТЕХНОЛОГІЇ І </w:t>
      </w:r>
      <w:proofErr w:type="gramStart"/>
      <w:r>
        <w:rPr>
          <w:sz w:val="28"/>
          <w:szCs w:val="28"/>
        </w:rPr>
        <w:t>ДОСЛ</w:t>
      </w:r>
      <w:proofErr w:type="gramEnd"/>
      <w:r>
        <w:rPr>
          <w:sz w:val="28"/>
          <w:szCs w:val="28"/>
        </w:rPr>
        <w:t xml:space="preserve">ІДЖЕННЯ </w:t>
      </w:r>
    </w:p>
    <w:p w:rsidR="0051283E" w:rsidRDefault="0051283E" w:rsidP="0051283E">
      <w:pPr>
        <w:spacing w:line="360" w:lineRule="auto"/>
        <w:jc w:val="both"/>
        <w:rPr>
          <w:sz w:val="28"/>
          <w:szCs w:val="28"/>
        </w:rPr>
      </w:pPr>
      <w:r>
        <w:rPr>
          <w:sz w:val="28"/>
          <w:szCs w:val="28"/>
        </w:rPr>
        <w:t xml:space="preserve">ЛОСЬЙОНІВ НА ОСНОВІ </w:t>
      </w:r>
      <w:proofErr w:type="gramStart"/>
      <w:r>
        <w:rPr>
          <w:sz w:val="28"/>
          <w:szCs w:val="28"/>
        </w:rPr>
        <w:t>Р</w:t>
      </w:r>
      <w:proofErr w:type="gramEnd"/>
      <w:r>
        <w:rPr>
          <w:sz w:val="28"/>
          <w:szCs w:val="28"/>
        </w:rPr>
        <w:t xml:space="preserve">ІДКИХ ЕКСТРАКТІВ БРУНЬОК ТА </w:t>
      </w:r>
    </w:p>
    <w:p w:rsidR="0051283E" w:rsidRPr="005806F0" w:rsidRDefault="0051283E" w:rsidP="0051283E">
      <w:pPr>
        <w:spacing w:line="360" w:lineRule="auto"/>
        <w:jc w:val="both"/>
        <w:rPr>
          <w:sz w:val="28"/>
          <w:szCs w:val="28"/>
        </w:rPr>
      </w:pPr>
      <w:r>
        <w:rPr>
          <w:sz w:val="28"/>
          <w:szCs w:val="28"/>
        </w:rPr>
        <w:t>ЛИСТЯ БЕРЕЗИ БОРОДАВЧАСТОЇ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806F0">
        <w:rPr>
          <w:sz w:val="28"/>
          <w:szCs w:val="28"/>
        </w:rPr>
        <w:t>79</w:t>
      </w:r>
    </w:p>
    <w:p w:rsidR="0051283E" w:rsidRPr="005806F0" w:rsidRDefault="0051283E" w:rsidP="0051283E">
      <w:pPr>
        <w:spacing w:line="360" w:lineRule="auto"/>
        <w:ind w:firstLine="709"/>
        <w:jc w:val="both"/>
        <w:rPr>
          <w:sz w:val="28"/>
          <w:szCs w:val="28"/>
        </w:rPr>
      </w:pPr>
      <w:r>
        <w:rPr>
          <w:sz w:val="28"/>
          <w:szCs w:val="28"/>
        </w:rPr>
        <w:t xml:space="preserve">4.1. Лосьйони як </w:t>
      </w:r>
      <w:proofErr w:type="gramStart"/>
      <w:r>
        <w:rPr>
          <w:sz w:val="28"/>
          <w:szCs w:val="28"/>
        </w:rPr>
        <w:t>л</w:t>
      </w:r>
      <w:proofErr w:type="gramEnd"/>
      <w:r>
        <w:rPr>
          <w:sz w:val="28"/>
          <w:szCs w:val="28"/>
        </w:rPr>
        <w:t>ікарська форма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806F0">
        <w:rPr>
          <w:sz w:val="28"/>
          <w:szCs w:val="28"/>
        </w:rPr>
        <w:t>79</w:t>
      </w:r>
    </w:p>
    <w:p w:rsidR="0051283E" w:rsidRDefault="0051283E" w:rsidP="0051283E">
      <w:pPr>
        <w:spacing w:line="360" w:lineRule="auto"/>
        <w:ind w:firstLine="709"/>
        <w:jc w:val="both"/>
        <w:rPr>
          <w:sz w:val="28"/>
          <w:szCs w:val="28"/>
        </w:rPr>
      </w:pPr>
      <w:r>
        <w:rPr>
          <w:sz w:val="28"/>
          <w:szCs w:val="28"/>
        </w:rPr>
        <w:t xml:space="preserve">4.2. Аналіз наявних на фармацевтичному ринку України </w:t>
      </w:r>
    </w:p>
    <w:p w:rsidR="0051283E" w:rsidRPr="005806F0" w:rsidRDefault="0051283E" w:rsidP="0051283E">
      <w:pPr>
        <w:spacing w:line="360" w:lineRule="auto"/>
        <w:ind w:firstLine="709"/>
        <w:jc w:val="both"/>
        <w:rPr>
          <w:sz w:val="28"/>
          <w:szCs w:val="28"/>
        </w:rPr>
      </w:pPr>
      <w:r>
        <w:rPr>
          <w:sz w:val="28"/>
          <w:szCs w:val="28"/>
        </w:rPr>
        <w:t xml:space="preserve">лосьйонів для </w:t>
      </w:r>
      <w:proofErr w:type="gramStart"/>
      <w:r>
        <w:rPr>
          <w:sz w:val="28"/>
          <w:szCs w:val="28"/>
        </w:rPr>
        <w:t>л</w:t>
      </w:r>
      <w:proofErr w:type="gramEnd"/>
      <w:r>
        <w:rPr>
          <w:sz w:val="28"/>
          <w:szCs w:val="28"/>
        </w:rPr>
        <w:t>ікування вугрової висипки</w:t>
      </w:r>
      <w:r>
        <w:rPr>
          <w:sz w:val="28"/>
          <w:szCs w:val="28"/>
        </w:rPr>
        <w:tab/>
      </w:r>
      <w:r>
        <w:rPr>
          <w:sz w:val="28"/>
          <w:szCs w:val="28"/>
        </w:rPr>
        <w:tab/>
      </w:r>
      <w:r>
        <w:rPr>
          <w:sz w:val="28"/>
          <w:szCs w:val="28"/>
        </w:rPr>
        <w:tab/>
      </w:r>
      <w:r>
        <w:rPr>
          <w:sz w:val="28"/>
          <w:szCs w:val="28"/>
        </w:rPr>
        <w:tab/>
        <w:t>8</w:t>
      </w:r>
      <w:r w:rsidRPr="005806F0">
        <w:rPr>
          <w:sz w:val="28"/>
          <w:szCs w:val="28"/>
        </w:rPr>
        <w:t>0</w:t>
      </w:r>
    </w:p>
    <w:p w:rsidR="0051283E" w:rsidRDefault="0051283E" w:rsidP="0051283E">
      <w:pPr>
        <w:spacing w:line="360" w:lineRule="auto"/>
        <w:ind w:firstLine="709"/>
        <w:jc w:val="both"/>
        <w:rPr>
          <w:sz w:val="28"/>
          <w:szCs w:val="28"/>
        </w:rPr>
      </w:pPr>
      <w:r>
        <w:rPr>
          <w:sz w:val="28"/>
          <w:szCs w:val="28"/>
        </w:rPr>
        <w:t xml:space="preserve">4.3. Обґрунтування складу лосьйону для </w:t>
      </w:r>
      <w:proofErr w:type="gramStart"/>
      <w:r>
        <w:rPr>
          <w:sz w:val="28"/>
          <w:szCs w:val="28"/>
        </w:rPr>
        <w:t>л</w:t>
      </w:r>
      <w:proofErr w:type="gramEnd"/>
      <w:r>
        <w:rPr>
          <w:sz w:val="28"/>
          <w:szCs w:val="28"/>
        </w:rPr>
        <w:t xml:space="preserve">ікування </w:t>
      </w:r>
    </w:p>
    <w:p w:rsidR="0051283E" w:rsidRPr="005806F0" w:rsidRDefault="0051283E" w:rsidP="0051283E">
      <w:pPr>
        <w:spacing w:line="360" w:lineRule="auto"/>
        <w:ind w:firstLine="709"/>
        <w:jc w:val="both"/>
        <w:rPr>
          <w:sz w:val="28"/>
          <w:szCs w:val="28"/>
        </w:rPr>
      </w:pPr>
      <w:r>
        <w:rPr>
          <w:sz w:val="28"/>
          <w:szCs w:val="28"/>
        </w:rPr>
        <w:t>дерматологічних захворювань</w:t>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r w:rsidRPr="005806F0">
        <w:rPr>
          <w:sz w:val="28"/>
          <w:szCs w:val="28"/>
        </w:rPr>
        <w:t>4</w:t>
      </w:r>
    </w:p>
    <w:p w:rsidR="0051283E" w:rsidRDefault="0051283E" w:rsidP="0051283E">
      <w:pPr>
        <w:spacing w:line="360" w:lineRule="auto"/>
        <w:ind w:firstLine="709"/>
        <w:jc w:val="both"/>
        <w:rPr>
          <w:sz w:val="28"/>
          <w:szCs w:val="28"/>
        </w:rPr>
      </w:pPr>
      <w:r>
        <w:rPr>
          <w:sz w:val="28"/>
          <w:szCs w:val="28"/>
        </w:rPr>
        <w:t xml:space="preserve">4.4. Розробка технології лосьйонів на основі </w:t>
      </w:r>
      <w:proofErr w:type="gramStart"/>
      <w:r>
        <w:rPr>
          <w:sz w:val="28"/>
          <w:szCs w:val="28"/>
        </w:rPr>
        <w:t>р</w:t>
      </w:r>
      <w:proofErr w:type="gramEnd"/>
      <w:r>
        <w:rPr>
          <w:sz w:val="28"/>
          <w:szCs w:val="28"/>
        </w:rPr>
        <w:t xml:space="preserve">ідких екстрактів </w:t>
      </w:r>
    </w:p>
    <w:p w:rsidR="0051283E" w:rsidRPr="005806F0" w:rsidRDefault="0051283E" w:rsidP="0051283E">
      <w:pPr>
        <w:spacing w:line="360" w:lineRule="auto"/>
        <w:ind w:firstLine="709"/>
        <w:jc w:val="both"/>
        <w:rPr>
          <w:sz w:val="28"/>
          <w:szCs w:val="28"/>
        </w:rPr>
      </w:pPr>
      <w:r>
        <w:rPr>
          <w:sz w:val="28"/>
          <w:szCs w:val="28"/>
        </w:rPr>
        <w:t xml:space="preserve">бруньок та листя берези бородавчастої </w:t>
      </w:r>
      <w:r>
        <w:rPr>
          <w:sz w:val="28"/>
          <w:szCs w:val="28"/>
        </w:rPr>
        <w:tab/>
      </w:r>
      <w:r>
        <w:rPr>
          <w:sz w:val="28"/>
          <w:szCs w:val="28"/>
        </w:rPr>
        <w:tab/>
      </w:r>
      <w:r>
        <w:rPr>
          <w:sz w:val="28"/>
          <w:szCs w:val="28"/>
        </w:rPr>
        <w:tab/>
      </w:r>
      <w:r>
        <w:rPr>
          <w:sz w:val="28"/>
          <w:szCs w:val="28"/>
        </w:rPr>
        <w:tab/>
      </w:r>
      <w:r>
        <w:rPr>
          <w:sz w:val="28"/>
          <w:szCs w:val="28"/>
        </w:rPr>
        <w:tab/>
        <w:t>8</w:t>
      </w:r>
      <w:r w:rsidRPr="005806F0">
        <w:rPr>
          <w:sz w:val="28"/>
          <w:szCs w:val="28"/>
        </w:rPr>
        <w:t>6</w:t>
      </w:r>
    </w:p>
    <w:p w:rsidR="0051283E" w:rsidRPr="005806F0" w:rsidRDefault="0051283E" w:rsidP="0051283E">
      <w:pPr>
        <w:spacing w:line="360" w:lineRule="auto"/>
        <w:ind w:firstLine="709"/>
        <w:jc w:val="both"/>
        <w:rPr>
          <w:sz w:val="28"/>
          <w:szCs w:val="28"/>
        </w:rPr>
      </w:pPr>
      <w:r>
        <w:rPr>
          <w:sz w:val="28"/>
          <w:szCs w:val="28"/>
        </w:rPr>
        <w:t xml:space="preserve">4.5. Стандартизація лосьйонів </w:t>
      </w:r>
      <w:r w:rsidRPr="00053513">
        <w:rPr>
          <w:sz w:val="28"/>
          <w:szCs w:val="28"/>
        </w:rPr>
        <w:t>“</w:t>
      </w:r>
      <w:r>
        <w:rPr>
          <w:sz w:val="28"/>
          <w:szCs w:val="28"/>
        </w:rPr>
        <w:t>Бетунцин-1</w:t>
      </w:r>
      <w:r w:rsidRPr="00053513">
        <w:rPr>
          <w:sz w:val="28"/>
          <w:szCs w:val="28"/>
        </w:rPr>
        <w:t>”</w:t>
      </w:r>
      <w:r>
        <w:rPr>
          <w:sz w:val="28"/>
          <w:szCs w:val="28"/>
        </w:rPr>
        <w:t xml:space="preserve"> і</w:t>
      </w:r>
      <w:r w:rsidRPr="00053513">
        <w:rPr>
          <w:sz w:val="28"/>
          <w:szCs w:val="28"/>
        </w:rPr>
        <w:t xml:space="preserve"> “</w:t>
      </w:r>
      <w:r>
        <w:rPr>
          <w:sz w:val="28"/>
          <w:szCs w:val="28"/>
        </w:rPr>
        <w:t>Бетунцин-2</w:t>
      </w:r>
      <w:r w:rsidRPr="00053513">
        <w:rPr>
          <w:sz w:val="28"/>
          <w:szCs w:val="28"/>
        </w:rPr>
        <w:t>”</w:t>
      </w:r>
      <w:r>
        <w:rPr>
          <w:sz w:val="28"/>
          <w:szCs w:val="28"/>
        </w:rPr>
        <w:tab/>
        <w:t>9</w:t>
      </w:r>
      <w:r w:rsidRPr="005806F0">
        <w:rPr>
          <w:sz w:val="28"/>
          <w:szCs w:val="28"/>
        </w:rPr>
        <w:t>1</w:t>
      </w:r>
    </w:p>
    <w:p w:rsidR="0051283E" w:rsidRDefault="0051283E" w:rsidP="0051283E">
      <w:pPr>
        <w:spacing w:line="360" w:lineRule="auto"/>
        <w:ind w:firstLine="709"/>
        <w:jc w:val="both"/>
        <w:rPr>
          <w:sz w:val="28"/>
          <w:szCs w:val="28"/>
        </w:rPr>
      </w:pPr>
      <w:r>
        <w:rPr>
          <w:sz w:val="28"/>
          <w:szCs w:val="28"/>
        </w:rPr>
        <w:t xml:space="preserve">4.6. </w:t>
      </w:r>
      <w:proofErr w:type="gramStart"/>
      <w:r>
        <w:rPr>
          <w:sz w:val="28"/>
          <w:szCs w:val="28"/>
        </w:rPr>
        <w:t>Досл</w:t>
      </w:r>
      <w:proofErr w:type="gramEnd"/>
      <w:r>
        <w:rPr>
          <w:sz w:val="28"/>
          <w:szCs w:val="28"/>
        </w:rPr>
        <w:t xml:space="preserve">ідження стабільності лосьйонів </w:t>
      </w:r>
      <w:r w:rsidRPr="00053513">
        <w:rPr>
          <w:sz w:val="28"/>
          <w:szCs w:val="28"/>
        </w:rPr>
        <w:t>“</w:t>
      </w:r>
      <w:r>
        <w:rPr>
          <w:sz w:val="28"/>
          <w:szCs w:val="28"/>
        </w:rPr>
        <w:t>Бетунцин-1</w:t>
      </w:r>
      <w:r w:rsidRPr="00053513">
        <w:rPr>
          <w:sz w:val="28"/>
          <w:szCs w:val="28"/>
        </w:rPr>
        <w:t>”</w:t>
      </w:r>
      <w:r>
        <w:rPr>
          <w:sz w:val="28"/>
          <w:szCs w:val="28"/>
        </w:rPr>
        <w:t xml:space="preserve"> і</w:t>
      </w:r>
      <w:r w:rsidRPr="00053513">
        <w:rPr>
          <w:sz w:val="28"/>
          <w:szCs w:val="28"/>
        </w:rPr>
        <w:t xml:space="preserve"> </w:t>
      </w:r>
    </w:p>
    <w:p w:rsidR="0051283E" w:rsidRPr="005806F0" w:rsidRDefault="0051283E" w:rsidP="0051283E">
      <w:pPr>
        <w:spacing w:line="360" w:lineRule="auto"/>
        <w:ind w:firstLine="709"/>
        <w:jc w:val="both"/>
        <w:rPr>
          <w:sz w:val="28"/>
          <w:szCs w:val="28"/>
        </w:rPr>
      </w:pPr>
      <w:r w:rsidRPr="00053513">
        <w:rPr>
          <w:sz w:val="28"/>
          <w:szCs w:val="28"/>
        </w:rPr>
        <w:t>“</w:t>
      </w:r>
      <w:r>
        <w:rPr>
          <w:sz w:val="28"/>
          <w:szCs w:val="28"/>
        </w:rPr>
        <w:t>Бетунцин-2</w:t>
      </w:r>
      <w:r w:rsidRPr="00053513">
        <w:rPr>
          <w:sz w:val="28"/>
          <w:szCs w:val="28"/>
        </w:rPr>
        <w:t>”</w:t>
      </w:r>
      <w:r>
        <w:rPr>
          <w:sz w:val="28"/>
          <w:szCs w:val="28"/>
        </w:rPr>
        <w:t xml:space="preserve"> у процесі зберігання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r w:rsidRPr="005806F0">
        <w:rPr>
          <w:sz w:val="28"/>
          <w:szCs w:val="28"/>
        </w:rPr>
        <w:t>2</w:t>
      </w:r>
    </w:p>
    <w:p w:rsidR="0051283E" w:rsidRPr="005806F0" w:rsidRDefault="0051283E" w:rsidP="0051283E">
      <w:pPr>
        <w:spacing w:line="360" w:lineRule="auto"/>
        <w:jc w:val="both"/>
        <w:rPr>
          <w:sz w:val="28"/>
          <w:szCs w:val="28"/>
        </w:rPr>
      </w:pPr>
      <w:r>
        <w:rPr>
          <w:sz w:val="28"/>
          <w:szCs w:val="28"/>
        </w:rPr>
        <w:t>ВИСНОВКИ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r w:rsidRPr="005806F0">
        <w:rPr>
          <w:sz w:val="28"/>
          <w:szCs w:val="28"/>
        </w:rPr>
        <w:t>09</w:t>
      </w:r>
    </w:p>
    <w:p w:rsidR="0051283E" w:rsidRDefault="0051283E" w:rsidP="0051283E">
      <w:pPr>
        <w:spacing w:line="360" w:lineRule="auto"/>
        <w:jc w:val="both"/>
        <w:rPr>
          <w:sz w:val="28"/>
          <w:szCs w:val="28"/>
        </w:rPr>
      </w:pPr>
      <w:r>
        <w:rPr>
          <w:sz w:val="28"/>
          <w:szCs w:val="28"/>
        </w:rPr>
        <w:t xml:space="preserve">РОЗДІЛ 5. МІКРОБІОЛОГІЧНІ ТА ТОКСИКОЛОГІЧНІ </w:t>
      </w:r>
    </w:p>
    <w:p w:rsidR="0051283E" w:rsidRDefault="0051283E" w:rsidP="0051283E">
      <w:pPr>
        <w:spacing w:line="360" w:lineRule="auto"/>
        <w:jc w:val="both"/>
        <w:rPr>
          <w:sz w:val="28"/>
          <w:szCs w:val="28"/>
        </w:rPr>
      </w:pPr>
      <w:proofErr w:type="gramStart"/>
      <w:r>
        <w:rPr>
          <w:sz w:val="28"/>
          <w:szCs w:val="28"/>
        </w:rPr>
        <w:t>ДОСЛ</w:t>
      </w:r>
      <w:proofErr w:type="gramEnd"/>
      <w:r>
        <w:rPr>
          <w:sz w:val="28"/>
          <w:szCs w:val="28"/>
        </w:rPr>
        <w:t>ІДЖЕННЯ РІДКИХ ЕКСТРАКТІВ БРУНЬОК ТА ЛИСТЯ</w:t>
      </w:r>
    </w:p>
    <w:p w:rsidR="0051283E" w:rsidRPr="005806F0" w:rsidRDefault="0051283E" w:rsidP="0051283E">
      <w:pPr>
        <w:spacing w:line="360" w:lineRule="auto"/>
        <w:jc w:val="both"/>
        <w:rPr>
          <w:sz w:val="28"/>
          <w:szCs w:val="28"/>
        </w:rPr>
      </w:pPr>
      <w:r>
        <w:rPr>
          <w:sz w:val="28"/>
          <w:szCs w:val="28"/>
        </w:rPr>
        <w:t>БЕРЕЗИ БОРОДАВЧАСТОЇ ТА ЛОСЬЙОНІ</w:t>
      </w:r>
      <w:proofErr w:type="gramStart"/>
      <w:r>
        <w:rPr>
          <w:sz w:val="28"/>
          <w:szCs w:val="28"/>
        </w:rPr>
        <w:t>В</w:t>
      </w:r>
      <w:proofErr w:type="gramEnd"/>
      <w:r>
        <w:rPr>
          <w:sz w:val="28"/>
          <w:szCs w:val="28"/>
        </w:rPr>
        <w:t xml:space="preserve"> НА ЇХ ОСНОВІ</w:t>
      </w:r>
      <w:r>
        <w:rPr>
          <w:sz w:val="28"/>
          <w:szCs w:val="28"/>
        </w:rPr>
        <w:tab/>
      </w:r>
      <w:r>
        <w:rPr>
          <w:sz w:val="28"/>
          <w:szCs w:val="28"/>
        </w:rPr>
        <w:tab/>
        <w:t>1</w:t>
      </w:r>
      <w:r w:rsidRPr="005806F0">
        <w:rPr>
          <w:sz w:val="28"/>
          <w:szCs w:val="28"/>
        </w:rPr>
        <w:t>10</w:t>
      </w:r>
    </w:p>
    <w:p w:rsidR="0051283E" w:rsidRDefault="0051283E" w:rsidP="0051283E">
      <w:pPr>
        <w:spacing w:line="360" w:lineRule="auto"/>
        <w:ind w:firstLine="709"/>
        <w:jc w:val="both"/>
        <w:rPr>
          <w:sz w:val="28"/>
          <w:szCs w:val="28"/>
        </w:rPr>
      </w:pPr>
      <w:r>
        <w:rPr>
          <w:sz w:val="28"/>
          <w:szCs w:val="28"/>
        </w:rPr>
        <w:t>5.1. Вивчення антимікробної і протигрибкової активності</w:t>
      </w:r>
    </w:p>
    <w:p w:rsidR="0051283E" w:rsidRDefault="0051283E" w:rsidP="0051283E">
      <w:pPr>
        <w:spacing w:line="360" w:lineRule="auto"/>
        <w:ind w:firstLine="709"/>
        <w:jc w:val="both"/>
        <w:rPr>
          <w:sz w:val="28"/>
          <w:szCs w:val="28"/>
        </w:rPr>
      </w:pPr>
      <w:proofErr w:type="gramStart"/>
      <w:r>
        <w:rPr>
          <w:sz w:val="28"/>
          <w:szCs w:val="28"/>
        </w:rPr>
        <w:t>р</w:t>
      </w:r>
      <w:proofErr w:type="gramEnd"/>
      <w:r>
        <w:rPr>
          <w:sz w:val="28"/>
          <w:szCs w:val="28"/>
        </w:rPr>
        <w:t xml:space="preserve">ідких екстрактів бруньок та листя берези бородавчастої </w:t>
      </w:r>
    </w:p>
    <w:p w:rsidR="0051283E" w:rsidRPr="00F049D6" w:rsidRDefault="0051283E" w:rsidP="0051283E">
      <w:pPr>
        <w:spacing w:line="360" w:lineRule="auto"/>
        <w:ind w:firstLine="709"/>
        <w:jc w:val="both"/>
        <w:rPr>
          <w:sz w:val="28"/>
          <w:szCs w:val="28"/>
        </w:rPr>
      </w:pPr>
      <w:r>
        <w:rPr>
          <w:sz w:val="28"/>
          <w:szCs w:val="28"/>
        </w:rPr>
        <w:t>і лосьйоні</w:t>
      </w:r>
      <w:proofErr w:type="gramStart"/>
      <w:r>
        <w:rPr>
          <w:sz w:val="28"/>
          <w:szCs w:val="28"/>
        </w:rPr>
        <w:t>в</w:t>
      </w:r>
      <w:proofErr w:type="gramEnd"/>
      <w:r>
        <w:rPr>
          <w:sz w:val="28"/>
          <w:szCs w:val="28"/>
        </w:rPr>
        <w:t xml:space="preserve"> на їх основі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r w:rsidRPr="005806F0">
        <w:rPr>
          <w:sz w:val="28"/>
          <w:szCs w:val="28"/>
        </w:rPr>
        <w:t>0</w:t>
      </w:r>
      <w:r>
        <w:rPr>
          <w:sz w:val="28"/>
          <w:szCs w:val="28"/>
        </w:rPr>
        <w:tab/>
      </w:r>
    </w:p>
    <w:p w:rsidR="0051283E" w:rsidRDefault="0051283E" w:rsidP="0051283E">
      <w:pPr>
        <w:spacing w:line="360" w:lineRule="auto"/>
        <w:ind w:firstLine="709"/>
        <w:jc w:val="both"/>
        <w:rPr>
          <w:sz w:val="28"/>
          <w:szCs w:val="28"/>
        </w:rPr>
      </w:pPr>
      <w:r w:rsidRPr="00F049D6">
        <w:rPr>
          <w:sz w:val="28"/>
          <w:szCs w:val="28"/>
        </w:rPr>
        <w:t>5</w:t>
      </w:r>
      <w:r>
        <w:rPr>
          <w:sz w:val="28"/>
          <w:szCs w:val="28"/>
        </w:rPr>
        <w:t xml:space="preserve">.2. </w:t>
      </w:r>
      <w:r w:rsidRPr="000C452A">
        <w:rPr>
          <w:sz w:val="28"/>
          <w:szCs w:val="28"/>
        </w:rPr>
        <w:t xml:space="preserve">Вивчення гострої токсичності </w:t>
      </w:r>
      <w:proofErr w:type="gramStart"/>
      <w:r w:rsidRPr="000C452A">
        <w:rPr>
          <w:sz w:val="28"/>
          <w:szCs w:val="28"/>
        </w:rPr>
        <w:t>р</w:t>
      </w:r>
      <w:proofErr w:type="gramEnd"/>
      <w:r w:rsidRPr="000C452A">
        <w:rPr>
          <w:sz w:val="28"/>
          <w:szCs w:val="28"/>
        </w:rPr>
        <w:t xml:space="preserve">ідких екстрактів </w:t>
      </w:r>
    </w:p>
    <w:p w:rsidR="0051283E" w:rsidRDefault="0051283E" w:rsidP="0051283E">
      <w:pPr>
        <w:spacing w:line="360" w:lineRule="auto"/>
        <w:ind w:firstLine="709"/>
        <w:jc w:val="both"/>
        <w:rPr>
          <w:sz w:val="28"/>
          <w:szCs w:val="28"/>
        </w:rPr>
      </w:pPr>
      <w:r w:rsidRPr="000C452A">
        <w:rPr>
          <w:sz w:val="28"/>
          <w:szCs w:val="28"/>
        </w:rPr>
        <w:t>бруньок та листя берези бородавчастої і лосьйоні</w:t>
      </w:r>
      <w:proofErr w:type="gramStart"/>
      <w:r w:rsidRPr="000C452A">
        <w:rPr>
          <w:sz w:val="28"/>
          <w:szCs w:val="28"/>
        </w:rPr>
        <w:t>в</w:t>
      </w:r>
      <w:proofErr w:type="gramEnd"/>
      <w:r w:rsidRPr="000C452A">
        <w:rPr>
          <w:sz w:val="28"/>
          <w:szCs w:val="28"/>
        </w:rPr>
        <w:t xml:space="preserve"> </w:t>
      </w:r>
    </w:p>
    <w:p w:rsidR="0051283E" w:rsidRPr="005806F0" w:rsidRDefault="0051283E" w:rsidP="0051283E">
      <w:pPr>
        <w:spacing w:line="360" w:lineRule="auto"/>
        <w:ind w:firstLine="709"/>
        <w:jc w:val="both"/>
        <w:rPr>
          <w:sz w:val="28"/>
          <w:szCs w:val="28"/>
        </w:rPr>
      </w:pPr>
      <w:r w:rsidRPr="000C452A">
        <w:rPr>
          <w:sz w:val="28"/>
          <w:szCs w:val="28"/>
        </w:rPr>
        <w:t>на їх основі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r w:rsidRPr="005806F0">
        <w:rPr>
          <w:sz w:val="28"/>
          <w:szCs w:val="28"/>
        </w:rPr>
        <w:t>2</w:t>
      </w:r>
    </w:p>
    <w:p w:rsidR="0051283E" w:rsidRDefault="0051283E" w:rsidP="0051283E">
      <w:pPr>
        <w:spacing w:line="360" w:lineRule="auto"/>
        <w:ind w:firstLine="709"/>
        <w:jc w:val="both"/>
        <w:rPr>
          <w:sz w:val="28"/>
          <w:szCs w:val="28"/>
        </w:rPr>
      </w:pPr>
      <w:r>
        <w:rPr>
          <w:sz w:val="28"/>
          <w:szCs w:val="28"/>
        </w:rPr>
        <w:t xml:space="preserve">5.3. </w:t>
      </w:r>
      <w:r w:rsidRPr="000C452A">
        <w:rPr>
          <w:sz w:val="28"/>
          <w:szCs w:val="28"/>
        </w:rPr>
        <w:t xml:space="preserve">Вивчення </w:t>
      </w:r>
      <w:r>
        <w:rPr>
          <w:sz w:val="28"/>
          <w:szCs w:val="28"/>
        </w:rPr>
        <w:t>хронічної</w:t>
      </w:r>
      <w:r w:rsidRPr="000C452A">
        <w:rPr>
          <w:sz w:val="28"/>
          <w:szCs w:val="28"/>
        </w:rPr>
        <w:t xml:space="preserve"> токсичності </w:t>
      </w:r>
      <w:proofErr w:type="gramStart"/>
      <w:r w:rsidRPr="000C452A">
        <w:rPr>
          <w:sz w:val="28"/>
          <w:szCs w:val="28"/>
        </w:rPr>
        <w:t>р</w:t>
      </w:r>
      <w:proofErr w:type="gramEnd"/>
      <w:r w:rsidRPr="000C452A">
        <w:rPr>
          <w:sz w:val="28"/>
          <w:szCs w:val="28"/>
        </w:rPr>
        <w:t xml:space="preserve">ідких екстрактів </w:t>
      </w:r>
    </w:p>
    <w:p w:rsidR="0051283E" w:rsidRDefault="0051283E" w:rsidP="0051283E">
      <w:pPr>
        <w:spacing w:line="360" w:lineRule="auto"/>
        <w:ind w:firstLine="709"/>
        <w:jc w:val="both"/>
        <w:rPr>
          <w:sz w:val="28"/>
          <w:szCs w:val="28"/>
        </w:rPr>
      </w:pPr>
      <w:r w:rsidRPr="000C452A">
        <w:rPr>
          <w:sz w:val="28"/>
          <w:szCs w:val="28"/>
        </w:rPr>
        <w:lastRenderedPageBreak/>
        <w:t>бруньок та листя берези бородавчастої і лосьйоні</w:t>
      </w:r>
      <w:proofErr w:type="gramStart"/>
      <w:r w:rsidRPr="000C452A">
        <w:rPr>
          <w:sz w:val="28"/>
          <w:szCs w:val="28"/>
        </w:rPr>
        <w:t>в</w:t>
      </w:r>
      <w:proofErr w:type="gramEnd"/>
      <w:r w:rsidRPr="000C452A">
        <w:rPr>
          <w:sz w:val="28"/>
          <w:szCs w:val="28"/>
        </w:rPr>
        <w:t xml:space="preserve"> </w:t>
      </w:r>
    </w:p>
    <w:p w:rsidR="0051283E" w:rsidRPr="005806F0" w:rsidRDefault="0051283E" w:rsidP="0051283E">
      <w:pPr>
        <w:spacing w:line="360" w:lineRule="auto"/>
        <w:ind w:firstLine="709"/>
        <w:jc w:val="both"/>
        <w:rPr>
          <w:sz w:val="28"/>
          <w:szCs w:val="28"/>
        </w:rPr>
      </w:pPr>
      <w:r w:rsidRPr="000C452A">
        <w:rPr>
          <w:sz w:val="28"/>
          <w:szCs w:val="28"/>
        </w:rPr>
        <w:t>на їх основі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r w:rsidRPr="005806F0">
        <w:rPr>
          <w:sz w:val="28"/>
          <w:szCs w:val="28"/>
        </w:rPr>
        <w:t>3</w:t>
      </w:r>
    </w:p>
    <w:p w:rsidR="0051283E" w:rsidRDefault="0051283E" w:rsidP="0051283E">
      <w:pPr>
        <w:spacing w:line="360" w:lineRule="auto"/>
        <w:ind w:firstLine="709"/>
        <w:jc w:val="both"/>
        <w:rPr>
          <w:sz w:val="28"/>
          <w:szCs w:val="28"/>
        </w:rPr>
      </w:pPr>
      <w:r>
        <w:rPr>
          <w:sz w:val="28"/>
          <w:szCs w:val="28"/>
        </w:rPr>
        <w:t xml:space="preserve">5.4. </w:t>
      </w:r>
      <w:proofErr w:type="gramStart"/>
      <w:r>
        <w:rPr>
          <w:sz w:val="28"/>
          <w:szCs w:val="28"/>
        </w:rPr>
        <w:t>Досл</w:t>
      </w:r>
      <w:proofErr w:type="gramEnd"/>
      <w:r>
        <w:rPr>
          <w:sz w:val="28"/>
          <w:szCs w:val="28"/>
        </w:rPr>
        <w:t xml:space="preserve">ідження місцевої подразнюючої і сенсибілізуючої дії </w:t>
      </w:r>
      <w:r>
        <w:rPr>
          <w:sz w:val="28"/>
          <w:szCs w:val="28"/>
        </w:rPr>
        <w:tab/>
      </w:r>
    </w:p>
    <w:p w:rsidR="0051283E" w:rsidRDefault="0051283E" w:rsidP="0051283E">
      <w:pPr>
        <w:spacing w:line="360" w:lineRule="auto"/>
        <w:ind w:firstLine="709"/>
        <w:jc w:val="both"/>
        <w:rPr>
          <w:sz w:val="28"/>
          <w:szCs w:val="28"/>
        </w:rPr>
      </w:pPr>
      <w:proofErr w:type="gramStart"/>
      <w:r>
        <w:rPr>
          <w:sz w:val="28"/>
          <w:szCs w:val="28"/>
        </w:rPr>
        <w:t>р</w:t>
      </w:r>
      <w:proofErr w:type="gramEnd"/>
      <w:r>
        <w:rPr>
          <w:sz w:val="28"/>
          <w:szCs w:val="28"/>
        </w:rPr>
        <w:t>ідких екстрактів бруньок та листя берези бородавчастої та</w:t>
      </w:r>
    </w:p>
    <w:p w:rsidR="0051283E" w:rsidRPr="005806F0" w:rsidRDefault="0051283E" w:rsidP="0051283E">
      <w:pPr>
        <w:spacing w:line="360" w:lineRule="auto"/>
        <w:ind w:firstLine="709"/>
        <w:jc w:val="both"/>
        <w:rPr>
          <w:sz w:val="28"/>
          <w:szCs w:val="28"/>
        </w:rPr>
      </w:pPr>
      <w:r>
        <w:rPr>
          <w:sz w:val="28"/>
          <w:szCs w:val="28"/>
        </w:rPr>
        <w:t>лосьйоні</w:t>
      </w:r>
      <w:proofErr w:type="gramStart"/>
      <w:r>
        <w:rPr>
          <w:sz w:val="28"/>
          <w:szCs w:val="28"/>
        </w:rPr>
        <w:t>в</w:t>
      </w:r>
      <w:proofErr w:type="gramEnd"/>
      <w:r>
        <w:rPr>
          <w:sz w:val="28"/>
          <w:szCs w:val="28"/>
        </w:rPr>
        <w:t xml:space="preserve"> на їх основі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r w:rsidRPr="005806F0">
        <w:rPr>
          <w:sz w:val="28"/>
          <w:szCs w:val="28"/>
        </w:rPr>
        <w:t>7</w:t>
      </w:r>
    </w:p>
    <w:p w:rsidR="0051283E" w:rsidRPr="005806F0" w:rsidRDefault="0051283E" w:rsidP="0051283E">
      <w:pPr>
        <w:spacing w:line="360" w:lineRule="auto"/>
        <w:jc w:val="both"/>
        <w:rPr>
          <w:sz w:val="28"/>
          <w:szCs w:val="28"/>
        </w:rPr>
      </w:pPr>
      <w:r>
        <w:rPr>
          <w:sz w:val="28"/>
          <w:szCs w:val="28"/>
        </w:rPr>
        <w:t>ВИСНОВКИ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r w:rsidRPr="005806F0">
        <w:rPr>
          <w:sz w:val="28"/>
          <w:szCs w:val="28"/>
        </w:rPr>
        <w:t>9</w:t>
      </w:r>
    </w:p>
    <w:p w:rsidR="0051283E" w:rsidRPr="005806F0" w:rsidRDefault="0051283E" w:rsidP="0051283E">
      <w:pPr>
        <w:spacing w:line="360" w:lineRule="auto"/>
        <w:jc w:val="both"/>
        <w:rPr>
          <w:sz w:val="28"/>
          <w:szCs w:val="28"/>
        </w:rPr>
      </w:pPr>
      <w:r>
        <w:rPr>
          <w:sz w:val="28"/>
          <w:szCs w:val="28"/>
        </w:rPr>
        <w:t>ЗАГАЛЬНІ ВИСНОВКИ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r w:rsidRPr="005806F0">
        <w:rPr>
          <w:sz w:val="28"/>
          <w:szCs w:val="28"/>
        </w:rPr>
        <w:t>0</w:t>
      </w:r>
    </w:p>
    <w:p w:rsidR="0051283E" w:rsidRPr="005806F0" w:rsidRDefault="0051283E" w:rsidP="0051283E">
      <w:pPr>
        <w:spacing w:line="360" w:lineRule="auto"/>
        <w:jc w:val="both"/>
        <w:rPr>
          <w:sz w:val="28"/>
          <w:szCs w:val="28"/>
        </w:rPr>
      </w:pPr>
      <w:r>
        <w:rPr>
          <w:sz w:val="28"/>
          <w:szCs w:val="28"/>
        </w:rPr>
        <w:t>СПИСОК ЛІТЕРАТУРИ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r w:rsidRPr="005806F0">
        <w:rPr>
          <w:sz w:val="28"/>
          <w:szCs w:val="28"/>
        </w:rPr>
        <w:t>2</w:t>
      </w:r>
    </w:p>
    <w:p w:rsidR="0051283E" w:rsidRPr="005806F0" w:rsidRDefault="0051283E" w:rsidP="0051283E">
      <w:pPr>
        <w:spacing w:line="360" w:lineRule="auto"/>
        <w:jc w:val="both"/>
        <w:rPr>
          <w:sz w:val="28"/>
          <w:szCs w:val="28"/>
        </w:rPr>
      </w:pPr>
      <w:r>
        <w:rPr>
          <w:sz w:val="28"/>
          <w:szCs w:val="28"/>
        </w:rPr>
        <w:t>ДОДАТКИ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r w:rsidRPr="005806F0">
        <w:rPr>
          <w:sz w:val="28"/>
          <w:szCs w:val="28"/>
        </w:rPr>
        <w:t>7</w:t>
      </w:r>
    </w:p>
    <w:p w:rsidR="0051283E" w:rsidRPr="00053513" w:rsidRDefault="0051283E" w:rsidP="0051283E">
      <w:pPr>
        <w:spacing w:line="360" w:lineRule="auto"/>
        <w:jc w:val="both"/>
        <w:rPr>
          <w:sz w:val="28"/>
          <w:szCs w:val="28"/>
        </w:rPr>
      </w:pPr>
    </w:p>
    <w:p w:rsidR="0051283E" w:rsidRDefault="0051283E" w:rsidP="0051283E">
      <w:pPr>
        <w:spacing w:line="360" w:lineRule="auto"/>
        <w:ind w:firstLine="709"/>
        <w:jc w:val="both"/>
        <w:rPr>
          <w:sz w:val="28"/>
          <w:szCs w:val="28"/>
        </w:rPr>
      </w:pPr>
    </w:p>
    <w:p w:rsidR="0051283E" w:rsidRDefault="0051283E" w:rsidP="0051283E">
      <w:pPr>
        <w:spacing w:line="360" w:lineRule="auto"/>
        <w:ind w:firstLine="709"/>
        <w:jc w:val="both"/>
        <w:rPr>
          <w:sz w:val="28"/>
          <w:szCs w:val="28"/>
        </w:rPr>
      </w:pPr>
    </w:p>
    <w:p w:rsidR="0051283E" w:rsidRDefault="0051283E" w:rsidP="0051283E">
      <w:pPr>
        <w:spacing w:line="360" w:lineRule="auto"/>
        <w:jc w:val="both"/>
        <w:rPr>
          <w:sz w:val="28"/>
          <w:szCs w:val="28"/>
        </w:rPr>
      </w:pPr>
    </w:p>
    <w:p w:rsidR="0051283E" w:rsidRDefault="0051283E" w:rsidP="0051283E">
      <w:pPr>
        <w:spacing w:line="360" w:lineRule="auto"/>
        <w:jc w:val="both"/>
        <w:rPr>
          <w:sz w:val="28"/>
          <w:szCs w:val="28"/>
        </w:rPr>
      </w:pPr>
    </w:p>
    <w:p w:rsidR="0051283E" w:rsidRDefault="0051283E" w:rsidP="0051283E">
      <w:pPr>
        <w:spacing w:after="840" w:line="360" w:lineRule="auto"/>
        <w:jc w:val="both"/>
        <w:rPr>
          <w:sz w:val="28"/>
          <w:szCs w:val="28"/>
        </w:rPr>
      </w:pPr>
    </w:p>
    <w:p w:rsidR="0051283E" w:rsidRDefault="0051283E" w:rsidP="0051283E">
      <w:pPr>
        <w:spacing w:line="360" w:lineRule="auto"/>
        <w:jc w:val="center"/>
        <w:rPr>
          <w:sz w:val="28"/>
          <w:szCs w:val="28"/>
        </w:rPr>
      </w:pPr>
    </w:p>
    <w:p w:rsidR="0051283E" w:rsidRDefault="0051283E" w:rsidP="0051283E">
      <w:pPr>
        <w:spacing w:after="840" w:line="360" w:lineRule="auto"/>
        <w:jc w:val="center"/>
        <w:rPr>
          <w:sz w:val="28"/>
          <w:szCs w:val="28"/>
        </w:rPr>
      </w:pPr>
      <w:r>
        <w:rPr>
          <w:sz w:val="28"/>
          <w:szCs w:val="28"/>
        </w:rPr>
        <w:br w:type="page"/>
      </w:r>
      <w:r>
        <w:rPr>
          <w:sz w:val="28"/>
          <w:szCs w:val="28"/>
        </w:rPr>
        <w:lastRenderedPageBreak/>
        <w:t>ПЕРЕЛІК УМОВНИХ СКОРОЧЕНЬ</w:t>
      </w:r>
    </w:p>
    <w:p w:rsidR="0051283E" w:rsidRDefault="0051283E" w:rsidP="0051283E">
      <w:pPr>
        <w:spacing w:line="360" w:lineRule="auto"/>
        <w:ind w:firstLine="709"/>
        <w:jc w:val="both"/>
        <w:rPr>
          <w:sz w:val="28"/>
          <w:szCs w:val="28"/>
        </w:rPr>
      </w:pPr>
      <w:r>
        <w:rPr>
          <w:sz w:val="28"/>
          <w:szCs w:val="28"/>
        </w:rPr>
        <w:t>АНД</w:t>
      </w:r>
      <w:r w:rsidRPr="00D6416E">
        <w:rPr>
          <w:sz w:val="28"/>
          <w:szCs w:val="28"/>
        </w:rPr>
        <w:tab/>
      </w:r>
      <w:r w:rsidRPr="007F4288">
        <w:rPr>
          <w:sz w:val="28"/>
          <w:szCs w:val="28"/>
        </w:rPr>
        <w:tab/>
        <w:t xml:space="preserve">- </w:t>
      </w:r>
      <w:r w:rsidRPr="007F4288">
        <w:rPr>
          <w:sz w:val="28"/>
          <w:szCs w:val="28"/>
        </w:rPr>
        <w:tab/>
      </w:r>
      <w:r>
        <w:rPr>
          <w:sz w:val="28"/>
          <w:szCs w:val="28"/>
        </w:rPr>
        <w:t>аналітична нормативна документація</w:t>
      </w:r>
    </w:p>
    <w:p w:rsidR="0051283E" w:rsidRDefault="0051283E" w:rsidP="0051283E">
      <w:pPr>
        <w:spacing w:line="360" w:lineRule="auto"/>
        <w:ind w:firstLine="709"/>
        <w:jc w:val="both"/>
        <w:rPr>
          <w:sz w:val="28"/>
          <w:szCs w:val="28"/>
        </w:rPr>
      </w:pPr>
      <w:r>
        <w:rPr>
          <w:sz w:val="28"/>
          <w:szCs w:val="28"/>
        </w:rPr>
        <w:t>АТ</w:t>
      </w:r>
      <w:r w:rsidRPr="007F4288">
        <w:rPr>
          <w:sz w:val="28"/>
          <w:szCs w:val="28"/>
        </w:rPr>
        <w:tab/>
      </w:r>
      <w:r w:rsidRPr="00D6416E">
        <w:rPr>
          <w:sz w:val="28"/>
          <w:szCs w:val="28"/>
        </w:rPr>
        <w:tab/>
      </w:r>
      <w:r w:rsidRPr="007F4288">
        <w:rPr>
          <w:sz w:val="28"/>
          <w:szCs w:val="28"/>
        </w:rPr>
        <w:t xml:space="preserve">- </w:t>
      </w:r>
      <w:r w:rsidRPr="007F4288">
        <w:rPr>
          <w:sz w:val="28"/>
          <w:szCs w:val="28"/>
        </w:rPr>
        <w:tab/>
      </w:r>
      <w:r>
        <w:rPr>
          <w:sz w:val="28"/>
          <w:szCs w:val="28"/>
        </w:rPr>
        <w:t>акціонерне товариство</w:t>
      </w:r>
    </w:p>
    <w:p w:rsidR="0051283E" w:rsidRDefault="0051283E" w:rsidP="0051283E">
      <w:pPr>
        <w:spacing w:line="360" w:lineRule="auto"/>
        <w:ind w:firstLine="709"/>
        <w:jc w:val="both"/>
        <w:rPr>
          <w:sz w:val="28"/>
          <w:szCs w:val="28"/>
        </w:rPr>
      </w:pPr>
      <w:r>
        <w:rPr>
          <w:sz w:val="28"/>
          <w:szCs w:val="28"/>
        </w:rPr>
        <w:t>ВООЗ</w:t>
      </w:r>
      <w:r w:rsidRPr="007F4288">
        <w:rPr>
          <w:sz w:val="28"/>
          <w:szCs w:val="28"/>
        </w:rPr>
        <w:tab/>
        <w:t xml:space="preserve">- </w:t>
      </w:r>
      <w:r w:rsidRPr="007F4288">
        <w:rPr>
          <w:sz w:val="28"/>
          <w:szCs w:val="28"/>
        </w:rPr>
        <w:tab/>
      </w:r>
      <w:r>
        <w:rPr>
          <w:sz w:val="28"/>
          <w:szCs w:val="28"/>
        </w:rPr>
        <w:t>Всесвітня організація охорони здоров</w:t>
      </w:r>
      <w:r w:rsidRPr="007F4288">
        <w:rPr>
          <w:sz w:val="28"/>
          <w:szCs w:val="28"/>
        </w:rPr>
        <w:t>’</w:t>
      </w:r>
      <w:r>
        <w:rPr>
          <w:sz w:val="28"/>
          <w:szCs w:val="28"/>
        </w:rPr>
        <w:t xml:space="preserve">я </w:t>
      </w:r>
    </w:p>
    <w:p w:rsidR="0051283E" w:rsidRDefault="0051283E" w:rsidP="0051283E">
      <w:pPr>
        <w:spacing w:line="360" w:lineRule="auto"/>
        <w:ind w:firstLine="709"/>
        <w:jc w:val="both"/>
        <w:rPr>
          <w:sz w:val="28"/>
          <w:szCs w:val="28"/>
        </w:rPr>
      </w:pPr>
      <w:r>
        <w:rPr>
          <w:sz w:val="28"/>
          <w:szCs w:val="28"/>
        </w:rPr>
        <w:t>ДНДКІ</w:t>
      </w:r>
      <w:r w:rsidRPr="007F4288">
        <w:rPr>
          <w:sz w:val="28"/>
          <w:szCs w:val="28"/>
        </w:rPr>
        <w:tab/>
        <w:t xml:space="preserve">- </w:t>
      </w:r>
      <w:r w:rsidRPr="007F4288">
        <w:rPr>
          <w:sz w:val="28"/>
          <w:szCs w:val="28"/>
        </w:rPr>
        <w:tab/>
      </w:r>
      <w:r>
        <w:rPr>
          <w:sz w:val="28"/>
          <w:szCs w:val="28"/>
        </w:rPr>
        <w:t xml:space="preserve">Державний науково-дослідний контрольний інститут </w:t>
      </w:r>
    </w:p>
    <w:p w:rsidR="0051283E" w:rsidRPr="00561EE9" w:rsidRDefault="0051283E" w:rsidP="0051283E">
      <w:pPr>
        <w:spacing w:line="360" w:lineRule="auto"/>
        <w:ind w:firstLine="709"/>
        <w:jc w:val="both"/>
        <w:rPr>
          <w:sz w:val="28"/>
          <w:szCs w:val="28"/>
        </w:rPr>
      </w:pPr>
      <w:r>
        <w:rPr>
          <w:sz w:val="28"/>
          <w:szCs w:val="28"/>
        </w:rPr>
        <w:t xml:space="preserve">ДФ </w:t>
      </w:r>
      <w:r w:rsidRPr="007F4288">
        <w:rPr>
          <w:sz w:val="28"/>
          <w:szCs w:val="28"/>
        </w:rPr>
        <w:tab/>
      </w:r>
      <w:r w:rsidRPr="007F4288">
        <w:rPr>
          <w:sz w:val="28"/>
          <w:szCs w:val="28"/>
        </w:rPr>
        <w:tab/>
      </w:r>
      <w:r w:rsidRPr="00561EE9">
        <w:rPr>
          <w:sz w:val="28"/>
          <w:szCs w:val="28"/>
        </w:rPr>
        <w:t xml:space="preserve">- </w:t>
      </w:r>
      <w:r w:rsidRPr="00561EE9">
        <w:rPr>
          <w:sz w:val="28"/>
          <w:szCs w:val="28"/>
        </w:rPr>
        <w:tab/>
      </w:r>
      <w:r>
        <w:rPr>
          <w:sz w:val="28"/>
          <w:szCs w:val="28"/>
        </w:rPr>
        <w:t xml:space="preserve">Державна Фармакопея </w:t>
      </w:r>
    </w:p>
    <w:p w:rsidR="0051283E" w:rsidRDefault="0051283E" w:rsidP="0051283E">
      <w:pPr>
        <w:spacing w:line="360" w:lineRule="auto"/>
        <w:ind w:firstLine="709"/>
        <w:jc w:val="both"/>
        <w:rPr>
          <w:sz w:val="28"/>
          <w:szCs w:val="28"/>
        </w:rPr>
      </w:pPr>
      <w:r>
        <w:rPr>
          <w:sz w:val="28"/>
          <w:szCs w:val="28"/>
        </w:rPr>
        <w:t>ЄФ</w:t>
      </w:r>
      <w:r>
        <w:rPr>
          <w:sz w:val="28"/>
          <w:szCs w:val="28"/>
        </w:rPr>
        <w:tab/>
      </w:r>
      <w:r>
        <w:rPr>
          <w:sz w:val="28"/>
          <w:szCs w:val="28"/>
        </w:rPr>
        <w:tab/>
        <w:t xml:space="preserve">- </w:t>
      </w:r>
      <w:r>
        <w:rPr>
          <w:sz w:val="28"/>
          <w:szCs w:val="28"/>
        </w:rPr>
        <w:tab/>
        <w:t>Європейська Фармакопея</w:t>
      </w:r>
    </w:p>
    <w:p w:rsidR="0051283E" w:rsidRDefault="0051283E" w:rsidP="0051283E">
      <w:pPr>
        <w:spacing w:line="360" w:lineRule="auto"/>
        <w:ind w:firstLine="709"/>
        <w:jc w:val="both"/>
        <w:rPr>
          <w:sz w:val="28"/>
          <w:szCs w:val="28"/>
        </w:rPr>
      </w:pPr>
      <w:r>
        <w:rPr>
          <w:sz w:val="28"/>
          <w:szCs w:val="28"/>
        </w:rPr>
        <w:t>ЛЗ</w:t>
      </w:r>
      <w:r>
        <w:rPr>
          <w:sz w:val="28"/>
          <w:szCs w:val="28"/>
        </w:rPr>
        <w:tab/>
      </w:r>
      <w:r>
        <w:rPr>
          <w:sz w:val="28"/>
          <w:szCs w:val="28"/>
        </w:rPr>
        <w:tab/>
        <w:t xml:space="preserve">- </w:t>
      </w:r>
      <w:r>
        <w:rPr>
          <w:sz w:val="28"/>
          <w:szCs w:val="28"/>
        </w:rPr>
        <w:tab/>
        <w:t>лікарський засіб</w:t>
      </w:r>
    </w:p>
    <w:p w:rsidR="0051283E" w:rsidRDefault="0051283E" w:rsidP="0051283E">
      <w:pPr>
        <w:spacing w:line="360" w:lineRule="auto"/>
        <w:ind w:firstLine="709"/>
        <w:jc w:val="both"/>
        <w:rPr>
          <w:sz w:val="28"/>
          <w:szCs w:val="28"/>
        </w:rPr>
      </w:pPr>
      <w:r>
        <w:rPr>
          <w:sz w:val="28"/>
          <w:szCs w:val="28"/>
        </w:rPr>
        <w:t>М.м.</w:t>
      </w:r>
      <w:r>
        <w:rPr>
          <w:sz w:val="28"/>
          <w:szCs w:val="28"/>
        </w:rPr>
        <w:tab/>
      </w:r>
      <w:r>
        <w:rPr>
          <w:sz w:val="28"/>
          <w:szCs w:val="28"/>
        </w:rPr>
        <w:tab/>
        <w:t xml:space="preserve">- </w:t>
      </w:r>
      <w:r>
        <w:rPr>
          <w:sz w:val="28"/>
          <w:szCs w:val="28"/>
        </w:rPr>
        <w:tab/>
        <w:t>молекулярна маса</w:t>
      </w:r>
    </w:p>
    <w:p w:rsidR="0051283E" w:rsidRDefault="0051283E" w:rsidP="0051283E">
      <w:pPr>
        <w:spacing w:line="360" w:lineRule="auto"/>
        <w:ind w:firstLine="709"/>
        <w:jc w:val="both"/>
        <w:rPr>
          <w:sz w:val="28"/>
          <w:szCs w:val="28"/>
        </w:rPr>
      </w:pPr>
      <w:r>
        <w:rPr>
          <w:sz w:val="28"/>
          <w:szCs w:val="28"/>
        </w:rPr>
        <w:t>МОЗ</w:t>
      </w:r>
      <w:r>
        <w:rPr>
          <w:sz w:val="28"/>
          <w:szCs w:val="28"/>
        </w:rPr>
        <w:tab/>
      </w:r>
      <w:r>
        <w:rPr>
          <w:sz w:val="28"/>
          <w:szCs w:val="28"/>
        </w:rPr>
        <w:tab/>
        <w:t xml:space="preserve">- </w:t>
      </w:r>
      <w:r>
        <w:rPr>
          <w:sz w:val="28"/>
          <w:szCs w:val="28"/>
        </w:rPr>
        <w:tab/>
        <w:t>Міністерство охорони здоров</w:t>
      </w:r>
      <w:r w:rsidRPr="00A55F6D">
        <w:rPr>
          <w:sz w:val="28"/>
          <w:szCs w:val="28"/>
        </w:rPr>
        <w:t>’</w:t>
      </w:r>
      <w:r>
        <w:rPr>
          <w:sz w:val="28"/>
          <w:szCs w:val="28"/>
        </w:rPr>
        <w:t>я</w:t>
      </w:r>
    </w:p>
    <w:p w:rsidR="0051283E" w:rsidRDefault="0051283E" w:rsidP="0051283E">
      <w:pPr>
        <w:spacing w:line="360" w:lineRule="auto"/>
        <w:ind w:firstLine="709"/>
        <w:jc w:val="both"/>
        <w:rPr>
          <w:sz w:val="28"/>
          <w:szCs w:val="28"/>
        </w:rPr>
      </w:pPr>
      <w:r>
        <w:rPr>
          <w:sz w:val="28"/>
          <w:szCs w:val="28"/>
        </w:rPr>
        <w:t>СЗ</w:t>
      </w:r>
      <w:r>
        <w:rPr>
          <w:sz w:val="28"/>
          <w:szCs w:val="28"/>
        </w:rPr>
        <w:tab/>
      </w:r>
      <w:r>
        <w:rPr>
          <w:sz w:val="28"/>
          <w:szCs w:val="28"/>
        </w:rPr>
        <w:tab/>
        <w:t xml:space="preserve">- </w:t>
      </w:r>
      <w:r>
        <w:rPr>
          <w:sz w:val="28"/>
          <w:szCs w:val="28"/>
        </w:rPr>
        <w:tab/>
        <w:t>стандартний зразок</w:t>
      </w:r>
    </w:p>
    <w:p w:rsidR="0051283E" w:rsidRDefault="0051283E" w:rsidP="0051283E">
      <w:pPr>
        <w:spacing w:line="360" w:lineRule="auto"/>
        <w:ind w:firstLine="709"/>
        <w:jc w:val="both"/>
        <w:rPr>
          <w:sz w:val="28"/>
          <w:szCs w:val="28"/>
        </w:rPr>
      </w:pPr>
      <w:r>
        <w:rPr>
          <w:sz w:val="28"/>
          <w:szCs w:val="28"/>
        </w:rPr>
        <w:t>СЗРС</w:t>
      </w:r>
      <w:r>
        <w:rPr>
          <w:sz w:val="28"/>
          <w:szCs w:val="28"/>
        </w:rPr>
        <w:tab/>
      </w:r>
      <w:r>
        <w:rPr>
          <w:sz w:val="28"/>
          <w:szCs w:val="28"/>
        </w:rPr>
        <w:tab/>
        <w:t xml:space="preserve">- </w:t>
      </w:r>
      <w:r>
        <w:rPr>
          <w:sz w:val="28"/>
          <w:szCs w:val="28"/>
        </w:rPr>
        <w:tab/>
        <w:t>стандартний зразок речовини-свідка</w:t>
      </w:r>
    </w:p>
    <w:p w:rsidR="0051283E" w:rsidRPr="00561EE9" w:rsidRDefault="0051283E" w:rsidP="0051283E">
      <w:pPr>
        <w:spacing w:line="360" w:lineRule="auto"/>
        <w:ind w:firstLine="709"/>
        <w:jc w:val="both"/>
        <w:rPr>
          <w:sz w:val="28"/>
          <w:szCs w:val="28"/>
        </w:rPr>
      </w:pPr>
      <w:r>
        <w:rPr>
          <w:sz w:val="28"/>
          <w:szCs w:val="28"/>
        </w:rPr>
        <w:t>США</w:t>
      </w:r>
      <w:r>
        <w:rPr>
          <w:sz w:val="28"/>
          <w:szCs w:val="28"/>
        </w:rPr>
        <w:tab/>
      </w:r>
      <w:r>
        <w:rPr>
          <w:sz w:val="28"/>
          <w:szCs w:val="28"/>
        </w:rPr>
        <w:tab/>
        <w:t xml:space="preserve">- </w:t>
      </w:r>
      <w:r>
        <w:rPr>
          <w:sz w:val="28"/>
          <w:szCs w:val="28"/>
        </w:rPr>
        <w:tab/>
        <w:t>Сполучені Штати Америки</w:t>
      </w:r>
    </w:p>
    <w:p w:rsidR="0051283E" w:rsidRDefault="0051283E" w:rsidP="0051283E">
      <w:pPr>
        <w:spacing w:line="360" w:lineRule="auto"/>
        <w:ind w:firstLine="709"/>
        <w:jc w:val="both"/>
        <w:rPr>
          <w:sz w:val="28"/>
          <w:szCs w:val="28"/>
        </w:rPr>
      </w:pPr>
    </w:p>
    <w:p w:rsidR="0051283E" w:rsidRDefault="0051283E" w:rsidP="0051283E">
      <w:pPr>
        <w:spacing w:after="840" w:line="360" w:lineRule="auto"/>
        <w:ind w:firstLine="709"/>
        <w:jc w:val="both"/>
        <w:rPr>
          <w:sz w:val="28"/>
          <w:szCs w:val="28"/>
        </w:rPr>
      </w:pPr>
    </w:p>
    <w:p w:rsidR="0051283E" w:rsidRPr="0028739E" w:rsidRDefault="0051283E" w:rsidP="0051283E">
      <w:pPr>
        <w:pStyle w:val="2ff3"/>
        <w:spacing w:after="840"/>
      </w:pPr>
      <w:r>
        <w:rPr>
          <w:b/>
          <w:bCs/>
          <w:caps/>
        </w:rPr>
        <w:fldChar w:fldCharType="begin"/>
      </w:r>
      <w:r>
        <w:rPr>
          <w:b/>
          <w:bCs/>
          <w:caps/>
        </w:rPr>
        <w:instrText xml:space="preserve"> TOC \o "1-4" \h \z \u </w:instrText>
      </w:r>
      <w:r>
        <w:rPr>
          <w:b/>
          <w:bCs/>
          <w:caps/>
        </w:rPr>
        <w:fldChar w:fldCharType="separate"/>
      </w:r>
    </w:p>
    <w:p w:rsidR="0051283E" w:rsidRPr="001335C7" w:rsidRDefault="0051283E" w:rsidP="0051283E">
      <w:pPr>
        <w:spacing w:after="840" w:line="360" w:lineRule="auto"/>
        <w:jc w:val="center"/>
        <w:rPr>
          <w:b/>
          <w:sz w:val="28"/>
          <w:szCs w:val="28"/>
        </w:rPr>
      </w:pPr>
      <w:r>
        <w:rPr>
          <w:b/>
          <w:bCs/>
          <w:caps/>
          <w:sz w:val="28"/>
          <w:szCs w:val="28"/>
        </w:rPr>
        <w:fldChar w:fldCharType="end"/>
      </w:r>
      <w:r>
        <w:rPr>
          <w:sz w:val="28"/>
          <w:szCs w:val="28"/>
        </w:rPr>
        <w:br w:type="page"/>
      </w:r>
      <w:proofErr w:type="gramStart"/>
      <w:r w:rsidRPr="001335C7">
        <w:rPr>
          <w:b/>
          <w:sz w:val="28"/>
          <w:szCs w:val="28"/>
        </w:rPr>
        <w:lastRenderedPageBreak/>
        <w:t>ВСТУП</w:t>
      </w:r>
      <w:proofErr w:type="gramEnd"/>
    </w:p>
    <w:p w:rsidR="0051283E" w:rsidRDefault="0051283E" w:rsidP="0051283E">
      <w:pPr>
        <w:spacing w:line="360" w:lineRule="auto"/>
        <w:ind w:firstLine="709"/>
        <w:jc w:val="both"/>
        <w:rPr>
          <w:sz w:val="28"/>
          <w:szCs w:val="28"/>
        </w:rPr>
      </w:pPr>
      <w:r w:rsidRPr="00FE613F">
        <w:rPr>
          <w:b/>
          <w:sz w:val="28"/>
          <w:szCs w:val="28"/>
        </w:rPr>
        <w:t>Актуальність теми.</w:t>
      </w:r>
      <w:r>
        <w:rPr>
          <w:sz w:val="28"/>
          <w:szCs w:val="28"/>
        </w:rPr>
        <w:t xml:space="preserve"> Л</w:t>
      </w:r>
      <w:r w:rsidRPr="0002759E">
        <w:rPr>
          <w:sz w:val="28"/>
          <w:szCs w:val="28"/>
        </w:rPr>
        <w:t>ікування хронічних, часто рецидивуючих</w:t>
      </w:r>
      <w:r>
        <w:rPr>
          <w:sz w:val="28"/>
          <w:szCs w:val="28"/>
        </w:rPr>
        <w:t>,</w:t>
      </w:r>
      <w:r w:rsidRPr="0002759E">
        <w:rPr>
          <w:sz w:val="28"/>
          <w:szCs w:val="28"/>
        </w:rPr>
        <w:t xml:space="preserve"> </w:t>
      </w:r>
      <w:r>
        <w:rPr>
          <w:sz w:val="28"/>
          <w:szCs w:val="28"/>
        </w:rPr>
        <w:t>захворювань шкіри -  актуальна проблема</w:t>
      </w:r>
      <w:r w:rsidRPr="0002759E">
        <w:rPr>
          <w:sz w:val="28"/>
          <w:szCs w:val="28"/>
        </w:rPr>
        <w:t xml:space="preserve"> </w:t>
      </w:r>
      <w:r>
        <w:rPr>
          <w:sz w:val="28"/>
          <w:szCs w:val="28"/>
        </w:rPr>
        <w:t xml:space="preserve">сучасної </w:t>
      </w:r>
      <w:r w:rsidRPr="0002759E">
        <w:rPr>
          <w:sz w:val="28"/>
          <w:szCs w:val="28"/>
        </w:rPr>
        <w:t>дерматології.</w:t>
      </w:r>
      <w:r>
        <w:rPr>
          <w:sz w:val="28"/>
          <w:szCs w:val="28"/>
        </w:rPr>
        <w:t xml:space="preserve"> Значну частину усіх дерматологічних захворювань складають інфекційні хвороби шкіри та </w:t>
      </w:r>
      <w:proofErr w:type="gramStart"/>
      <w:r>
        <w:rPr>
          <w:sz w:val="28"/>
          <w:szCs w:val="28"/>
        </w:rPr>
        <w:t>поліет</w:t>
      </w:r>
      <w:proofErr w:type="gramEnd"/>
      <w:r>
        <w:rPr>
          <w:sz w:val="28"/>
          <w:szCs w:val="28"/>
        </w:rPr>
        <w:t xml:space="preserve">іологічні захворювання з інфекційною компонентою, важкими ускладненнями яких є тимчасова втрата працездатності, генералізація інфекції, розвиток рубців, психосоціальний стрес. </w:t>
      </w:r>
    </w:p>
    <w:p w:rsidR="0051283E" w:rsidRDefault="0051283E" w:rsidP="0051283E">
      <w:pPr>
        <w:spacing w:line="360" w:lineRule="auto"/>
        <w:ind w:firstLine="709"/>
        <w:jc w:val="both"/>
        <w:rPr>
          <w:sz w:val="28"/>
          <w:szCs w:val="28"/>
        </w:rPr>
      </w:pPr>
      <w:r>
        <w:rPr>
          <w:sz w:val="28"/>
          <w:szCs w:val="28"/>
        </w:rPr>
        <w:t>У зв’язку із резистентністю багатьох мікроорганізмів до лікарських засобів при їх повторних призначеннях, частими проявами побічної дії ліків, необхідністю лікувати хворих з алергічними реакці</w:t>
      </w:r>
      <w:proofErr w:type="gramStart"/>
      <w:r>
        <w:rPr>
          <w:sz w:val="28"/>
          <w:szCs w:val="28"/>
        </w:rPr>
        <w:t>ями на</w:t>
      </w:r>
      <w:proofErr w:type="gramEnd"/>
      <w:r>
        <w:rPr>
          <w:sz w:val="28"/>
          <w:szCs w:val="28"/>
        </w:rPr>
        <w:t xml:space="preserve"> синтетичні препарати зросла зацікавленість лікарськими рослинами. </w:t>
      </w:r>
      <w:proofErr w:type="gramStart"/>
      <w:r w:rsidRPr="00B527A5">
        <w:rPr>
          <w:sz w:val="28"/>
          <w:szCs w:val="28"/>
        </w:rPr>
        <w:t>Окр</w:t>
      </w:r>
      <w:proofErr w:type="gramEnd"/>
      <w:r w:rsidRPr="00B527A5">
        <w:rPr>
          <w:sz w:val="28"/>
          <w:szCs w:val="28"/>
        </w:rPr>
        <w:t>ім того, популярності ліків, отриманих з рослин, сприя</w:t>
      </w:r>
      <w:r>
        <w:rPr>
          <w:sz w:val="28"/>
          <w:szCs w:val="28"/>
        </w:rPr>
        <w:t>є</w:t>
      </w:r>
      <w:r w:rsidRPr="00B527A5">
        <w:rPr>
          <w:sz w:val="28"/>
          <w:szCs w:val="28"/>
        </w:rPr>
        <w:t xml:space="preserve"> </w:t>
      </w:r>
      <w:r>
        <w:rPr>
          <w:sz w:val="28"/>
          <w:szCs w:val="28"/>
        </w:rPr>
        <w:t>прагнення</w:t>
      </w:r>
      <w:r w:rsidRPr="00B527A5">
        <w:rPr>
          <w:sz w:val="28"/>
          <w:szCs w:val="28"/>
        </w:rPr>
        <w:t xml:space="preserve"> населення до запобігання </w:t>
      </w:r>
      <w:r>
        <w:rPr>
          <w:sz w:val="28"/>
          <w:szCs w:val="28"/>
        </w:rPr>
        <w:t xml:space="preserve">та лікування </w:t>
      </w:r>
      <w:r w:rsidRPr="00B527A5">
        <w:rPr>
          <w:sz w:val="28"/>
          <w:szCs w:val="28"/>
        </w:rPr>
        <w:t>захворювань за допомогою засобів природного походження</w:t>
      </w:r>
      <w:r>
        <w:rPr>
          <w:sz w:val="28"/>
          <w:szCs w:val="28"/>
        </w:rPr>
        <w:t xml:space="preserve">. </w:t>
      </w:r>
    </w:p>
    <w:p w:rsidR="0051283E" w:rsidRDefault="0051283E" w:rsidP="0051283E">
      <w:pPr>
        <w:spacing w:line="360" w:lineRule="auto"/>
        <w:ind w:firstLine="709"/>
        <w:jc w:val="both"/>
        <w:rPr>
          <w:sz w:val="28"/>
          <w:szCs w:val="28"/>
        </w:rPr>
      </w:pPr>
      <w:r>
        <w:rPr>
          <w:sz w:val="28"/>
          <w:szCs w:val="28"/>
        </w:rPr>
        <w:t xml:space="preserve">Незважаючи на широкий асортимент лікарських засобів із рослинної сировини, більша їх частина представлена засобами зарубіжного виробництва, хоча </w:t>
      </w:r>
      <w:r w:rsidRPr="006114E1">
        <w:rPr>
          <w:sz w:val="28"/>
          <w:szCs w:val="28"/>
        </w:rPr>
        <w:t xml:space="preserve">Україна традиційно є однією з </w:t>
      </w:r>
      <w:proofErr w:type="gramStart"/>
      <w:r w:rsidRPr="006114E1">
        <w:rPr>
          <w:sz w:val="28"/>
          <w:szCs w:val="28"/>
        </w:rPr>
        <w:t>пров</w:t>
      </w:r>
      <w:proofErr w:type="gramEnd"/>
      <w:r w:rsidRPr="006114E1">
        <w:rPr>
          <w:sz w:val="28"/>
          <w:szCs w:val="28"/>
        </w:rPr>
        <w:t>ідних країн</w:t>
      </w:r>
      <w:r>
        <w:rPr>
          <w:sz w:val="28"/>
          <w:szCs w:val="28"/>
        </w:rPr>
        <w:t>, в якій вирощується і заготовля</w:t>
      </w:r>
      <w:r w:rsidRPr="006114E1">
        <w:rPr>
          <w:sz w:val="28"/>
          <w:szCs w:val="28"/>
        </w:rPr>
        <w:t>ється рослинна сировина.</w:t>
      </w:r>
      <w:r>
        <w:rPr>
          <w:sz w:val="28"/>
          <w:szCs w:val="28"/>
        </w:rPr>
        <w:t xml:space="preserve"> </w:t>
      </w:r>
      <w:proofErr w:type="gramStart"/>
      <w:r>
        <w:rPr>
          <w:sz w:val="28"/>
          <w:szCs w:val="28"/>
        </w:rPr>
        <w:t>Перспективною</w:t>
      </w:r>
      <w:proofErr w:type="gramEnd"/>
      <w:r>
        <w:rPr>
          <w:sz w:val="28"/>
          <w:szCs w:val="28"/>
        </w:rPr>
        <w:t xml:space="preserve"> рослиною для розробки лікарських засобів для лікування захворювань шкіри є береза бородавчаста.                                                                                                                                                                                                          </w:t>
      </w:r>
    </w:p>
    <w:p w:rsidR="0051283E" w:rsidRDefault="0051283E" w:rsidP="0051283E">
      <w:pPr>
        <w:spacing w:line="360" w:lineRule="auto"/>
        <w:ind w:firstLine="709"/>
        <w:jc w:val="both"/>
        <w:rPr>
          <w:sz w:val="28"/>
          <w:szCs w:val="28"/>
        </w:rPr>
      </w:pPr>
      <w:r>
        <w:rPr>
          <w:sz w:val="28"/>
          <w:szCs w:val="28"/>
        </w:rPr>
        <w:t xml:space="preserve">Завдяки широкому спектру фармакологічної активності береза бородавчаста та інші види берези є об’єктами уваги </w:t>
      </w:r>
      <w:proofErr w:type="gramStart"/>
      <w:r>
        <w:rPr>
          <w:sz w:val="28"/>
          <w:szCs w:val="28"/>
        </w:rPr>
        <w:t>досл</w:t>
      </w:r>
      <w:proofErr w:type="gramEnd"/>
      <w:r>
        <w:rPr>
          <w:sz w:val="28"/>
          <w:szCs w:val="28"/>
        </w:rPr>
        <w:t xml:space="preserve">ідників. Так, фармакогностичним дослідженням берези присвячені роботи українських вчених В.С. Кисличенко, В.І. Лушпи, О.І. Нещерет, О.П. Хворост. Фітохімічні </w:t>
      </w:r>
      <w:proofErr w:type="gramStart"/>
      <w:r>
        <w:rPr>
          <w:sz w:val="28"/>
          <w:szCs w:val="28"/>
        </w:rPr>
        <w:t>досл</w:t>
      </w:r>
      <w:proofErr w:type="gramEnd"/>
      <w:r>
        <w:rPr>
          <w:sz w:val="28"/>
          <w:szCs w:val="28"/>
        </w:rPr>
        <w:t xml:space="preserve">ідження бруньок, листя, кори берези проводять російські вчені М.М. Анісімов, Д.Н. Вєдєрніков, Н.Г. Галашкіна, В.А. Куркін, </w:t>
      </w:r>
      <w:r>
        <w:rPr>
          <w:sz w:val="28"/>
          <w:szCs w:val="28"/>
        </w:rPr>
        <w:br/>
        <w:t xml:space="preserve">В.І. Рощин, В.В. Стеняєва, Е.Б. Шенцова, Т.А. Шуляковская та інші. Зокрема, дослідження О.І. Нещерет, О.П. Хворост показали перспективність застосування настойки і </w:t>
      </w:r>
      <w:proofErr w:type="gramStart"/>
      <w:r>
        <w:rPr>
          <w:sz w:val="28"/>
          <w:szCs w:val="28"/>
        </w:rPr>
        <w:t>густого</w:t>
      </w:r>
      <w:proofErr w:type="gramEnd"/>
      <w:r>
        <w:rPr>
          <w:sz w:val="28"/>
          <w:szCs w:val="28"/>
        </w:rPr>
        <w:t xml:space="preserve"> екстракту листя берези бородавчастої як гіпоазотемічного, діуретичного, салуретичного, антиоксидантного і мембраностабілізуючого засобу при гострій нирковій недостатності, нефропатії. </w:t>
      </w:r>
    </w:p>
    <w:p w:rsidR="0051283E" w:rsidRDefault="0051283E" w:rsidP="0051283E">
      <w:pPr>
        <w:spacing w:line="360" w:lineRule="auto"/>
        <w:ind w:firstLine="709"/>
        <w:jc w:val="both"/>
        <w:rPr>
          <w:sz w:val="28"/>
          <w:szCs w:val="28"/>
        </w:rPr>
      </w:pPr>
      <w:r>
        <w:rPr>
          <w:sz w:val="28"/>
          <w:szCs w:val="28"/>
        </w:rPr>
        <w:lastRenderedPageBreak/>
        <w:t xml:space="preserve">Перспективним і маловивченим напрямком </w:t>
      </w:r>
      <w:proofErr w:type="gramStart"/>
      <w:r>
        <w:rPr>
          <w:sz w:val="28"/>
          <w:szCs w:val="28"/>
        </w:rPr>
        <w:t>досл</w:t>
      </w:r>
      <w:proofErr w:type="gramEnd"/>
      <w:r>
        <w:rPr>
          <w:sz w:val="28"/>
          <w:szCs w:val="28"/>
        </w:rPr>
        <w:t xml:space="preserve">іджень є застосування берези бородавчастої для лікування дерматологічних захворювань. </w:t>
      </w:r>
      <w:proofErr w:type="gramStart"/>
      <w:r>
        <w:rPr>
          <w:sz w:val="28"/>
          <w:szCs w:val="28"/>
        </w:rPr>
        <w:t>Р</w:t>
      </w:r>
      <w:proofErr w:type="gramEnd"/>
      <w:r>
        <w:rPr>
          <w:sz w:val="28"/>
          <w:szCs w:val="28"/>
        </w:rPr>
        <w:t>ізноманітні фітозасоби з берези бородавчастої успішно застосовуються у народній медицині для лікування захворювань шкіри, зокрема, інфекційних. Разом з тим, офіцинальними лікарськими засобами з цієї сировини в Україні є лише дьоготь березовий та  препарати на його основі - мазь</w:t>
      </w:r>
      <w:proofErr w:type="gramStart"/>
      <w:r>
        <w:rPr>
          <w:sz w:val="28"/>
          <w:szCs w:val="28"/>
        </w:rPr>
        <w:t xml:space="preserve"> В</w:t>
      </w:r>
      <w:proofErr w:type="gramEnd"/>
      <w:r>
        <w:rPr>
          <w:sz w:val="28"/>
          <w:szCs w:val="28"/>
        </w:rPr>
        <w:t xml:space="preserve">ількінсона і лінімент бальзамічний за Вишневським. </w:t>
      </w:r>
    </w:p>
    <w:p w:rsidR="0051283E" w:rsidRPr="00232CE4" w:rsidRDefault="0051283E" w:rsidP="0051283E">
      <w:pPr>
        <w:spacing w:line="360" w:lineRule="auto"/>
        <w:ind w:firstLine="709"/>
        <w:jc w:val="both"/>
        <w:rPr>
          <w:sz w:val="28"/>
          <w:szCs w:val="28"/>
        </w:rPr>
      </w:pPr>
      <w:r>
        <w:rPr>
          <w:sz w:val="28"/>
          <w:szCs w:val="28"/>
        </w:rPr>
        <w:t xml:space="preserve">Станом на 2000 </w:t>
      </w:r>
      <w:proofErr w:type="gramStart"/>
      <w:r>
        <w:rPr>
          <w:sz w:val="28"/>
          <w:szCs w:val="28"/>
        </w:rPr>
        <w:t>р</w:t>
      </w:r>
      <w:proofErr w:type="gramEnd"/>
      <w:r>
        <w:rPr>
          <w:sz w:val="28"/>
          <w:szCs w:val="28"/>
        </w:rPr>
        <w:t xml:space="preserve">ік інфекції шкіри та підшкірної клітковини становили 36,1% усіх зареєстрованих захворювань шкіри, і їхня кількість постійно зростає. Тому розробка ефективних, безпечних, доступних за ціною лікарських засобів для лікування інфекційних дерматологічних захворювань з вітчизняної рослинної сировини є актуальною і своєчасною. </w:t>
      </w:r>
    </w:p>
    <w:p w:rsidR="0051283E" w:rsidRDefault="0051283E" w:rsidP="0051283E">
      <w:pPr>
        <w:spacing w:line="360" w:lineRule="auto"/>
        <w:ind w:firstLine="709"/>
        <w:jc w:val="both"/>
        <w:rPr>
          <w:sz w:val="28"/>
          <w:szCs w:val="28"/>
        </w:rPr>
      </w:pPr>
      <w:r w:rsidRPr="00F232F0">
        <w:rPr>
          <w:b/>
          <w:sz w:val="28"/>
          <w:szCs w:val="28"/>
        </w:rPr>
        <w:t xml:space="preserve">Зв'язок роботи з науковими програмами, планами, темами. </w:t>
      </w:r>
      <w:r>
        <w:rPr>
          <w:sz w:val="28"/>
          <w:szCs w:val="28"/>
        </w:rPr>
        <w:t>Дисертаційна робота виконана згідно з планом науково-дослідних робіт Львівського національного медичного університету імені Данила Галицького (шифр теми ІН. 10.06.0001.01, номер державної реєстрації 0101</w:t>
      </w:r>
      <w:r>
        <w:rPr>
          <w:sz w:val="28"/>
          <w:szCs w:val="28"/>
          <w:lang w:val="en-US"/>
        </w:rPr>
        <w:t>U</w:t>
      </w:r>
      <w:r>
        <w:rPr>
          <w:sz w:val="28"/>
          <w:szCs w:val="28"/>
        </w:rPr>
        <w:t xml:space="preserve">009227) і проблемної комісії </w:t>
      </w:r>
      <w:r w:rsidRPr="003275EF">
        <w:rPr>
          <w:sz w:val="28"/>
          <w:szCs w:val="28"/>
        </w:rPr>
        <w:t>“</w:t>
      </w:r>
      <w:r>
        <w:rPr>
          <w:sz w:val="28"/>
          <w:szCs w:val="28"/>
        </w:rPr>
        <w:t>Фармація</w:t>
      </w:r>
      <w:r w:rsidRPr="003275EF">
        <w:rPr>
          <w:sz w:val="28"/>
          <w:szCs w:val="28"/>
        </w:rPr>
        <w:t>”</w:t>
      </w:r>
      <w:r>
        <w:rPr>
          <w:sz w:val="28"/>
          <w:szCs w:val="28"/>
        </w:rPr>
        <w:t xml:space="preserve"> МОЗ України.</w:t>
      </w:r>
    </w:p>
    <w:p w:rsidR="0051283E" w:rsidRDefault="0051283E" w:rsidP="0051283E">
      <w:pPr>
        <w:spacing w:line="360" w:lineRule="auto"/>
        <w:ind w:firstLine="709"/>
        <w:jc w:val="both"/>
        <w:rPr>
          <w:sz w:val="28"/>
          <w:szCs w:val="28"/>
        </w:rPr>
      </w:pPr>
      <w:r w:rsidRPr="00FD1287">
        <w:rPr>
          <w:b/>
          <w:sz w:val="28"/>
          <w:szCs w:val="28"/>
        </w:rPr>
        <w:t xml:space="preserve">Мета і задачі </w:t>
      </w:r>
      <w:proofErr w:type="gramStart"/>
      <w:r w:rsidRPr="00FD1287">
        <w:rPr>
          <w:b/>
          <w:sz w:val="28"/>
          <w:szCs w:val="28"/>
        </w:rPr>
        <w:t>досл</w:t>
      </w:r>
      <w:proofErr w:type="gramEnd"/>
      <w:r w:rsidRPr="00FD1287">
        <w:rPr>
          <w:b/>
          <w:sz w:val="28"/>
          <w:szCs w:val="28"/>
        </w:rPr>
        <w:t xml:space="preserve">ідження. </w:t>
      </w:r>
      <w:r>
        <w:rPr>
          <w:sz w:val="28"/>
          <w:szCs w:val="28"/>
        </w:rPr>
        <w:t xml:space="preserve">Метою роботи є розробка лікарського засобу </w:t>
      </w:r>
      <w:proofErr w:type="gramStart"/>
      <w:r>
        <w:rPr>
          <w:sz w:val="28"/>
          <w:szCs w:val="28"/>
        </w:rPr>
        <w:t>на</w:t>
      </w:r>
      <w:proofErr w:type="gramEnd"/>
      <w:r>
        <w:rPr>
          <w:sz w:val="28"/>
          <w:szCs w:val="28"/>
        </w:rPr>
        <w:t xml:space="preserve"> основі берези бородавчастої для лікування дерматологічних захворювань.</w:t>
      </w:r>
    </w:p>
    <w:p w:rsidR="0051283E" w:rsidRDefault="0051283E" w:rsidP="0051283E">
      <w:pPr>
        <w:spacing w:line="360" w:lineRule="auto"/>
        <w:ind w:firstLine="709"/>
        <w:jc w:val="both"/>
        <w:rPr>
          <w:sz w:val="28"/>
          <w:szCs w:val="28"/>
        </w:rPr>
      </w:pPr>
      <w:r>
        <w:rPr>
          <w:sz w:val="28"/>
          <w:szCs w:val="28"/>
        </w:rPr>
        <w:t>Для досягнення поставленої мети необхідно було вирішити наступні завдання:</w:t>
      </w:r>
    </w:p>
    <w:p w:rsidR="0051283E" w:rsidRDefault="0051283E" w:rsidP="00355818">
      <w:pPr>
        <w:numPr>
          <w:ilvl w:val="0"/>
          <w:numId w:val="46"/>
        </w:numPr>
        <w:suppressAutoHyphens w:val="0"/>
        <w:spacing w:line="360" w:lineRule="auto"/>
        <w:jc w:val="both"/>
        <w:rPr>
          <w:sz w:val="28"/>
          <w:szCs w:val="28"/>
        </w:rPr>
      </w:pPr>
      <w:r>
        <w:rPr>
          <w:sz w:val="28"/>
          <w:szCs w:val="28"/>
        </w:rPr>
        <w:t>вивчити асортимент лікарських засобів рослинного походження для лікування дерматологічних захворювань на фармацевтичному ринку України;</w:t>
      </w:r>
    </w:p>
    <w:p w:rsidR="0051283E" w:rsidRDefault="0051283E" w:rsidP="00355818">
      <w:pPr>
        <w:numPr>
          <w:ilvl w:val="0"/>
          <w:numId w:val="46"/>
        </w:numPr>
        <w:suppressAutoHyphens w:val="0"/>
        <w:spacing w:line="360" w:lineRule="auto"/>
        <w:jc w:val="both"/>
        <w:rPr>
          <w:sz w:val="28"/>
          <w:szCs w:val="28"/>
        </w:rPr>
      </w:pPr>
      <w:r>
        <w:rPr>
          <w:sz w:val="28"/>
          <w:szCs w:val="28"/>
        </w:rPr>
        <w:t xml:space="preserve">проаналізувати дані </w:t>
      </w:r>
      <w:proofErr w:type="gramStart"/>
      <w:r>
        <w:rPr>
          <w:sz w:val="28"/>
          <w:szCs w:val="28"/>
        </w:rPr>
        <w:t>л</w:t>
      </w:r>
      <w:proofErr w:type="gramEnd"/>
      <w:r>
        <w:rPr>
          <w:sz w:val="28"/>
          <w:szCs w:val="28"/>
        </w:rPr>
        <w:t>ітератури щодо застосування берези бородавчастої для лікування захворювань шкіри;</w:t>
      </w:r>
    </w:p>
    <w:p w:rsidR="0051283E" w:rsidRDefault="0051283E" w:rsidP="00355818">
      <w:pPr>
        <w:numPr>
          <w:ilvl w:val="0"/>
          <w:numId w:val="46"/>
        </w:numPr>
        <w:suppressAutoHyphens w:val="0"/>
        <w:spacing w:line="360" w:lineRule="auto"/>
        <w:jc w:val="both"/>
        <w:rPr>
          <w:sz w:val="28"/>
          <w:szCs w:val="28"/>
        </w:rPr>
      </w:pPr>
      <w:r>
        <w:rPr>
          <w:sz w:val="28"/>
          <w:szCs w:val="28"/>
        </w:rPr>
        <w:t>обґрунтувати вибі</w:t>
      </w:r>
      <w:proofErr w:type="gramStart"/>
      <w:r>
        <w:rPr>
          <w:sz w:val="28"/>
          <w:szCs w:val="28"/>
        </w:rPr>
        <w:t>р</w:t>
      </w:r>
      <w:proofErr w:type="gramEnd"/>
      <w:r>
        <w:rPr>
          <w:sz w:val="28"/>
          <w:szCs w:val="28"/>
        </w:rPr>
        <w:t xml:space="preserve"> лікарських форм для розробки лікарських засобів;</w:t>
      </w:r>
    </w:p>
    <w:p w:rsidR="0051283E" w:rsidRDefault="0051283E" w:rsidP="00355818">
      <w:pPr>
        <w:numPr>
          <w:ilvl w:val="0"/>
          <w:numId w:val="46"/>
        </w:numPr>
        <w:suppressAutoHyphens w:val="0"/>
        <w:spacing w:line="360" w:lineRule="auto"/>
        <w:jc w:val="both"/>
        <w:rPr>
          <w:sz w:val="28"/>
          <w:szCs w:val="28"/>
        </w:rPr>
      </w:pPr>
      <w:r>
        <w:rPr>
          <w:sz w:val="28"/>
          <w:szCs w:val="28"/>
        </w:rPr>
        <w:t>обрати оптимальні екстрагенти та раціональні методи екстрагування бруньок і листя берези бородавчастої;</w:t>
      </w:r>
    </w:p>
    <w:p w:rsidR="0051283E" w:rsidRDefault="0051283E" w:rsidP="00355818">
      <w:pPr>
        <w:numPr>
          <w:ilvl w:val="0"/>
          <w:numId w:val="46"/>
        </w:numPr>
        <w:suppressAutoHyphens w:val="0"/>
        <w:spacing w:line="360" w:lineRule="auto"/>
        <w:jc w:val="both"/>
        <w:rPr>
          <w:sz w:val="28"/>
          <w:szCs w:val="28"/>
        </w:rPr>
      </w:pPr>
      <w:r>
        <w:rPr>
          <w:sz w:val="28"/>
          <w:szCs w:val="28"/>
        </w:rPr>
        <w:lastRenderedPageBreak/>
        <w:t xml:space="preserve">розробити методики якісного і кількісного аналізу флавоноїдів у </w:t>
      </w:r>
      <w:proofErr w:type="gramStart"/>
      <w:r>
        <w:rPr>
          <w:sz w:val="28"/>
          <w:szCs w:val="28"/>
        </w:rPr>
        <w:t>р</w:t>
      </w:r>
      <w:proofErr w:type="gramEnd"/>
      <w:r>
        <w:rPr>
          <w:sz w:val="28"/>
          <w:szCs w:val="28"/>
        </w:rPr>
        <w:t>ідких екстрактах</w:t>
      </w:r>
      <w:r w:rsidRPr="00C3256F">
        <w:rPr>
          <w:sz w:val="28"/>
          <w:szCs w:val="28"/>
        </w:rPr>
        <w:t xml:space="preserve"> </w:t>
      </w:r>
      <w:r>
        <w:rPr>
          <w:sz w:val="28"/>
          <w:szCs w:val="28"/>
        </w:rPr>
        <w:t>бруньок і листя берези бородавчастої;</w:t>
      </w:r>
    </w:p>
    <w:p w:rsidR="0051283E" w:rsidRDefault="0051283E" w:rsidP="00355818">
      <w:pPr>
        <w:numPr>
          <w:ilvl w:val="0"/>
          <w:numId w:val="46"/>
        </w:numPr>
        <w:suppressAutoHyphens w:val="0"/>
        <w:spacing w:line="360" w:lineRule="auto"/>
        <w:jc w:val="both"/>
        <w:rPr>
          <w:sz w:val="28"/>
          <w:szCs w:val="28"/>
        </w:rPr>
      </w:pPr>
      <w:r>
        <w:rPr>
          <w:sz w:val="28"/>
          <w:szCs w:val="28"/>
        </w:rPr>
        <w:t xml:space="preserve">провести випробування </w:t>
      </w:r>
      <w:proofErr w:type="gramStart"/>
      <w:r>
        <w:rPr>
          <w:sz w:val="28"/>
          <w:szCs w:val="28"/>
        </w:rPr>
        <w:t>р</w:t>
      </w:r>
      <w:proofErr w:type="gramEnd"/>
      <w:r>
        <w:rPr>
          <w:sz w:val="28"/>
          <w:szCs w:val="28"/>
        </w:rPr>
        <w:t>ідких екстрактів бруньок і листя берези бородавчастої згідно з вимогами ДФ України;</w:t>
      </w:r>
    </w:p>
    <w:p w:rsidR="0051283E" w:rsidRDefault="0051283E" w:rsidP="00355818">
      <w:pPr>
        <w:numPr>
          <w:ilvl w:val="0"/>
          <w:numId w:val="46"/>
        </w:numPr>
        <w:suppressAutoHyphens w:val="0"/>
        <w:spacing w:line="360" w:lineRule="auto"/>
        <w:jc w:val="both"/>
        <w:rPr>
          <w:sz w:val="28"/>
          <w:szCs w:val="28"/>
        </w:rPr>
      </w:pPr>
      <w:r>
        <w:rPr>
          <w:sz w:val="28"/>
          <w:szCs w:val="28"/>
        </w:rPr>
        <w:t xml:space="preserve">обґрунтувати склад і технологію лосьйонів на основі </w:t>
      </w:r>
      <w:proofErr w:type="gramStart"/>
      <w:r>
        <w:rPr>
          <w:sz w:val="28"/>
          <w:szCs w:val="28"/>
        </w:rPr>
        <w:t>р</w:t>
      </w:r>
      <w:proofErr w:type="gramEnd"/>
      <w:r>
        <w:rPr>
          <w:sz w:val="28"/>
          <w:szCs w:val="28"/>
        </w:rPr>
        <w:t>ідких екстрактів бруньок і листя берези бородавчастої;</w:t>
      </w:r>
    </w:p>
    <w:p w:rsidR="0051283E" w:rsidRDefault="0051283E" w:rsidP="00355818">
      <w:pPr>
        <w:numPr>
          <w:ilvl w:val="0"/>
          <w:numId w:val="46"/>
        </w:numPr>
        <w:suppressAutoHyphens w:val="0"/>
        <w:spacing w:line="360" w:lineRule="auto"/>
        <w:jc w:val="both"/>
        <w:rPr>
          <w:sz w:val="28"/>
          <w:szCs w:val="28"/>
        </w:rPr>
      </w:pPr>
      <w:r>
        <w:rPr>
          <w:sz w:val="28"/>
          <w:szCs w:val="28"/>
        </w:rPr>
        <w:t xml:space="preserve">провести оцінку якості лосьйонів на основі </w:t>
      </w:r>
      <w:proofErr w:type="gramStart"/>
      <w:r>
        <w:rPr>
          <w:sz w:val="28"/>
          <w:szCs w:val="28"/>
        </w:rPr>
        <w:t>р</w:t>
      </w:r>
      <w:proofErr w:type="gramEnd"/>
      <w:r>
        <w:rPr>
          <w:sz w:val="28"/>
          <w:szCs w:val="28"/>
        </w:rPr>
        <w:t>ідких екстрактів бруньок і листя берези бородавчастої згідно з вимогами ДФ України;</w:t>
      </w:r>
    </w:p>
    <w:p w:rsidR="0051283E" w:rsidRDefault="0051283E" w:rsidP="00355818">
      <w:pPr>
        <w:numPr>
          <w:ilvl w:val="0"/>
          <w:numId w:val="46"/>
        </w:numPr>
        <w:suppressAutoHyphens w:val="0"/>
        <w:spacing w:line="360" w:lineRule="auto"/>
        <w:jc w:val="both"/>
        <w:rPr>
          <w:sz w:val="28"/>
          <w:szCs w:val="28"/>
        </w:rPr>
      </w:pPr>
      <w:proofErr w:type="gramStart"/>
      <w:r>
        <w:rPr>
          <w:sz w:val="28"/>
          <w:szCs w:val="28"/>
        </w:rPr>
        <w:t>досл</w:t>
      </w:r>
      <w:proofErr w:type="gramEnd"/>
      <w:r>
        <w:rPr>
          <w:sz w:val="28"/>
          <w:szCs w:val="28"/>
        </w:rPr>
        <w:t>ідити антибактеріальну і протигрибкову активність рідких екстрактів бруньок і листя берези бородавчастої та лосьйонів на їх основі;</w:t>
      </w:r>
    </w:p>
    <w:p w:rsidR="0051283E" w:rsidRDefault="0051283E" w:rsidP="00355818">
      <w:pPr>
        <w:numPr>
          <w:ilvl w:val="0"/>
          <w:numId w:val="46"/>
        </w:numPr>
        <w:suppressAutoHyphens w:val="0"/>
        <w:spacing w:line="360" w:lineRule="auto"/>
        <w:jc w:val="both"/>
        <w:rPr>
          <w:sz w:val="28"/>
          <w:szCs w:val="28"/>
        </w:rPr>
      </w:pPr>
      <w:r>
        <w:rPr>
          <w:sz w:val="28"/>
          <w:szCs w:val="28"/>
        </w:rPr>
        <w:t xml:space="preserve">вивчити показники токсикологічної і мікробіологічної безпеки </w:t>
      </w:r>
      <w:proofErr w:type="gramStart"/>
      <w:r>
        <w:rPr>
          <w:sz w:val="28"/>
          <w:szCs w:val="28"/>
        </w:rPr>
        <w:t>р</w:t>
      </w:r>
      <w:proofErr w:type="gramEnd"/>
      <w:r>
        <w:rPr>
          <w:sz w:val="28"/>
          <w:szCs w:val="28"/>
        </w:rPr>
        <w:t>ідких екстрактів бруньок і листя берези бородавчастої та лосьйонів на їх основі;</w:t>
      </w:r>
    </w:p>
    <w:p w:rsidR="0051283E" w:rsidRDefault="0051283E" w:rsidP="00355818">
      <w:pPr>
        <w:numPr>
          <w:ilvl w:val="0"/>
          <w:numId w:val="46"/>
        </w:numPr>
        <w:suppressAutoHyphens w:val="0"/>
        <w:spacing w:line="360" w:lineRule="auto"/>
        <w:jc w:val="both"/>
        <w:rPr>
          <w:sz w:val="28"/>
          <w:szCs w:val="28"/>
        </w:rPr>
      </w:pPr>
      <w:r>
        <w:rPr>
          <w:sz w:val="28"/>
          <w:szCs w:val="28"/>
        </w:rPr>
        <w:t xml:space="preserve">вивчити стабільність </w:t>
      </w:r>
      <w:proofErr w:type="gramStart"/>
      <w:r>
        <w:rPr>
          <w:sz w:val="28"/>
          <w:szCs w:val="28"/>
        </w:rPr>
        <w:t>р</w:t>
      </w:r>
      <w:proofErr w:type="gramEnd"/>
      <w:r>
        <w:rPr>
          <w:sz w:val="28"/>
          <w:szCs w:val="28"/>
        </w:rPr>
        <w:t>ідких екстрактів бруньок і листя берези бородавчастої та лосьйонів на їх основі і встановити терміни їх придатності;</w:t>
      </w:r>
    </w:p>
    <w:p w:rsidR="0051283E" w:rsidRDefault="0051283E" w:rsidP="00355818">
      <w:pPr>
        <w:numPr>
          <w:ilvl w:val="0"/>
          <w:numId w:val="46"/>
        </w:numPr>
        <w:suppressAutoHyphens w:val="0"/>
        <w:spacing w:line="360" w:lineRule="auto"/>
        <w:jc w:val="both"/>
        <w:rPr>
          <w:sz w:val="28"/>
          <w:szCs w:val="28"/>
        </w:rPr>
      </w:pPr>
      <w:r>
        <w:rPr>
          <w:sz w:val="28"/>
          <w:szCs w:val="28"/>
        </w:rPr>
        <w:t xml:space="preserve">розробити технологічні схеми виробництва </w:t>
      </w:r>
      <w:proofErr w:type="gramStart"/>
      <w:r>
        <w:rPr>
          <w:sz w:val="28"/>
          <w:szCs w:val="28"/>
        </w:rPr>
        <w:t>р</w:t>
      </w:r>
      <w:proofErr w:type="gramEnd"/>
      <w:r>
        <w:rPr>
          <w:sz w:val="28"/>
          <w:szCs w:val="28"/>
        </w:rPr>
        <w:t>ідких екстрактів бруньок і листя берези бородавчастої та лосьйонів на їх основі, розробити аналітичну нормативну документацію на запропоновані лікарські засоби.</w:t>
      </w:r>
    </w:p>
    <w:p w:rsidR="0051283E" w:rsidRDefault="0051283E" w:rsidP="0051283E">
      <w:pPr>
        <w:spacing w:line="360" w:lineRule="auto"/>
        <w:ind w:firstLine="709"/>
        <w:jc w:val="both"/>
        <w:rPr>
          <w:sz w:val="28"/>
          <w:szCs w:val="28"/>
        </w:rPr>
      </w:pPr>
      <w:r w:rsidRPr="00270B93">
        <w:rPr>
          <w:i/>
          <w:sz w:val="28"/>
          <w:szCs w:val="28"/>
        </w:rPr>
        <w:t>Об’єкт</w:t>
      </w:r>
      <w:r>
        <w:rPr>
          <w:i/>
          <w:sz w:val="28"/>
          <w:szCs w:val="28"/>
        </w:rPr>
        <w:t>и</w:t>
      </w:r>
      <w:r w:rsidRPr="00270B93">
        <w:rPr>
          <w:i/>
          <w:sz w:val="28"/>
          <w:szCs w:val="28"/>
        </w:rPr>
        <w:t xml:space="preserve"> </w:t>
      </w:r>
      <w:proofErr w:type="gramStart"/>
      <w:r w:rsidRPr="00270B93">
        <w:rPr>
          <w:i/>
          <w:sz w:val="28"/>
          <w:szCs w:val="28"/>
        </w:rPr>
        <w:t>досл</w:t>
      </w:r>
      <w:proofErr w:type="gramEnd"/>
      <w:r w:rsidRPr="00270B93">
        <w:rPr>
          <w:i/>
          <w:sz w:val="28"/>
          <w:szCs w:val="28"/>
        </w:rPr>
        <w:t>ідження.</w:t>
      </w:r>
      <w:r>
        <w:rPr>
          <w:sz w:val="28"/>
          <w:szCs w:val="28"/>
        </w:rPr>
        <w:t xml:space="preserve"> Об’єктами </w:t>
      </w:r>
      <w:proofErr w:type="gramStart"/>
      <w:r>
        <w:rPr>
          <w:sz w:val="28"/>
          <w:szCs w:val="28"/>
        </w:rPr>
        <w:t>досл</w:t>
      </w:r>
      <w:proofErr w:type="gramEnd"/>
      <w:r>
        <w:rPr>
          <w:sz w:val="28"/>
          <w:szCs w:val="28"/>
        </w:rPr>
        <w:t>ідження є рідкі екстракти бруньок і листя берези бородавчастої та лосьйони на їх основі.</w:t>
      </w:r>
    </w:p>
    <w:p w:rsidR="0051283E" w:rsidRDefault="0051283E" w:rsidP="0051283E">
      <w:pPr>
        <w:spacing w:line="360" w:lineRule="auto"/>
        <w:ind w:firstLine="709"/>
        <w:jc w:val="both"/>
        <w:rPr>
          <w:sz w:val="28"/>
          <w:szCs w:val="28"/>
        </w:rPr>
      </w:pPr>
      <w:r w:rsidRPr="003137B9">
        <w:rPr>
          <w:i/>
          <w:sz w:val="28"/>
          <w:szCs w:val="28"/>
        </w:rPr>
        <w:t xml:space="preserve">Предмет </w:t>
      </w:r>
      <w:proofErr w:type="gramStart"/>
      <w:r w:rsidRPr="003137B9">
        <w:rPr>
          <w:i/>
          <w:sz w:val="28"/>
          <w:szCs w:val="28"/>
        </w:rPr>
        <w:t>досл</w:t>
      </w:r>
      <w:proofErr w:type="gramEnd"/>
      <w:r w:rsidRPr="003137B9">
        <w:rPr>
          <w:i/>
          <w:sz w:val="28"/>
          <w:szCs w:val="28"/>
        </w:rPr>
        <w:t xml:space="preserve">ідження. </w:t>
      </w:r>
      <w:r>
        <w:rPr>
          <w:sz w:val="28"/>
          <w:szCs w:val="28"/>
        </w:rPr>
        <w:t xml:space="preserve">Предметом </w:t>
      </w:r>
      <w:proofErr w:type="gramStart"/>
      <w:r>
        <w:rPr>
          <w:sz w:val="28"/>
          <w:szCs w:val="28"/>
        </w:rPr>
        <w:t>досл</w:t>
      </w:r>
      <w:proofErr w:type="gramEnd"/>
      <w:r>
        <w:rPr>
          <w:sz w:val="28"/>
          <w:szCs w:val="28"/>
        </w:rPr>
        <w:t>ідження є розробка складу і технології лікарських засобів з берези бородавчастої для лікування дерматологічних захворювань, дослідження їх активності, показників якості та безпеки.</w:t>
      </w:r>
    </w:p>
    <w:p w:rsidR="0051283E" w:rsidRDefault="0051283E" w:rsidP="0051283E">
      <w:pPr>
        <w:spacing w:line="360" w:lineRule="auto"/>
        <w:ind w:firstLine="709"/>
        <w:jc w:val="both"/>
        <w:rPr>
          <w:sz w:val="28"/>
          <w:szCs w:val="28"/>
        </w:rPr>
      </w:pPr>
      <w:r w:rsidRPr="00B660B2">
        <w:rPr>
          <w:i/>
          <w:sz w:val="28"/>
          <w:szCs w:val="28"/>
        </w:rPr>
        <w:t xml:space="preserve">Методи </w:t>
      </w:r>
      <w:proofErr w:type="gramStart"/>
      <w:r w:rsidRPr="00B660B2">
        <w:rPr>
          <w:i/>
          <w:sz w:val="28"/>
          <w:szCs w:val="28"/>
        </w:rPr>
        <w:t>досл</w:t>
      </w:r>
      <w:proofErr w:type="gramEnd"/>
      <w:r w:rsidRPr="00B660B2">
        <w:rPr>
          <w:i/>
          <w:sz w:val="28"/>
          <w:szCs w:val="28"/>
        </w:rPr>
        <w:t xml:space="preserve">ідження. </w:t>
      </w:r>
      <w:r>
        <w:rPr>
          <w:sz w:val="28"/>
          <w:szCs w:val="28"/>
        </w:rPr>
        <w:t xml:space="preserve">Для досягнення поставленої мети використовувались наступні методи </w:t>
      </w:r>
      <w:proofErr w:type="gramStart"/>
      <w:r>
        <w:rPr>
          <w:sz w:val="28"/>
          <w:szCs w:val="28"/>
        </w:rPr>
        <w:t>досл</w:t>
      </w:r>
      <w:proofErr w:type="gramEnd"/>
      <w:r>
        <w:rPr>
          <w:sz w:val="28"/>
          <w:szCs w:val="28"/>
        </w:rPr>
        <w:t>іджень:</w:t>
      </w:r>
    </w:p>
    <w:p w:rsidR="0051283E" w:rsidRDefault="0051283E" w:rsidP="00355818">
      <w:pPr>
        <w:numPr>
          <w:ilvl w:val="0"/>
          <w:numId w:val="46"/>
        </w:numPr>
        <w:suppressAutoHyphens w:val="0"/>
        <w:spacing w:line="360" w:lineRule="auto"/>
        <w:jc w:val="both"/>
        <w:rPr>
          <w:sz w:val="28"/>
          <w:szCs w:val="28"/>
        </w:rPr>
      </w:pPr>
      <w:r>
        <w:rPr>
          <w:sz w:val="28"/>
          <w:szCs w:val="28"/>
        </w:rPr>
        <w:t xml:space="preserve">ідентифікація флавоноїдів у </w:t>
      </w:r>
      <w:proofErr w:type="gramStart"/>
      <w:r>
        <w:rPr>
          <w:sz w:val="28"/>
          <w:szCs w:val="28"/>
        </w:rPr>
        <w:t>р</w:t>
      </w:r>
      <w:proofErr w:type="gramEnd"/>
      <w:r>
        <w:rPr>
          <w:sz w:val="28"/>
          <w:szCs w:val="28"/>
        </w:rPr>
        <w:t xml:space="preserve">ідких екстрактах бруньок і листя берези бородавчастої та лосьйонах на їх основі за допомогою якісних реакцій та УФ-спектрів поглинання; </w:t>
      </w:r>
    </w:p>
    <w:p w:rsidR="0051283E" w:rsidRDefault="0051283E" w:rsidP="00355818">
      <w:pPr>
        <w:numPr>
          <w:ilvl w:val="0"/>
          <w:numId w:val="46"/>
        </w:numPr>
        <w:suppressAutoHyphens w:val="0"/>
        <w:spacing w:line="360" w:lineRule="auto"/>
        <w:jc w:val="both"/>
        <w:rPr>
          <w:sz w:val="28"/>
          <w:szCs w:val="28"/>
        </w:rPr>
      </w:pPr>
      <w:r>
        <w:rPr>
          <w:sz w:val="28"/>
          <w:szCs w:val="28"/>
        </w:rPr>
        <w:lastRenderedPageBreak/>
        <w:t xml:space="preserve">визначення кількісного вмісту флавоноїдів у </w:t>
      </w:r>
      <w:proofErr w:type="gramStart"/>
      <w:r>
        <w:rPr>
          <w:sz w:val="28"/>
          <w:szCs w:val="28"/>
        </w:rPr>
        <w:t>р</w:t>
      </w:r>
      <w:proofErr w:type="gramEnd"/>
      <w:r>
        <w:rPr>
          <w:sz w:val="28"/>
          <w:szCs w:val="28"/>
        </w:rPr>
        <w:t>ідких екстрактах бруньок і листя берези бородавчастої та лосьйонах на їх основі спектрофотометричним методом;</w:t>
      </w:r>
    </w:p>
    <w:p w:rsidR="0051283E" w:rsidRDefault="0051283E" w:rsidP="00355818">
      <w:pPr>
        <w:numPr>
          <w:ilvl w:val="0"/>
          <w:numId w:val="46"/>
        </w:numPr>
        <w:suppressAutoHyphens w:val="0"/>
        <w:spacing w:line="360" w:lineRule="auto"/>
        <w:jc w:val="both"/>
        <w:rPr>
          <w:sz w:val="28"/>
          <w:szCs w:val="28"/>
        </w:rPr>
      </w:pPr>
      <w:r>
        <w:rPr>
          <w:sz w:val="28"/>
          <w:szCs w:val="28"/>
        </w:rPr>
        <w:t>визначення кількісного вмісту цинку ундециленату у лосьйонах титриметричним методом (комплексонометричне титрування);</w:t>
      </w:r>
    </w:p>
    <w:p w:rsidR="0051283E" w:rsidRPr="00B660B2" w:rsidRDefault="0051283E" w:rsidP="00355818">
      <w:pPr>
        <w:numPr>
          <w:ilvl w:val="0"/>
          <w:numId w:val="46"/>
        </w:numPr>
        <w:suppressAutoHyphens w:val="0"/>
        <w:spacing w:line="360" w:lineRule="auto"/>
        <w:jc w:val="both"/>
        <w:rPr>
          <w:sz w:val="28"/>
          <w:szCs w:val="28"/>
        </w:rPr>
      </w:pPr>
      <w:r>
        <w:rPr>
          <w:sz w:val="28"/>
          <w:szCs w:val="28"/>
        </w:rPr>
        <w:t>визначення кількісного вмісту кислоти саліцилової у лосьйонах спектрофотометричним методом;</w:t>
      </w:r>
    </w:p>
    <w:p w:rsidR="0051283E" w:rsidRDefault="0051283E" w:rsidP="00355818">
      <w:pPr>
        <w:numPr>
          <w:ilvl w:val="0"/>
          <w:numId w:val="46"/>
        </w:numPr>
        <w:suppressAutoHyphens w:val="0"/>
        <w:spacing w:line="360" w:lineRule="auto"/>
        <w:jc w:val="both"/>
        <w:rPr>
          <w:sz w:val="28"/>
          <w:szCs w:val="28"/>
        </w:rPr>
      </w:pPr>
      <w:r>
        <w:rPr>
          <w:sz w:val="28"/>
          <w:szCs w:val="28"/>
        </w:rPr>
        <w:t>потенціометричне визначення рН лосьйонів;</w:t>
      </w:r>
    </w:p>
    <w:p w:rsidR="0051283E" w:rsidRDefault="0051283E" w:rsidP="00355818">
      <w:pPr>
        <w:numPr>
          <w:ilvl w:val="0"/>
          <w:numId w:val="46"/>
        </w:numPr>
        <w:suppressAutoHyphens w:val="0"/>
        <w:spacing w:line="360" w:lineRule="auto"/>
        <w:jc w:val="both"/>
        <w:rPr>
          <w:sz w:val="28"/>
          <w:szCs w:val="28"/>
        </w:rPr>
      </w:pPr>
      <w:r>
        <w:rPr>
          <w:sz w:val="28"/>
          <w:szCs w:val="28"/>
        </w:rPr>
        <w:t xml:space="preserve">вивчення антибактеріальної і протигрибкової активності </w:t>
      </w:r>
      <w:proofErr w:type="gramStart"/>
      <w:r>
        <w:rPr>
          <w:sz w:val="28"/>
          <w:szCs w:val="28"/>
        </w:rPr>
        <w:t>р</w:t>
      </w:r>
      <w:proofErr w:type="gramEnd"/>
      <w:r>
        <w:rPr>
          <w:sz w:val="28"/>
          <w:szCs w:val="28"/>
        </w:rPr>
        <w:t>ідких екстрактів бруньок і листя берези бородавчастої та лосьйонів на їх основі мікробіологічним методом дифузії в агар (метод двошарового висівання);</w:t>
      </w:r>
    </w:p>
    <w:p w:rsidR="0051283E" w:rsidRDefault="0051283E" w:rsidP="00355818">
      <w:pPr>
        <w:numPr>
          <w:ilvl w:val="0"/>
          <w:numId w:val="46"/>
        </w:numPr>
        <w:suppressAutoHyphens w:val="0"/>
        <w:spacing w:line="360" w:lineRule="auto"/>
        <w:jc w:val="both"/>
        <w:rPr>
          <w:sz w:val="28"/>
          <w:szCs w:val="28"/>
        </w:rPr>
      </w:pPr>
      <w:r>
        <w:rPr>
          <w:sz w:val="28"/>
          <w:szCs w:val="28"/>
        </w:rPr>
        <w:t xml:space="preserve">вивчення мікробіологічної чистоти </w:t>
      </w:r>
      <w:proofErr w:type="gramStart"/>
      <w:r>
        <w:rPr>
          <w:sz w:val="28"/>
          <w:szCs w:val="28"/>
        </w:rPr>
        <w:t>р</w:t>
      </w:r>
      <w:proofErr w:type="gramEnd"/>
      <w:r>
        <w:rPr>
          <w:sz w:val="28"/>
          <w:szCs w:val="28"/>
        </w:rPr>
        <w:t>ідких екстрактів бруньок і листя берези бородавчастої та лосьйонів на їх основі методом мембранної фільтрації;</w:t>
      </w:r>
    </w:p>
    <w:p w:rsidR="0051283E" w:rsidRDefault="0051283E" w:rsidP="00355818">
      <w:pPr>
        <w:numPr>
          <w:ilvl w:val="0"/>
          <w:numId w:val="46"/>
        </w:numPr>
        <w:suppressAutoHyphens w:val="0"/>
        <w:spacing w:line="360" w:lineRule="auto"/>
        <w:jc w:val="both"/>
        <w:rPr>
          <w:sz w:val="28"/>
          <w:szCs w:val="28"/>
        </w:rPr>
      </w:pPr>
      <w:r>
        <w:rPr>
          <w:sz w:val="28"/>
          <w:szCs w:val="28"/>
        </w:rPr>
        <w:t xml:space="preserve">вивчення показників токсикологічної безпеки </w:t>
      </w:r>
      <w:proofErr w:type="gramStart"/>
      <w:r>
        <w:rPr>
          <w:sz w:val="28"/>
          <w:szCs w:val="28"/>
        </w:rPr>
        <w:t>р</w:t>
      </w:r>
      <w:proofErr w:type="gramEnd"/>
      <w:r>
        <w:rPr>
          <w:sz w:val="28"/>
          <w:szCs w:val="28"/>
        </w:rPr>
        <w:t>ідких екстрактів бруньок і листя берези бородавчастої та лосьйонів на їх основі біологічними методами;</w:t>
      </w:r>
    </w:p>
    <w:p w:rsidR="0051283E" w:rsidRDefault="0051283E" w:rsidP="00355818">
      <w:pPr>
        <w:numPr>
          <w:ilvl w:val="0"/>
          <w:numId w:val="46"/>
        </w:numPr>
        <w:suppressAutoHyphens w:val="0"/>
        <w:spacing w:line="360" w:lineRule="auto"/>
        <w:jc w:val="both"/>
        <w:rPr>
          <w:sz w:val="28"/>
          <w:szCs w:val="28"/>
        </w:rPr>
      </w:pPr>
      <w:r>
        <w:rPr>
          <w:sz w:val="28"/>
          <w:szCs w:val="28"/>
        </w:rPr>
        <w:t>обробка експериментальних даних методами математичної статистики.</w:t>
      </w:r>
    </w:p>
    <w:p w:rsidR="0051283E" w:rsidRDefault="0051283E" w:rsidP="0051283E">
      <w:pPr>
        <w:spacing w:line="360" w:lineRule="auto"/>
        <w:ind w:firstLine="709"/>
        <w:jc w:val="both"/>
        <w:rPr>
          <w:sz w:val="28"/>
          <w:szCs w:val="28"/>
        </w:rPr>
      </w:pPr>
      <w:r w:rsidRPr="00E21A93">
        <w:rPr>
          <w:b/>
          <w:sz w:val="28"/>
          <w:szCs w:val="28"/>
        </w:rPr>
        <w:t xml:space="preserve">Наукова новизна отриманих результатів. </w:t>
      </w:r>
      <w:r>
        <w:rPr>
          <w:sz w:val="28"/>
          <w:szCs w:val="28"/>
        </w:rPr>
        <w:t xml:space="preserve">Вперше на основі результатів фізико-хімічних, технологічних, мікробіологічних та біологічних </w:t>
      </w:r>
      <w:proofErr w:type="gramStart"/>
      <w:r>
        <w:rPr>
          <w:sz w:val="28"/>
          <w:szCs w:val="28"/>
        </w:rPr>
        <w:t>досл</w:t>
      </w:r>
      <w:proofErr w:type="gramEnd"/>
      <w:r>
        <w:rPr>
          <w:sz w:val="28"/>
          <w:szCs w:val="28"/>
        </w:rPr>
        <w:t xml:space="preserve">іджень обґрунтовано оптимальний склад та раціональну технологію лікарських засобів для лікування інфекційних дерматологічних захворювань на основі вітчизняної рослинної сировини – берези бородавчастої. </w:t>
      </w:r>
    </w:p>
    <w:p w:rsidR="0051283E" w:rsidRDefault="0051283E" w:rsidP="0051283E">
      <w:pPr>
        <w:spacing w:line="360" w:lineRule="auto"/>
        <w:ind w:firstLine="709"/>
        <w:jc w:val="both"/>
        <w:rPr>
          <w:sz w:val="28"/>
          <w:szCs w:val="28"/>
        </w:rPr>
      </w:pPr>
      <w:r>
        <w:rPr>
          <w:sz w:val="28"/>
          <w:szCs w:val="28"/>
        </w:rPr>
        <w:t xml:space="preserve">Проведено </w:t>
      </w:r>
      <w:proofErr w:type="gramStart"/>
      <w:r>
        <w:rPr>
          <w:sz w:val="28"/>
          <w:szCs w:val="28"/>
        </w:rPr>
        <w:t>досл</w:t>
      </w:r>
      <w:proofErr w:type="gramEnd"/>
      <w:r>
        <w:rPr>
          <w:sz w:val="28"/>
          <w:szCs w:val="28"/>
        </w:rPr>
        <w:t>ідження опрацьованих лікарських засобів згідно з вимогами ДФ України, розроблено методики ідентифікації та кількісного визначення діючих речовин, встановлено антибактеріальну і протигрибкову активність, доведено їх мікробіологічну та токсикологічну нешкідливість.</w:t>
      </w:r>
    </w:p>
    <w:p w:rsidR="0051283E" w:rsidRDefault="0051283E" w:rsidP="0051283E">
      <w:pPr>
        <w:spacing w:line="360" w:lineRule="auto"/>
        <w:ind w:firstLine="709"/>
        <w:jc w:val="both"/>
        <w:rPr>
          <w:sz w:val="28"/>
          <w:szCs w:val="28"/>
        </w:rPr>
      </w:pPr>
      <w:r>
        <w:rPr>
          <w:sz w:val="28"/>
          <w:szCs w:val="28"/>
        </w:rPr>
        <w:t xml:space="preserve">У результаті вивчення показників якості </w:t>
      </w:r>
      <w:proofErr w:type="gramStart"/>
      <w:r>
        <w:rPr>
          <w:sz w:val="28"/>
          <w:szCs w:val="28"/>
        </w:rPr>
        <w:t>р</w:t>
      </w:r>
      <w:proofErr w:type="gramEnd"/>
      <w:r>
        <w:rPr>
          <w:sz w:val="28"/>
          <w:szCs w:val="28"/>
        </w:rPr>
        <w:t>ідких екстрактів бруньок і листя берези бородавчастої та лосьйонів на їх основі у процесі зберігання встановлено оптимальні умови та терміни їх зберігання.</w:t>
      </w:r>
    </w:p>
    <w:p w:rsidR="0051283E" w:rsidRDefault="0051283E" w:rsidP="0051283E">
      <w:pPr>
        <w:spacing w:line="360" w:lineRule="auto"/>
        <w:ind w:firstLine="709"/>
        <w:jc w:val="both"/>
        <w:rPr>
          <w:sz w:val="28"/>
          <w:szCs w:val="28"/>
        </w:rPr>
      </w:pPr>
      <w:r>
        <w:rPr>
          <w:b/>
          <w:sz w:val="28"/>
          <w:szCs w:val="28"/>
        </w:rPr>
        <w:lastRenderedPageBreak/>
        <w:t xml:space="preserve">Практичне значення отриманих результатів. </w:t>
      </w:r>
      <w:r>
        <w:rPr>
          <w:sz w:val="28"/>
          <w:szCs w:val="28"/>
        </w:rPr>
        <w:t xml:space="preserve">За результатами проведених </w:t>
      </w:r>
      <w:proofErr w:type="gramStart"/>
      <w:r>
        <w:rPr>
          <w:sz w:val="28"/>
          <w:szCs w:val="28"/>
        </w:rPr>
        <w:t>досл</w:t>
      </w:r>
      <w:proofErr w:type="gramEnd"/>
      <w:r>
        <w:rPr>
          <w:sz w:val="28"/>
          <w:szCs w:val="28"/>
        </w:rPr>
        <w:t>іджень розроблені проекти АНД на бруньки берези бородавчастої, рідкі екстракти бруньок і листя берези бородавчастої та лосьйони на їх основі</w:t>
      </w:r>
      <w:r w:rsidRPr="00A004D8">
        <w:rPr>
          <w:sz w:val="28"/>
          <w:szCs w:val="28"/>
        </w:rPr>
        <w:t>.</w:t>
      </w:r>
      <w:r>
        <w:rPr>
          <w:sz w:val="28"/>
          <w:szCs w:val="28"/>
        </w:rPr>
        <w:t xml:space="preserve"> </w:t>
      </w:r>
    </w:p>
    <w:p w:rsidR="0051283E" w:rsidRDefault="0051283E" w:rsidP="0051283E">
      <w:pPr>
        <w:spacing w:line="360" w:lineRule="auto"/>
        <w:ind w:firstLine="709"/>
        <w:jc w:val="both"/>
        <w:rPr>
          <w:sz w:val="28"/>
          <w:szCs w:val="28"/>
        </w:rPr>
      </w:pPr>
      <w:r>
        <w:rPr>
          <w:sz w:val="28"/>
          <w:szCs w:val="28"/>
        </w:rPr>
        <w:t xml:space="preserve">Апробовано метод кількісного визначення флавоноїдів у </w:t>
      </w:r>
      <w:proofErr w:type="gramStart"/>
      <w:r>
        <w:rPr>
          <w:sz w:val="28"/>
          <w:szCs w:val="28"/>
        </w:rPr>
        <w:t>р</w:t>
      </w:r>
      <w:proofErr w:type="gramEnd"/>
      <w:r>
        <w:rPr>
          <w:sz w:val="28"/>
          <w:szCs w:val="28"/>
        </w:rPr>
        <w:t>ідких екстрактах бруньок і листя берези бородавчастої в умовах Дослідного центру АТ “Галичфарм” корпорації</w:t>
      </w:r>
      <w:r w:rsidRPr="00A004D8">
        <w:rPr>
          <w:sz w:val="28"/>
          <w:szCs w:val="28"/>
        </w:rPr>
        <w:t xml:space="preserve"> “</w:t>
      </w:r>
      <w:r>
        <w:rPr>
          <w:sz w:val="28"/>
          <w:szCs w:val="28"/>
        </w:rPr>
        <w:t>Артеріум</w:t>
      </w:r>
      <w:r w:rsidRPr="00A004D8">
        <w:rPr>
          <w:sz w:val="28"/>
          <w:szCs w:val="28"/>
        </w:rPr>
        <w:t>” (акт впровадження від</w:t>
      </w:r>
      <w:r w:rsidRPr="008B18A6">
        <w:rPr>
          <w:sz w:val="28"/>
          <w:szCs w:val="28"/>
        </w:rPr>
        <w:t xml:space="preserve"> 25.10.2006</w:t>
      </w:r>
      <w:r w:rsidRPr="00A004D8">
        <w:rPr>
          <w:sz w:val="28"/>
          <w:szCs w:val="28"/>
        </w:rPr>
        <w:t>).</w:t>
      </w:r>
    </w:p>
    <w:p w:rsidR="0051283E" w:rsidRDefault="0051283E" w:rsidP="0051283E">
      <w:pPr>
        <w:spacing w:line="360" w:lineRule="auto"/>
        <w:ind w:firstLine="709"/>
        <w:jc w:val="both"/>
        <w:rPr>
          <w:sz w:val="28"/>
          <w:szCs w:val="28"/>
        </w:rPr>
      </w:pPr>
      <w:r>
        <w:rPr>
          <w:sz w:val="28"/>
          <w:szCs w:val="28"/>
        </w:rPr>
        <w:t xml:space="preserve">За результатами проведених </w:t>
      </w:r>
      <w:proofErr w:type="gramStart"/>
      <w:r>
        <w:rPr>
          <w:sz w:val="28"/>
          <w:szCs w:val="28"/>
        </w:rPr>
        <w:t>досл</w:t>
      </w:r>
      <w:proofErr w:type="gramEnd"/>
      <w:r>
        <w:rPr>
          <w:sz w:val="28"/>
          <w:szCs w:val="28"/>
        </w:rPr>
        <w:t xml:space="preserve">іджень видано інформаційний лист </w:t>
      </w:r>
      <w:r>
        <w:rPr>
          <w:sz w:val="28"/>
          <w:szCs w:val="28"/>
        </w:rPr>
        <w:br/>
      </w:r>
      <w:r w:rsidRPr="00DB64B6">
        <w:rPr>
          <w:sz w:val="28"/>
          <w:szCs w:val="28"/>
        </w:rPr>
        <w:t>№ 34-2006</w:t>
      </w:r>
      <w:r>
        <w:rPr>
          <w:sz w:val="28"/>
          <w:szCs w:val="28"/>
        </w:rPr>
        <w:t xml:space="preserve"> про нововведення в системі охорони здоров</w:t>
      </w:r>
      <w:r w:rsidRPr="007F388B">
        <w:rPr>
          <w:sz w:val="28"/>
          <w:szCs w:val="28"/>
        </w:rPr>
        <w:t>’</w:t>
      </w:r>
      <w:r>
        <w:rPr>
          <w:sz w:val="28"/>
          <w:szCs w:val="28"/>
        </w:rPr>
        <w:t xml:space="preserve">я (видавництво Укрмедпатентінформ). Одержано позитивні </w:t>
      </w:r>
      <w:proofErr w:type="gramStart"/>
      <w:r>
        <w:rPr>
          <w:sz w:val="28"/>
          <w:szCs w:val="28"/>
        </w:rPr>
        <w:t>р</w:t>
      </w:r>
      <w:proofErr w:type="gramEnd"/>
      <w:r>
        <w:rPr>
          <w:sz w:val="28"/>
          <w:szCs w:val="28"/>
        </w:rPr>
        <w:t xml:space="preserve">ішення на 2 </w:t>
      </w:r>
      <w:r w:rsidRPr="00F01348">
        <w:rPr>
          <w:sz w:val="28"/>
          <w:szCs w:val="28"/>
        </w:rPr>
        <w:t>деклараційні патенти України на корисні моделі (</w:t>
      </w:r>
      <w:r>
        <w:rPr>
          <w:sz w:val="28"/>
          <w:szCs w:val="28"/>
        </w:rPr>
        <w:t xml:space="preserve">№ 24165/1 від 09.10.2006 - </w:t>
      </w:r>
      <w:r w:rsidRPr="00F01348">
        <w:rPr>
          <w:sz w:val="28"/>
          <w:szCs w:val="28"/>
        </w:rPr>
        <w:t xml:space="preserve">“Спосіб одержання рідкого екстракту з антимікробною та протигрибковою активністю”, </w:t>
      </w:r>
      <w:r>
        <w:rPr>
          <w:sz w:val="28"/>
          <w:szCs w:val="28"/>
        </w:rPr>
        <w:t xml:space="preserve">№ 24677/1 від 11.10.2006 - </w:t>
      </w:r>
      <w:r w:rsidRPr="00F01348">
        <w:rPr>
          <w:sz w:val="28"/>
          <w:szCs w:val="28"/>
        </w:rPr>
        <w:t>“Спосіб стандартизації рідких екстрактів бруньок та листя берези бородавчастої”)</w:t>
      </w:r>
      <w:r w:rsidRPr="005C3C3C">
        <w:rPr>
          <w:sz w:val="28"/>
          <w:szCs w:val="28"/>
        </w:rPr>
        <w:t>.</w:t>
      </w:r>
    </w:p>
    <w:p w:rsidR="0051283E" w:rsidRDefault="0051283E" w:rsidP="0051283E">
      <w:pPr>
        <w:spacing w:line="360" w:lineRule="auto"/>
        <w:ind w:firstLine="709"/>
        <w:jc w:val="both"/>
        <w:rPr>
          <w:sz w:val="28"/>
          <w:szCs w:val="28"/>
        </w:rPr>
      </w:pPr>
      <w:r>
        <w:rPr>
          <w:sz w:val="28"/>
          <w:szCs w:val="28"/>
        </w:rPr>
        <w:t xml:space="preserve">Фрагменти роботи впроваджено у навчальний процес кафедри фармації Івано-Франківського </w:t>
      </w:r>
      <w:proofErr w:type="gramStart"/>
      <w:r>
        <w:rPr>
          <w:sz w:val="28"/>
          <w:szCs w:val="28"/>
        </w:rPr>
        <w:t>державного</w:t>
      </w:r>
      <w:proofErr w:type="gramEnd"/>
      <w:r>
        <w:rPr>
          <w:sz w:val="28"/>
          <w:szCs w:val="28"/>
        </w:rPr>
        <w:t xml:space="preserve"> медичного університету, кафедри технології ліків Одеського державного медичного університету,</w:t>
      </w:r>
      <w:r w:rsidRPr="004E293D">
        <w:rPr>
          <w:sz w:val="28"/>
          <w:szCs w:val="28"/>
        </w:rPr>
        <w:t xml:space="preserve"> </w:t>
      </w:r>
      <w:r>
        <w:rPr>
          <w:sz w:val="28"/>
          <w:szCs w:val="28"/>
        </w:rPr>
        <w:t>кафедри фармакогнозії з медичною ботанікою Тернопільського державного медичного університету імені І.Я. Горбачевського (акти впровадження від 14.09.2006, 22.09.2006, 12.10.2006 відповідно).</w:t>
      </w:r>
    </w:p>
    <w:p w:rsidR="0051283E" w:rsidRDefault="0051283E" w:rsidP="0051283E">
      <w:pPr>
        <w:spacing w:line="360" w:lineRule="auto"/>
        <w:ind w:firstLine="709"/>
        <w:jc w:val="both"/>
        <w:rPr>
          <w:sz w:val="28"/>
          <w:szCs w:val="28"/>
        </w:rPr>
      </w:pPr>
      <w:r w:rsidRPr="00ED5749">
        <w:rPr>
          <w:b/>
          <w:sz w:val="28"/>
          <w:szCs w:val="28"/>
        </w:rPr>
        <w:t>Особистий внесок дисертанта.</w:t>
      </w:r>
      <w:r>
        <w:rPr>
          <w:b/>
          <w:sz w:val="28"/>
          <w:szCs w:val="28"/>
        </w:rPr>
        <w:t xml:space="preserve"> </w:t>
      </w:r>
      <w:r>
        <w:rPr>
          <w:sz w:val="28"/>
          <w:szCs w:val="28"/>
        </w:rPr>
        <w:t xml:space="preserve">Автором здійснено інформаційно-патентний пошук, проаналізовано та узагальнено дані </w:t>
      </w:r>
      <w:proofErr w:type="gramStart"/>
      <w:r>
        <w:rPr>
          <w:sz w:val="28"/>
          <w:szCs w:val="28"/>
        </w:rPr>
        <w:t>л</w:t>
      </w:r>
      <w:proofErr w:type="gramEnd"/>
      <w:r>
        <w:rPr>
          <w:sz w:val="28"/>
          <w:szCs w:val="28"/>
        </w:rPr>
        <w:t xml:space="preserve">ітератури з питань застосування берези бородавчастої для лікування дерматологічних захворювань. На основі проведених </w:t>
      </w:r>
      <w:proofErr w:type="gramStart"/>
      <w:r>
        <w:rPr>
          <w:sz w:val="28"/>
          <w:szCs w:val="28"/>
        </w:rPr>
        <w:t>досл</w:t>
      </w:r>
      <w:proofErr w:type="gramEnd"/>
      <w:r>
        <w:rPr>
          <w:sz w:val="28"/>
          <w:szCs w:val="28"/>
        </w:rPr>
        <w:t xml:space="preserve">іджень обрано оптимальні екстрагенти та раціональний метод екстрагування бруньок і листя берези бородавчастої. Експериментально підтверджено ефективність застосування рідких екстрактів для лікування інфекційних дерматологічних захворювань і перспективність розробки лікарських засобів на їх основі. Теоретично обґрунтовано і експериментально підтверджено склад лосьйонів на основі рідких екстрактів бруньок і листя берези бородавчастої. Автором </w:t>
      </w:r>
      <w:proofErr w:type="gramStart"/>
      <w:r>
        <w:rPr>
          <w:sz w:val="28"/>
          <w:szCs w:val="28"/>
        </w:rPr>
        <w:t>п</w:t>
      </w:r>
      <w:proofErr w:type="gramEnd"/>
      <w:r>
        <w:rPr>
          <w:sz w:val="28"/>
          <w:szCs w:val="28"/>
        </w:rPr>
        <w:t xml:space="preserve">ід керівництвом завідувача лабораторії бактеріологічного контролю якості та безпеки ветеринарних </w:t>
      </w:r>
      <w:r>
        <w:rPr>
          <w:sz w:val="28"/>
          <w:szCs w:val="28"/>
        </w:rPr>
        <w:lastRenderedPageBreak/>
        <w:t xml:space="preserve">препаратів та кормових добавок Державного науково-дослідного контрольного інституту ветеринарних препаратів та кормових добавок (ДНДКІ) І.М. Кушніра та наукового співробітника Центральної науково-дослідної лабораторії та лабораторії промислової токсикології ЛНМУ імені Данила Галицького І.О. Нектегаєва вивчено антибактеріальну і протигрибкову активність, доведено нешкідливість запропонованих лікарських засобів. Результати </w:t>
      </w:r>
      <w:proofErr w:type="gramStart"/>
      <w:r>
        <w:rPr>
          <w:sz w:val="28"/>
          <w:szCs w:val="28"/>
        </w:rPr>
        <w:t>досл</w:t>
      </w:r>
      <w:proofErr w:type="gramEnd"/>
      <w:r>
        <w:rPr>
          <w:sz w:val="28"/>
          <w:szCs w:val="28"/>
        </w:rPr>
        <w:t>іджень статистично оброблені та проаналізовані дисертантом особисто.</w:t>
      </w:r>
    </w:p>
    <w:p w:rsidR="0051283E" w:rsidRDefault="0051283E" w:rsidP="0051283E">
      <w:pPr>
        <w:spacing w:line="360" w:lineRule="auto"/>
        <w:ind w:firstLine="709"/>
        <w:jc w:val="both"/>
        <w:rPr>
          <w:sz w:val="28"/>
          <w:szCs w:val="28"/>
        </w:rPr>
      </w:pPr>
      <w:r>
        <w:rPr>
          <w:sz w:val="28"/>
          <w:szCs w:val="28"/>
        </w:rPr>
        <w:t xml:space="preserve">У наукових працях, опублікованих із співавторами, дисертантом розглянуто питання обґрунтування оптимальної </w:t>
      </w:r>
      <w:proofErr w:type="gramStart"/>
      <w:r>
        <w:rPr>
          <w:sz w:val="28"/>
          <w:szCs w:val="28"/>
        </w:rPr>
        <w:t>л</w:t>
      </w:r>
      <w:proofErr w:type="gramEnd"/>
      <w:r>
        <w:rPr>
          <w:sz w:val="28"/>
          <w:szCs w:val="28"/>
        </w:rPr>
        <w:t xml:space="preserve">ікарської форми, складу, раціональної технології лікарських засобів з берези бородавчастої для лікування інфекційних дерматологічних захворювань. Наведено методики та результати </w:t>
      </w:r>
      <w:proofErr w:type="gramStart"/>
      <w:r>
        <w:rPr>
          <w:sz w:val="28"/>
          <w:szCs w:val="28"/>
        </w:rPr>
        <w:t>досл</w:t>
      </w:r>
      <w:proofErr w:type="gramEnd"/>
      <w:r>
        <w:rPr>
          <w:sz w:val="28"/>
          <w:szCs w:val="28"/>
        </w:rPr>
        <w:t>іджень тотожності та кількісного вмісту діючих речовин у запропонованих лікарських засобах, їх антибактеріальної і протигрибкової активності.</w:t>
      </w:r>
    </w:p>
    <w:p w:rsidR="0051283E" w:rsidRDefault="0051283E" w:rsidP="0051283E">
      <w:pPr>
        <w:spacing w:line="360" w:lineRule="auto"/>
        <w:ind w:firstLine="709"/>
        <w:jc w:val="both"/>
        <w:rPr>
          <w:sz w:val="28"/>
          <w:szCs w:val="28"/>
        </w:rPr>
      </w:pPr>
      <w:r>
        <w:rPr>
          <w:sz w:val="28"/>
          <w:szCs w:val="28"/>
        </w:rPr>
        <w:t xml:space="preserve">Дисертантом у співпраці з науковим керівником та консультантами </w:t>
      </w:r>
      <w:proofErr w:type="gramStart"/>
      <w:r>
        <w:rPr>
          <w:sz w:val="28"/>
          <w:szCs w:val="28"/>
        </w:rPr>
        <w:t>п</w:t>
      </w:r>
      <w:proofErr w:type="gramEnd"/>
      <w:r>
        <w:rPr>
          <w:sz w:val="28"/>
          <w:szCs w:val="28"/>
        </w:rPr>
        <w:t>ідготовлено проекти АНД на бруньки берези бородавчастої, рідкі екстракти бруньок і листя берези бородавчастої та лосьйони на їх основі, видано інформаційний лист про нововведення в системі охорони здоров</w:t>
      </w:r>
      <w:r w:rsidRPr="004156F1">
        <w:rPr>
          <w:sz w:val="28"/>
          <w:szCs w:val="28"/>
        </w:rPr>
        <w:t>’</w:t>
      </w:r>
      <w:r>
        <w:rPr>
          <w:sz w:val="28"/>
          <w:szCs w:val="28"/>
        </w:rPr>
        <w:t xml:space="preserve">я, одержано позитивні рішення на 2 </w:t>
      </w:r>
      <w:r w:rsidRPr="00F01348">
        <w:rPr>
          <w:sz w:val="28"/>
          <w:szCs w:val="28"/>
        </w:rPr>
        <w:t>деклараційні патенти України на корисні моделі</w:t>
      </w:r>
      <w:r>
        <w:rPr>
          <w:sz w:val="28"/>
          <w:szCs w:val="28"/>
        </w:rPr>
        <w:t>.</w:t>
      </w:r>
    </w:p>
    <w:p w:rsidR="0051283E" w:rsidRDefault="0051283E" w:rsidP="0051283E">
      <w:pPr>
        <w:spacing w:line="360" w:lineRule="auto"/>
        <w:ind w:firstLine="709"/>
        <w:jc w:val="both"/>
        <w:rPr>
          <w:sz w:val="28"/>
          <w:szCs w:val="28"/>
        </w:rPr>
      </w:pPr>
      <w:r w:rsidRPr="008D3B14">
        <w:rPr>
          <w:b/>
          <w:sz w:val="28"/>
          <w:szCs w:val="28"/>
        </w:rPr>
        <w:t>Апробація результатів дисертації.</w:t>
      </w:r>
      <w:r>
        <w:rPr>
          <w:b/>
          <w:sz w:val="28"/>
          <w:szCs w:val="28"/>
        </w:rPr>
        <w:t xml:space="preserve"> </w:t>
      </w:r>
      <w:r>
        <w:rPr>
          <w:sz w:val="28"/>
          <w:szCs w:val="28"/>
        </w:rPr>
        <w:t xml:space="preserve">Основні положення дисертаційної роботи викладені на </w:t>
      </w:r>
      <w:r>
        <w:rPr>
          <w:sz w:val="28"/>
          <w:szCs w:val="28"/>
          <w:lang w:val="en-US"/>
        </w:rPr>
        <w:t>VII</w:t>
      </w:r>
      <w:r>
        <w:rPr>
          <w:sz w:val="28"/>
          <w:szCs w:val="28"/>
        </w:rPr>
        <w:t xml:space="preserve"> Міжнародному з</w:t>
      </w:r>
      <w:r w:rsidRPr="00EF7A2B">
        <w:rPr>
          <w:sz w:val="28"/>
          <w:szCs w:val="28"/>
        </w:rPr>
        <w:t>’</w:t>
      </w:r>
      <w:r>
        <w:rPr>
          <w:sz w:val="28"/>
          <w:szCs w:val="28"/>
        </w:rPr>
        <w:t xml:space="preserve">їзді </w:t>
      </w:r>
      <w:r w:rsidRPr="00EF7A2B">
        <w:rPr>
          <w:sz w:val="28"/>
          <w:szCs w:val="28"/>
        </w:rPr>
        <w:t xml:space="preserve">“Фитофарм 2003” </w:t>
      </w:r>
      <w:r>
        <w:rPr>
          <w:sz w:val="28"/>
          <w:szCs w:val="28"/>
        </w:rPr>
        <w:t xml:space="preserve">(Санкт-Петербург, 2003), науково-практичному семінарі </w:t>
      </w:r>
      <w:r w:rsidRPr="00EF7A2B">
        <w:rPr>
          <w:sz w:val="28"/>
          <w:szCs w:val="28"/>
        </w:rPr>
        <w:t xml:space="preserve">“Перспективи  створення в Україні лікарських препаратів </w:t>
      </w:r>
      <w:proofErr w:type="gramStart"/>
      <w:r w:rsidRPr="00EF7A2B">
        <w:rPr>
          <w:sz w:val="28"/>
          <w:szCs w:val="28"/>
        </w:rPr>
        <w:t>р</w:t>
      </w:r>
      <w:proofErr w:type="gramEnd"/>
      <w:r w:rsidRPr="00EF7A2B">
        <w:rPr>
          <w:sz w:val="28"/>
          <w:szCs w:val="28"/>
        </w:rPr>
        <w:t>ізної спрямованості дії”</w:t>
      </w:r>
      <w:r>
        <w:rPr>
          <w:sz w:val="28"/>
          <w:szCs w:val="28"/>
        </w:rPr>
        <w:t xml:space="preserve"> </w:t>
      </w:r>
      <w:r w:rsidRPr="00EF7A2B">
        <w:rPr>
          <w:sz w:val="28"/>
          <w:szCs w:val="28"/>
        </w:rPr>
        <w:t>(</w:t>
      </w:r>
      <w:r>
        <w:rPr>
          <w:sz w:val="28"/>
          <w:szCs w:val="28"/>
        </w:rPr>
        <w:t>Харків, 2004), 65-тій науковій конференції з міжнародною участю студентів та молодих вчених (Львів, 2004), науково-практичній</w:t>
      </w:r>
      <w:r w:rsidRPr="00EF7A2B">
        <w:rPr>
          <w:sz w:val="28"/>
          <w:szCs w:val="28"/>
        </w:rPr>
        <w:t xml:space="preserve"> конференції “</w:t>
      </w:r>
      <w:proofErr w:type="gramStart"/>
      <w:r w:rsidRPr="00EF7A2B">
        <w:rPr>
          <w:sz w:val="28"/>
          <w:szCs w:val="28"/>
        </w:rPr>
        <w:t>Лікувальна косметика: дійсність та майбутнє”</w:t>
      </w:r>
      <w:r>
        <w:rPr>
          <w:sz w:val="28"/>
          <w:szCs w:val="28"/>
        </w:rPr>
        <w:t xml:space="preserve"> (Харків, 2005), </w:t>
      </w:r>
      <w:r w:rsidRPr="00EF7A2B">
        <w:rPr>
          <w:sz w:val="28"/>
          <w:szCs w:val="28"/>
          <w:lang w:val="en-US"/>
        </w:rPr>
        <w:t>VI</w:t>
      </w:r>
      <w:r w:rsidRPr="00EF7A2B">
        <w:rPr>
          <w:sz w:val="28"/>
          <w:szCs w:val="28"/>
        </w:rPr>
        <w:t xml:space="preserve"> Національно</w:t>
      </w:r>
      <w:r>
        <w:rPr>
          <w:sz w:val="28"/>
          <w:szCs w:val="28"/>
        </w:rPr>
        <w:t>му з’їзді</w:t>
      </w:r>
      <w:r w:rsidRPr="00EF7A2B">
        <w:rPr>
          <w:sz w:val="28"/>
          <w:szCs w:val="28"/>
        </w:rPr>
        <w:t xml:space="preserve"> фармацевтів України</w:t>
      </w:r>
      <w:r>
        <w:rPr>
          <w:sz w:val="28"/>
          <w:szCs w:val="28"/>
        </w:rPr>
        <w:t xml:space="preserve"> (Харків, 2005), 66-тій науковій конференції студентів та молодих вчених (Львів, 2005), 67-мій науковій конференції студентів та молодих вчених (Львів, 2006), Х Міжнародному медичному конгресі</w:t>
      </w:r>
      <w:r w:rsidRPr="00EF7A2B">
        <w:rPr>
          <w:sz w:val="28"/>
          <w:szCs w:val="28"/>
        </w:rPr>
        <w:t xml:space="preserve"> студентів та молодих </w:t>
      </w:r>
      <w:r>
        <w:rPr>
          <w:sz w:val="28"/>
          <w:szCs w:val="28"/>
        </w:rPr>
        <w:t>в</w:t>
      </w:r>
      <w:r w:rsidRPr="00EF7A2B">
        <w:rPr>
          <w:sz w:val="28"/>
          <w:szCs w:val="28"/>
        </w:rPr>
        <w:t>чених</w:t>
      </w:r>
      <w:r>
        <w:rPr>
          <w:sz w:val="28"/>
          <w:szCs w:val="28"/>
        </w:rPr>
        <w:t xml:space="preserve"> (Терноп</w:t>
      </w:r>
      <w:proofErr w:type="gramEnd"/>
      <w:r>
        <w:rPr>
          <w:sz w:val="28"/>
          <w:szCs w:val="28"/>
        </w:rPr>
        <w:t>іль, 2006).</w:t>
      </w:r>
    </w:p>
    <w:p w:rsidR="0051283E" w:rsidRPr="00324FA6" w:rsidRDefault="0051283E" w:rsidP="0051283E">
      <w:pPr>
        <w:spacing w:line="360" w:lineRule="auto"/>
        <w:ind w:firstLine="709"/>
        <w:jc w:val="both"/>
        <w:rPr>
          <w:sz w:val="28"/>
          <w:szCs w:val="28"/>
        </w:rPr>
      </w:pPr>
      <w:r>
        <w:rPr>
          <w:b/>
          <w:sz w:val="28"/>
          <w:szCs w:val="28"/>
        </w:rPr>
        <w:t xml:space="preserve">Публікації. </w:t>
      </w:r>
      <w:r>
        <w:rPr>
          <w:sz w:val="28"/>
          <w:szCs w:val="28"/>
        </w:rPr>
        <w:t>За матеріалами дисертації опубліковано 2</w:t>
      </w:r>
      <w:r w:rsidRPr="00823323">
        <w:rPr>
          <w:sz w:val="28"/>
          <w:szCs w:val="28"/>
        </w:rPr>
        <w:t>5</w:t>
      </w:r>
      <w:r>
        <w:rPr>
          <w:sz w:val="28"/>
          <w:szCs w:val="28"/>
        </w:rPr>
        <w:t xml:space="preserve"> наукових робіт, у тому числі 4 роботи у фахових наукових виданнях, із них 10 статей, 12 тез </w:t>
      </w:r>
      <w:r>
        <w:rPr>
          <w:sz w:val="28"/>
          <w:szCs w:val="28"/>
        </w:rPr>
        <w:lastRenderedPageBreak/>
        <w:t xml:space="preserve">доповідей, </w:t>
      </w:r>
      <w:r w:rsidRPr="00324FA6">
        <w:rPr>
          <w:sz w:val="28"/>
          <w:szCs w:val="28"/>
        </w:rPr>
        <w:t xml:space="preserve">інформаційний лист про нововведення у системі охорони здоров’я, 2 позитивні </w:t>
      </w:r>
      <w:proofErr w:type="gramStart"/>
      <w:r w:rsidRPr="00324FA6">
        <w:rPr>
          <w:sz w:val="28"/>
          <w:szCs w:val="28"/>
        </w:rPr>
        <w:t>р</w:t>
      </w:r>
      <w:proofErr w:type="gramEnd"/>
      <w:r w:rsidRPr="00324FA6">
        <w:rPr>
          <w:sz w:val="28"/>
          <w:szCs w:val="28"/>
        </w:rPr>
        <w:t>ішення на деклараційні патенти України.</w:t>
      </w:r>
    </w:p>
    <w:p w:rsidR="0051283E" w:rsidRDefault="0051283E" w:rsidP="0051283E">
      <w:pPr>
        <w:spacing w:after="240" w:line="360" w:lineRule="auto"/>
        <w:jc w:val="center"/>
        <w:rPr>
          <w:sz w:val="28"/>
          <w:szCs w:val="28"/>
        </w:rPr>
      </w:pPr>
      <w:r>
        <w:br w:type="page"/>
      </w:r>
      <w:r>
        <w:rPr>
          <w:sz w:val="28"/>
          <w:szCs w:val="28"/>
        </w:rPr>
        <w:lastRenderedPageBreak/>
        <w:t>ЗАГАЛЬНІ ВИСНОВКИ</w:t>
      </w:r>
    </w:p>
    <w:p w:rsidR="0051283E" w:rsidRDefault="0051283E" w:rsidP="0051283E">
      <w:pPr>
        <w:spacing w:line="360" w:lineRule="auto"/>
        <w:jc w:val="center"/>
        <w:rPr>
          <w:sz w:val="28"/>
          <w:szCs w:val="28"/>
        </w:rPr>
      </w:pPr>
    </w:p>
    <w:p w:rsidR="0051283E" w:rsidRDefault="0051283E" w:rsidP="00355818">
      <w:pPr>
        <w:numPr>
          <w:ilvl w:val="0"/>
          <w:numId w:val="48"/>
        </w:numPr>
        <w:suppressAutoHyphens w:val="0"/>
        <w:spacing w:line="360" w:lineRule="auto"/>
        <w:jc w:val="both"/>
        <w:rPr>
          <w:sz w:val="28"/>
          <w:szCs w:val="28"/>
        </w:rPr>
      </w:pPr>
      <w:r>
        <w:rPr>
          <w:sz w:val="28"/>
          <w:szCs w:val="28"/>
          <w:lang w:eastAsia="ru-RU"/>
        </w:rPr>
        <w:t>Теоретично обґрунтовано актуальність розробки фітопрепаратів для зовнішнього лікування інфекційних захворювань шкі</w:t>
      </w:r>
      <w:proofErr w:type="gramStart"/>
      <w:r>
        <w:rPr>
          <w:sz w:val="28"/>
          <w:szCs w:val="28"/>
          <w:lang w:eastAsia="ru-RU"/>
        </w:rPr>
        <w:t>ри з</w:t>
      </w:r>
      <w:proofErr w:type="gramEnd"/>
      <w:r>
        <w:rPr>
          <w:sz w:val="28"/>
          <w:szCs w:val="28"/>
          <w:lang w:eastAsia="ru-RU"/>
        </w:rPr>
        <w:t xml:space="preserve"> вітчизняної рослинної сировини. На основі вивчення даних літератури перспективною сировиною для розробки фітопрепараті</w:t>
      </w:r>
      <w:proofErr w:type="gramStart"/>
      <w:r>
        <w:rPr>
          <w:sz w:val="28"/>
          <w:szCs w:val="28"/>
          <w:lang w:eastAsia="ru-RU"/>
        </w:rPr>
        <w:t>в обрано</w:t>
      </w:r>
      <w:proofErr w:type="gramEnd"/>
      <w:r>
        <w:rPr>
          <w:sz w:val="28"/>
          <w:szCs w:val="28"/>
          <w:lang w:eastAsia="ru-RU"/>
        </w:rPr>
        <w:t xml:space="preserve"> березу бородавчасту (повислу) родини Березові - </w:t>
      </w:r>
      <w:r>
        <w:rPr>
          <w:sz w:val="28"/>
          <w:szCs w:val="28"/>
          <w:lang w:val="en-US"/>
        </w:rPr>
        <w:t>Betula</w:t>
      </w:r>
      <w:r>
        <w:rPr>
          <w:sz w:val="28"/>
          <w:szCs w:val="28"/>
        </w:rPr>
        <w:t xml:space="preserve"> verrucosa Ehrh.</w:t>
      </w:r>
      <w:r w:rsidRPr="007B7A9F">
        <w:rPr>
          <w:sz w:val="28"/>
          <w:szCs w:val="28"/>
        </w:rPr>
        <w:t xml:space="preserve"> </w:t>
      </w:r>
      <w:r>
        <w:rPr>
          <w:sz w:val="28"/>
          <w:szCs w:val="28"/>
        </w:rPr>
        <w:t xml:space="preserve">(Betula pendula Roth.), </w:t>
      </w:r>
      <w:r>
        <w:rPr>
          <w:sz w:val="28"/>
          <w:szCs w:val="28"/>
          <w:lang w:val="en-US"/>
        </w:rPr>
        <w:t>Betulaceae</w:t>
      </w:r>
      <w:r>
        <w:rPr>
          <w:sz w:val="28"/>
          <w:szCs w:val="28"/>
        </w:rPr>
        <w:t>.</w:t>
      </w:r>
    </w:p>
    <w:p w:rsidR="0051283E" w:rsidRPr="008B12E1" w:rsidRDefault="0051283E" w:rsidP="00355818">
      <w:pPr>
        <w:numPr>
          <w:ilvl w:val="0"/>
          <w:numId w:val="48"/>
        </w:numPr>
        <w:suppressAutoHyphens w:val="0"/>
        <w:spacing w:line="360" w:lineRule="auto"/>
        <w:jc w:val="both"/>
        <w:rPr>
          <w:sz w:val="28"/>
          <w:szCs w:val="28"/>
          <w:lang w:eastAsia="ru-RU"/>
        </w:rPr>
      </w:pPr>
      <w:r>
        <w:rPr>
          <w:sz w:val="28"/>
        </w:rPr>
        <w:t xml:space="preserve">Обґрунтовано вибір </w:t>
      </w:r>
      <w:proofErr w:type="gramStart"/>
      <w:r>
        <w:rPr>
          <w:sz w:val="28"/>
        </w:rPr>
        <w:t>р</w:t>
      </w:r>
      <w:proofErr w:type="gramEnd"/>
      <w:r>
        <w:rPr>
          <w:sz w:val="28"/>
        </w:rPr>
        <w:t xml:space="preserve">ідкого екстракту як оптимальної лікарської форми для одержання фітопрепарату з бруньок і листя берези. У результаті експериментальних </w:t>
      </w:r>
      <w:proofErr w:type="gramStart"/>
      <w:r>
        <w:rPr>
          <w:sz w:val="28"/>
        </w:rPr>
        <w:t>досл</w:t>
      </w:r>
      <w:proofErr w:type="gramEnd"/>
      <w:r>
        <w:rPr>
          <w:sz w:val="28"/>
        </w:rPr>
        <w:t>іджень обрано оптимальні екстрагенти (етанол 60% - для листя берези, етанол 70% - для бруньок берези) і раціональний метод екстрагування (прискорена дробна мацерація).</w:t>
      </w:r>
    </w:p>
    <w:p w:rsidR="0051283E" w:rsidRPr="00A5494B" w:rsidRDefault="0051283E" w:rsidP="00355818">
      <w:pPr>
        <w:numPr>
          <w:ilvl w:val="0"/>
          <w:numId w:val="48"/>
        </w:numPr>
        <w:suppressAutoHyphens w:val="0"/>
        <w:spacing w:line="360" w:lineRule="auto"/>
        <w:jc w:val="both"/>
        <w:rPr>
          <w:sz w:val="28"/>
        </w:rPr>
      </w:pPr>
      <w:r>
        <w:rPr>
          <w:sz w:val="28"/>
        </w:rPr>
        <w:t xml:space="preserve">Проведено оцінку якості запропонованих </w:t>
      </w:r>
      <w:proofErr w:type="gramStart"/>
      <w:r>
        <w:rPr>
          <w:sz w:val="28"/>
        </w:rPr>
        <w:t>р</w:t>
      </w:r>
      <w:proofErr w:type="gramEnd"/>
      <w:r>
        <w:rPr>
          <w:sz w:val="28"/>
        </w:rPr>
        <w:t xml:space="preserve">ідких екстрактів згідно з вимогами ДФ України. Розроблено спектрофотометричний метод стандартизації </w:t>
      </w:r>
      <w:proofErr w:type="gramStart"/>
      <w:r>
        <w:rPr>
          <w:sz w:val="28"/>
        </w:rPr>
        <w:t>р</w:t>
      </w:r>
      <w:proofErr w:type="gramEnd"/>
      <w:r>
        <w:rPr>
          <w:sz w:val="28"/>
        </w:rPr>
        <w:t xml:space="preserve">ідких екстрактів за сумою флавоноїдів як діючих речовин. Метод кількісного визначення суми флавоноїдів апробовано в умовах </w:t>
      </w:r>
      <w:proofErr w:type="gramStart"/>
      <w:r>
        <w:rPr>
          <w:sz w:val="28"/>
        </w:rPr>
        <w:t>Досл</w:t>
      </w:r>
      <w:proofErr w:type="gramEnd"/>
      <w:r>
        <w:rPr>
          <w:sz w:val="28"/>
        </w:rPr>
        <w:t>ідного центру АТ “Галичфарм”</w:t>
      </w:r>
      <w:r w:rsidRPr="00A5494B">
        <w:rPr>
          <w:sz w:val="28"/>
        </w:rPr>
        <w:t xml:space="preserve"> корпораці</w:t>
      </w:r>
      <w:r>
        <w:rPr>
          <w:sz w:val="28"/>
        </w:rPr>
        <w:t>ї</w:t>
      </w:r>
      <w:r w:rsidRPr="00A5494B">
        <w:rPr>
          <w:sz w:val="28"/>
        </w:rPr>
        <w:t xml:space="preserve"> “Артеріум”.</w:t>
      </w:r>
      <w:r>
        <w:rPr>
          <w:sz w:val="28"/>
        </w:rPr>
        <w:t xml:space="preserve"> Похибка методу не перевищує 6,70%.</w:t>
      </w:r>
    </w:p>
    <w:p w:rsidR="0051283E" w:rsidRPr="002B44AC" w:rsidRDefault="0051283E" w:rsidP="00355818">
      <w:pPr>
        <w:numPr>
          <w:ilvl w:val="0"/>
          <w:numId w:val="48"/>
        </w:numPr>
        <w:suppressAutoHyphens w:val="0"/>
        <w:spacing w:line="360" w:lineRule="auto"/>
        <w:jc w:val="both"/>
        <w:rPr>
          <w:spacing w:val="-4"/>
          <w:sz w:val="28"/>
          <w:szCs w:val="28"/>
          <w:lang w:eastAsia="ru-RU"/>
        </w:rPr>
      </w:pPr>
      <w:r w:rsidRPr="002B44AC">
        <w:rPr>
          <w:spacing w:val="-4"/>
          <w:sz w:val="28"/>
          <w:szCs w:val="28"/>
        </w:rPr>
        <w:t xml:space="preserve">Вивчено стабільність </w:t>
      </w:r>
      <w:proofErr w:type="gramStart"/>
      <w:r w:rsidRPr="002B44AC">
        <w:rPr>
          <w:spacing w:val="-4"/>
          <w:sz w:val="28"/>
          <w:szCs w:val="28"/>
        </w:rPr>
        <w:t>р</w:t>
      </w:r>
      <w:proofErr w:type="gramEnd"/>
      <w:r w:rsidRPr="002B44AC">
        <w:rPr>
          <w:spacing w:val="-4"/>
          <w:sz w:val="28"/>
          <w:szCs w:val="28"/>
        </w:rPr>
        <w:t xml:space="preserve">ідких екстрактів бруньок і листя берези при зберіганні протягом двох років. Встановлено, що протягом часу спостереження запропоновані рідкі екстракти є стабільними, що підтверджується наступними показниками: зовнішній вигляд, ідентифікація та кількісний вміст діючих речовин, мікробіологічна чистота. На </w:t>
      </w:r>
      <w:proofErr w:type="gramStart"/>
      <w:r w:rsidRPr="002B44AC">
        <w:rPr>
          <w:spacing w:val="-4"/>
          <w:sz w:val="28"/>
          <w:szCs w:val="28"/>
        </w:rPr>
        <w:t>п</w:t>
      </w:r>
      <w:proofErr w:type="gramEnd"/>
      <w:r w:rsidRPr="002B44AC">
        <w:rPr>
          <w:spacing w:val="-4"/>
          <w:sz w:val="28"/>
          <w:szCs w:val="28"/>
        </w:rPr>
        <w:t xml:space="preserve">ідставі проведених досліджень запропоновано умови (у захищеному від світла місці, при температурі від +12ºС до +15ºС) і термін зберігання (протягом двох років) рідких екстрактів бруньок та листя берези бородавчастої. </w:t>
      </w:r>
    </w:p>
    <w:p w:rsidR="0051283E" w:rsidRDefault="0051283E" w:rsidP="00355818">
      <w:pPr>
        <w:numPr>
          <w:ilvl w:val="0"/>
          <w:numId w:val="49"/>
        </w:numPr>
        <w:suppressAutoHyphens w:val="0"/>
        <w:spacing w:line="360" w:lineRule="auto"/>
        <w:jc w:val="both"/>
        <w:rPr>
          <w:sz w:val="28"/>
        </w:rPr>
      </w:pPr>
      <w:r>
        <w:rPr>
          <w:sz w:val="28"/>
        </w:rPr>
        <w:t>Обґрунтовано переваги лосьйоні</w:t>
      </w:r>
      <w:proofErr w:type="gramStart"/>
      <w:r>
        <w:rPr>
          <w:sz w:val="28"/>
        </w:rPr>
        <w:t>в</w:t>
      </w:r>
      <w:proofErr w:type="gramEnd"/>
      <w:r>
        <w:rPr>
          <w:sz w:val="28"/>
        </w:rPr>
        <w:t xml:space="preserve"> як лікарських засобів для зовнішньої терапії дерматологічних захворювань. Науково обґрунтовано склад лосьйонів для лікування інфекційних захворювань шкіри, діючими </w:t>
      </w:r>
      <w:r>
        <w:rPr>
          <w:sz w:val="28"/>
        </w:rPr>
        <w:lastRenderedPageBreak/>
        <w:t xml:space="preserve">речовинами яких є </w:t>
      </w:r>
      <w:proofErr w:type="gramStart"/>
      <w:r>
        <w:rPr>
          <w:sz w:val="28"/>
        </w:rPr>
        <w:t>р</w:t>
      </w:r>
      <w:proofErr w:type="gramEnd"/>
      <w:r>
        <w:rPr>
          <w:sz w:val="28"/>
        </w:rPr>
        <w:t xml:space="preserve">ідкі екстракти бруньок та листя берези, цинку ундециленат, кислота саліцилова. Опрацьовано технологію лосьйонів </w:t>
      </w:r>
      <w:proofErr w:type="gramStart"/>
      <w:r>
        <w:rPr>
          <w:sz w:val="28"/>
        </w:rPr>
        <w:t>п</w:t>
      </w:r>
      <w:proofErr w:type="gramEnd"/>
      <w:r>
        <w:rPr>
          <w:sz w:val="28"/>
        </w:rPr>
        <w:t xml:space="preserve">ід умовними назвами </w:t>
      </w:r>
      <w:r w:rsidRPr="00706197">
        <w:rPr>
          <w:sz w:val="28"/>
        </w:rPr>
        <w:t>“Бетунцин-1” і “Бетунцин-2”</w:t>
      </w:r>
      <w:r>
        <w:rPr>
          <w:sz w:val="28"/>
        </w:rPr>
        <w:t>, які являють собою прозорі спиртові розчини для зовнішнього застосування.</w:t>
      </w:r>
    </w:p>
    <w:p w:rsidR="0051283E" w:rsidRDefault="0051283E" w:rsidP="00355818">
      <w:pPr>
        <w:numPr>
          <w:ilvl w:val="0"/>
          <w:numId w:val="49"/>
        </w:numPr>
        <w:suppressAutoHyphens w:val="0"/>
        <w:spacing w:line="360" w:lineRule="auto"/>
        <w:jc w:val="both"/>
        <w:rPr>
          <w:sz w:val="28"/>
        </w:rPr>
      </w:pPr>
      <w:r>
        <w:rPr>
          <w:sz w:val="28"/>
        </w:rPr>
        <w:t xml:space="preserve">Проведено оцінку якості запропонованих лосьйонів згідно з вимогами ДФ України. Розроблено методи стандартизації лосьйонів </w:t>
      </w:r>
      <w:r w:rsidRPr="00514935">
        <w:rPr>
          <w:sz w:val="28"/>
        </w:rPr>
        <w:t xml:space="preserve">“Бетунцин-1” і “Бетунцин-2” </w:t>
      </w:r>
      <w:r>
        <w:rPr>
          <w:sz w:val="28"/>
        </w:rPr>
        <w:t xml:space="preserve">за сумою флавоноїдів (спектрофотометричне визначення), вмістом цинку ундециленату (комплексонометрія) і вмістом кислоти саліцилової (спектрофотометричне визначення) з похибками методів 7,69%, 2,27% та 1,66% відповідно. </w:t>
      </w:r>
    </w:p>
    <w:p w:rsidR="0051283E" w:rsidRDefault="0051283E" w:rsidP="00355818">
      <w:pPr>
        <w:numPr>
          <w:ilvl w:val="0"/>
          <w:numId w:val="49"/>
        </w:numPr>
        <w:suppressAutoHyphens w:val="0"/>
        <w:spacing w:line="360" w:lineRule="auto"/>
        <w:jc w:val="both"/>
        <w:rPr>
          <w:sz w:val="28"/>
          <w:szCs w:val="28"/>
          <w:lang w:eastAsia="ru-RU"/>
        </w:rPr>
      </w:pPr>
      <w:r>
        <w:rPr>
          <w:sz w:val="28"/>
        </w:rPr>
        <w:t xml:space="preserve">Вивчено стабільність запропонованих лосьйонів при зберіганні протягом 1,5 років. Встановлено, що протягом часу спостереження лосьйони </w:t>
      </w:r>
      <w:r w:rsidRPr="00514935">
        <w:rPr>
          <w:sz w:val="28"/>
        </w:rPr>
        <w:t>“Бетунцин-1” і “Бетунцин-2”</w:t>
      </w:r>
      <w:r>
        <w:rPr>
          <w:sz w:val="28"/>
        </w:rPr>
        <w:t xml:space="preserve"> є стабільними, що </w:t>
      </w:r>
      <w:proofErr w:type="gramStart"/>
      <w:r>
        <w:rPr>
          <w:sz w:val="28"/>
        </w:rPr>
        <w:t>п</w:t>
      </w:r>
      <w:proofErr w:type="gramEnd"/>
      <w:r>
        <w:rPr>
          <w:sz w:val="28"/>
        </w:rPr>
        <w:t xml:space="preserve">ідтверджується наступними показниками: зовнішній вигляд, ідентифікація та кількісний вміст флавоноїдів, цинку ундециленату і кислоти саліцилової, </w:t>
      </w:r>
      <w:r>
        <w:rPr>
          <w:sz w:val="28"/>
          <w:szCs w:val="28"/>
        </w:rPr>
        <w:t>мікробіологічна чистота</w:t>
      </w:r>
      <w:r>
        <w:rPr>
          <w:sz w:val="28"/>
        </w:rPr>
        <w:t>. На підставі проведених експериментальних досліджень запропоновано умови (</w:t>
      </w:r>
      <w:r>
        <w:rPr>
          <w:sz w:val="28"/>
          <w:szCs w:val="28"/>
        </w:rPr>
        <w:t>у захищеному від світла місці при температурі від +18</w:t>
      </w:r>
      <w:proofErr w:type="gramStart"/>
      <w:r>
        <w:rPr>
          <w:sz w:val="28"/>
          <w:szCs w:val="28"/>
        </w:rPr>
        <w:t>ºС</w:t>
      </w:r>
      <w:proofErr w:type="gramEnd"/>
      <w:r>
        <w:rPr>
          <w:sz w:val="28"/>
          <w:szCs w:val="28"/>
        </w:rPr>
        <w:t xml:space="preserve"> до +20ºС) і термін зберігання</w:t>
      </w:r>
      <w:r>
        <w:rPr>
          <w:sz w:val="28"/>
        </w:rPr>
        <w:t xml:space="preserve"> </w:t>
      </w:r>
      <w:r>
        <w:rPr>
          <w:sz w:val="28"/>
          <w:szCs w:val="28"/>
        </w:rPr>
        <w:t xml:space="preserve">(не менше 1,5 років) </w:t>
      </w:r>
      <w:r>
        <w:rPr>
          <w:sz w:val="28"/>
        </w:rPr>
        <w:t xml:space="preserve">лосьйонів </w:t>
      </w:r>
      <w:r w:rsidRPr="00514935">
        <w:rPr>
          <w:sz w:val="28"/>
        </w:rPr>
        <w:t>“Бетунцин-1” і “Бетунцин-2”</w:t>
      </w:r>
      <w:r>
        <w:rPr>
          <w:sz w:val="28"/>
          <w:szCs w:val="28"/>
        </w:rPr>
        <w:t>.</w:t>
      </w:r>
    </w:p>
    <w:p w:rsidR="0051283E" w:rsidRPr="008B12E1" w:rsidRDefault="0051283E" w:rsidP="00355818">
      <w:pPr>
        <w:numPr>
          <w:ilvl w:val="0"/>
          <w:numId w:val="49"/>
        </w:numPr>
        <w:suppressAutoHyphens w:val="0"/>
        <w:spacing w:line="360" w:lineRule="auto"/>
        <w:jc w:val="both"/>
        <w:rPr>
          <w:sz w:val="28"/>
          <w:szCs w:val="28"/>
          <w:lang w:eastAsia="ru-RU"/>
        </w:rPr>
      </w:pPr>
      <w:r>
        <w:rPr>
          <w:sz w:val="28"/>
        </w:rPr>
        <w:t xml:space="preserve">Розроблено технологічні і апаратурні схеми виробництва, проекти аналітичної нормативної документації на </w:t>
      </w:r>
      <w:proofErr w:type="gramStart"/>
      <w:r>
        <w:rPr>
          <w:sz w:val="28"/>
        </w:rPr>
        <w:t>р</w:t>
      </w:r>
      <w:proofErr w:type="gramEnd"/>
      <w:r>
        <w:rPr>
          <w:sz w:val="28"/>
        </w:rPr>
        <w:t xml:space="preserve">ідкі екстракти бруньок і листя берези, лосьйони </w:t>
      </w:r>
      <w:r w:rsidRPr="00B0667F">
        <w:rPr>
          <w:sz w:val="28"/>
        </w:rPr>
        <w:t>“</w:t>
      </w:r>
      <w:r>
        <w:rPr>
          <w:sz w:val="28"/>
        </w:rPr>
        <w:t>Бетунцин-1</w:t>
      </w:r>
      <w:r w:rsidRPr="00B0667F">
        <w:rPr>
          <w:sz w:val="28"/>
        </w:rPr>
        <w:t>”</w:t>
      </w:r>
      <w:r>
        <w:rPr>
          <w:sz w:val="28"/>
        </w:rPr>
        <w:t xml:space="preserve"> і </w:t>
      </w:r>
      <w:r w:rsidRPr="00B0667F">
        <w:rPr>
          <w:sz w:val="28"/>
        </w:rPr>
        <w:t xml:space="preserve"> “</w:t>
      </w:r>
      <w:r>
        <w:rPr>
          <w:sz w:val="28"/>
        </w:rPr>
        <w:t>Бетунцин-2</w:t>
      </w:r>
      <w:r w:rsidRPr="00B0667F">
        <w:rPr>
          <w:sz w:val="28"/>
        </w:rPr>
        <w:t>”</w:t>
      </w:r>
      <w:r>
        <w:rPr>
          <w:sz w:val="28"/>
        </w:rPr>
        <w:t>, проект аналітичної нормативної документації на бруньки берези.</w:t>
      </w:r>
    </w:p>
    <w:p w:rsidR="0051283E" w:rsidRPr="00D3303C" w:rsidRDefault="0051283E" w:rsidP="00355818">
      <w:pPr>
        <w:numPr>
          <w:ilvl w:val="0"/>
          <w:numId w:val="49"/>
        </w:numPr>
        <w:suppressAutoHyphens w:val="0"/>
        <w:spacing w:line="360" w:lineRule="auto"/>
        <w:jc w:val="both"/>
        <w:rPr>
          <w:sz w:val="28"/>
          <w:szCs w:val="28"/>
          <w:lang w:eastAsia="ru-RU"/>
        </w:rPr>
      </w:pPr>
      <w:r>
        <w:rPr>
          <w:sz w:val="28"/>
          <w:szCs w:val="28"/>
          <w:lang w:eastAsia="ru-RU"/>
        </w:rPr>
        <w:t xml:space="preserve"> </w:t>
      </w:r>
      <w:r>
        <w:rPr>
          <w:sz w:val="28"/>
          <w:szCs w:val="28"/>
        </w:rPr>
        <w:t xml:space="preserve">У результаті експериментальних </w:t>
      </w:r>
      <w:proofErr w:type="gramStart"/>
      <w:r>
        <w:rPr>
          <w:sz w:val="28"/>
          <w:szCs w:val="28"/>
        </w:rPr>
        <w:t>досл</w:t>
      </w:r>
      <w:proofErr w:type="gramEnd"/>
      <w:r>
        <w:rPr>
          <w:sz w:val="28"/>
          <w:szCs w:val="28"/>
        </w:rPr>
        <w:t xml:space="preserve">іджень встановлено, що рідкі екстракти бруньок та листя берези бородавчастої та лосьйони на їх основі є активними щодо штамів мікроорганізмів </w:t>
      </w:r>
      <w:r>
        <w:rPr>
          <w:sz w:val="28"/>
          <w:szCs w:val="28"/>
          <w:lang w:val="en-US"/>
        </w:rPr>
        <w:t>S</w:t>
      </w:r>
      <w:r>
        <w:rPr>
          <w:sz w:val="28"/>
          <w:szCs w:val="28"/>
        </w:rPr>
        <w:t xml:space="preserve">. </w:t>
      </w:r>
      <w:r>
        <w:rPr>
          <w:sz w:val="28"/>
          <w:szCs w:val="28"/>
          <w:lang w:val="en-US"/>
        </w:rPr>
        <w:t>aureus</w:t>
      </w:r>
      <w:r>
        <w:rPr>
          <w:sz w:val="28"/>
          <w:szCs w:val="28"/>
        </w:rPr>
        <w:t xml:space="preserve">, </w:t>
      </w:r>
      <w:r>
        <w:rPr>
          <w:sz w:val="28"/>
          <w:szCs w:val="28"/>
          <w:lang w:val="en-US"/>
        </w:rPr>
        <w:t>S</w:t>
      </w:r>
      <w:r>
        <w:rPr>
          <w:sz w:val="28"/>
          <w:szCs w:val="28"/>
        </w:rPr>
        <w:t xml:space="preserve">. </w:t>
      </w:r>
      <w:r>
        <w:rPr>
          <w:sz w:val="28"/>
          <w:szCs w:val="28"/>
          <w:lang w:val="en-US"/>
        </w:rPr>
        <w:t>epidermidis</w:t>
      </w:r>
      <w:r>
        <w:rPr>
          <w:sz w:val="28"/>
          <w:szCs w:val="28"/>
        </w:rPr>
        <w:t xml:space="preserve">, </w:t>
      </w:r>
      <w:r>
        <w:rPr>
          <w:sz w:val="28"/>
          <w:szCs w:val="28"/>
          <w:lang w:val="en-US"/>
        </w:rPr>
        <w:t>Str</w:t>
      </w:r>
      <w:r>
        <w:rPr>
          <w:sz w:val="28"/>
          <w:szCs w:val="28"/>
        </w:rPr>
        <w:t xml:space="preserve">. </w:t>
      </w:r>
      <w:r>
        <w:rPr>
          <w:sz w:val="28"/>
          <w:szCs w:val="28"/>
          <w:lang w:val="en-US"/>
        </w:rPr>
        <w:t>faecalis</w:t>
      </w:r>
      <w:r>
        <w:rPr>
          <w:sz w:val="28"/>
          <w:szCs w:val="28"/>
        </w:rPr>
        <w:t xml:space="preserve">, </w:t>
      </w:r>
      <w:r>
        <w:rPr>
          <w:sz w:val="28"/>
          <w:szCs w:val="28"/>
          <w:lang w:val="en-US"/>
        </w:rPr>
        <w:t>Candida</w:t>
      </w:r>
      <w:r>
        <w:rPr>
          <w:sz w:val="28"/>
          <w:szCs w:val="28"/>
        </w:rPr>
        <w:t xml:space="preserve"> </w:t>
      </w:r>
      <w:r>
        <w:rPr>
          <w:sz w:val="28"/>
          <w:szCs w:val="28"/>
          <w:lang w:val="en-US"/>
        </w:rPr>
        <w:t>albicans</w:t>
      </w:r>
      <w:r>
        <w:rPr>
          <w:sz w:val="28"/>
          <w:szCs w:val="28"/>
        </w:rPr>
        <w:t xml:space="preserve">. Встановлено, що </w:t>
      </w:r>
      <w:proofErr w:type="gramStart"/>
      <w:r>
        <w:rPr>
          <w:sz w:val="28"/>
          <w:szCs w:val="28"/>
        </w:rPr>
        <w:t>досл</w:t>
      </w:r>
      <w:proofErr w:type="gramEnd"/>
      <w:r>
        <w:rPr>
          <w:sz w:val="28"/>
          <w:szCs w:val="28"/>
        </w:rPr>
        <w:t xml:space="preserve">іджувані засоби належать до </w:t>
      </w:r>
      <w:r>
        <w:rPr>
          <w:sz w:val="28"/>
          <w:szCs w:val="28"/>
          <w:lang w:val="en-US"/>
        </w:rPr>
        <w:t>V</w:t>
      </w:r>
      <w:r w:rsidRPr="004667D3">
        <w:rPr>
          <w:sz w:val="28"/>
          <w:szCs w:val="28"/>
        </w:rPr>
        <w:t xml:space="preserve"> </w:t>
      </w:r>
      <w:r w:rsidRPr="00E647DD">
        <w:rPr>
          <w:sz w:val="28"/>
          <w:szCs w:val="28"/>
        </w:rPr>
        <w:t>класу сполук за токсичністю (практично нетоксичні</w:t>
      </w:r>
      <w:r>
        <w:rPr>
          <w:sz w:val="28"/>
          <w:szCs w:val="28"/>
        </w:rPr>
        <w:t>), не виявляють місцевої подразнюючої та сенсибілізуючої дії і не є токсичними при тривалому застосуванні.</w:t>
      </w:r>
      <w:r>
        <w:rPr>
          <w:sz w:val="28"/>
          <w:szCs w:val="28"/>
          <w:lang w:eastAsia="ru-RU"/>
        </w:rPr>
        <w:t xml:space="preserve"> </w:t>
      </w:r>
      <w:r>
        <w:rPr>
          <w:sz w:val="28"/>
          <w:szCs w:val="28"/>
          <w:lang w:eastAsia="ru-RU"/>
        </w:rPr>
        <w:tab/>
      </w:r>
    </w:p>
    <w:p w:rsidR="0051283E" w:rsidRDefault="0051283E" w:rsidP="0051283E">
      <w:pPr>
        <w:spacing w:after="840" w:line="360" w:lineRule="auto"/>
        <w:jc w:val="center"/>
        <w:rPr>
          <w:sz w:val="28"/>
          <w:szCs w:val="28"/>
        </w:rPr>
      </w:pPr>
      <w:r>
        <w:rPr>
          <w:sz w:val="28"/>
          <w:szCs w:val="28"/>
        </w:rPr>
        <w:br w:type="page"/>
      </w:r>
      <w:r>
        <w:rPr>
          <w:sz w:val="28"/>
          <w:szCs w:val="28"/>
        </w:rPr>
        <w:lastRenderedPageBreak/>
        <w:t>СПИСОК ЛІТЕРАТУРИ</w:t>
      </w:r>
    </w:p>
    <w:p w:rsidR="0051283E" w:rsidRPr="00536F5E" w:rsidRDefault="0051283E" w:rsidP="00355818">
      <w:pPr>
        <w:numPr>
          <w:ilvl w:val="0"/>
          <w:numId w:val="47"/>
        </w:numPr>
        <w:suppressAutoHyphens w:val="0"/>
        <w:spacing w:line="360" w:lineRule="auto"/>
        <w:jc w:val="both"/>
        <w:rPr>
          <w:sz w:val="28"/>
          <w:szCs w:val="28"/>
        </w:rPr>
      </w:pPr>
      <w:r>
        <w:rPr>
          <w:sz w:val="28"/>
          <w:szCs w:val="28"/>
        </w:rPr>
        <w:t xml:space="preserve">  Айзятулов Р.Ф. Гнойничковые болезни кожи // Журнал дерматовенерологии и косметологии им. Н.А. Торсуева. – 2003. - №1-2. – С. 56-71.</w:t>
      </w:r>
    </w:p>
    <w:p w:rsidR="0051283E" w:rsidRPr="0093287E" w:rsidRDefault="0051283E" w:rsidP="00355818">
      <w:pPr>
        <w:numPr>
          <w:ilvl w:val="0"/>
          <w:numId w:val="47"/>
        </w:numPr>
        <w:suppressAutoHyphens w:val="0"/>
        <w:spacing w:line="360" w:lineRule="auto"/>
        <w:ind w:left="714" w:hanging="357"/>
        <w:jc w:val="both"/>
        <w:rPr>
          <w:sz w:val="28"/>
          <w:szCs w:val="28"/>
        </w:rPr>
      </w:pPr>
      <w:r>
        <w:rPr>
          <w:sz w:val="28"/>
          <w:szCs w:val="28"/>
        </w:rPr>
        <w:t xml:space="preserve">Алексеева О.Г., Петкевич А.И. К методике определения аллергенных свойств химических веществ // Гигиена и санитария. – 1972. - №3. – С. 64-67. </w:t>
      </w:r>
    </w:p>
    <w:p w:rsidR="0051283E" w:rsidRPr="00D46172" w:rsidRDefault="0051283E" w:rsidP="00355818">
      <w:pPr>
        <w:numPr>
          <w:ilvl w:val="0"/>
          <w:numId w:val="47"/>
        </w:numPr>
        <w:suppressAutoHyphens w:val="0"/>
        <w:spacing w:line="360" w:lineRule="auto"/>
        <w:jc w:val="both"/>
        <w:rPr>
          <w:sz w:val="28"/>
          <w:szCs w:val="28"/>
        </w:rPr>
      </w:pPr>
      <w:r>
        <w:rPr>
          <w:sz w:val="28"/>
          <w:szCs w:val="28"/>
        </w:rPr>
        <w:t xml:space="preserve"> </w:t>
      </w:r>
      <w:r w:rsidRPr="00D46172">
        <w:rPr>
          <w:sz w:val="28"/>
          <w:szCs w:val="28"/>
        </w:rPr>
        <w:t>Андреева В.Ю., Калинкина Г.И. Разработка методики количественного определения флавоноидов в манжетке обыкновенной Alchemilla vulgaris L.S.L. // Химия растительного сырья. – 2000. -</w:t>
      </w:r>
      <w:r>
        <w:rPr>
          <w:sz w:val="28"/>
          <w:szCs w:val="28"/>
        </w:rPr>
        <w:t xml:space="preserve"> №1. – С</w:t>
      </w:r>
      <w:r w:rsidRPr="00D46172">
        <w:rPr>
          <w:sz w:val="28"/>
          <w:szCs w:val="28"/>
        </w:rPr>
        <w:t>. 85-88.</w:t>
      </w:r>
    </w:p>
    <w:p w:rsidR="0051283E" w:rsidRPr="00D46172" w:rsidRDefault="0051283E" w:rsidP="00355818">
      <w:pPr>
        <w:numPr>
          <w:ilvl w:val="0"/>
          <w:numId w:val="47"/>
        </w:numPr>
        <w:suppressAutoHyphens w:val="0"/>
        <w:spacing w:line="360" w:lineRule="auto"/>
        <w:jc w:val="both"/>
        <w:rPr>
          <w:sz w:val="28"/>
          <w:szCs w:val="28"/>
        </w:rPr>
      </w:pPr>
      <w:r w:rsidRPr="00D46172">
        <w:rPr>
          <w:sz w:val="28"/>
          <w:szCs w:val="28"/>
        </w:rPr>
        <w:t>Антан И.С., Слепян Л.И., Минина С.А. Разработка метода количественного спектрофотометрического определения основных действующих веще</w:t>
      </w:r>
      <w:proofErr w:type="gramStart"/>
      <w:r w:rsidRPr="00D46172">
        <w:rPr>
          <w:sz w:val="28"/>
          <w:szCs w:val="28"/>
        </w:rPr>
        <w:t>ств в пр</w:t>
      </w:r>
      <w:proofErr w:type="gramEnd"/>
      <w:r w:rsidRPr="00D46172">
        <w:rPr>
          <w:sz w:val="28"/>
          <w:szCs w:val="28"/>
        </w:rPr>
        <w:t>епаратах селективного штамма женьшеня // Химико-фармацевтический</w:t>
      </w:r>
      <w:r>
        <w:rPr>
          <w:sz w:val="28"/>
          <w:szCs w:val="28"/>
        </w:rPr>
        <w:t xml:space="preserve"> журнал. – 1995. – Т.29, №6. – С</w:t>
      </w:r>
      <w:r w:rsidRPr="00D46172">
        <w:rPr>
          <w:sz w:val="28"/>
          <w:szCs w:val="28"/>
        </w:rPr>
        <w:t>. 57-61.</w:t>
      </w:r>
    </w:p>
    <w:p w:rsidR="0051283E" w:rsidRPr="001B4DA7" w:rsidRDefault="0051283E" w:rsidP="00355818">
      <w:pPr>
        <w:numPr>
          <w:ilvl w:val="0"/>
          <w:numId w:val="47"/>
        </w:numPr>
        <w:suppressAutoHyphens w:val="0"/>
        <w:spacing w:line="360" w:lineRule="auto"/>
        <w:ind w:left="714" w:hanging="357"/>
        <w:jc w:val="both"/>
        <w:rPr>
          <w:sz w:val="28"/>
          <w:szCs w:val="28"/>
        </w:rPr>
      </w:pPr>
      <w:r>
        <w:rPr>
          <w:sz w:val="28"/>
          <w:szCs w:val="28"/>
        </w:rPr>
        <w:t xml:space="preserve">Ахтямов С.Н., Бутов Ю.С. </w:t>
      </w:r>
      <w:proofErr w:type="gramStart"/>
      <w:r>
        <w:rPr>
          <w:sz w:val="28"/>
          <w:szCs w:val="28"/>
        </w:rPr>
        <w:t>Практическая</w:t>
      </w:r>
      <w:proofErr w:type="gramEnd"/>
      <w:r>
        <w:rPr>
          <w:sz w:val="28"/>
          <w:szCs w:val="28"/>
        </w:rPr>
        <w:t xml:space="preserve"> дерматокосметология: Учебное пособие. – М.: Медицина, 2003. – 400 с.</w:t>
      </w:r>
    </w:p>
    <w:p w:rsidR="0051283E" w:rsidRPr="007F1BF2" w:rsidRDefault="0051283E" w:rsidP="00355818">
      <w:pPr>
        <w:numPr>
          <w:ilvl w:val="0"/>
          <w:numId w:val="47"/>
        </w:numPr>
        <w:suppressAutoHyphens w:val="0"/>
        <w:spacing w:line="360" w:lineRule="auto"/>
        <w:ind w:left="714" w:hanging="357"/>
        <w:jc w:val="both"/>
        <w:rPr>
          <w:sz w:val="28"/>
          <w:szCs w:val="28"/>
        </w:rPr>
      </w:pPr>
      <w:r>
        <w:rPr>
          <w:sz w:val="28"/>
          <w:szCs w:val="28"/>
        </w:rPr>
        <w:t xml:space="preserve">Батушкін В.В. Сучасні аспекти раціональної антибіотикотерапії // Клінічна фармакологія, фізіологія, </w:t>
      </w:r>
      <w:proofErr w:type="gramStart"/>
      <w:r>
        <w:rPr>
          <w:sz w:val="28"/>
          <w:szCs w:val="28"/>
        </w:rPr>
        <w:t>б</w:t>
      </w:r>
      <w:proofErr w:type="gramEnd"/>
      <w:r>
        <w:rPr>
          <w:sz w:val="28"/>
          <w:szCs w:val="28"/>
        </w:rPr>
        <w:t>іохімія. – 1999. - №2. – С. 187-204.</w:t>
      </w:r>
    </w:p>
    <w:p w:rsidR="0051283E" w:rsidRPr="007D5819" w:rsidRDefault="0051283E" w:rsidP="00355818">
      <w:pPr>
        <w:numPr>
          <w:ilvl w:val="0"/>
          <w:numId w:val="47"/>
        </w:numPr>
        <w:suppressAutoHyphens w:val="0"/>
        <w:spacing w:line="360" w:lineRule="auto"/>
        <w:ind w:left="714" w:hanging="357"/>
        <w:jc w:val="both"/>
        <w:rPr>
          <w:sz w:val="28"/>
          <w:szCs w:val="28"/>
        </w:rPr>
      </w:pPr>
      <w:r>
        <w:rPr>
          <w:sz w:val="28"/>
          <w:szCs w:val="28"/>
        </w:rPr>
        <w:t>Башура А.Г., Черных В.Ф., Глушко С.М. и др. Практическое руководство по косметологии и аромологии / Под ред. А.Г. Башуры. – Харьков: Прапор, 1999. – 352 с.</w:t>
      </w:r>
    </w:p>
    <w:p w:rsidR="0051283E" w:rsidRPr="00B455E2" w:rsidRDefault="0051283E" w:rsidP="00355818">
      <w:pPr>
        <w:numPr>
          <w:ilvl w:val="0"/>
          <w:numId w:val="47"/>
        </w:numPr>
        <w:suppressAutoHyphens w:val="0"/>
        <w:spacing w:line="360" w:lineRule="auto"/>
        <w:jc w:val="both"/>
        <w:rPr>
          <w:sz w:val="28"/>
          <w:szCs w:val="28"/>
        </w:rPr>
      </w:pPr>
      <w:r>
        <w:rPr>
          <w:sz w:val="28"/>
          <w:szCs w:val="28"/>
        </w:rPr>
        <w:t xml:space="preserve"> </w:t>
      </w:r>
      <w:r w:rsidRPr="00B455E2">
        <w:rPr>
          <w:sz w:val="28"/>
          <w:szCs w:val="28"/>
        </w:rPr>
        <w:t xml:space="preserve">Башура О.Г., </w:t>
      </w:r>
      <w:r>
        <w:rPr>
          <w:sz w:val="28"/>
          <w:szCs w:val="28"/>
        </w:rPr>
        <w:t>Казакова В.С., Кисельова Н.П.</w:t>
      </w:r>
      <w:r w:rsidRPr="00B455E2">
        <w:rPr>
          <w:sz w:val="28"/>
          <w:szCs w:val="28"/>
        </w:rPr>
        <w:t xml:space="preserve"> та ін. Фітотерапія грибкових захворювань //</w:t>
      </w:r>
      <w:r>
        <w:rPr>
          <w:sz w:val="28"/>
          <w:szCs w:val="28"/>
        </w:rPr>
        <w:t xml:space="preserve"> Ліки. – 1998. - №</w:t>
      </w:r>
      <w:r w:rsidRPr="00B455E2">
        <w:rPr>
          <w:sz w:val="28"/>
          <w:szCs w:val="28"/>
        </w:rPr>
        <w:t>5. – С. 56-63.</w:t>
      </w:r>
    </w:p>
    <w:p w:rsidR="0051283E" w:rsidRPr="00553EC6" w:rsidRDefault="0051283E" w:rsidP="00355818">
      <w:pPr>
        <w:numPr>
          <w:ilvl w:val="0"/>
          <w:numId w:val="47"/>
        </w:numPr>
        <w:suppressAutoHyphens w:val="0"/>
        <w:spacing w:line="360" w:lineRule="auto"/>
        <w:jc w:val="both"/>
        <w:rPr>
          <w:sz w:val="28"/>
          <w:szCs w:val="28"/>
        </w:rPr>
      </w:pPr>
      <w:r w:rsidRPr="00F049D6">
        <w:rPr>
          <w:sz w:val="28"/>
          <w:szCs w:val="28"/>
        </w:rPr>
        <w:t xml:space="preserve"> </w:t>
      </w:r>
      <w:r w:rsidRPr="00553EC6">
        <w:rPr>
          <w:sz w:val="28"/>
          <w:szCs w:val="28"/>
        </w:rPr>
        <w:t xml:space="preserve">Биленко </w:t>
      </w:r>
      <w:proofErr w:type="gramStart"/>
      <w:r w:rsidRPr="00553EC6">
        <w:rPr>
          <w:sz w:val="28"/>
          <w:szCs w:val="28"/>
        </w:rPr>
        <w:t>Т.</w:t>
      </w:r>
      <w:proofErr w:type="gramEnd"/>
      <w:r w:rsidRPr="00553EC6">
        <w:rPr>
          <w:sz w:val="28"/>
          <w:szCs w:val="28"/>
        </w:rPr>
        <w:t xml:space="preserve"> Что нужно коже по весне? // Фармацевтъ практикъ. – 2003. - </w:t>
      </w:r>
      <w:r>
        <w:rPr>
          <w:sz w:val="28"/>
          <w:szCs w:val="28"/>
        </w:rPr>
        <w:t>№</w:t>
      </w:r>
      <w:r w:rsidRPr="00553EC6">
        <w:rPr>
          <w:sz w:val="28"/>
          <w:szCs w:val="28"/>
        </w:rPr>
        <w:t>3. – С. 80-81.</w:t>
      </w:r>
    </w:p>
    <w:p w:rsidR="0051283E" w:rsidRDefault="0051283E" w:rsidP="00355818">
      <w:pPr>
        <w:numPr>
          <w:ilvl w:val="0"/>
          <w:numId w:val="47"/>
        </w:numPr>
        <w:suppressAutoHyphens w:val="0"/>
        <w:spacing w:line="360" w:lineRule="auto"/>
        <w:ind w:left="714" w:hanging="357"/>
        <w:jc w:val="both"/>
        <w:rPr>
          <w:sz w:val="28"/>
          <w:szCs w:val="28"/>
        </w:rPr>
      </w:pPr>
      <w:r>
        <w:rPr>
          <w:sz w:val="28"/>
          <w:szCs w:val="28"/>
        </w:rPr>
        <w:t>Вацата В.Н., Миклош Г. Препараты местного применения, структурно соответствующие коже // Косметика и медицина. – 2001. - №2. – С. 32-37.</w:t>
      </w:r>
    </w:p>
    <w:p w:rsidR="0051283E" w:rsidRDefault="0051283E" w:rsidP="00355818">
      <w:pPr>
        <w:numPr>
          <w:ilvl w:val="0"/>
          <w:numId w:val="47"/>
        </w:numPr>
        <w:suppressAutoHyphens w:val="0"/>
        <w:spacing w:line="360" w:lineRule="auto"/>
        <w:ind w:left="714" w:hanging="357"/>
        <w:jc w:val="both"/>
        <w:rPr>
          <w:sz w:val="28"/>
          <w:szCs w:val="28"/>
        </w:rPr>
      </w:pPr>
      <w:r>
        <w:rPr>
          <w:sz w:val="28"/>
          <w:szCs w:val="28"/>
        </w:rPr>
        <w:lastRenderedPageBreak/>
        <w:t xml:space="preserve">Вольбин С.В. </w:t>
      </w:r>
      <w:r w:rsidRPr="00EA2452">
        <w:rPr>
          <w:sz w:val="28"/>
          <w:szCs w:val="28"/>
        </w:rPr>
        <w:t xml:space="preserve">Роль цинку в патогенезі і </w:t>
      </w:r>
      <w:proofErr w:type="gramStart"/>
      <w:r w:rsidRPr="00EA2452">
        <w:rPr>
          <w:sz w:val="28"/>
          <w:szCs w:val="28"/>
        </w:rPr>
        <w:t>л</w:t>
      </w:r>
      <w:proofErr w:type="gramEnd"/>
      <w:r w:rsidRPr="00EA2452">
        <w:rPr>
          <w:sz w:val="28"/>
          <w:szCs w:val="28"/>
        </w:rPr>
        <w:t>ікуванні пацієнтів з вугровою висипкою</w:t>
      </w:r>
      <w:r>
        <w:rPr>
          <w:sz w:val="28"/>
          <w:szCs w:val="28"/>
        </w:rPr>
        <w:t xml:space="preserve"> // Практична медицина. – 2006. – Т.12, №2. – С. 21-25.</w:t>
      </w:r>
    </w:p>
    <w:p w:rsidR="0051283E" w:rsidRPr="00CB0FE5" w:rsidRDefault="0051283E" w:rsidP="00355818">
      <w:pPr>
        <w:numPr>
          <w:ilvl w:val="0"/>
          <w:numId w:val="47"/>
        </w:numPr>
        <w:suppressAutoHyphens w:val="0"/>
        <w:spacing w:line="360" w:lineRule="auto"/>
        <w:jc w:val="both"/>
        <w:rPr>
          <w:sz w:val="28"/>
        </w:rPr>
      </w:pPr>
      <w:r w:rsidRPr="00CB0FE5">
        <w:rPr>
          <w:sz w:val="28"/>
        </w:rPr>
        <w:t>Воробьев В.М. Особенности лечения больных с вульгарными угрями с учетом состояния реактивности организма // Вестник дерматологии и венерологии. – 1988. - №4. – С. 7-10.</w:t>
      </w:r>
    </w:p>
    <w:p w:rsidR="0051283E" w:rsidRPr="004472A9" w:rsidRDefault="0051283E" w:rsidP="00355818">
      <w:pPr>
        <w:numPr>
          <w:ilvl w:val="0"/>
          <w:numId w:val="47"/>
        </w:numPr>
        <w:suppressAutoHyphens w:val="0"/>
        <w:spacing w:line="360" w:lineRule="auto"/>
        <w:jc w:val="both"/>
        <w:rPr>
          <w:sz w:val="28"/>
          <w:szCs w:val="28"/>
        </w:rPr>
      </w:pPr>
      <w:r>
        <w:rPr>
          <w:sz w:val="28"/>
          <w:szCs w:val="28"/>
        </w:rPr>
        <w:t xml:space="preserve"> </w:t>
      </w:r>
      <w:r w:rsidRPr="00E35A33">
        <w:rPr>
          <w:sz w:val="28"/>
          <w:szCs w:val="28"/>
        </w:rPr>
        <w:t xml:space="preserve">Галашкина Н.Г., Ведерников Д.Н., Рощин В.И. Флавоноиды почек </w:t>
      </w:r>
      <w:r>
        <w:rPr>
          <w:sz w:val="28"/>
          <w:szCs w:val="28"/>
          <w:lang w:val="en-US"/>
        </w:rPr>
        <w:t>Betula</w:t>
      </w:r>
      <w:r w:rsidRPr="00E35A33">
        <w:rPr>
          <w:sz w:val="28"/>
          <w:szCs w:val="28"/>
        </w:rPr>
        <w:t xml:space="preserve"> </w:t>
      </w:r>
      <w:r>
        <w:rPr>
          <w:sz w:val="28"/>
          <w:szCs w:val="28"/>
          <w:lang w:val="en-US"/>
        </w:rPr>
        <w:t>pendula</w:t>
      </w:r>
      <w:r w:rsidRPr="00E35A33">
        <w:rPr>
          <w:sz w:val="28"/>
          <w:szCs w:val="28"/>
        </w:rPr>
        <w:t xml:space="preserve"> </w:t>
      </w:r>
      <w:r>
        <w:rPr>
          <w:sz w:val="28"/>
          <w:szCs w:val="28"/>
          <w:lang w:val="en-US"/>
        </w:rPr>
        <w:t>Roth</w:t>
      </w:r>
      <w:r w:rsidRPr="00E35A33">
        <w:rPr>
          <w:sz w:val="28"/>
          <w:szCs w:val="28"/>
        </w:rPr>
        <w:t xml:space="preserve"> // </w:t>
      </w:r>
      <w:r w:rsidRPr="0079718F">
        <w:rPr>
          <w:sz w:val="28"/>
          <w:szCs w:val="28"/>
        </w:rPr>
        <w:t>Растительные ресурсы</w:t>
      </w:r>
      <w:r w:rsidRPr="004472A9">
        <w:rPr>
          <w:sz w:val="28"/>
          <w:szCs w:val="28"/>
        </w:rPr>
        <w:t>. – 2004. – Вып.1. – С. 62-68.</w:t>
      </w:r>
    </w:p>
    <w:p w:rsidR="0051283E" w:rsidRPr="000B6E8D" w:rsidRDefault="0051283E" w:rsidP="00355818">
      <w:pPr>
        <w:numPr>
          <w:ilvl w:val="0"/>
          <w:numId w:val="47"/>
        </w:numPr>
        <w:suppressAutoHyphens w:val="0"/>
        <w:spacing w:line="360" w:lineRule="auto"/>
        <w:jc w:val="both"/>
        <w:rPr>
          <w:sz w:val="28"/>
          <w:szCs w:val="28"/>
        </w:rPr>
      </w:pPr>
      <w:r w:rsidRPr="007F1BF2">
        <w:rPr>
          <w:sz w:val="28"/>
          <w:szCs w:val="28"/>
        </w:rPr>
        <w:t xml:space="preserve"> </w:t>
      </w:r>
      <w:r w:rsidRPr="000B6E8D">
        <w:rPr>
          <w:sz w:val="28"/>
          <w:szCs w:val="28"/>
        </w:rPr>
        <w:t>Гарник Т.П., Ковальчук Т.В., Коритню</w:t>
      </w:r>
      <w:r>
        <w:rPr>
          <w:sz w:val="28"/>
          <w:szCs w:val="28"/>
        </w:rPr>
        <w:t>к Р.С.</w:t>
      </w:r>
      <w:r w:rsidRPr="000B6E8D">
        <w:rPr>
          <w:sz w:val="28"/>
          <w:szCs w:val="28"/>
        </w:rPr>
        <w:t xml:space="preserve"> та ін. До питання ефективності водних витяжок </w:t>
      </w:r>
      <w:r>
        <w:rPr>
          <w:sz w:val="28"/>
          <w:szCs w:val="28"/>
        </w:rPr>
        <w:t>з лікарської рослинної сировини</w:t>
      </w:r>
      <w:r w:rsidRPr="000B6E8D">
        <w:rPr>
          <w:sz w:val="28"/>
          <w:szCs w:val="28"/>
        </w:rPr>
        <w:t xml:space="preserve"> // Фіт</w:t>
      </w:r>
      <w:r>
        <w:rPr>
          <w:sz w:val="28"/>
          <w:szCs w:val="28"/>
        </w:rPr>
        <w:t>отерапія в Україні. – 1999. - №</w:t>
      </w:r>
      <w:r w:rsidRPr="000B6E8D">
        <w:rPr>
          <w:sz w:val="28"/>
          <w:szCs w:val="28"/>
        </w:rPr>
        <w:t>1-2. – С. 51-53.</w:t>
      </w:r>
    </w:p>
    <w:p w:rsidR="0051283E" w:rsidRPr="00217EE2" w:rsidRDefault="0051283E" w:rsidP="00355818">
      <w:pPr>
        <w:numPr>
          <w:ilvl w:val="0"/>
          <w:numId w:val="47"/>
        </w:numPr>
        <w:suppressAutoHyphens w:val="0"/>
        <w:spacing w:line="360" w:lineRule="auto"/>
        <w:jc w:val="both"/>
        <w:rPr>
          <w:sz w:val="28"/>
          <w:szCs w:val="28"/>
        </w:rPr>
      </w:pPr>
      <w:r>
        <w:rPr>
          <w:sz w:val="28"/>
          <w:szCs w:val="28"/>
        </w:rPr>
        <w:t xml:space="preserve"> </w:t>
      </w:r>
      <w:r w:rsidRPr="00217EE2">
        <w:rPr>
          <w:sz w:val="28"/>
          <w:szCs w:val="28"/>
        </w:rPr>
        <w:t xml:space="preserve">Гісцева О.А. Фармакогностичне вивчення пагонів ожини сизої та створення </w:t>
      </w:r>
      <w:proofErr w:type="gramStart"/>
      <w:r w:rsidRPr="00217EE2">
        <w:rPr>
          <w:sz w:val="28"/>
          <w:szCs w:val="28"/>
        </w:rPr>
        <w:t>на</w:t>
      </w:r>
      <w:proofErr w:type="gramEnd"/>
      <w:r w:rsidRPr="00217EE2">
        <w:rPr>
          <w:sz w:val="28"/>
          <w:szCs w:val="28"/>
        </w:rPr>
        <w:t xml:space="preserve"> її основі лікарських засобів: Автореф. дис</w:t>
      </w:r>
      <w:r>
        <w:rPr>
          <w:sz w:val="28"/>
          <w:szCs w:val="28"/>
        </w:rPr>
        <w:t>…</w:t>
      </w:r>
      <w:r w:rsidRPr="00217EE2">
        <w:rPr>
          <w:sz w:val="28"/>
          <w:szCs w:val="28"/>
        </w:rPr>
        <w:t xml:space="preserve"> канд</w:t>
      </w:r>
      <w:r>
        <w:rPr>
          <w:sz w:val="28"/>
          <w:szCs w:val="28"/>
        </w:rPr>
        <w:t>. фарм. наук: 15.00.02 / Національний</w:t>
      </w:r>
      <w:r w:rsidRPr="00217EE2">
        <w:rPr>
          <w:sz w:val="28"/>
          <w:szCs w:val="28"/>
        </w:rPr>
        <w:t xml:space="preserve"> фарм</w:t>
      </w:r>
      <w:r>
        <w:rPr>
          <w:sz w:val="28"/>
          <w:szCs w:val="28"/>
        </w:rPr>
        <w:t>ацевтичний університет</w:t>
      </w:r>
      <w:r w:rsidRPr="00217EE2">
        <w:rPr>
          <w:sz w:val="28"/>
          <w:szCs w:val="28"/>
        </w:rPr>
        <w:t>.</w:t>
      </w:r>
      <w:r>
        <w:rPr>
          <w:sz w:val="28"/>
          <w:szCs w:val="28"/>
        </w:rPr>
        <w:t xml:space="preserve"> </w:t>
      </w:r>
      <w:r w:rsidRPr="00217EE2">
        <w:rPr>
          <w:sz w:val="28"/>
          <w:szCs w:val="28"/>
        </w:rPr>
        <w:t>– Х., 2005. – 20 с.</w:t>
      </w:r>
    </w:p>
    <w:p w:rsidR="0051283E" w:rsidRPr="009B5BB6" w:rsidRDefault="0051283E" w:rsidP="00355818">
      <w:pPr>
        <w:numPr>
          <w:ilvl w:val="0"/>
          <w:numId w:val="47"/>
        </w:numPr>
        <w:suppressAutoHyphens w:val="0"/>
        <w:spacing w:line="360" w:lineRule="auto"/>
        <w:jc w:val="both"/>
        <w:rPr>
          <w:sz w:val="28"/>
          <w:szCs w:val="28"/>
        </w:rPr>
      </w:pPr>
      <w:r>
        <w:rPr>
          <w:sz w:val="28"/>
          <w:szCs w:val="28"/>
        </w:rPr>
        <w:t xml:space="preserve"> Глухенький Б.Т., Глухенька А.Б.  Лікування хворих з </w:t>
      </w:r>
      <w:proofErr w:type="gramStart"/>
      <w:r>
        <w:rPr>
          <w:sz w:val="28"/>
          <w:szCs w:val="28"/>
        </w:rPr>
        <w:t>п</w:t>
      </w:r>
      <w:proofErr w:type="gramEnd"/>
      <w:r>
        <w:rPr>
          <w:sz w:val="28"/>
          <w:szCs w:val="28"/>
        </w:rPr>
        <w:t xml:space="preserve">іодерміями та поверхневими мікозами гладкої шкіри препаратами нової генерації // </w:t>
      </w:r>
      <w:r w:rsidRPr="00C81DDD">
        <w:rPr>
          <w:sz w:val="28"/>
          <w:szCs w:val="28"/>
        </w:rPr>
        <w:t>Медична газета “Здоров’я України”</w:t>
      </w:r>
      <w:r>
        <w:rPr>
          <w:sz w:val="28"/>
          <w:szCs w:val="28"/>
        </w:rPr>
        <w:t>. – 2004. - №10 (95)</w:t>
      </w:r>
      <w:r w:rsidRPr="00C81DDD">
        <w:rPr>
          <w:sz w:val="28"/>
          <w:szCs w:val="28"/>
        </w:rPr>
        <w:t>.</w:t>
      </w:r>
      <w:r>
        <w:rPr>
          <w:sz w:val="28"/>
          <w:szCs w:val="28"/>
        </w:rPr>
        <w:t xml:space="preserve"> – С. 30.</w:t>
      </w:r>
    </w:p>
    <w:p w:rsidR="0051283E" w:rsidRPr="00D305D5" w:rsidRDefault="0051283E" w:rsidP="00355818">
      <w:pPr>
        <w:numPr>
          <w:ilvl w:val="0"/>
          <w:numId w:val="47"/>
        </w:numPr>
        <w:suppressAutoHyphens w:val="0"/>
        <w:spacing w:line="360" w:lineRule="auto"/>
        <w:jc w:val="both"/>
        <w:rPr>
          <w:sz w:val="28"/>
          <w:szCs w:val="28"/>
        </w:rPr>
      </w:pPr>
      <w:r>
        <w:rPr>
          <w:sz w:val="28"/>
          <w:szCs w:val="28"/>
        </w:rPr>
        <w:t xml:space="preserve"> Государственная фармакопея СССР: Вып.2. Общие методы анализа. Лекарственное растительное сырье / МЗ СССР. – 11-е изд., доп. – М.: Медицина, 1989. – 400 с.</w:t>
      </w:r>
    </w:p>
    <w:p w:rsidR="0051283E" w:rsidRPr="00B0426B" w:rsidRDefault="0051283E" w:rsidP="00355818">
      <w:pPr>
        <w:numPr>
          <w:ilvl w:val="0"/>
          <w:numId w:val="47"/>
        </w:numPr>
        <w:suppressAutoHyphens w:val="0"/>
        <w:spacing w:line="360" w:lineRule="auto"/>
        <w:ind w:left="714" w:hanging="357"/>
        <w:jc w:val="both"/>
        <w:rPr>
          <w:sz w:val="28"/>
          <w:szCs w:val="28"/>
        </w:rPr>
      </w:pPr>
      <w:r w:rsidRPr="00B0426B">
        <w:rPr>
          <w:sz w:val="28"/>
          <w:szCs w:val="28"/>
        </w:rPr>
        <w:t xml:space="preserve">Граник В.Г. </w:t>
      </w:r>
      <w:r>
        <w:rPr>
          <w:sz w:val="28"/>
          <w:szCs w:val="28"/>
        </w:rPr>
        <w:t>Лекарства. Фармакологический, биохимический и химический аспекты. – М.: Вузовская книга, 2001. – 408 с.</w:t>
      </w:r>
    </w:p>
    <w:p w:rsidR="0051283E" w:rsidRPr="008121D4" w:rsidRDefault="0051283E" w:rsidP="00355818">
      <w:pPr>
        <w:numPr>
          <w:ilvl w:val="0"/>
          <w:numId w:val="47"/>
        </w:numPr>
        <w:suppressAutoHyphens w:val="0"/>
        <w:spacing w:line="360" w:lineRule="auto"/>
        <w:jc w:val="both"/>
        <w:rPr>
          <w:sz w:val="28"/>
          <w:szCs w:val="28"/>
        </w:rPr>
      </w:pPr>
      <w:r w:rsidRPr="008121D4">
        <w:rPr>
          <w:sz w:val="28"/>
          <w:szCs w:val="28"/>
        </w:rPr>
        <w:t>Гудивок</w:t>
      </w:r>
      <w:r>
        <w:rPr>
          <w:sz w:val="28"/>
          <w:szCs w:val="28"/>
        </w:rPr>
        <w:t xml:space="preserve"> Я.С., Нейко Є.М., Семенів Д.В.</w:t>
      </w:r>
      <w:r w:rsidRPr="008121D4">
        <w:rPr>
          <w:sz w:val="28"/>
          <w:szCs w:val="28"/>
        </w:rPr>
        <w:t xml:space="preserve"> та ін. </w:t>
      </w:r>
      <w:proofErr w:type="gramStart"/>
      <w:r w:rsidRPr="008121D4">
        <w:rPr>
          <w:sz w:val="28"/>
          <w:szCs w:val="28"/>
        </w:rPr>
        <w:t>З</w:t>
      </w:r>
      <w:proofErr w:type="gramEnd"/>
      <w:r w:rsidRPr="008121D4">
        <w:rPr>
          <w:sz w:val="28"/>
          <w:szCs w:val="28"/>
        </w:rPr>
        <w:t xml:space="preserve"> досвіду вивчення та впровадження в медичну практику лікарських засобів з рослинної сировини в західному регіоні України //</w:t>
      </w:r>
      <w:r>
        <w:rPr>
          <w:sz w:val="28"/>
          <w:szCs w:val="28"/>
        </w:rPr>
        <w:t xml:space="preserve"> </w:t>
      </w:r>
      <w:r w:rsidRPr="008121D4">
        <w:rPr>
          <w:sz w:val="28"/>
          <w:szCs w:val="28"/>
        </w:rPr>
        <w:t>Фар</w:t>
      </w:r>
      <w:r>
        <w:rPr>
          <w:sz w:val="28"/>
          <w:szCs w:val="28"/>
        </w:rPr>
        <w:t>мацевтичний журнал. – 2000. - №</w:t>
      </w:r>
      <w:r w:rsidRPr="008121D4">
        <w:rPr>
          <w:sz w:val="28"/>
          <w:szCs w:val="28"/>
        </w:rPr>
        <w:t>3. – С. 88-90.</w:t>
      </w:r>
    </w:p>
    <w:p w:rsidR="0051283E" w:rsidRPr="00E341A2" w:rsidRDefault="0051283E" w:rsidP="00355818">
      <w:pPr>
        <w:numPr>
          <w:ilvl w:val="0"/>
          <w:numId w:val="47"/>
        </w:numPr>
        <w:suppressAutoHyphens w:val="0"/>
        <w:spacing w:line="360" w:lineRule="auto"/>
        <w:jc w:val="both"/>
        <w:rPr>
          <w:sz w:val="28"/>
          <w:szCs w:val="28"/>
        </w:rPr>
      </w:pPr>
      <w:r>
        <w:rPr>
          <w:sz w:val="28"/>
          <w:szCs w:val="28"/>
        </w:rPr>
        <w:t xml:space="preserve"> </w:t>
      </w:r>
      <w:r w:rsidRPr="00E341A2">
        <w:rPr>
          <w:sz w:val="28"/>
          <w:szCs w:val="28"/>
        </w:rPr>
        <w:t xml:space="preserve">Демина Л.Н., Паришкова В.Н., Степень Р.А. Минеральный состав экстрактов листьев Betula pendula Roth., Ribes nigrum L. // Химия растительного сырья. – 2003. </w:t>
      </w:r>
      <w:r>
        <w:rPr>
          <w:sz w:val="28"/>
          <w:szCs w:val="28"/>
        </w:rPr>
        <w:t>-</w:t>
      </w:r>
      <w:r w:rsidRPr="00E341A2">
        <w:rPr>
          <w:sz w:val="28"/>
          <w:szCs w:val="28"/>
        </w:rPr>
        <w:t xml:space="preserve"> №4. – С. 57-60.</w:t>
      </w:r>
    </w:p>
    <w:p w:rsidR="0051283E" w:rsidRDefault="0051283E" w:rsidP="00355818">
      <w:pPr>
        <w:numPr>
          <w:ilvl w:val="0"/>
          <w:numId w:val="47"/>
        </w:numPr>
        <w:suppressAutoHyphens w:val="0"/>
        <w:spacing w:line="360" w:lineRule="auto"/>
        <w:jc w:val="both"/>
        <w:rPr>
          <w:sz w:val="28"/>
          <w:szCs w:val="28"/>
        </w:rPr>
      </w:pPr>
      <w:proofErr w:type="gramStart"/>
      <w:r w:rsidRPr="00547649">
        <w:rPr>
          <w:sz w:val="28"/>
          <w:szCs w:val="28"/>
        </w:rPr>
        <w:t xml:space="preserve">Демьяненко В.Г., Демьяненко Д.В. Механизм радиационно-химических процессов, происходящих при экстракции облученного растительного </w:t>
      </w:r>
      <w:r w:rsidRPr="00547649">
        <w:rPr>
          <w:sz w:val="28"/>
          <w:szCs w:val="28"/>
        </w:rPr>
        <w:lastRenderedPageBreak/>
        <w:t>сырья // Теорія і практика створення лікарських препаратів: Матеріали міжнародної конференції, присвяченої 75-річчю з дня народження ректора ХФІ, д.ф.н., проф. Сала Д.П. - Харків: Основа, 1998. - 441 с</w:t>
      </w:r>
      <w:r>
        <w:rPr>
          <w:sz w:val="28"/>
          <w:szCs w:val="28"/>
        </w:rPr>
        <w:t>.</w:t>
      </w:r>
      <w:proofErr w:type="gramEnd"/>
    </w:p>
    <w:p w:rsidR="0051283E" w:rsidRPr="00EC04DF" w:rsidRDefault="0051283E" w:rsidP="00355818">
      <w:pPr>
        <w:numPr>
          <w:ilvl w:val="0"/>
          <w:numId w:val="47"/>
        </w:numPr>
        <w:suppressAutoHyphens w:val="0"/>
        <w:spacing w:line="360" w:lineRule="auto"/>
        <w:jc w:val="both"/>
        <w:rPr>
          <w:sz w:val="28"/>
          <w:szCs w:val="28"/>
        </w:rPr>
      </w:pPr>
      <w:r>
        <w:rPr>
          <w:sz w:val="28"/>
          <w:szCs w:val="28"/>
        </w:rPr>
        <w:t xml:space="preserve"> </w:t>
      </w:r>
      <w:r w:rsidRPr="00EC04DF">
        <w:rPr>
          <w:sz w:val="28"/>
          <w:szCs w:val="28"/>
        </w:rPr>
        <w:t>Державна Фармакопея України</w:t>
      </w:r>
      <w:r>
        <w:rPr>
          <w:sz w:val="28"/>
          <w:szCs w:val="28"/>
        </w:rPr>
        <w:t xml:space="preserve"> </w:t>
      </w:r>
      <w:r w:rsidRPr="00EC04DF">
        <w:rPr>
          <w:sz w:val="28"/>
          <w:szCs w:val="28"/>
        </w:rPr>
        <w:t>/</w:t>
      </w:r>
      <w:r>
        <w:rPr>
          <w:sz w:val="28"/>
          <w:szCs w:val="28"/>
        </w:rPr>
        <w:t xml:space="preserve"> </w:t>
      </w:r>
      <w:r w:rsidRPr="00EC04DF">
        <w:rPr>
          <w:sz w:val="28"/>
          <w:szCs w:val="28"/>
        </w:rPr>
        <w:t xml:space="preserve">Державне </w:t>
      </w:r>
      <w:proofErr w:type="gramStart"/>
      <w:r w:rsidRPr="00EC04DF">
        <w:rPr>
          <w:sz w:val="28"/>
          <w:szCs w:val="28"/>
        </w:rPr>
        <w:t>п</w:t>
      </w:r>
      <w:proofErr w:type="gramEnd"/>
      <w:r w:rsidRPr="00EC04DF">
        <w:rPr>
          <w:sz w:val="28"/>
          <w:szCs w:val="28"/>
        </w:rPr>
        <w:t xml:space="preserve">ідприємство “Науково-експертний фармакопейний центр”. – 1-е вид. – Харків: </w:t>
      </w:r>
      <w:proofErr w:type="gramStart"/>
      <w:r w:rsidRPr="00EC04DF">
        <w:rPr>
          <w:sz w:val="28"/>
          <w:szCs w:val="28"/>
        </w:rPr>
        <w:t>Р</w:t>
      </w:r>
      <w:proofErr w:type="gramEnd"/>
      <w:r w:rsidRPr="00EC04DF">
        <w:rPr>
          <w:sz w:val="28"/>
          <w:szCs w:val="28"/>
        </w:rPr>
        <w:t>ІРЕГ, 2001. – 556 с.</w:t>
      </w:r>
    </w:p>
    <w:p w:rsidR="0051283E" w:rsidRPr="00280001" w:rsidRDefault="0051283E" w:rsidP="00355818">
      <w:pPr>
        <w:numPr>
          <w:ilvl w:val="0"/>
          <w:numId w:val="47"/>
        </w:numPr>
        <w:suppressAutoHyphens w:val="0"/>
        <w:spacing w:line="360" w:lineRule="auto"/>
        <w:jc w:val="both"/>
        <w:rPr>
          <w:sz w:val="28"/>
          <w:szCs w:val="28"/>
        </w:rPr>
      </w:pPr>
      <w:r>
        <w:rPr>
          <w:sz w:val="28"/>
          <w:szCs w:val="28"/>
        </w:rPr>
        <w:t xml:space="preserve"> </w:t>
      </w:r>
      <w:r w:rsidRPr="00280001">
        <w:rPr>
          <w:sz w:val="28"/>
          <w:szCs w:val="28"/>
        </w:rPr>
        <w:t>Державна Фармакопея України</w:t>
      </w:r>
      <w:r>
        <w:rPr>
          <w:sz w:val="28"/>
          <w:szCs w:val="28"/>
        </w:rPr>
        <w:t xml:space="preserve"> </w:t>
      </w:r>
      <w:r w:rsidRPr="00280001">
        <w:rPr>
          <w:sz w:val="28"/>
          <w:szCs w:val="28"/>
        </w:rPr>
        <w:t>/</w:t>
      </w:r>
      <w:r>
        <w:rPr>
          <w:sz w:val="28"/>
          <w:szCs w:val="28"/>
        </w:rPr>
        <w:t xml:space="preserve"> </w:t>
      </w:r>
      <w:r w:rsidRPr="00280001">
        <w:rPr>
          <w:sz w:val="28"/>
          <w:szCs w:val="28"/>
        </w:rPr>
        <w:t xml:space="preserve">Державне </w:t>
      </w:r>
      <w:proofErr w:type="gramStart"/>
      <w:r w:rsidRPr="00280001">
        <w:rPr>
          <w:sz w:val="28"/>
          <w:szCs w:val="28"/>
        </w:rPr>
        <w:t>п</w:t>
      </w:r>
      <w:proofErr w:type="gramEnd"/>
      <w:r w:rsidRPr="00280001">
        <w:rPr>
          <w:sz w:val="28"/>
          <w:szCs w:val="28"/>
        </w:rPr>
        <w:t xml:space="preserve">ідприємство “Науково-експертний фармакопейний центр”. – 1-е вид. – Харків: </w:t>
      </w:r>
      <w:proofErr w:type="gramStart"/>
      <w:r w:rsidRPr="00280001">
        <w:rPr>
          <w:sz w:val="28"/>
          <w:szCs w:val="28"/>
        </w:rPr>
        <w:t>Р</w:t>
      </w:r>
      <w:proofErr w:type="gramEnd"/>
      <w:r w:rsidRPr="00280001">
        <w:rPr>
          <w:sz w:val="28"/>
          <w:szCs w:val="28"/>
        </w:rPr>
        <w:t>ІРЕГ, 2001. – Доповнення 1. – 2004. - 520 с.</w:t>
      </w:r>
    </w:p>
    <w:p w:rsidR="0051283E" w:rsidRPr="0082415D" w:rsidRDefault="0051283E" w:rsidP="00355818">
      <w:pPr>
        <w:numPr>
          <w:ilvl w:val="0"/>
          <w:numId w:val="47"/>
        </w:numPr>
        <w:suppressAutoHyphens w:val="0"/>
        <w:spacing w:line="360" w:lineRule="auto"/>
        <w:ind w:left="714" w:hanging="357"/>
        <w:jc w:val="both"/>
        <w:rPr>
          <w:sz w:val="28"/>
          <w:szCs w:val="28"/>
        </w:rPr>
      </w:pPr>
      <w:r>
        <w:rPr>
          <w:sz w:val="28"/>
          <w:szCs w:val="28"/>
        </w:rPr>
        <w:t>Доклінічні дослідження лікарських засобів: Методичні рекомендац</w:t>
      </w:r>
      <w:proofErr w:type="gramStart"/>
      <w:r>
        <w:rPr>
          <w:sz w:val="28"/>
          <w:szCs w:val="28"/>
        </w:rPr>
        <w:t>ії / З</w:t>
      </w:r>
      <w:proofErr w:type="gramEnd"/>
      <w:r>
        <w:rPr>
          <w:sz w:val="28"/>
          <w:szCs w:val="28"/>
        </w:rPr>
        <w:t xml:space="preserve">а ред. О.В. Стефанова. – Київ. – 2001. – 528 с. </w:t>
      </w:r>
    </w:p>
    <w:p w:rsidR="0051283E" w:rsidRDefault="0051283E" w:rsidP="00355818">
      <w:pPr>
        <w:numPr>
          <w:ilvl w:val="0"/>
          <w:numId w:val="47"/>
        </w:numPr>
        <w:suppressAutoHyphens w:val="0"/>
        <w:spacing w:line="360" w:lineRule="auto"/>
        <w:jc w:val="both"/>
        <w:rPr>
          <w:sz w:val="28"/>
          <w:szCs w:val="28"/>
        </w:rPr>
      </w:pPr>
      <w:r>
        <w:rPr>
          <w:sz w:val="28"/>
          <w:szCs w:val="28"/>
        </w:rPr>
        <w:t>Дранік Л.І., Долганенко Л.Г., Аммосов О.С. Фітотерапія сьогодні // Фармацевтичний журнал. – 1995. - №1. – С. 67-74.</w:t>
      </w:r>
    </w:p>
    <w:p w:rsidR="0051283E" w:rsidRPr="00226280" w:rsidRDefault="0051283E" w:rsidP="00355818">
      <w:pPr>
        <w:numPr>
          <w:ilvl w:val="0"/>
          <w:numId w:val="47"/>
        </w:numPr>
        <w:suppressAutoHyphens w:val="0"/>
        <w:spacing w:line="360" w:lineRule="auto"/>
        <w:ind w:left="714" w:hanging="357"/>
        <w:jc w:val="both"/>
        <w:rPr>
          <w:sz w:val="28"/>
          <w:szCs w:val="28"/>
        </w:rPr>
      </w:pPr>
      <w:r>
        <w:rPr>
          <w:sz w:val="28"/>
          <w:szCs w:val="28"/>
        </w:rPr>
        <w:t xml:space="preserve">Дрибноход Ю.Ю. Пособие по косметологии. – СПб: ИГ </w:t>
      </w:r>
      <w:r w:rsidRPr="009B647C">
        <w:rPr>
          <w:sz w:val="28"/>
          <w:szCs w:val="28"/>
        </w:rPr>
        <w:t>“</w:t>
      </w:r>
      <w:r>
        <w:rPr>
          <w:sz w:val="28"/>
          <w:szCs w:val="28"/>
        </w:rPr>
        <w:t>Весь</w:t>
      </w:r>
      <w:r w:rsidRPr="009B647C">
        <w:rPr>
          <w:sz w:val="28"/>
          <w:szCs w:val="28"/>
        </w:rPr>
        <w:t>”</w:t>
      </w:r>
      <w:r>
        <w:rPr>
          <w:sz w:val="28"/>
          <w:szCs w:val="28"/>
        </w:rPr>
        <w:t>, 2004. – 544 с.</w:t>
      </w:r>
    </w:p>
    <w:p w:rsidR="0051283E" w:rsidRPr="00837964" w:rsidRDefault="0051283E" w:rsidP="00355818">
      <w:pPr>
        <w:numPr>
          <w:ilvl w:val="0"/>
          <w:numId w:val="47"/>
        </w:numPr>
        <w:suppressAutoHyphens w:val="0"/>
        <w:spacing w:line="360" w:lineRule="auto"/>
        <w:jc w:val="both"/>
        <w:rPr>
          <w:sz w:val="28"/>
          <w:szCs w:val="28"/>
        </w:rPr>
      </w:pPr>
      <w:r>
        <w:rPr>
          <w:sz w:val="28"/>
          <w:szCs w:val="28"/>
        </w:rPr>
        <w:t xml:space="preserve"> ДСТУ 4093-2002 </w:t>
      </w:r>
      <w:r w:rsidRPr="005662F5">
        <w:rPr>
          <w:sz w:val="28"/>
          <w:szCs w:val="28"/>
        </w:rPr>
        <w:t>“</w:t>
      </w:r>
      <w:r>
        <w:rPr>
          <w:sz w:val="28"/>
          <w:szCs w:val="28"/>
        </w:rPr>
        <w:t>Лосьйони та тоніки косметичні</w:t>
      </w:r>
      <w:r w:rsidRPr="005662F5">
        <w:rPr>
          <w:sz w:val="28"/>
          <w:szCs w:val="28"/>
        </w:rPr>
        <w:t>”</w:t>
      </w:r>
      <w:r>
        <w:rPr>
          <w:sz w:val="28"/>
          <w:szCs w:val="28"/>
        </w:rPr>
        <w:t>. – Київ: Держстандарт України, 2002. – 7 с.</w:t>
      </w:r>
    </w:p>
    <w:p w:rsidR="0051283E" w:rsidRPr="007A4018" w:rsidRDefault="0051283E" w:rsidP="00355818">
      <w:pPr>
        <w:numPr>
          <w:ilvl w:val="0"/>
          <w:numId w:val="47"/>
        </w:numPr>
        <w:suppressAutoHyphens w:val="0"/>
        <w:spacing w:line="360" w:lineRule="auto"/>
        <w:jc w:val="both"/>
        <w:rPr>
          <w:sz w:val="28"/>
          <w:szCs w:val="28"/>
        </w:rPr>
      </w:pPr>
      <w:r>
        <w:rPr>
          <w:sz w:val="28"/>
          <w:szCs w:val="28"/>
        </w:rPr>
        <w:t xml:space="preserve"> </w:t>
      </w:r>
      <w:r w:rsidRPr="007A4018">
        <w:rPr>
          <w:sz w:val="28"/>
          <w:szCs w:val="28"/>
        </w:rPr>
        <w:t>Иванова С.З., Федорова Т.Е., Иванова Н.В., Федоров С.В. Флавоноидные соединения коры лиственницы сибирской и лиственницы Гмелина // Химия растительного сырья. – 2002.</w:t>
      </w:r>
      <w:r>
        <w:rPr>
          <w:sz w:val="28"/>
          <w:szCs w:val="28"/>
        </w:rPr>
        <w:t xml:space="preserve"> -</w:t>
      </w:r>
      <w:r w:rsidRPr="007A4018">
        <w:rPr>
          <w:sz w:val="28"/>
          <w:szCs w:val="28"/>
        </w:rPr>
        <w:t xml:space="preserve"> </w:t>
      </w:r>
      <w:r>
        <w:rPr>
          <w:sz w:val="28"/>
          <w:szCs w:val="28"/>
        </w:rPr>
        <w:t>№4. – С</w:t>
      </w:r>
      <w:r w:rsidRPr="007A4018">
        <w:rPr>
          <w:sz w:val="28"/>
          <w:szCs w:val="28"/>
        </w:rPr>
        <w:t>. 5-13.</w:t>
      </w:r>
    </w:p>
    <w:p w:rsidR="0051283E" w:rsidRDefault="0051283E" w:rsidP="00355818">
      <w:pPr>
        <w:numPr>
          <w:ilvl w:val="0"/>
          <w:numId w:val="47"/>
        </w:numPr>
        <w:suppressAutoHyphens w:val="0"/>
        <w:spacing w:line="360" w:lineRule="auto"/>
        <w:jc w:val="both"/>
        <w:rPr>
          <w:sz w:val="28"/>
          <w:szCs w:val="28"/>
        </w:rPr>
      </w:pPr>
      <w:r>
        <w:rPr>
          <w:sz w:val="28"/>
          <w:szCs w:val="28"/>
        </w:rPr>
        <w:t xml:space="preserve">Іванов С.В., Король В.Н., Шупенько М.М. </w:t>
      </w:r>
      <w:r w:rsidRPr="005A5016">
        <w:rPr>
          <w:sz w:val="28"/>
          <w:szCs w:val="28"/>
        </w:rPr>
        <w:t xml:space="preserve">Сучасні рекомендації щодо лікування пацієнтів з вугровою </w:t>
      </w:r>
      <w:proofErr w:type="gramStart"/>
      <w:r w:rsidRPr="005A5016">
        <w:rPr>
          <w:sz w:val="28"/>
          <w:szCs w:val="28"/>
        </w:rPr>
        <w:t>хворобою</w:t>
      </w:r>
      <w:proofErr w:type="gramEnd"/>
      <w:r w:rsidRPr="005A5016">
        <w:rPr>
          <w:sz w:val="28"/>
          <w:szCs w:val="28"/>
        </w:rPr>
        <w:t xml:space="preserve"> </w:t>
      </w:r>
      <w:r>
        <w:rPr>
          <w:sz w:val="28"/>
          <w:szCs w:val="28"/>
        </w:rPr>
        <w:t>// Український журнал дерматології, венерології, косметології. – 2005. - № 4. – С. 53-55.</w:t>
      </w:r>
    </w:p>
    <w:p w:rsidR="0051283E" w:rsidRDefault="0051283E" w:rsidP="00355818">
      <w:pPr>
        <w:numPr>
          <w:ilvl w:val="0"/>
          <w:numId w:val="47"/>
        </w:numPr>
        <w:suppressAutoHyphens w:val="0"/>
        <w:spacing w:line="360" w:lineRule="auto"/>
        <w:jc w:val="both"/>
        <w:rPr>
          <w:sz w:val="28"/>
          <w:szCs w:val="28"/>
        </w:rPr>
      </w:pPr>
      <w:r>
        <w:rPr>
          <w:sz w:val="28"/>
          <w:szCs w:val="28"/>
        </w:rPr>
        <w:t xml:space="preserve"> Калюжна Л.Д., Корольова Ж.В., Дерев</w:t>
      </w:r>
      <w:r w:rsidRPr="00FC3DA9">
        <w:rPr>
          <w:sz w:val="28"/>
          <w:szCs w:val="28"/>
        </w:rPr>
        <w:t xml:space="preserve">’янко Л.А. Фітотерапія </w:t>
      </w:r>
      <w:proofErr w:type="gramStart"/>
      <w:r w:rsidRPr="00FC3DA9">
        <w:rPr>
          <w:sz w:val="28"/>
          <w:szCs w:val="28"/>
        </w:rPr>
        <w:t>в</w:t>
      </w:r>
      <w:proofErr w:type="gramEnd"/>
      <w:r w:rsidRPr="00FC3DA9">
        <w:rPr>
          <w:sz w:val="28"/>
          <w:szCs w:val="28"/>
        </w:rPr>
        <w:t xml:space="preserve"> </w:t>
      </w:r>
      <w:proofErr w:type="gramStart"/>
      <w:r w:rsidRPr="00FC3DA9">
        <w:rPr>
          <w:sz w:val="28"/>
          <w:szCs w:val="28"/>
        </w:rPr>
        <w:t>комплексному</w:t>
      </w:r>
      <w:proofErr w:type="gramEnd"/>
      <w:r w:rsidRPr="00FC3DA9">
        <w:rPr>
          <w:sz w:val="28"/>
          <w:szCs w:val="28"/>
        </w:rPr>
        <w:t xml:space="preserve"> лікуванні атопічного дерматиту // Фа</w:t>
      </w:r>
      <w:r>
        <w:rPr>
          <w:sz w:val="28"/>
          <w:szCs w:val="28"/>
        </w:rPr>
        <w:t>рмацевтичний журнал. – 1993. - №2. – С. 27-28.</w:t>
      </w:r>
    </w:p>
    <w:p w:rsidR="0051283E" w:rsidRPr="00FC218F" w:rsidRDefault="0051283E" w:rsidP="00355818">
      <w:pPr>
        <w:numPr>
          <w:ilvl w:val="0"/>
          <w:numId w:val="47"/>
        </w:numPr>
        <w:suppressAutoHyphens w:val="0"/>
        <w:spacing w:line="360" w:lineRule="auto"/>
        <w:jc w:val="both"/>
        <w:rPr>
          <w:sz w:val="28"/>
          <w:szCs w:val="28"/>
        </w:rPr>
      </w:pPr>
      <w:r w:rsidRPr="00FC218F">
        <w:rPr>
          <w:sz w:val="28"/>
          <w:szCs w:val="28"/>
        </w:rPr>
        <w:t xml:space="preserve"> Кисличенко В.С., Борисенко О.І., Хворост О.П., Картмазова Л.С. Анатомічна будова, вивчення амінокислотного та мікроелементного складу листя берези бородавчастої // </w:t>
      </w:r>
      <w:proofErr w:type="gramStart"/>
      <w:r w:rsidRPr="00FC218F">
        <w:rPr>
          <w:sz w:val="28"/>
          <w:szCs w:val="28"/>
        </w:rPr>
        <w:t>В</w:t>
      </w:r>
      <w:proofErr w:type="gramEnd"/>
      <w:r w:rsidRPr="00FC218F">
        <w:rPr>
          <w:sz w:val="28"/>
          <w:szCs w:val="28"/>
        </w:rPr>
        <w:t xml:space="preserve">існик фармації. – 2002. </w:t>
      </w:r>
      <w:r>
        <w:rPr>
          <w:sz w:val="28"/>
          <w:szCs w:val="28"/>
        </w:rPr>
        <w:t>-</w:t>
      </w:r>
      <w:r w:rsidRPr="00FC218F">
        <w:rPr>
          <w:sz w:val="28"/>
          <w:szCs w:val="28"/>
        </w:rPr>
        <w:t xml:space="preserve"> </w:t>
      </w:r>
      <w:r>
        <w:rPr>
          <w:sz w:val="28"/>
          <w:szCs w:val="28"/>
        </w:rPr>
        <w:t>№4 (32). – С</w:t>
      </w:r>
      <w:r w:rsidRPr="00FC218F">
        <w:rPr>
          <w:sz w:val="28"/>
          <w:szCs w:val="28"/>
        </w:rPr>
        <w:t>. 23-26.</w:t>
      </w:r>
    </w:p>
    <w:p w:rsidR="0051283E" w:rsidRDefault="0051283E" w:rsidP="00355818">
      <w:pPr>
        <w:numPr>
          <w:ilvl w:val="0"/>
          <w:numId w:val="47"/>
        </w:numPr>
        <w:suppressAutoHyphens w:val="0"/>
        <w:spacing w:line="360" w:lineRule="auto"/>
        <w:ind w:left="714" w:hanging="357"/>
        <w:jc w:val="both"/>
        <w:rPr>
          <w:sz w:val="28"/>
          <w:szCs w:val="28"/>
        </w:rPr>
      </w:pPr>
      <w:r w:rsidRPr="00676673">
        <w:rPr>
          <w:sz w:val="28"/>
          <w:szCs w:val="28"/>
        </w:rPr>
        <w:t>Ковалев В.М. Угревая болезнь. – Киев: Здоровье, 1991. – 143 с.</w:t>
      </w:r>
    </w:p>
    <w:p w:rsidR="0051283E" w:rsidRPr="007A4018" w:rsidRDefault="0051283E" w:rsidP="00355818">
      <w:pPr>
        <w:numPr>
          <w:ilvl w:val="0"/>
          <w:numId w:val="47"/>
        </w:numPr>
        <w:suppressAutoHyphens w:val="0"/>
        <w:spacing w:line="360" w:lineRule="auto"/>
        <w:jc w:val="both"/>
        <w:rPr>
          <w:sz w:val="28"/>
          <w:szCs w:val="28"/>
        </w:rPr>
      </w:pPr>
      <w:r>
        <w:rPr>
          <w:sz w:val="28"/>
          <w:szCs w:val="28"/>
        </w:rPr>
        <w:lastRenderedPageBreak/>
        <w:t xml:space="preserve"> </w:t>
      </w:r>
      <w:r w:rsidRPr="007A4018">
        <w:rPr>
          <w:sz w:val="28"/>
          <w:szCs w:val="28"/>
        </w:rPr>
        <w:t xml:space="preserve">Ковальов В.М., Васильєва О.А., Краснікова Т.О. Кількісне визначення суми флавоноїдів </w:t>
      </w:r>
      <w:proofErr w:type="gramStart"/>
      <w:r w:rsidRPr="007A4018">
        <w:rPr>
          <w:sz w:val="28"/>
          <w:szCs w:val="28"/>
        </w:rPr>
        <w:t>у</w:t>
      </w:r>
      <w:proofErr w:type="gramEnd"/>
      <w:r w:rsidRPr="007A4018">
        <w:rPr>
          <w:sz w:val="28"/>
          <w:szCs w:val="28"/>
        </w:rPr>
        <w:t xml:space="preserve"> пагонах ожини сизої // Вісник фармації. – 2001. </w:t>
      </w:r>
      <w:r>
        <w:rPr>
          <w:sz w:val="28"/>
          <w:szCs w:val="28"/>
        </w:rPr>
        <w:t>-</w:t>
      </w:r>
      <w:r w:rsidRPr="007A4018">
        <w:rPr>
          <w:sz w:val="28"/>
          <w:szCs w:val="28"/>
        </w:rPr>
        <w:t xml:space="preserve"> </w:t>
      </w:r>
      <w:r>
        <w:rPr>
          <w:sz w:val="28"/>
          <w:szCs w:val="28"/>
        </w:rPr>
        <w:t>№3 (27). – С</w:t>
      </w:r>
      <w:r w:rsidRPr="007A4018">
        <w:rPr>
          <w:sz w:val="28"/>
          <w:szCs w:val="28"/>
        </w:rPr>
        <w:t>. 38.</w:t>
      </w:r>
    </w:p>
    <w:p w:rsidR="0051283E" w:rsidRPr="00C14D46" w:rsidRDefault="0051283E" w:rsidP="00355818">
      <w:pPr>
        <w:numPr>
          <w:ilvl w:val="0"/>
          <w:numId w:val="47"/>
        </w:numPr>
        <w:suppressAutoHyphens w:val="0"/>
        <w:spacing w:line="360" w:lineRule="auto"/>
        <w:ind w:left="714" w:hanging="357"/>
        <w:jc w:val="both"/>
        <w:rPr>
          <w:sz w:val="28"/>
          <w:szCs w:val="28"/>
        </w:rPr>
      </w:pPr>
      <w:r w:rsidRPr="00676673">
        <w:rPr>
          <w:sz w:val="28"/>
          <w:szCs w:val="28"/>
        </w:rPr>
        <w:t>Колесниченко С.А., Масюкова С.А., Маркушева Л.И. Изучение содержания цинка в сыворотке крови у больных угревой сыпью // Вестник дерматологии и венерологии. – 2000. - №1. – С.4-5.</w:t>
      </w:r>
    </w:p>
    <w:p w:rsidR="0051283E" w:rsidRPr="00D16ADF" w:rsidRDefault="0051283E" w:rsidP="00355818">
      <w:pPr>
        <w:numPr>
          <w:ilvl w:val="0"/>
          <w:numId w:val="47"/>
        </w:numPr>
        <w:suppressAutoHyphens w:val="0"/>
        <w:spacing w:line="360" w:lineRule="auto"/>
        <w:jc w:val="both"/>
        <w:rPr>
          <w:sz w:val="28"/>
          <w:szCs w:val="28"/>
        </w:rPr>
      </w:pPr>
      <w:r>
        <w:rPr>
          <w:sz w:val="28"/>
          <w:szCs w:val="28"/>
        </w:rPr>
        <w:t xml:space="preserve"> </w:t>
      </w:r>
      <w:r w:rsidRPr="00D16ADF">
        <w:rPr>
          <w:sz w:val="28"/>
          <w:szCs w:val="28"/>
        </w:rPr>
        <w:t>Компендиум: Лекарственные препараты 2004</w:t>
      </w:r>
      <w:proofErr w:type="gramStart"/>
      <w:r w:rsidRPr="00D16ADF">
        <w:rPr>
          <w:sz w:val="28"/>
          <w:szCs w:val="28"/>
        </w:rPr>
        <w:t xml:space="preserve"> / П</w:t>
      </w:r>
      <w:proofErr w:type="gramEnd"/>
      <w:r w:rsidRPr="00D16ADF">
        <w:rPr>
          <w:sz w:val="28"/>
          <w:szCs w:val="28"/>
        </w:rPr>
        <w:t>од ред. В.Н. Коваленко, А.П. Викторова. – К.: Морион, 2004. – 1664 с.</w:t>
      </w:r>
    </w:p>
    <w:p w:rsidR="0051283E" w:rsidRPr="00291EB3" w:rsidRDefault="0051283E" w:rsidP="00355818">
      <w:pPr>
        <w:numPr>
          <w:ilvl w:val="0"/>
          <w:numId w:val="47"/>
        </w:numPr>
        <w:suppressAutoHyphens w:val="0"/>
        <w:spacing w:line="360" w:lineRule="auto"/>
        <w:jc w:val="both"/>
        <w:rPr>
          <w:sz w:val="28"/>
          <w:szCs w:val="28"/>
        </w:rPr>
      </w:pPr>
      <w:r w:rsidRPr="00291EB3">
        <w:rPr>
          <w:sz w:val="28"/>
          <w:szCs w:val="28"/>
        </w:rPr>
        <w:t xml:space="preserve"> Корсун В.Ф., Ситкевич А.Е., Ефимов В.В. Лечение кожных болезней препаратам</w:t>
      </w:r>
      <w:r>
        <w:rPr>
          <w:sz w:val="28"/>
          <w:szCs w:val="28"/>
        </w:rPr>
        <w:t xml:space="preserve">и растительного происхождения. </w:t>
      </w:r>
      <w:r w:rsidRPr="00291EB3">
        <w:rPr>
          <w:sz w:val="28"/>
          <w:szCs w:val="28"/>
        </w:rPr>
        <w:t xml:space="preserve">Справочник. – Минск: Беларусь, 1995. – </w:t>
      </w:r>
      <w:r>
        <w:rPr>
          <w:sz w:val="28"/>
          <w:szCs w:val="28"/>
        </w:rPr>
        <w:t xml:space="preserve">383 </w:t>
      </w:r>
      <w:r w:rsidRPr="00291EB3">
        <w:rPr>
          <w:sz w:val="28"/>
          <w:szCs w:val="28"/>
        </w:rPr>
        <w:t>с.</w:t>
      </w:r>
    </w:p>
    <w:p w:rsidR="0051283E" w:rsidRPr="00931578" w:rsidRDefault="0051283E" w:rsidP="00355818">
      <w:pPr>
        <w:numPr>
          <w:ilvl w:val="0"/>
          <w:numId w:val="47"/>
        </w:numPr>
        <w:suppressAutoHyphens w:val="0"/>
        <w:spacing w:line="360" w:lineRule="auto"/>
        <w:jc w:val="both"/>
        <w:rPr>
          <w:sz w:val="28"/>
          <w:szCs w:val="28"/>
        </w:rPr>
      </w:pPr>
      <w:r>
        <w:rPr>
          <w:sz w:val="28"/>
          <w:szCs w:val="28"/>
        </w:rPr>
        <w:t xml:space="preserve"> </w:t>
      </w:r>
      <w:r w:rsidRPr="00931578">
        <w:rPr>
          <w:sz w:val="28"/>
          <w:szCs w:val="28"/>
        </w:rPr>
        <w:t xml:space="preserve">Кортиков В.Н., Кортиков А.В. Справочник лекарственных </w:t>
      </w:r>
      <w:r>
        <w:rPr>
          <w:sz w:val="28"/>
          <w:szCs w:val="28"/>
        </w:rPr>
        <w:t>растений. – Ростов-на-</w:t>
      </w:r>
      <w:r w:rsidRPr="00931578">
        <w:rPr>
          <w:sz w:val="28"/>
          <w:szCs w:val="28"/>
        </w:rPr>
        <w:t>Д</w:t>
      </w:r>
      <w:r>
        <w:rPr>
          <w:sz w:val="28"/>
          <w:szCs w:val="28"/>
        </w:rPr>
        <w:t>ону: Издательский Дом “Проф-Пресс</w:t>
      </w:r>
      <w:r w:rsidRPr="00931578">
        <w:rPr>
          <w:sz w:val="28"/>
          <w:szCs w:val="28"/>
        </w:rPr>
        <w:t>“, 2002. – 800 с.</w:t>
      </w:r>
    </w:p>
    <w:p w:rsidR="0051283E" w:rsidRPr="00021F56" w:rsidRDefault="0051283E" w:rsidP="00355818">
      <w:pPr>
        <w:numPr>
          <w:ilvl w:val="0"/>
          <w:numId w:val="47"/>
        </w:numPr>
        <w:suppressAutoHyphens w:val="0"/>
        <w:spacing w:line="360" w:lineRule="auto"/>
        <w:jc w:val="both"/>
        <w:rPr>
          <w:sz w:val="28"/>
          <w:szCs w:val="28"/>
        </w:rPr>
      </w:pPr>
      <w:r w:rsidRPr="00021F56">
        <w:rPr>
          <w:sz w:val="28"/>
          <w:szCs w:val="28"/>
        </w:rPr>
        <w:t xml:space="preserve"> Кравченко В.Г. Шкірні та венеричні захворювання. – К.: Здоров’я, 1995. – 302 с.</w:t>
      </w:r>
    </w:p>
    <w:p w:rsidR="0051283E" w:rsidRPr="00AC63B7" w:rsidRDefault="0051283E" w:rsidP="00355818">
      <w:pPr>
        <w:numPr>
          <w:ilvl w:val="0"/>
          <w:numId w:val="47"/>
        </w:numPr>
        <w:suppressAutoHyphens w:val="0"/>
        <w:spacing w:line="360" w:lineRule="auto"/>
        <w:jc w:val="both"/>
        <w:rPr>
          <w:sz w:val="28"/>
          <w:szCs w:val="28"/>
        </w:rPr>
      </w:pPr>
      <w:r w:rsidRPr="0019245C">
        <w:rPr>
          <w:sz w:val="28"/>
          <w:szCs w:val="28"/>
        </w:rPr>
        <w:t xml:space="preserve"> Крылов А.А., Марченко В.А. Руководство по фитотерапии. – СПб: Питер, 2000. – 416 с.</w:t>
      </w:r>
    </w:p>
    <w:p w:rsidR="0051283E" w:rsidRPr="009C58CF" w:rsidRDefault="0051283E" w:rsidP="00355818">
      <w:pPr>
        <w:numPr>
          <w:ilvl w:val="0"/>
          <w:numId w:val="47"/>
        </w:numPr>
        <w:suppressAutoHyphens w:val="0"/>
        <w:spacing w:line="360" w:lineRule="auto"/>
        <w:jc w:val="both"/>
        <w:rPr>
          <w:sz w:val="28"/>
          <w:szCs w:val="28"/>
        </w:rPr>
      </w:pPr>
      <w:r>
        <w:rPr>
          <w:sz w:val="28"/>
          <w:szCs w:val="28"/>
        </w:rPr>
        <w:t xml:space="preserve"> Куркин В.А., Стеняева В.В. Стандартизация листьев березы // Фармация. – 2004. - №6. – С. 10-12.</w:t>
      </w:r>
    </w:p>
    <w:p w:rsidR="0051283E" w:rsidRDefault="0051283E" w:rsidP="00355818">
      <w:pPr>
        <w:numPr>
          <w:ilvl w:val="0"/>
          <w:numId w:val="47"/>
        </w:numPr>
        <w:suppressAutoHyphens w:val="0"/>
        <w:spacing w:line="360" w:lineRule="auto"/>
        <w:jc w:val="both"/>
        <w:rPr>
          <w:sz w:val="28"/>
          <w:szCs w:val="28"/>
        </w:rPr>
      </w:pPr>
      <w:r>
        <w:rPr>
          <w:sz w:val="28"/>
          <w:szCs w:val="28"/>
        </w:rPr>
        <w:t xml:space="preserve"> Куцик Р.В. Антибіотикопотенціююча активність бруньок берези бородавчастої </w:t>
      </w:r>
      <w:r>
        <w:rPr>
          <w:sz w:val="28"/>
          <w:szCs w:val="28"/>
          <w:lang w:val="en-US"/>
        </w:rPr>
        <w:t>Betula</w:t>
      </w:r>
      <w:r w:rsidRPr="003C7967">
        <w:rPr>
          <w:sz w:val="28"/>
          <w:szCs w:val="28"/>
        </w:rPr>
        <w:t xml:space="preserve"> </w:t>
      </w:r>
      <w:r>
        <w:rPr>
          <w:sz w:val="28"/>
          <w:szCs w:val="28"/>
          <w:lang w:val="en-US"/>
        </w:rPr>
        <w:t>verrucosa</w:t>
      </w:r>
      <w:r w:rsidRPr="003C7967">
        <w:rPr>
          <w:sz w:val="28"/>
          <w:szCs w:val="28"/>
        </w:rPr>
        <w:t xml:space="preserve"> </w:t>
      </w:r>
      <w:r>
        <w:rPr>
          <w:sz w:val="28"/>
          <w:szCs w:val="28"/>
          <w:lang w:val="en-US"/>
        </w:rPr>
        <w:t>Ehrh</w:t>
      </w:r>
      <w:r w:rsidRPr="003C7967">
        <w:rPr>
          <w:sz w:val="28"/>
          <w:szCs w:val="28"/>
        </w:rPr>
        <w:t xml:space="preserve"> </w:t>
      </w:r>
      <w:r>
        <w:rPr>
          <w:sz w:val="28"/>
          <w:szCs w:val="28"/>
        </w:rPr>
        <w:t xml:space="preserve">// </w:t>
      </w:r>
      <w:r w:rsidRPr="00023CEA">
        <w:rPr>
          <w:sz w:val="28"/>
          <w:szCs w:val="28"/>
        </w:rPr>
        <w:t>“Актуальні питання фармацевтичн</w:t>
      </w:r>
      <w:r>
        <w:rPr>
          <w:sz w:val="28"/>
          <w:szCs w:val="28"/>
        </w:rPr>
        <w:t>ої та медичної науки та практики</w:t>
      </w:r>
      <w:r w:rsidRPr="00023CEA">
        <w:rPr>
          <w:sz w:val="28"/>
          <w:szCs w:val="28"/>
        </w:rPr>
        <w:t xml:space="preserve">”: </w:t>
      </w:r>
      <w:r>
        <w:rPr>
          <w:sz w:val="28"/>
          <w:szCs w:val="28"/>
        </w:rPr>
        <w:t>Збірник наукових статей. – Запоріжжя.</w:t>
      </w:r>
      <w:r w:rsidRPr="002271BA">
        <w:rPr>
          <w:sz w:val="28"/>
          <w:szCs w:val="28"/>
        </w:rPr>
        <w:t xml:space="preserve"> -</w:t>
      </w:r>
      <w:r>
        <w:rPr>
          <w:sz w:val="28"/>
          <w:szCs w:val="28"/>
        </w:rPr>
        <w:t xml:space="preserve"> 2006</w:t>
      </w:r>
      <w:r w:rsidRPr="00023CEA">
        <w:rPr>
          <w:sz w:val="28"/>
          <w:szCs w:val="28"/>
        </w:rPr>
        <w:t xml:space="preserve">. – </w:t>
      </w:r>
      <w:r>
        <w:rPr>
          <w:sz w:val="28"/>
          <w:szCs w:val="28"/>
        </w:rPr>
        <w:t>Вип. Х</w:t>
      </w:r>
      <w:proofErr w:type="gramStart"/>
      <w:r>
        <w:rPr>
          <w:sz w:val="28"/>
          <w:szCs w:val="28"/>
          <w:lang w:val="en-US"/>
        </w:rPr>
        <w:t>V</w:t>
      </w:r>
      <w:proofErr w:type="gramEnd"/>
      <w:r>
        <w:rPr>
          <w:sz w:val="28"/>
          <w:szCs w:val="28"/>
        </w:rPr>
        <w:t>. Том 1</w:t>
      </w:r>
      <w:r w:rsidRPr="00023CEA">
        <w:rPr>
          <w:sz w:val="28"/>
          <w:szCs w:val="28"/>
        </w:rPr>
        <w:t xml:space="preserve">. </w:t>
      </w:r>
      <w:r>
        <w:rPr>
          <w:sz w:val="28"/>
          <w:szCs w:val="28"/>
        </w:rPr>
        <w:t>- С. 205-211.</w:t>
      </w:r>
    </w:p>
    <w:p w:rsidR="0051283E" w:rsidRDefault="0051283E" w:rsidP="00355818">
      <w:pPr>
        <w:numPr>
          <w:ilvl w:val="0"/>
          <w:numId w:val="47"/>
        </w:numPr>
        <w:suppressAutoHyphens w:val="0"/>
        <w:spacing w:line="360" w:lineRule="auto"/>
        <w:jc w:val="both"/>
        <w:rPr>
          <w:sz w:val="28"/>
          <w:szCs w:val="28"/>
        </w:rPr>
      </w:pPr>
      <w:r>
        <w:rPr>
          <w:sz w:val="28"/>
          <w:szCs w:val="28"/>
        </w:rPr>
        <w:t xml:space="preserve"> Куцик Р.В. Вивчення протимікробної активності екстрактів бруньок берези бородавчастої відносно стафілококів з </w:t>
      </w:r>
      <w:proofErr w:type="gramStart"/>
      <w:r>
        <w:rPr>
          <w:sz w:val="28"/>
          <w:szCs w:val="28"/>
        </w:rPr>
        <w:t>р</w:t>
      </w:r>
      <w:proofErr w:type="gramEnd"/>
      <w:r>
        <w:rPr>
          <w:sz w:val="28"/>
          <w:szCs w:val="28"/>
        </w:rPr>
        <w:t>ізними детермінантами антибіотикорезистентності // Фармацевтичний журнал. – 2006. - №2. – С. 74-82.</w:t>
      </w:r>
    </w:p>
    <w:p w:rsidR="0051283E" w:rsidRDefault="0051283E" w:rsidP="00355818">
      <w:pPr>
        <w:numPr>
          <w:ilvl w:val="0"/>
          <w:numId w:val="47"/>
        </w:numPr>
        <w:suppressAutoHyphens w:val="0"/>
        <w:spacing w:line="360" w:lineRule="auto"/>
        <w:jc w:val="both"/>
        <w:rPr>
          <w:sz w:val="28"/>
          <w:szCs w:val="28"/>
        </w:rPr>
      </w:pPr>
      <w:r w:rsidRPr="0067332E">
        <w:rPr>
          <w:sz w:val="28"/>
          <w:szCs w:val="28"/>
        </w:rPr>
        <w:t xml:space="preserve"> Куцик Р.В. Скринінгове </w:t>
      </w:r>
      <w:proofErr w:type="gramStart"/>
      <w:r w:rsidRPr="0067332E">
        <w:rPr>
          <w:sz w:val="28"/>
          <w:szCs w:val="28"/>
        </w:rPr>
        <w:t>досл</w:t>
      </w:r>
      <w:proofErr w:type="gramEnd"/>
      <w:r w:rsidRPr="0067332E">
        <w:rPr>
          <w:sz w:val="28"/>
          <w:szCs w:val="28"/>
        </w:rPr>
        <w:t>ідження протимікробної активності лікарських рослин Прикарпаття відносно поліант</w:t>
      </w:r>
      <w:r>
        <w:rPr>
          <w:sz w:val="28"/>
          <w:szCs w:val="28"/>
        </w:rPr>
        <w:t>ибіотикорезистентних клінічних штамів стафілококів. Повідомлення 2 // Галицький лікарський вісник. – 2005. – Т.12, №3. – С. 52-58.</w:t>
      </w:r>
    </w:p>
    <w:p w:rsidR="0051283E" w:rsidRPr="00AA10F4" w:rsidRDefault="0051283E" w:rsidP="00355818">
      <w:pPr>
        <w:numPr>
          <w:ilvl w:val="0"/>
          <w:numId w:val="47"/>
        </w:numPr>
        <w:suppressAutoHyphens w:val="0"/>
        <w:spacing w:line="360" w:lineRule="auto"/>
        <w:jc w:val="both"/>
        <w:rPr>
          <w:sz w:val="28"/>
          <w:szCs w:val="28"/>
        </w:rPr>
      </w:pPr>
      <w:r>
        <w:rPr>
          <w:sz w:val="28"/>
          <w:szCs w:val="28"/>
        </w:rPr>
        <w:lastRenderedPageBreak/>
        <w:t xml:space="preserve"> </w:t>
      </w:r>
      <w:r w:rsidRPr="00AA10F4">
        <w:rPr>
          <w:sz w:val="28"/>
          <w:szCs w:val="28"/>
        </w:rPr>
        <w:t>Куцик Р.В., Зузук Б.М. Береза бородавчатая (Береза</w:t>
      </w:r>
      <w:r>
        <w:rPr>
          <w:sz w:val="28"/>
          <w:szCs w:val="28"/>
        </w:rPr>
        <w:t xml:space="preserve"> повислая). Аналитический обзор</w:t>
      </w:r>
      <w:r w:rsidRPr="00AA10F4">
        <w:rPr>
          <w:sz w:val="28"/>
          <w:szCs w:val="28"/>
        </w:rPr>
        <w:t xml:space="preserve"> //</w:t>
      </w:r>
      <w:r>
        <w:rPr>
          <w:sz w:val="28"/>
          <w:szCs w:val="28"/>
        </w:rPr>
        <w:t xml:space="preserve"> Провизор. – 2001. - №</w:t>
      </w:r>
      <w:r w:rsidRPr="00AA10F4">
        <w:rPr>
          <w:sz w:val="28"/>
          <w:szCs w:val="28"/>
        </w:rPr>
        <w:t xml:space="preserve">10. – С. 17-20.  </w:t>
      </w:r>
    </w:p>
    <w:p w:rsidR="0051283E" w:rsidRPr="008121D4" w:rsidRDefault="0051283E" w:rsidP="00355818">
      <w:pPr>
        <w:numPr>
          <w:ilvl w:val="0"/>
          <w:numId w:val="47"/>
        </w:numPr>
        <w:suppressAutoHyphens w:val="0"/>
        <w:spacing w:line="360" w:lineRule="auto"/>
        <w:jc w:val="both"/>
        <w:rPr>
          <w:sz w:val="28"/>
          <w:szCs w:val="28"/>
        </w:rPr>
      </w:pPr>
      <w:r w:rsidRPr="008121D4">
        <w:rPr>
          <w:sz w:val="28"/>
          <w:szCs w:val="28"/>
        </w:rPr>
        <w:t xml:space="preserve">Лебеда А.П. Стан та перспективи розвитку </w:t>
      </w:r>
      <w:proofErr w:type="gramStart"/>
      <w:r w:rsidRPr="008121D4">
        <w:rPr>
          <w:sz w:val="28"/>
          <w:szCs w:val="28"/>
        </w:rPr>
        <w:t>досл</w:t>
      </w:r>
      <w:proofErr w:type="gramEnd"/>
      <w:r w:rsidRPr="008121D4">
        <w:rPr>
          <w:sz w:val="28"/>
          <w:szCs w:val="28"/>
        </w:rPr>
        <w:t>ід</w:t>
      </w:r>
      <w:r>
        <w:rPr>
          <w:sz w:val="28"/>
          <w:szCs w:val="28"/>
        </w:rPr>
        <w:t>жень у галузі медичної ботаніки</w:t>
      </w:r>
      <w:r w:rsidRPr="008121D4">
        <w:rPr>
          <w:sz w:val="28"/>
          <w:szCs w:val="28"/>
        </w:rPr>
        <w:t xml:space="preserve"> // Фар</w:t>
      </w:r>
      <w:r>
        <w:rPr>
          <w:sz w:val="28"/>
          <w:szCs w:val="28"/>
        </w:rPr>
        <w:t>мацевтичний журнал. – 1995. - №</w:t>
      </w:r>
      <w:r w:rsidRPr="008121D4">
        <w:rPr>
          <w:sz w:val="28"/>
          <w:szCs w:val="28"/>
        </w:rPr>
        <w:t>3. – С. 3-8.</w:t>
      </w:r>
    </w:p>
    <w:p w:rsidR="0051283E" w:rsidRPr="00A60757" w:rsidRDefault="0051283E" w:rsidP="00355818">
      <w:pPr>
        <w:numPr>
          <w:ilvl w:val="0"/>
          <w:numId w:val="47"/>
        </w:numPr>
        <w:suppressAutoHyphens w:val="0"/>
        <w:spacing w:line="360" w:lineRule="auto"/>
        <w:jc w:val="both"/>
        <w:rPr>
          <w:sz w:val="28"/>
          <w:szCs w:val="28"/>
        </w:rPr>
      </w:pPr>
      <w:r>
        <w:rPr>
          <w:sz w:val="28"/>
          <w:szCs w:val="28"/>
        </w:rPr>
        <w:t xml:space="preserve"> </w:t>
      </w:r>
      <w:r w:rsidRPr="00A60757">
        <w:rPr>
          <w:sz w:val="28"/>
          <w:szCs w:val="28"/>
        </w:rPr>
        <w:t>Лікарські рослини: Енциклопедичний довідник</w:t>
      </w:r>
      <w:proofErr w:type="gramStart"/>
      <w:r w:rsidRPr="00A60757">
        <w:rPr>
          <w:sz w:val="28"/>
          <w:szCs w:val="28"/>
        </w:rPr>
        <w:t xml:space="preserve"> / З</w:t>
      </w:r>
      <w:proofErr w:type="gramEnd"/>
      <w:r w:rsidRPr="00A60757">
        <w:rPr>
          <w:sz w:val="28"/>
          <w:szCs w:val="28"/>
        </w:rPr>
        <w:t xml:space="preserve">а ред. А.М. Гродзінського. – К.: </w:t>
      </w:r>
      <w:proofErr w:type="gramStart"/>
      <w:r w:rsidRPr="00A60757">
        <w:rPr>
          <w:sz w:val="28"/>
          <w:szCs w:val="28"/>
        </w:rPr>
        <w:t>УРЕ</w:t>
      </w:r>
      <w:proofErr w:type="gramEnd"/>
      <w:r w:rsidRPr="00A60757">
        <w:rPr>
          <w:sz w:val="28"/>
          <w:szCs w:val="28"/>
        </w:rPr>
        <w:t>, 1990. – 554 с.</w:t>
      </w:r>
    </w:p>
    <w:p w:rsidR="0051283E" w:rsidRPr="00A4461D" w:rsidRDefault="0051283E" w:rsidP="00355818">
      <w:pPr>
        <w:numPr>
          <w:ilvl w:val="0"/>
          <w:numId w:val="47"/>
        </w:numPr>
        <w:suppressAutoHyphens w:val="0"/>
        <w:spacing w:line="360" w:lineRule="auto"/>
        <w:jc w:val="both"/>
        <w:rPr>
          <w:sz w:val="28"/>
          <w:szCs w:val="28"/>
        </w:rPr>
      </w:pPr>
      <w:r>
        <w:rPr>
          <w:sz w:val="28"/>
          <w:szCs w:val="28"/>
        </w:rPr>
        <w:t xml:space="preserve"> </w:t>
      </w:r>
      <w:proofErr w:type="gramStart"/>
      <w:r w:rsidRPr="00A4461D">
        <w:rPr>
          <w:sz w:val="28"/>
          <w:szCs w:val="28"/>
        </w:rPr>
        <w:t xml:space="preserve">Лобанова А.А., Будаева В.В., Сакович Г.В. Исследование биологически активных флавоноидов в экстрактах из растительного сырья // Химия растительного сырья. – 2004. — </w:t>
      </w:r>
      <w:r>
        <w:rPr>
          <w:sz w:val="28"/>
          <w:szCs w:val="28"/>
        </w:rPr>
        <w:t>№1.</w:t>
      </w:r>
      <w:proofErr w:type="gramEnd"/>
      <w:r>
        <w:rPr>
          <w:sz w:val="28"/>
          <w:szCs w:val="28"/>
        </w:rPr>
        <w:t xml:space="preserve"> – С</w:t>
      </w:r>
      <w:r w:rsidRPr="00A4461D">
        <w:rPr>
          <w:sz w:val="28"/>
          <w:szCs w:val="28"/>
        </w:rPr>
        <w:t>. 47-52.</w:t>
      </w:r>
    </w:p>
    <w:p w:rsidR="0051283E" w:rsidRPr="00D91F42" w:rsidRDefault="0051283E" w:rsidP="00355818">
      <w:pPr>
        <w:numPr>
          <w:ilvl w:val="0"/>
          <w:numId w:val="47"/>
        </w:numPr>
        <w:suppressAutoHyphens w:val="0"/>
        <w:spacing w:line="360" w:lineRule="auto"/>
        <w:jc w:val="both"/>
        <w:rPr>
          <w:sz w:val="28"/>
          <w:szCs w:val="28"/>
        </w:rPr>
      </w:pPr>
      <w:r>
        <w:rPr>
          <w:sz w:val="28"/>
          <w:szCs w:val="28"/>
        </w:rPr>
        <w:t xml:space="preserve"> </w:t>
      </w:r>
      <w:r w:rsidRPr="00D91F42">
        <w:rPr>
          <w:sz w:val="28"/>
          <w:szCs w:val="28"/>
        </w:rPr>
        <w:t>Лушпа В.І. Береза повисла в</w:t>
      </w:r>
      <w:r>
        <w:rPr>
          <w:sz w:val="28"/>
          <w:szCs w:val="28"/>
        </w:rPr>
        <w:t xml:space="preserve"> офіційній та народній медицині</w:t>
      </w:r>
      <w:r w:rsidRPr="00D91F42">
        <w:rPr>
          <w:sz w:val="28"/>
          <w:szCs w:val="28"/>
        </w:rPr>
        <w:t xml:space="preserve"> // Фіт</w:t>
      </w:r>
      <w:r>
        <w:rPr>
          <w:sz w:val="28"/>
          <w:szCs w:val="28"/>
        </w:rPr>
        <w:t>отерапія в Україні. – 2001. - №</w:t>
      </w:r>
      <w:r w:rsidRPr="00D91F42">
        <w:rPr>
          <w:sz w:val="28"/>
          <w:szCs w:val="28"/>
        </w:rPr>
        <w:t>1-2. – С. 48-52.</w:t>
      </w:r>
    </w:p>
    <w:p w:rsidR="0051283E" w:rsidRPr="00244CDF" w:rsidRDefault="0051283E" w:rsidP="00355818">
      <w:pPr>
        <w:numPr>
          <w:ilvl w:val="0"/>
          <w:numId w:val="47"/>
        </w:numPr>
        <w:suppressAutoHyphens w:val="0"/>
        <w:spacing w:line="360" w:lineRule="auto"/>
        <w:ind w:left="714" w:hanging="357"/>
        <w:jc w:val="both"/>
        <w:rPr>
          <w:sz w:val="28"/>
          <w:szCs w:val="28"/>
        </w:rPr>
      </w:pPr>
      <w:r w:rsidRPr="001629F8">
        <w:rPr>
          <w:sz w:val="28"/>
          <w:szCs w:val="28"/>
        </w:rPr>
        <w:t xml:space="preserve">Майданник В.Г. </w:t>
      </w:r>
      <w:proofErr w:type="gramStart"/>
      <w:r w:rsidRPr="001629F8">
        <w:rPr>
          <w:sz w:val="28"/>
          <w:szCs w:val="28"/>
        </w:rPr>
        <w:t>Современные</w:t>
      </w:r>
      <w:proofErr w:type="gramEnd"/>
      <w:r w:rsidRPr="001629F8">
        <w:rPr>
          <w:sz w:val="28"/>
          <w:szCs w:val="28"/>
        </w:rPr>
        <w:t xml:space="preserve"> макролиды (фармакодинамика, фармакокинет</w:t>
      </w:r>
      <w:r>
        <w:rPr>
          <w:sz w:val="28"/>
          <w:szCs w:val="28"/>
        </w:rPr>
        <w:t xml:space="preserve">ика и клиническое применение). - К.: Фарм. </w:t>
      </w:r>
      <w:proofErr w:type="gramStart"/>
      <w:r>
        <w:rPr>
          <w:sz w:val="28"/>
          <w:szCs w:val="28"/>
        </w:rPr>
        <w:t>Арт</w:t>
      </w:r>
      <w:proofErr w:type="gramEnd"/>
      <w:r>
        <w:rPr>
          <w:sz w:val="28"/>
          <w:szCs w:val="28"/>
        </w:rPr>
        <w:t xml:space="preserve">, 2002. - </w:t>
      </w:r>
      <w:r w:rsidRPr="001629F8">
        <w:rPr>
          <w:sz w:val="28"/>
          <w:szCs w:val="28"/>
        </w:rPr>
        <w:t>296 с.</w:t>
      </w:r>
    </w:p>
    <w:p w:rsidR="0051283E" w:rsidRPr="0009294D" w:rsidRDefault="0051283E" w:rsidP="00355818">
      <w:pPr>
        <w:numPr>
          <w:ilvl w:val="0"/>
          <w:numId w:val="47"/>
        </w:numPr>
        <w:suppressAutoHyphens w:val="0"/>
        <w:spacing w:line="360" w:lineRule="auto"/>
        <w:ind w:left="714" w:hanging="357"/>
        <w:jc w:val="both"/>
        <w:rPr>
          <w:sz w:val="28"/>
          <w:szCs w:val="28"/>
        </w:rPr>
      </w:pPr>
      <w:r>
        <w:rPr>
          <w:sz w:val="28"/>
          <w:szCs w:val="28"/>
        </w:rPr>
        <w:t xml:space="preserve">Марголина А.Н. Увлажнение кожи – новые стратегии // Косметика и медицина. – 2003. - №2. – С. 17-22. </w:t>
      </w:r>
    </w:p>
    <w:p w:rsidR="0051283E" w:rsidRPr="008C1142" w:rsidRDefault="0051283E" w:rsidP="00355818">
      <w:pPr>
        <w:numPr>
          <w:ilvl w:val="0"/>
          <w:numId w:val="47"/>
        </w:numPr>
        <w:suppressAutoHyphens w:val="0"/>
        <w:spacing w:line="360" w:lineRule="auto"/>
        <w:jc w:val="both"/>
        <w:rPr>
          <w:sz w:val="28"/>
          <w:szCs w:val="28"/>
        </w:rPr>
      </w:pPr>
      <w:r>
        <w:rPr>
          <w:sz w:val="28"/>
          <w:szCs w:val="28"/>
        </w:rPr>
        <w:t xml:space="preserve"> </w:t>
      </w:r>
      <w:r w:rsidRPr="008C1142">
        <w:rPr>
          <w:sz w:val="28"/>
          <w:szCs w:val="28"/>
        </w:rPr>
        <w:t xml:space="preserve">Матющенко Н.В., Степанова И.А. Стандартизация плодов рябины // Фармация. – 2003. — </w:t>
      </w:r>
      <w:r>
        <w:rPr>
          <w:sz w:val="28"/>
          <w:szCs w:val="28"/>
        </w:rPr>
        <w:t>№5. – С</w:t>
      </w:r>
      <w:r w:rsidRPr="008C1142">
        <w:rPr>
          <w:sz w:val="28"/>
          <w:szCs w:val="28"/>
        </w:rPr>
        <w:t>.16-18.</w:t>
      </w:r>
    </w:p>
    <w:p w:rsidR="0051283E" w:rsidRPr="00315263" w:rsidRDefault="0051283E" w:rsidP="00355818">
      <w:pPr>
        <w:numPr>
          <w:ilvl w:val="0"/>
          <w:numId w:val="47"/>
        </w:numPr>
        <w:suppressAutoHyphens w:val="0"/>
        <w:spacing w:line="360" w:lineRule="auto"/>
        <w:jc w:val="both"/>
        <w:rPr>
          <w:sz w:val="28"/>
          <w:szCs w:val="28"/>
        </w:rPr>
      </w:pPr>
      <w:r w:rsidRPr="007F1BF2">
        <w:rPr>
          <w:sz w:val="28"/>
          <w:szCs w:val="28"/>
        </w:rPr>
        <w:t xml:space="preserve"> </w:t>
      </w:r>
      <w:r w:rsidRPr="00315263">
        <w:rPr>
          <w:sz w:val="28"/>
          <w:szCs w:val="28"/>
        </w:rPr>
        <w:t>Машковский М.Д. Лекарственные средства. – Харьков: Торсинг, 1998. – Т.2. – С. 424-425.</w:t>
      </w:r>
    </w:p>
    <w:p w:rsidR="0051283E" w:rsidRDefault="0051283E" w:rsidP="00355818">
      <w:pPr>
        <w:numPr>
          <w:ilvl w:val="0"/>
          <w:numId w:val="47"/>
        </w:numPr>
        <w:suppressAutoHyphens w:val="0"/>
        <w:spacing w:line="360" w:lineRule="auto"/>
        <w:jc w:val="both"/>
        <w:rPr>
          <w:sz w:val="28"/>
          <w:szCs w:val="28"/>
        </w:rPr>
      </w:pPr>
      <w:r w:rsidRPr="007F1BF2">
        <w:rPr>
          <w:sz w:val="28"/>
          <w:szCs w:val="28"/>
        </w:rPr>
        <w:t xml:space="preserve"> </w:t>
      </w:r>
      <w:r>
        <w:rPr>
          <w:sz w:val="28"/>
          <w:szCs w:val="28"/>
        </w:rPr>
        <w:t xml:space="preserve">Мелик-Гусейнов Д. Фармацевтические реалии стран СНГ // </w:t>
      </w:r>
      <w:r w:rsidRPr="00C81DDD">
        <w:rPr>
          <w:sz w:val="28"/>
          <w:szCs w:val="28"/>
        </w:rPr>
        <w:t>Медична газета “Здоров’я України”</w:t>
      </w:r>
      <w:r>
        <w:rPr>
          <w:sz w:val="28"/>
          <w:szCs w:val="28"/>
        </w:rPr>
        <w:t>. – 2004. - №19 (104)</w:t>
      </w:r>
      <w:r w:rsidRPr="00C81DDD">
        <w:rPr>
          <w:sz w:val="28"/>
          <w:szCs w:val="28"/>
        </w:rPr>
        <w:t>.</w:t>
      </w:r>
      <w:r>
        <w:rPr>
          <w:sz w:val="28"/>
          <w:szCs w:val="28"/>
        </w:rPr>
        <w:t xml:space="preserve"> – С. 51.</w:t>
      </w:r>
    </w:p>
    <w:p w:rsidR="0051283E" w:rsidRPr="00F3723B" w:rsidRDefault="0051283E" w:rsidP="00355818">
      <w:pPr>
        <w:numPr>
          <w:ilvl w:val="0"/>
          <w:numId w:val="47"/>
        </w:numPr>
        <w:suppressAutoHyphens w:val="0"/>
        <w:spacing w:line="360" w:lineRule="auto"/>
        <w:jc w:val="both"/>
        <w:rPr>
          <w:sz w:val="28"/>
          <w:szCs w:val="28"/>
        </w:rPr>
      </w:pPr>
      <w:r>
        <w:rPr>
          <w:sz w:val="28"/>
          <w:szCs w:val="28"/>
        </w:rPr>
        <w:t xml:space="preserve"> </w:t>
      </w:r>
      <w:r w:rsidRPr="00F3723B">
        <w:rPr>
          <w:sz w:val="28"/>
          <w:szCs w:val="28"/>
        </w:rPr>
        <w:t>Методы определения чувствительности, устойчивости и толерантности микроорганизмов к антибиотикам, химиотерапевтическим препаратам. / Под ред. А.И. Корнищенко. – СПб: Интермедика, 1999. – 336 с.</w:t>
      </w:r>
    </w:p>
    <w:p w:rsidR="0051283E" w:rsidRPr="00F049D6" w:rsidRDefault="0051283E" w:rsidP="00355818">
      <w:pPr>
        <w:numPr>
          <w:ilvl w:val="0"/>
          <w:numId w:val="47"/>
        </w:numPr>
        <w:suppressAutoHyphens w:val="0"/>
        <w:spacing w:line="360" w:lineRule="auto"/>
        <w:jc w:val="both"/>
        <w:rPr>
          <w:sz w:val="28"/>
          <w:szCs w:val="28"/>
        </w:rPr>
      </w:pPr>
      <w:r w:rsidRPr="00F049D6">
        <w:rPr>
          <w:sz w:val="28"/>
          <w:szCs w:val="28"/>
        </w:rPr>
        <w:t xml:space="preserve"> </w:t>
      </w:r>
      <w:r>
        <w:rPr>
          <w:sz w:val="28"/>
          <w:szCs w:val="28"/>
        </w:rPr>
        <w:t xml:space="preserve">Могирьова Л.А. Деякі </w:t>
      </w:r>
      <w:proofErr w:type="gramStart"/>
      <w:r>
        <w:rPr>
          <w:sz w:val="28"/>
          <w:szCs w:val="28"/>
        </w:rPr>
        <w:t>п</w:t>
      </w:r>
      <w:proofErr w:type="gramEnd"/>
      <w:r>
        <w:rPr>
          <w:sz w:val="28"/>
          <w:szCs w:val="28"/>
        </w:rPr>
        <w:t>ідсумки нових досліджень антимікробної дії лікарських рослин // Ліки. – 2003. - №5-6. – С. 3-6.</w:t>
      </w:r>
    </w:p>
    <w:p w:rsidR="0051283E" w:rsidRPr="007769DB" w:rsidRDefault="0051283E" w:rsidP="00355818">
      <w:pPr>
        <w:numPr>
          <w:ilvl w:val="0"/>
          <w:numId w:val="47"/>
        </w:numPr>
        <w:suppressAutoHyphens w:val="0"/>
        <w:spacing w:line="360" w:lineRule="auto"/>
        <w:jc w:val="both"/>
        <w:rPr>
          <w:sz w:val="28"/>
          <w:szCs w:val="28"/>
        </w:rPr>
      </w:pPr>
      <w:r w:rsidRPr="007769DB">
        <w:rPr>
          <w:sz w:val="28"/>
          <w:szCs w:val="28"/>
        </w:rPr>
        <w:t xml:space="preserve"> Назаренко О.Р. Фармакогностичне вивчення рослин роду ліщина: Автореф. дис</w:t>
      </w:r>
      <w:r>
        <w:rPr>
          <w:sz w:val="28"/>
          <w:szCs w:val="28"/>
        </w:rPr>
        <w:t>…</w:t>
      </w:r>
      <w:r w:rsidRPr="007769DB">
        <w:rPr>
          <w:sz w:val="28"/>
          <w:szCs w:val="28"/>
        </w:rPr>
        <w:t xml:space="preserve"> канд. фарм. наук: 15.00.05 / Укр</w:t>
      </w:r>
      <w:r>
        <w:rPr>
          <w:sz w:val="28"/>
          <w:szCs w:val="28"/>
        </w:rPr>
        <w:t>аїнська</w:t>
      </w:r>
      <w:r w:rsidRPr="007769DB">
        <w:rPr>
          <w:sz w:val="28"/>
          <w:szCs w:val="28"/>
        </w:rPr>
        <w:t xml:space="preserve"> фарм</w:t>
      </w:r>
      <w:r>
        <w:rPr>
          <w:sz w:val="28"/>
          <w:szCs w:val="28"/>
        </w:rPr>
        <w:t>ацевтична</w:t>
      </w:r>
      <w:r w:rsidRPr="007769DB">
        <w:rPr>
          <w:sz w:val="28"/>
          <w:szCs w:val="28"/>
        </w:rPr>
        <w:t xml:space="preserve"> акад</w:t>
      </w:r>
      <w:r>
        <w:rPr>
          <w:sz w:val="28"/>
          <w:szCs w:val="28"/>
        </w:rPr>
        <w:t>емія.</w:t>
      </w:r>
      <w:r w:rsidRPr="007769DB">
        <w:rPr>
          <w:sz w:val="28"/>
          <w:szCs w:val="28"/>
        </w:rPr>
        <w:t xml:space="preserve"> – Х., 1996. – 23 с.</w:t>
      </w:r>
    </w:p>
    <w:p w:rsidR="0051283E" w:rsidRPr="00B0426B" w:rsidRDefault="0051283E" w:rsidP="00355818">
      <w:pPr>
        <w:numPr>
          <w:ilvl w:val="0"/>
          <w:numId w:val="47"/>
        </w:numPr>
        <w:tabs>
          <w:tab w:val="clear" w:pos="720"/>
        </w:tabs>
        <w:suppressAutoHyphens w:val="0"/>
        <w:spacing w:line="360" w:lineRule="auto"/>
        <w:ind w:left="714" w:hanging="357"/>
        <w:jc w:val="both"/>
        <w:rPr>
          <w:sz w:val="28"/>
          <w:szCs w:val="28"/>
        </w:rPr>
      </w:pPr>
      <w:r w:rsidRPr="00B0426B">
        <w:rPr>
          <w:sz w:val="28"/>
          <w:szCs w:val="28"/>
        </w:rPr>
        <w:lastRenderedPageBreak/>
        <w:t>Настанова 42-01-2003 “Лікарські засоби. Технологічний процес. Документаці</w:t>
      </w:r>
      <w:r>
        <w:rPr>
          <w:sz w:val="28"/>
          <w:szCs w:val="28"/>
        </w:rPr>
        <w:t>я”. – К.: МОЗ України, 2003. – 4</w:t>
      </w:r>
      <w:r w:rsidRPr="00B0426B">
        <w:rPr>
          <w:sz w:val="28"/>
          <w:szCs w:val="28"/>
        </w:rPr>
        <w:t>2 с.</w:t>
      </w:r>
    </w:p>
    <w:p w:rsidR="0051283E" w:rsidRPr="00487B49" w:rsidRDefault="0051283E" w:rsidP="00355818">
      <w:pPr>
        <w:numPr>
          <w:ilvl w:val="0"/>
          <w:numId w:val="47"/>
        </w:numPr>
        <w:suppressAutoHyphens w:val="0"/>
        <w:spacing w:line="360" w:lineRule="auto"/>
        <w:jc w:val="both"/>
        <w:rPr>
          <w:sz w:val="28"/>
          <w:szCs w:val="28"/>
        </w:rPr>
      </w:pPr>
      <w:r>
        <w:rPr>
          <w:sz w:val="28"/>
          <w:szCs w:val="28"/>
        </w:rPr>
        <w:t xml:space="preserve"> </w:t>
      </w:r>
      <w:r w:rsidRPr="00487B49">
        <w:rPr>
          <w:sz w:val="28"/>
          <w:szCs w:val="28"/>
        </w:rPr>
        <w:t>Нещерет О.І. Фармакогностичне вивчення листя берези бородавчастої: Автореф. дис</w:t>
      </w:r>
      <w:r>
        <w:rPr>
          <w:sz w:val="28"/>
          <w:szCs w:val="28"/>
        </w:rPr>
        <w:t>…</w:t>
      </w:r>
      <w:r w:rsidRPr="00487B49">
        <w:rPr>
          <w:sz w:val="28"/>
          <w:szCs w:val="28"/>
        </w:rPr>
        <w:t xml:space="preserve"> канд</w:t>
      </w:r>
      <w:r>
        <w:rPr>
          <w:sz w:val="28"/>
          <w:szCs w:val="28"/>
        </w:rPr>
        <w:t>. фарм. наук: 15.00.02 / Національний</w:t>
      </w:r>
      <w:r w:rsidRPr="00487B49">
        <w:rPr>
          <w:sz w:val="28"/>
          <w:szCs w:val="28"/>
        </w:rPr>
        <w:t xml:space="preserve"> фарм</w:t>
      </w:r>
      <w:r>
        <w:rPr>
          <w:sz w:val="28"/>
          <w:szCs w:val="28"/>
        </w:rPr>
        <w:t>ацевтичний</w:t>
      </w:r>
      <w:r w:rsidRPr="00487B49">
        <w:rPr>
          <w:sz w:val="28"/>
          <w:szCs w:val="28"/>
        </w:rPr>
        <w:t xml:space="preserve"> університет. – Х., 2004. – 19 с.</w:t>
      </w:r>
    </w:p>
    <w:p w:rsidR="0051283E" w:rsidRPr="00AC63B7" w:rsidRDefault="0051283E" w:rsidP="00355818">
      <w:pPr>
        <w:numPr>
          <w:ilvl w:val="0"/>
          <w:numId w:val="47"/>
        </w:numPr>
        <w:suppressAutoHyphens w:val="0"/>
        <w:spacing w:line="360" w:lineRule="auto"/>
        <w:jc w:val="both"/>
        <w:rPr>
          <w:sz w:val="28"/>
          <w:szCs w:val="28"/>
        </w:rPr>
      </w:pPr>
      <w:r>
        <w:rPr>
          <w:sz w:val="28"/>
          <w:szCs w:val="28"/>
        </w:rPr>
        <w:t xml:space="preserve"> Определение активности антибактериальных средств наружного применения для лечения гнойно-воспалительных инфекций. Методические рекомендации / Калиниченко Н.Ф., Волянский Ю.Л., Старобимец З.Г. и др. – Х., 1991. – 16 с.</w:t>
      </w:r>
    </w:p>
    <w:p w:rsidR="0051283E" w:rsidRPr="00CD404F" w:rsidRDefault="0051283E" w:rsidP="00355818">
      <w:pPr>
        <w:numPr>
          <w:ilvl w:val="0"/>
          <w:numId w:val="47"/>
        </w:numPr>
        <w:suppressAutoHyphens w:val="0"/>
        <w:spacing w:line="360" w:lineRule="auto"/>
        <w:jc w:val="both"/>
        <w:rPr>
          <w:sz w:val="28"/>
          <w:szCs w:val="28"/>
        </w:rPr>
      </w:pPr>
      <w:r>
        <w:rPr>
          <w:sz w:val="28"/>
          <w:szCs w:val="28"/>
        </w:rPr>
        <w:t xml:space="preserve"> </w:t>
      </w:r>
      <w:r w:rsidRPr="005F65B7">
        <w:rPr>
          <w:sz w:val="28"/>
          <w:szCs w:val="28"/>
        </w:rPr>
        <w:t>Первышина Г.Г</w:t>
      </w:r>
      <w:r>
        <w:rPr>
          <w:sz w:val="28"/>
          <w:szCs w:val="28"/>
        </w:rPr>
        <w:t>., Ефремов А.А., Гордиенко Г.П. и др.</w:t>
      </w:r>
      <w:r w:rsidRPr="005F65B7">
        <w:rPr>
          <w:sz w:val="28"/>
          <w:szCs w:val="28"/>
        </w:rPr>
        <w:t xml:space="preserve"> К вопросу комплексного изучения березы повислой (Betula pendula Roth.), произрастающей в Красноярском крае // Химия растительного сырья. – 2002. </w:t>
      </w:r>
      <w:r>
        <w:rPr>
          <w:sz w:val="28"/>
          <w:szCs w:val="28"/>
        </w:rPr>
        <w:t>- №3. – С</w:t>
      </w:r>
      <w:r w:rsidRPr="005F65B7">
        <w:rPr>
          <w:sz w:val="28"/>
          <w:szCs w:val="28"/>
        </w:rPr>
        <w:t xml:space="preserve">. 17-20.  </w:t>
      </w:r>
    </w:p>
    <w:p w:rsidR="0051283E" w:rsidRPr="007769DB" w:rsidRDefault="0051283E" w:rsidP="00355818">
      <w:pPr>
        <w:numPr>
          <w:ilvl w:val="0"/>
          <w:numId w:val="47"/>
        </w:numPr>
        <w:suppressAutoHyphens w:val="0"/>
        <w:spacing w:line="360" w:lineRule="auto"/>
        <w:jc w:val="both"/>
        <w:rPr>
          <w:sz w:val="28"/>
          <w:szCs w:val="28"/>
        </w:rPr>
      </w:pPr>
      <w:r>
        <w:rPr>
          <w:sz w:val="28"/>
          <w:szCs w:val="28"/>
        </w:rPr>
        <w:t xml:space="preserve"> </w:t>
      </w:r>
      <w:r w:rsidRPr="007769DB">
        <w:rPr>
          <w:sz w:val="28"/>
          <w:szCs w:val="28"/>
        </w:rPr>
        <w:t>Петухова О.В., Иванова Г.А., Олешко Г.И., Мухамеджанова Д.М. Флавоноиды листьев земляники лесной и садовых сортов региона Урала // Фармация. – 2003.</w:t>
      </w:r>
      <w:r>
        <w:rPr>
          <w:sz w:val="28"/>
          <w:szCs w:val="28"/>
        </w:rPr>
        <w:t xml:space="preserve"> -</w:t>
      </w:r>
      <w:r w:rsidRPr="007769DB">
        <w:rPr>
          <w:sz w:val="28"/>
          <w:szCs w:val="28"/>
        </w:rPr>
        <w:t xml:space="preserve"> </w:t>
      </w:r>
      <w:r>
        <w:rPr>
          <w:sz w:val="28"/>
          <w:szCs w:val="28"/>
        </w:rPr>
        <w:t>№5. – С</w:t>
      </w:r>
      <w:r w:rsidRPr="007769DB">
        <w:rPr>
          <w:sz w:val="28"/>
          <w:szCs w:val="28"/>
        </w:rPr>
        <w:t>. 19-23.</w:t>
      </w:r>
    </w:p>
    <w:p w:rsidR="0051283E" w:rsidRDefault="0051283E" w:rsidP="00355818">
      <w:pPr>
        <w:numPr>
          <w:ilvl w:val="0"/>
          <w:numId w:val="47"/>
        </w:numPr>
        <w:suppressAutoHyphens w:val="0"/>
        <w:spacing w:line="360" w:lineRule="auto"/>
        <w:ind w:left="714" w:hanging="357"/>
        <w:jc w:val="both"/>
        <w:rPr>
          <w:sz w:val="28"/>
          <w:szCs w:val="28"/>
        </w:rPr>
      </w:pPr>
      <w:r>
        <w:rPr>
          <w:sz w:val="28"/>
          <w:szCs w:val="28"/>
        </w:rPr>
        <w:t>Пиняжко Р.М., Калинюк Т.Г. Методы УФ-спектрофотометрии в фармацевтическом анализе. – К.: Здоров</w:t>
      </w:r>
      <w:r w:rsidRPr="0082415D">
        <w:rPr>
          <w:sz w:val="28"/>
          <w:szCs w:val="28"/>
        </w:rPr>
        <w:t>’</w:t>
      </w:r>
      <w:r>
        <w:rPr>
          <w:sz w:val="28"/>
          <w:szCs w:val="28"/>
        </w:rPr>
        <w:t>я, 1976. – 88 с.</w:t>
      </w:r>
    </w:p>
    <w:p w:rsidR="0051283E" w:rsidRDefault="0051283E" w:rsidP="00355818">
      <w:pPr>
        <w:numPr>
          <w:ilvl w:val="0"/>
          <w:numId w:val="47"/>
        </w:numPr>
        <w:suppressAutoHyphens w:val="0"/>
        <w:spacing w:line="360" w:lineRule="auto"/>
        <w:jc w:val="both"/>
        <w:rPr>
          <w:sz w:val="28"/>
          <w:szCs w:val="28"/>
        </w:rPr>
      </w:pPr>
      <w:r>
        <w:rPr>
          <w:sz w:val="28"/>
          <w:szCs w:val="28"/>
        </w:rPr>
        <w:t>Поканевич В.В. Фітотерапія в Україні // Ліки. – 1998. - №1. – С. 101-105.</w:t>
      </w:r>
    </w:p>
    <w:p w:rsidR="0051283E" w:rsidRDefault="0051283E" w:rsidP="00355818">
      <w:pPr>
        <w:numPr>
          <w:ilvl w:val="0"/>
          <w:numId w:val="47"/>
        </w:numPr>
        <w:suppressAutoHyphens w:val="0"/>
        <w:spacing w:line="360" w:lineRule="auto"/>
        <w:ind w:left="714" w:hanging="357"/>
        <w:jc w:val="both"/>
        <w:rPr>
          <w:sz w:val="28"/>
          <w:szCs w:val="28"/>
        </w:rPr>
      </w:pPr>
      <w:r w:rsidRPr="00476022">
        <w:rPr>
          <w:sz w:val="28"/>
          <w:szCs w:val="28"/>
        </w:rPr>
        <w:t xml:space="preserve">Половко Н.П., Ткаченко С.Г. Раціональні </w:t>
      </w:r>
      <w:proofErr w:type="gramStart"/>
      <w:r w:rsidRPr="00476022">
        <w:rPr>
          <w:sz w:val="28"/>
          <w:szCs w:val="28"/>
        </w:rPr>
        <w:t>п</w:t>
      </w:r>
      <w:proofErr w:type="gramEnd"/>
      <w:r w:rsidRPr="00476022">
        <w:rPr>
          <w:sz w:val="28"/>
          <w:szCs w:val="28"/>
        </w:rPr>
        <w:t>ідходи до лікування вугрової хвороби // Дерматологія та венерологія. – 2004. - №3 (25). – С.65-68.</w:t>
      </w:r>
    </w:p>
    <w:p w:rsidR="0051283E" w:rsidRPr="00B0426B" w:rsidRDefault="0051283E" w:rsidP="00355818">
      <w:pPr>
        <w:numPr>
          <w:ilvl w:val="0"/>
          <w:numId w:val="47"/>
        </w:numPr>
        <w:tabs>
          <w:tab w:val="clear" w:pos="720"/>
        </w:tabs>
        <w:suppressAutoHyphens w:val="0"/>
        <w:spacing w:line="360" w:lineRule="auto"/>
        <w:ind w:left="714" w:hanging="357"/>
        <w:jc w:val="both"/>
        <w:rPr>
          <w:sz w:val="28"/>
          <w:szCs w:val="28"/>
        </w:rPr>
      </w:pPr>
      <w:r w:rsidRPr="00B0426B">
        <w:rPr>
          <w:sz w:val="28"/>
          <w:szCs w:val="28"/>
        </w:rPr>
        <w:t xml:space="preserve">Пономарев В.Д. </w:t>
      </w:r>
      <w:r w:rsidRPr="00CE3847">
        <w:rPr>
          <w:sz w:val="28"/>
          <w:szCs w:val="28"/>
        </w:rPr>
        <w:t>Экстрагирование лекарственного сырья. – М.: Медицина, 1976. – 202 с.</w:t>
      </w:r>
      <w:r w:rsidRPr="00B0426B">
        <w:rPr>
          <w:sz w:val="28"/>
          <w:szCs w:val="28"/>
        </w:rPr>
        <w:t xml:space="preserve"> </w:t>
      </w:r>
    </w:p>
    <w:p w:rsidR="0051283E" w:rsidRPr="00B0426B" w:rsidRDefault="0051283E" w:rsidP="00355818">
      <w:pPr>
        <w:numPr>
          <w:ilvl w:val="0"/>
          <w:numId w:val="47"/>
        </w:numPr>
        <w:suppressAutoHyphens w:val="0"/>
        <w:spacing w:line="360" w:lineRule="auto"/>
        <w:ind w:left="714" w:hanging="357"/>
        <w:jc w:val="both"/>
        <w:rPr>
          <w:sz w:val="28"/>
          <w:szCs w:val="28"/>
        </w:rPr>
      </w:pPr>
      <w:r w:rsidRPr="00B0426B">
        <w:rPr>
          <w:sz w:val="28"/>
          <w:szCs w:val="28"/>
        </w:rPr>
        <w:t>Правові, медичні та фармацевтичні аспекти створення, реалізації і застосування лікарських засобів</w:t>
      </w:r>
      <w:proofErr w:type="gramStart"/>
      <w:r w:rsidRPr="00B0426B">
        <w:rPr>
          <w:sz w:val="28"/>
          <w:szCs w:val="28"/>
        </w:rPr>
        <w:t xml:space="preserve"> / З</w:t>
      </w:r>
      <w:proofErr w:type="gramEnd"/>
      <w:r w:rsidRPr="00B0426B">
        <w:rPr>
          <w:sz w:val="28"/>
          <w:szCs w:val="28"/>
        </w:rPr>
        <w:t>а ред. проф. Т.Г. Калинюка, проф. Б.Л. Парновського. – Львів: Ліга-Прес, 2002. – 216 с.</w:t>
      </w:r>
    </w:p>
    <w:p w:rsidR="0051283E" w:rsidRPr="001E2D53" w:rsidRDefault="0051283E" w:rsidP="00355818">
      <w:pPr>
        <w:numPr>
          <w:ilvl w:val="0"/>
          <w:numId w:val="47"/>
        </w:numPr>
        <w:suppressAutoHyphens w:val="0"/>
        <w:spacing w:line="360" w:lineRule="auto"/>
        <w:jc w:val="both"/>
        <w:rPr>
          <w:sz w:val="28"/>
          <w:szCs w:val="28"/>
        </w:rPr>
      </w:pPr>
      <w:r w:rsidRPr="001E2D53">
        <w:rPr>
          <w:sz w:val="28"/>
          <w:szCs w:val="28"/>
        </w:rPr>
        <w:t xml:space="preserve"> Применение лекарственных растений в де</w:t>
      </w:r>
      <w:r>
        <w:rPr>
          <w:sz w:val="28"/>
          <w:szCs w:val="28"/>
        </w:rPr>
        <w:t>рматологической практике: Методические</w:t>
      </w:r>
      <w:r w:rsidRPr="001E2D53">
        <w:rPr>
          <w:sz w:val="28"/>
          <w:szCs w:val="28"/>
        </w:rPr>
        <w:t xml:space="preserve"> рекомендации. /</w:t>
      </w:r>
      <w:r w:rsidRPr="003F02A7">
        <w:rPr>
          <w:sz w:val="28"/>
          <w:szCs w:val="28"/>
        </w:rPr>
        <w:t xml:space="preserve"> </w:t>
      </w:r>
      <w:r w:rsidRPr="001E2D53">
        <w:rPr>
          <w:sz w:val="28"/>
          <w:szCs w:val="28"/>
        </w:rPr>
        <w:t>Сост. Л.В. Белова, К.С. Сулейманов. – Ташкент. – 1985. – 17 с.</w:t>
      </w:r>
    </w:p>
    <w:p w:rsidR="0051283E" w:rsidRPr="001C32D3" w:rsidRDefault="0051283E" w:rsidP="00355818">
      <w:pPr>
        <w:numPr>
          <w:ilvl w:val="0"/>
          <w:numId w:val="47"/>
        </w:numPr>
        <w:suppressAutoHyphens w:val="0"/>
        <w:spacing w:line="360" w:lineRule="auto"/>
        <w:ind w:left="714" w:hanging="357"/>
        <w:jc w:val="both"/>
        <w:rPr>
          <w:sz w:val="28"/>
          <w:szCs w:val="28"/>
        </w:rPr>
      </w:pPr>
      <w:r>
        <w:rPr>
          <w:sz w:val="28"/>
          <w:szCs w:val="28"/>
        </w:rPr>
        <w:t xml:space="preserve"> Прокофьева Н.Г., Анисимов М.М., Киселева М.И. и др. Цитотоксическая активность дамарановых тритерпеноидов из листьев березы // Известия </w:t>
      </w:r>
      <w:r>
        <w:rPr>
          <w:sz w:val="28"/>
          <w:szCs w:val="28"/>
        </w:rPr>
        <w:lastRenderedPageBreak/>
        <w:t xml:space="preserve">Академии наук. Серия Биология. – 2002. - №6. – </w:t>
      </w:r>
      <w:r>
        <w:rPr>
          <w:sz w:val="28"/>
          <w:szCs w:val="28"/>
        </w:rPr>
        <w:br/>
        <w:t>С. 645-649.</w:t>
      </w:r>
    </w:p>
    <w:p w:rsidR="0051283E" w:rsidRPr="00C26D9F" w:rsidRDefault="0051283E" w:rsidP="00355818">
      <w:pPr>
        <w:numPr>
          <w:ilvl w:val="0"/>
          <w:numId w:val="47"/>
        </w:numPr>
        <w:suppressAutoHyphens w:val="0"/>
        <w:spacing w:line="360" w:lineRule="auto"/>
        <w:jc w:val="both"/>
        <w:rPr>
          <w:sz w:val="28"/>
          <w:szCs w:val="28"/>
        </w:rPr>
      </w:pPr>
      <w:r>
        <w:rPr>
          <w:sz w:val="28"/>
          <w:szCs w:val="28"/>
        </w:rPr>
        <w:t xml:space="preserve"> Промышленная технология лекарств. Учебник в 2-х т. Том 2</w:t>
      </w:r>
      <w:proofErr w:type="gramStart"/>
      <w:r>
        <w:rPr>
          <w:sz w:val="28"/>
          <w:szCs w:val="28"/>
        </w:rPr>
        <w:t xml:space="preserve"> / П</w:t>
      </w:r>
      <w:proofErr w:type="gramEnd"/>
      <w:r>
        <w:rPr>
          <w:sz w:val="28"/>
          <w:szCs w:val="28"/>
        </w:rPr>
        <w:t>од ред. проф. В.И. Чуешова. – Харьков: Издательство НФАУ, 2002. – 716 с.</w:t>
      </w:r>
    </w:p>
    <w:p w:rsidR="0051283E" w:rsidRDefault="0051283E" w:rsidP="00355818">
      <w:pPr>
        <w:numPr>
          <w:ilvl w:val="0"/>
          <w:numId w:val="47"/>
        </w:numPr>
        <w:suppressAutoHyphens w:val="0"/>
        <w:spacing w:line="360" w:lineRule="auto"/>
        <w:jc w:val="both"/>
        <w:rPr>
          <w:sz w:val="28"/>
          <w:szCs w:val="28"/>
        </w:rPr>
      </w:pPr>
      <w:proofErr w:type="gramStart"/>
      <w:r>
        <w:rPr>
          <w:sz w:val="28"/>
          <w:szCs w:val="28"/>
        </w:rPr>
        <w:t xml:space="preserve">Ростопора О.В., Калинюк Т.Г., </w:t>
      </w:r>
      <w:r w:rsidRPr="00B356B2">
        <w:rPr>
          <w:sz w:val="28"/>
          <w:szCs w:val="28"/>
        </w:rPr>
        <w:t>Ващенко</w:t>
      </w:r>
      <w:r>
        <w:rPr>
          <w:sz w:val="28"/>
          <w:szCs w:val="28"/>
        </w:rPr>
        <w:t xml:space="preserve"> К.Ф. та ін.</w:t>
      </w:r>
      <w:r w:rsidRPr="007E7540">
        <w:rPr>
          <w:sz w:val="28"/>
          <w:szCs w:val="28"/>
        </w:rPr>
        <w:t xml:space="preserve"> </w:t>
      </w:r>
      <w:r w:rsidRPr="0029499B">
        <w:rPr>
          <w:sz w:val="28"/>
          <w:szCs w:val="28"/>
        </w:rPr>
        <w:t>Аналіз застосування лікарських засобів для терапії вугрової хвороби</w:t>
      </w:r>
      <w:r>
        <w:rPr>
          <w:sz w:val="28"/>
          <w:szCs w:val="28"/>
        </w:rPr>
        <w:t xml:space="preserve"> // Матеріали науково-практичної конференції з міжнародною участю </w:t>
      </w:r>
      <w:r w:rsidRPr="0029499B">
        <w:rPr>
          <w:sz w:val="28"/>
          <w:szCs w:val="28"/>
        </w:rPr>
        <w:t>“</w:t>
      </w:r>
      <w:r>
        <w:rPr>
          <w:sz w:val="28"/>
          <w:szCs w:val="28"/>
        </w:rPr>
        <w:t>Створення, виробництво, стандартизація, фармакоекономіка лікарських засобів та біологічно активних добавок</w:t>
      </w:r>
      <w:r w:rsidRPr="0029499B">
        <w:rPr>
          <w:sz w:val="28"/>
          <w:szCs w:val="28"/>
        </w:rPr>
        <w:t>”</w:t>
      </w:r>
      <w:r>
        <w:rPr>
          <w:sz w:val="28"/>
          <w:szCs w:val="28"/>
        </w:rPr>
        <w:t>.</w:t>
      </w:r>
      <w:proofErr w:type="gramEnd"/>
      <w:r>
        <w:rPr>
          <w:sz w:val="28"/>
          <w:szCs w:val="28"/>
        </w:rPr>
        <w:t xml:space="preserve"> – Тернопіль. – 2004. – С. 484-488.</w:t>
      </w:r>
    </w:p>
    <w:p w:rsidR="0051283E" w:rsidRDefault="0051283E" w:rsidP="00355818">
      <w:pPr>
        <w:numPr>
          <w:ilvl w:val="0"/>
          <w:numId w:val="47"/>
        </w:numPr>
        <w:suppressAutoHyphens w:val="0"/>
        <w:spacing w:line="360" w:lineRule="auto"/>
        <w:jc w:val="both"/>
        <w:rPr>
          <w:sz w:val="28"/>
          <w:szCs w:val="28"/>
        </w:rPr>
      </w:pPr>
      <w:r>
        <w:rPr>
          <w:sz w:val="28"/>
          <w:szCs w:val="28"/>
        </w:rPr>
        <w:t xml:space="preserve">Ростопора О.В., Калинюк Т.Г., </w:t>
      </w:r>
      <w:r w:rsidRPr="00B356B2">
        <w:rPr>
          <w:sz w:val="28"/>
          <w:szCs w:val="28"/>
        </w:rPr>
        <w:t>Ващенко</w:t>
      </w:r>
      <w:r>
        <w:rPr>
          <w:sz w:val="28"/>
          <w:szCs w:val="28"/>
        </w:rPr>
        <w:t xml:space="preserve"> К.Ф.</w:t>
      </w:r>
      <w:r w:rsidRPr="007E7540">
        <w:rPr>
          <w:sz w:val="28"/>
          <w:szCs w:val="28"/>
        </w:rPr>
        <w:t xml:space="preserve"> </w:t>
      </w:r>
      <w:r>
        <w:rPr>
          <w:sz w:val="28"/>
          <w:szCs w:val="28"/>
        </w:rPr>
        <w:t xml:space="preserve">та ін. </w:t>
      </w:r>
      <w:r w:rsidRPr="007E7540">
        <w:rPr>
          <w:sz w:val="28"/>
          <w:szCs w:val="28"/>
        </w:rPr>
        <w:t>Застосування лосьйоні</w:t>
      </w:r>
      <w:proofErr w:type="gramStart"/>
      <w:r w:rsidRPr="007E7540">
        <w:rPr>
          <w:sz w:val="28"/>
          <w:szCs w:val="28"/>
        </w:rPr>
        <w:t>в</w:t>
      </w:r>
      <w:proofErr w:type="gramEnd"/>
      <w:r w:rsidRPr="007E7540">
        <w:rPr>
          <w:sz w:val="28"/>
          <w:szCs w:val="28"/>
        </w:rPr>
        <w:t xml:space="preserve"> для лікування акне</w:t>
      </w:r>
      <w:r>
        <w:rPr>
          <w:sz w:val="28"/>
          <w:szCs w:val="28"/>
        </w:rPr>
        <w:t xml:space="preserve"> // </w:t>
      </w:r>
      <w:r w:rsidRPr="007E7540">
        <w:rPr>
          <w:sz w:val="28"/>
          <w:szCs w:val="28"/>
        </w:rPr>
        <w:t>Матеріали науково-практичної кон</w:t>
      </w:r>
      <w:r>
        <w:rPr>
          <w:sz w:val="28"/>
          <w:szCs w:val="28"/>
        </w:rPr>
        <w:t>ференції “Вік та шкіра”. – Київ. -</w:t>
      </w:r>
      <w:r w:rsidRPr="007E7540">
        <w:rPr>
          <w:sz w:val="28"/>
          <w:szCs w:val="28"/>
        </w:rPr>
        <w:t xml:space="preserve"> 2004. – С. 88-90</w:t>
      </w:r>
      <w:r>
        <w:rPr>
          <w:sz w:val="28"/>
          <w:szCs w:val="28"/>
        </w:rPr>
        <w:t>.</w:t>
      </w:r>
    </w:p>
    <w:p w:rsidR="0051283E" w:rsidRPr="00A86B7C" w:rsidRDefault="0051283E" w:rsidP="00355818">
      <w:pPr>
        <w:numPr>
          <w:ilvl w:val="0"/>
          <w:numId w:val="47"/>
        </w:numPr>
        <w:suppressAutoHyphens w:val="0"/>
        <w:spacing w:line="360" w:lineRule="auto"/>
        <w:jc w:val="both"/>
        <w:rPr>
          <w:sz w:val="28"/>
          <w:szCs w:val="28"/>
        </w:rPr>
      </w:pPr>
      <w:r w:rsidRPr="007F1BF2">
        <w:rPr>
          <w:sz w:val="28"/>
          <w:szCs w:val="28"/>
        </w:rPr>
        <w:t xml:space="preserve"> </w:t>
      </w:r>
      <w:r>
        <w:rPr>
          <w:sz w:val="28"/>
          <w:szCs w:val="28"/>
        </w:rPr>
        <w:t>Савчак В., Галникі</w:t>
      </w:r>
      <w:r w:rsidRPr="00A86B7C">
        <w:rPr>
          <w:sz w:val="28"/>
          <w:szCs w:val="28"/>
        </w:rPr>
        <w:t xml:space="preserve">на С. Хвороби шкіри. Хвороби, що передаються статевим шляхом: </w:t>
      </w:r>
      <w:proofErr w:type="gramStart"/>
      <w:r w:rsidRPr="00A86B7C">
        <w:rPr>
          <w:sz w:val="28"/>
          <w:szCs w:val="28"/>
        </w:rPr>
        <w:t>П</w:t>
      </w:r>
      <w:proofErr w:type="gramEnd"/>
      <w:r w:rsidRPr="00A86B7C">
        <w:rPr>
          <w:sz w:val="28"/>
          <w:szCs w:val="28"/>
        </w:rPr>
        <w:t>ідручник. – Тернопіль: Укрмедкнига, 2001. – 508 с.</w:t>
      </w:r>
    </w:p>
    <w:p w:rsidR="0051283E" w:rsidRPr="007F1BF2" w:rsidRDefault="0051283E" w:rsidP="00355818">
      <w:pPr>
        <w:numPr>
          <w:ilvl w:val="0"/>
          <w:numId w:val="47"/>
        </w:numPr>
        <w:suppressAutoHyphens w:val="0"/>
        <w:spacing w:line="360" w:lineRule="auto"/>
        <w:jc w:val="both"/>
        <w:rPr>
          <w:sz w:val="28"/>
          <w:szCs w:val="28"/>
        </w:rPr>
      </w:pPr>
      <w:r w:rsidRPr="007F1BF2">
        <w:rPr>
          <w:sz w:val="28"/>
          <w:szCs w:val="28"/>
        </w:rPr>
        <w:t xml:space="preserve"> Сальникова Е.Н., Калинкина Г.И., Дмитрук С.Е. Химическое исследование флавоноидов полыни горькой (</w:t>
      </w:r>
      <w:r w:rsidRPr="00DC72A1">
        <w:rPr>
          <w:sz w:val="28"/>
          <w:szCs w:val="28"/>
        </w:rPr>
        <w:t>Artemisia</w:t>
      </w:r>
      <w:r w:rsidRPr="007F1BF2">
        <w:rPr>
          <w:sz w:val="28"/>
          <w:szCs w:val="28"/>
        </w:rPr>
        <w:t xml:space="preserve"> </w:t>
      </w:r>
      <w:r w:rsidRPr="00DC72A1">
        <w:rPr>
          <w:sz w:val="28"/>
          <w:szCs w:val="28"/>
        </w:rPr>
        <w:t>absinthium</w:t>
      </w:r>
      <w:r w:rsidRPr="007F1BF2">
        <w:rPr>
          <w:sz w:val="28"/>
          <w:szCs w:val="28"/>
        </w:rPr>
        <w:t xml:space="preserve"> </w:t>
      </w:r>
      <w:r w:rsidRPr="00DC72A1">
        <w:rPr>
          <w:sz w:val="28"/>
          <w:szCs w:val="28"/>
        </w:rPr>
        <w:t>L</w:t>
      </w:r>
      <w:r w:rsidRPr="007F1BF2">
        <w:rPr>
          <w:sz w:val="28"/>
          <w:szCs w:val="28"/>
        </w:rPr>
        <w:t>.), полыни Сиверса (</w:t>
      </w:r>
      <w:r w:rsidRPr="00DC72A1">
        <w:rPr>
          <w:sz w:val="28"/>
          <w:szCs w:val="28"/>
        </w:rPr>
        <w:t>A</w:t>
      </w:r>
      <w:r w:rsidRPr="007F1BF2">
        <w:rPr>
          <w:sz w:val="28"/>
          <w:szCs w:val="28"/>
        </w:rPr>
        <w:t xml:space="preserve">. </w:t>
      </w:r>
      <w:r w:rsidRPr="00DC72A1">
        <w:rPr>
          <w:sz w:val="28"/>
          <w:szCs w:val="28"/>
        </w:rPr>
        <w:t>sieversiana</w:t>
      </w:r>
      <w:r w:rsidRPr="007F1BF2">
        <w:rPr>
          <w:sz w:val="28"/>
          <w:szCs w:val="28"/>
        </w:rPr>
        <w:t xml:space="preserve"> </w:t>
      </w:r>
      <w:r w:rsidRPr="00DC72A1">
        <w:rPr>
          <w:sz w:val="28"/>
          <w:szCs w:val="28"/>
        </w:rPr>
        <w:t>Willd</w:t>
      </w:r>
      <w:r w:rsidRPr="007F1BF2">
        <w:rPr>
          <w:sz w:val="28"/>
          <w:szCs w:val="28"/>
        </w:rPr>
        <w:t>.) // Химия растительного сырья. – 2001. - №3. – С. 71-78.</w:t>
      </w:r>
    </w:p>
    <w:p w:rsidR="0051283E" w:rsidRPr="009B5BB6" w:rsidRDefault="0051283E" w:rsidP="00355818">
      <w:pPr>
        <w:numPr>
          <w:ilvl w:val="0"/>
          <w:numId w:val="47"/>
        </w:numPr>
        <w:suppressAutoHyphens w:val="0"/>
        <w:spacing w:line="360" w:lineRule="auto"/>
        <w:jc w:val="both"/>
        <w:rPr>
          <w:sz w:val="28"/>
          <w:szCs w:val="28"/>
        </w:rPr>
      </w:pPr>
      <w:r>
        <w:rPr>
          <w:sz w:val="28"/>
          <w:szCs w:val="28"/>
        </w:rPr>
        <w:t xml:space="preserve"> </w:t>
      </w:r>
      <w:r w:rsidRPr="004D36FB">
        <w:rPr>
          <w:sz w:val="28"/>
          <w:szCs w:val="28"/>
        </w:rPr>
        <w:t>Старенькая И. Возможности и перспективы современной фитотерапии // Медична газета “Здоров’я України”. – 2004. - №20 (105). – С. 20.</w:t>
      </w:r>
    </w:p>
    <w:p w:rsidR="0051283E" w:rsidRPr="0016206F" w:rsidRDefault="0051283E" w:rsidP="00355818">
      <w:pPr>
        <w:numPr>
          <w:ilvl w:val="0"/>
          <w:numId w:val="47"/>
        </w:numPr>
        <w:suppressAutoHyphens w:val="0"/>
        <w:spacing w:line="360" w:lineRule="auto"/>
        <w:jc w:val="both"/>
        <w:rPr>
          <w:sz w:val="28"/>
          <w:szCs w:val="28"/>
        </w:rPr>
      </w:pPr>
      <w:r w:rsidRPr="0016206F">
        <w:rPr>
          <w:sz w:val="28"/>
          <w:szCs w:val="28"/>
        </w:rPr>
        <w:t>Сур С., Гриценко О. Проблеми та перспективи розробки і впровадження сучасних лікарськи</w:t>
      </w:r>
      <w:r>
        <w:rPr>
          <w:sz w:val="28"/>
          <w:szCs w:val="28"/>
        </w:rPr>
        <w:t>х засобів рослинного походження</w:t>
      </w:r>
      <w:r w:rsidRPr="0016206F">
        <w:rPr>
          <w:sz w:val="28"/>
          <w:szCs w:val="28"/>
        </w:rPr>
        <w:t xml:space="preserve"> // Ліки України. – 2</w:t>
      </w:r>
      <w:r>
        <w:rPr>
          <w:sz w:val="28"/>
          <w:szCs w:val="28"/>
        </w:rPr>
        <w:t>002. - №</w:t>
      </w:r>
      <w:r w:rsidRPr="0016206F">
        <w:rPr>
          <w:sz w:val="28"/>
          <w:szCs w:val="28"/>
        </w:rPr>
        <w:t>4. – С. 47-49.</w:t>
      </w:r>
    </w:p>
    <w:p w:rsidR="0051283E" w:rsidRPr="00DC72A1" w:rsidRDefault="0051283E" w:rsidP="00355818">
      <w:pPr>
        <w:numPr>
          <w:ilvl w:val="0"/>
          <w:numId w:val="47"/>
        </w:numPr>
        <w:suppressAutoHyphens w:val="0"/>
        <w:spacing w:line="360" w:lineRule="auto"/>
        <w:jc w:val="both"/>
        <w:rPr>
          <w:sz w:val="28"/>
          <w:szCs w:val="28"/>
        </w:rPr>
      </w:pPr>
      <w:r w:rsidRPr="00DC72A1">
        <w:rPr>
          <w:sz w:val="28"/>
          <w:szCs w:val="28"/>
        </w:rPr>
        <w:t xml:space="preserve"> Сур С.В., Макаренко О.Г., Герасимчук Т.В. Методи ідентифікації та кількісного визначення флавоноїдів у рослинних зборах // Фармацевтич</w:t>
      </w:r>
      <w:r>
        <w:rPr>
          <w:sz w:val="28"/>
          <w:szCs w:val="28"/>
        </w:rPr>
        <w:t>ний</w:t>
      </w:r>
      <w:r w:rsidRPr="00DC72A1">
        <w:rPr>
          <w:sz w:val="28"/>
          <w:szCs w:val="28"/>
        </w:rPr>
        <w:t xml:space="preserve"> журнал. – 2001.</w:t>
      </w:r>
      <w:r>
        <w:rPr>
          <w:sz w:val="28"/>
          <w:szCs w:val="28"/>
        </w:rPr>
        <w:t xml:space="preserve"> -</w:t>
      </w:r>
      <w:r w:rsidRPr="00DC72A1">
        <w:rPr>
          <w:sz w:val="28"/>
          <w:szCs w:val="28"/>
        </w:rPr>
        <w:t xml:space="preserve"> </w:t>
      </w:r>
      <w:r>
        <w:rPr>
          <w:sz w:val="28"/>
          <w:szCs w:val="28"/>
        </w:rPr>
        <w:t>№4. – С</w:t>
      </w:r>
      <w:r w:rsidRPr="00DC72A1">
        <w:rPr>
          <w:sz w:val="28"/>
          <w:szCs w:val="28"/>
        </w:rPr>
        <w:t>.</w:t>
      </w:r>
      <w:r>
        <w:rPr>
          <w:sz w:val="28"/>
          <w:szCs w:val="28"/>
        </w:rPr>
        <w:t xml:space="preserve"> </w:t>
      </w:r>
      <w:r w:rsidRPr="00DC72A1">
        <w:rPr>
          <w:sz w:val="28"/>
          <w:szCs w:val="28"/>
        </w:rPr>
        <w:t>85-90.</w:t>
      </w:r>
    </w:p>
    <w:p w:rsidR="0051283E" w:rsidRPr="00B0426B" w:rsidRDefault="0051283E" w:rsidP="00355818">
      <w:pPr>
        <w:numPr>
          <w:ilvl w:val="0"/>
          <w:numId w:val="47"/>
        </w:numPr>
        <w:tabs>
          <w:tab w:val="clear" w:pos="720"/>
        </w:tabs>
        <w:suppressAutoHyphens w:val="0"/>
        <w:spacing w:line="360" w:lineRule="auto"/>
        <w:ind w:left="714" w:hanging="357"/>
        <w:jc w:val="both"/>
        <w:rPr>
          <w:sz w:val="28"/>
          <w:szCs w:val="28"/>
        </w:rPr>
      </w:pPr>
      <w:r w:rsidRPr="00B0426B">
        <w:rPr>
          <w:sz w:val="28"/>
          <w:szCs w:val="28"/>
        </w:rPr>
        <w:t>Техника и технология отрасли: Учебное пособие к лабораторным занятиям для студентов вузов</w:t>
      </w:r>
      <w:proofErr w:type="gramStart"/>
      <w:r w:rsidRPr="00B0426B">
        <w:rPr>
          <w:sz w:val="28"/>
          <w:szCs w:val="28"/>
        </w:rPr>
        <w:t xml:space="preserve"> / С</w:t>
      </w:r>
      <w:proofErr w:type="gramEnd"/>
      <w:r w:rsidRPr="00B0426B">
        <w:rPr>
          <w:sz w:val="28"/>
          <w:szCs w:val="28"/>
        </w:rPr>
        <w:t>ост. Н.Л. Хохлова и др. – Харьков: Издательство НФАУ, 2002. – 136 с.</w:t>
      </w:r>
    </w:p>
    <w:p w:rsidR="0051283E" w:rsidRPr="007A34CF" w:rsidRDefault="0051283E" w:rsidP="00355818">
      <w:pPr>
        <w:numPr>
          <w:ilvl w:val="0"/>
          <w:numId w:val="47"/>
        </w:numPr>
        <w:suppressAutoHyphens w:val="0"/>
        <w:spacing w:line="360" w:lineRule="auto"/>
        <w:jc w:val="both"/>
        <w:rPr>
          <w:sz w:val="28"/>
          <w:szCs w:val="28"/>
        </w:rPr>
      </w:pPr>
      <w:r>
        <w:rPr>
          <w:sz w:val="28"/>
          <w:szCs w:val="28"/>
        </w:rPr>
        <w:t xml:space="preserve"> </w:t>
      </w:r>
      <w:r w:rsidRPr="007A34CF">
        <w:rPr>
          <w:sz w:val="28"/>
          <w:szCs w:val="28"/>
        </w:rPr>
        <w:t>Технология и стандартизация лекарств</w:t>
      </w:r>
      <w:proofErr w:type="gramStart"/>
      <w:r w:rsidRPr="007A34CF">
        <w:rPr>
          <w:sz w:val="28"/>
          <w:szCs w:val="28"/>
        </w:rPr>
        <w:t xml:space="preserve"> / П</w:t>
      </w:r>
      <w:proofErr w:type="gramEnd"/>
      <w:r w:rsidRPr="007A34CF">
        <w:rPr>
          <w:sz w:val="28"/>
          <w:szCs w:val="28"/>
        </w:rPr>
        <w:t>од ред. акад. ИА Укр. В.П. Георгиевского, проф. Ф.А. Конева. – Х.: ООО ” Рирег”, 1996. – 780 c.</w:t>
      </w:r>
    </w:p>
    <w:p w:rsidR="0051283E" w:rsidRPr="00C93A9A" w:rsidRDefault="0051283E" w:rsidP="00355818">
      <w:pPr>
        <w:numPr>
          <w:ilvl w:val="0"/>
          <w:numId w:val="47"/>
        </w:numPr>
        <w:suppressAutoHyphens w:val="0"/>
        <w:spacing w:line="360" w:lineRule="auto"/>
        <w:jc w:val="both"/>
        <w:rPr>
          <w:sz w:val="28"/>
          <w:szCs w:val="28"/>
        </w:rPr>
      </w:pPr>
      <w:r w:rsidRPr="00C93A9A">
        <w:rPr>
          <w:sz w:val="28"/>
          <w:szCs w:val="28"/>
        </w:rPr>
        <w:lastRenderedPageBreak/>
        <w:t xml:space="preserve"> Товстуха</w:t>
      </w:r>
      <w:proofErr w:type="gramStart"/>
      <w:r w:rsidRPr="00C93A9A">
        <w:rPr>
          <w:sz w:val="28"/>
          <w:szCs w:val="28"/>
        </w:rPr>
        <w:t xml:space="preserve"> Є.</w:t>
      </w:r>
      <w:proofErr w:type="gramEnd"/>
      <w:r w:rsidRPr="00C93A9A">
        <w:rPr>
          <w:sz w:val="28"/>
          <w:szCs w:val="28"/>
        </w:rPr>
        <w:t>С. Украї</w:t>
      </w:r>
      <w:r>
        <w:rPr>
          <w:sz w:val="28"/>
          <w:szCs w:val="28"/>
        </w:rPr>
        <w:t xml:space="preserve">нська народна </w:t>
      </w:r>
      <w:r w:rsidRPr="00C93A9A">
        <w:rPr>
          <w:spacing w:val="-20"/>
          <w:sz w:val="28"/>
          <w:szCs w:val="28"/>
        </w:rPr>
        <w:t>медицина</w:t>
      </w:r>
      <w:r>
        <w:rPr>
          <w:sz w:val="28"/>
          <w:szCs w:val="28"/>
        </w:rPr>
        <w:t>. – Київ:</w:t>
      </w:r>
      <w:r w:rsidRPr="00C93A9A">
        <w:rPr>
          <w:sz w:val="28"/>
          <w:szCs w:val="28"/>
        </w:rPr>
        <w:t xml:space="preserve"> Рось, 1994. – 350 с.</w:t>
      </w:r>
    </w:p>
    <w:p w:rsidR="0051283E" w:rsidRPr="009F0998" w:rsidRDefault="0051283E" w:rsidP="00355818">
      <w:pPr>
        <w:numPr>
          <w:ilvl w:val="0"/>
          <w:numId w:val="47"/>
        </w:numPr>
        <w:suppressAutoHyphens w:val="0"/>
        <w:spacing w:line="360" w:lineRule="auto"/>
        <w:ind w:left="714" w:hanging="357"/>
        <w:jc w:val="both"/>
        <w:rPr>
          <w:sz w:val="28"/>
          <w:szCs w:val="28"/>
        </w:rPr>
      </w:pPr>
      <w:r>
        <w:rPr>
          <w:sz w:val="28"/>
          <w:szCs w:val="28"/>
        </w:rPr>
        <w:t xml:space="preserve"> </w:t>
      </w:r>
      <w:r w:rsidRPr="009F0998">
        <w:rPr>
          <w:sz w:val="28"/>
          <w:szCs w:val="28"/>
        </w:rPr>
        <w:t xml:space="preserve">Фармакогнозія з основами біохімії рослин / В.М. Ковальов, О.І. Павлій, Т.І. Ісакова / </w:t>
      </w:r>
      <w:proofErr w:type="gramStart"/>
      <w:r w:rsidRPr="009F0998">
        <w:rPr>
          <w:sz w:val="28"/>
          <w:szCs w:val="28"/>
        </w:rPr>
        <w:t>П</w:t>
      </w:r>
      <w:proofErr w:type="gramEnd"/>
      <w:r w:rsidRPr="009F0998">
        <w:rPr>
          <w:sz w:val="28"/>
          <w:szCs w:val="28"/>
        </w:rPr>
        <w:t>ід ред. проф. В.М. Ковальова. – Х.: Прапор, 2000. – 704 с.</w:t>
      </w:r>
    </w:p>
    <w:p w:rsidR="0051283E" w:rsidRPr="0016206F" w:rsidRDefault="0051283E" w:rsidP="00355818">
      <w:pPr>
        <w:numPr>
          <w:ilvl w:val="0"/>
          <w:numId w:val="47"/>
        </w:numPr>
        <w:suppressAutoHyphens w:val="0"/>
        <w:spacing w:line="360" w:lineRule="auto"/>
        <w:jc w:val="both"/>
        <w:rPr>
          <w:sz w:val="28"/>
          <w:szCs w:val="28"/>
        </w:rPr>
      </w:pPr>
      <w:r w:rsidRPr="0016206F">
        <w:rPr>
          <w:sz w:val="28"/>
          <w:szCs w:val="28"/>
        </w:rPr>
        <w:t xml:space="preserve">Фармацевтичні та медико-біологічні аспекти ліків: </w:t>
      </w:r>
      <w:proofErr w:type="gramStart"/>
      <w:r w:rsidRPr="0016206F">
        <w:rPr>
          <w:sz w:val="28"/>
          <w:szCs w:val="28"/>
        </w:rPr>
        <w:t>П</w:t>
      </w:r>
      <w:proofErr w:type="gramEnd"/>
      <w:r w:rsidRPr="0016206F">
        <w:rPr>
          <w:sz w:val="28"/>
          <w:szCs w:val="28"/>
        </w:rPr>
        <w:t>ідручник для слухачів інститутів, факультетів підвищення кваліфікації</w:t>
      </w:r>
      <w:r>
        <w:rPr>
          <w:sz w:val="28"/>
          <w:szCs w:val="28"/>
        </w:rPr>
        <w:t>,</w:t>
      </w:r>
      <w:r w:rsidRPr="0016206F">
        <w:rPr>
          <w:sz w:val="28"/>
          <w:szCs w:val="28"/>
        </w:rPr>
        <w:t xml:space="preserve"> фахівців фармації: У 2 т. Т. 2 / І.М. Перцев</w:t>
      </w:r>
      <w:proofErr w:type="gramStart"/>
      <w:r w:rsidRPr="0016206F">
        <w:rPr>
          <w:sz w:val="28"/>
          <w:szCs w:val="28"/>
        </w:rPr>
        <w:t>, І.</w:t>
      </w:r>
      <w:proofErr w:type="gramEnd"/>
      <w:r w:rsidRPr="0016206F">
        <w:rPr>
          <w:sz w:val="28"/>
          <w:szCs w:val="28"/>
        </w:rPr>
        <w:t xml:space="preserve">А. Зупанець, Л.Д. Шевченко та ін.; За ред. І.М. Перцева, І.А. Зупанця. – Х.: </w:t>
      </w:r>
      <w:proofErr w:type="gramStart"/>
      <w:r w:rsidRPr="0016206F">
        <w:rPr>
          <w:sz w:val="28"/>
          <w:szCs w:val="28"/>
        </w:rPr>
        <w:t>Вид-во</w:t>
      </w:r>
      <w:proofErr w:type="gramEnd"/>
      <w:r w:rsidRPr="0016206F">
        <w:rPr>
          <w:sz w:val="28"/>
          <w:szCs w:val="28"/>
        </w:rPr>
        <w:t xml:space="preserve"> НФАУ, 1999. – 448 с.</w:t>
      </w:r>
    </w:p>
    <w:p w:rsidR="0051283E" w:rsidRPr="00C95A4D" w:rsidRDefault="0051283E" w:rsidP="00355818">
      <w:pPr>
        <w:numPr>
          <w:ilvl w:val="0"/>
          <w:numId w:val="47"/>
        </w:numPr>
        <w:suppressAutoHyphens w:val="0"/>
        <w:spacing w:line="360" w:lineRule="auto"/>
        <w:jc w:val="both"/>
        <w:rPr>
          <w:sz w:val="28"/>
          <w:szCs w:val="28"/>
        </w:rPr>
      </w:pPr>
      <w:r>
        <w:rPr>
          <w:sz w:val="28"/>
          <w:szCs w:val="28"/>
        </w:rPr>
        <w:t xml:space="preserve"> </w:t>
      </w:r>
      <w:r w:rsidRPr="00C95A4D">
        <w:rPr>
          <w:sz w:val="28"/>
          <w:szCs w:val="28"/>
        </w:rPr>
        <w:t>Хворост О.П. Визначення елементного складу вегетативних органів деяких представників роду береза // Збірник наукових статей. Випуск ХІІ. – Том ІІІ</w:t>
      </w:r>
      <w:r>
        <w:rPr>
          <w:sz w:val="28"/>
          <w:szCs w:val="28"/>
        </w:rPr>
        <w:t>. – Запоріжжя: Видавництво ЗДМУ,</w:t>
      </w:r>
      <w:r w:rsidRPr="00C95A4D">
        <w:rPr>
          <w:sz w:val="28"/>
          <w:szCs w:val="28"/>
        </w:rPr>
        <w:t xml:space="preserve"> 2004. – С.304-307.</w:t>
      </w:r>
    </w:p>
    <w:p w:rsidR="0051283E" w:rsidRPr="00896318" w:rsidRDefault="0051283E" w:rsidP="00355818">
      <w:pPr>
        <w:numPr>
          <w:ilvl w:val="0"/>
          <w:numId w:val="47"/>
        </w:numPr>
        <w:suppressAutoHyphens w:val="0"/>
        <w:spacing w:line="360" w:lineRule="auto"/>
        <w:jc w:val="both"/>
        <w:rPr>
          <w:sz w:val="28"/>
          <w:szCs w:val="28"/>
        </w:rPr>
      </w:pPr>
      <w:r>
        <w:rPr>
          <w:sz w:val="28"/>
          <w:szCs w:val="28"/>
        </w:rPr>
        <w:t xml:space="preserve"> </w:t>
      </w:r>
      <w:r w:rsidRPr="00896318">
        <w:rPr>
          <w:sz w:val="28"/>
          <w:szCs w:val="28"/>
        </w:rPr>
        <w:t xml:space="preserve">Хворост О.П. Порівняльна оцінка вмісту суми органічних кислот та аскорбінової кислоти в </w:t>
      </w:r>
      <w:proofErr w:type="gramStart"/>
      <w:r w:rsidRPr="00896318">
        <w:rPr>
          <w:sz w:val="28"/>
          <w:szCs w:val="28"/>
        </w:rPr>
        <w:t>св</w:t>
      </w:r>
      <w:proofErr w:type="gramEnd"/>
      <w:r w:rsidRPr="00896318">
        <w:rPr>
          <w:sz w:val="28"/>
          <w:szCs w:val="28"/>
        </w:rPr>
        <w:t>іжому та сухому листі представників порядку березоцвіті Betulales // Фітотерапія. Часопис. – 2005. — №1. – С. 48-51.</w:t>
      </w:r>
    </w:p>
    <w:p w:rsidR="0051283E" w:rsidRDefault="0051283E" w:rsidP="00355818">
      <w:pPr>
        <w:numPr>
          <w:ilvl w:val="0"/>
          <w:numId w:val="47"/>
        </w:numPr>
        <w:suppressAutoHyphens w:val="0"/>
        <w:spacing w:line="360" w:lineRule="auto"/>
        <w:jc w:val="both"/>
        <w:rPr>
          <w:sz w:val="28"/>
          <w:szCs w:val="28"/>
        </w:rPr>
      </w:pPr>
      <w:r>
        <w:rPr>
          <w:sz w:val="28"/>
          <w:szCs w:val="28"/>
        </w:rPr>
        <w:t xml:space="preserve"> </w:t>
      </w:r>
      <w:r w:rsidRPr="004E5AE5">
        <w:rPr>
          <w:sz w:val="28"/>
          <w:szCs w:val="28"/>
        </w:rPr>
        <w:t xml:space="preserve">Хворост О.П. Фармакогностичне вивчення рослин порядку березоцвіті та отримання нових біологічно активних субстанцій </w:t>
      </w:r>
      <w:proofErr w:type="gramStart"/>
      <w:r w:rsidRPr="004E5AE5">
        <w:rPr>
          <w:sz w:val="28"/>
          <w:szCs w:val="28"/>
        </w:rPr>
        <w:t>р</w:t>
      </w:r>
      <w:proofErr w:type="gramEnd"/>
      <w:r w:rsidRPr="004E5AE5">
        <w:rPr>
          <w:sz w:val="28"/>
          <w:szCs w:val="28"/>
        </w:rPr>
        <w:t>ізної спрямованості дії: Автореф. дис</w:t>
      </w:r>
      <w:r>
        <w:rPr>
          <w:sz w:val="28"/>
          <w:szCs w:val="28"/>
        </w:rPr>
        <w:t>…</w:t>
      </w:r>
      <w:r w:rsidRPr="004E5AE5">
        <w:rPr>
          <w:sz w:val="28"/>
          <w:szCs w:val="28"/>
        </w:rPr>
        <w:t xml:space="preserve"> д-р</w:t>
      </w:r>
      <w:r>
        <w:rPr>
          <w:sz w:val="28"/>
          <w:szCs w:val="28"/>
        </w:rPr>
        <w:t>а фарм. наук: 15.00.02 / Національний фармацевтичний університет</w:t>
      </w:r>
      <w:r w:rsidRPr="004E5AE5">
        <w:rPr>
          <w:sz w:val="28"/>
          <w:szCs w:val="28"/>
        </w:rPr>
        <w:t>. – Х., 2006. – 34 с.</w:t>
      </w:r>
    </w:p>
    <w:p w:rsidR="0051283E" w:rsidRPr="00AA37E3" w:rsidRDefault="0051283E" w:rsidP="00355818">
      <w:pPr>
        <w:numPr>
          <w:ilvl w:val="0"/>
          <w:numId w:val="47"/>
        </w:numPr>
        <w:suppressAutoHyphens w:val="0"/>
        <w:spacing w:line="360" w:lineRule="auto"/>
        <w:jc w:val="both"/>
        <w:rPr>
          <w:sz w:val="28"/>
          <w:szCs w:val="28"/>
        </w:rPr>
      </w:pPr>
      <w:r w:rsidRPr="007F1BF2">
        <w:rPr>
          <w:sz w:val="28"/>
          <w:szCs w:val="28"/>
        </w:rPr>
        <w:t xml:space="preserve"> </w:t>
      </w:r>
      <w:r w:rsidRPr="00AA37E3">
        <w:rPr>
          <w:sz w:val="28"/>
          <w:szCs w:val="28"/>
        </w:rPr>
        <w:t>Химический анали</w:t>
      </w:r>
      <w:r>
        <w:rPr>
          <w:sz w:val="28"/>
          <w:szCs w:val="28"/>
        </w:rPr>
        <w:t>з лекарственных растений: Учебное</w:t>
      </w:r>
      <w:r w:rsidRPr="00AA37E3">
        <w:rPr>
          <w:sz w:val="28"/>
          <w:szCs w:val="28"/>
        </w:rPr>
        <w:t xml:space="preserve"> пособие для фарм. вузов</w:t>
      </w:r>
      <w:proofErr w:type="gramStart"/>
      <w:r w:rsidRPr="00AA37E3">
        <w:rPr>
          <w:sz w:val="28"/>
          <w:szCs w:val="28"/>
        </w:rPr>
        <w:t xml:space="preserve"> / П</w:t>
      </w:r>
      <w:proofErr w:type="gramEnd"/>
      <w:r w:rsidRPr="00AA37E3">
        <w:rPr>
          <w:sz w:val="28"/>
          <w:szCs w:val="28"/>
        </w:rPr>
        <w:t>од ред. Гринкевич Н.И. – М.: Высшая школа, 1983. – 176 с.</w:t>
      </w:r>
    </w:p>
    <w:p w:rsidR="0051283E" w:rsidRPr="00547649" w:rsidRDefault="0051283E" w:rsidP="00355818">
      <w:pPr>
        <w:pStyle w:val="afffffff5"/>
        <w:numPr>
          <w:ilvl w:val="0"/>
          <w:numId w:val="47"/>
        </w:numPr>
        <w:suppressAutoHyphens w:val="0"/>
        <w:spacing w:after="0" w:line="360" w:lineRule="auto"/>
        <w:jc w:val="both"/>
        <w:rPr>
          <w:szCs w:val="28"/>
        </w:rPr>
      </w:pPr>
      <w:r w:rsidRPr="00547649">
        <w:rPr>
          <w:szCs w:val="28"/>
        </w:rPr>
        <w:t>Чайка О.І. Інтенсифікація процесу водно-спиртової екстракції з лікарської рослинної сировини при дискретн</w:t>
      </w:r>
      <w:proofErr w:type="gramStart"/>
      <w:r w:rsidRPr="00547649">
        <w:rPr>
          <w:szCs w:val="28"/>
        </w:rPr>
        <w:t>о-</w:t>
      </w:r>
      <w:proofErr w:type="gramEnd"/>
      <w:r w:rsidRPr="00547649">
        <w:rPr>
          <w:szCs w:val="28"/>
        </w:rPr>
        <w:t>імпульсному вводі енергії // Фармацевтичний журнал. - 1999. - № 4.- С. 64-67.</w:t>
      </w:r>
    </w:p>
    <w:p w:rsidR="0051283E" w:rsidRDefault="0051283E" w:rsidP="00355818">
      <w:pPr>
        <w:numPr>
          <w:ilvl w:val="0"/>
          <w:numId w:val="47"/>
        </w:numPr>
        <w:suppressAutoHyphens w:val="0"/>
        <w:spacing w:line="360" w:lineRule="auto"/>
        <w:jc w:val="both"/>
        <w:rPr>
          <w:sz w:val="28"/>
          <w:szCs w:val="28"/>
        </w:rPr>
      </w:pPr>
      <w:r w:rsidRPr="00AD720D">
        <w:rPr>
          <w:sz w:val="28"/>
          <w:szCs w:val="28"/>
        </w:rPr>
        <w:t xml:space="preserve"> </w:t>
      </w:r>
      <w:r>
        <w:rPr>
          <w:sz w:val="28"/>
          <w:szCs w:val="28"/>
        </w:rPr>
        <w:t>Чекман</w:t>
      </w:r>
      <w:proofErr w:type="gramStart"/>
      <w:r>
        <w:rPr>
          <w:sz w:val="28"/>
          <w:szCs w:val="28"/>
        </w:rPr>
        <w:t xml:space="preserve"> І.</w:t>
      </w:r>
      <w:proofErr w:type="gramEnd"/>
      <w:r>
        <w:rPr>
          <w:sz w:val="28"/>
          <w:szCs w:val="28"/>
        </w:rPr>
        <w:t>С. Клінічна фітотерапія. – Київ: Видавництво А.С.К., 2003. – 552 с.</w:t>
      </w:r>
    </w:p>
    <w:p w:rsidR="0051283E" w:rsidRDefault="0051283E" w:rsidP="00355818">
      <w:pPr>
        <w:numPr>
          <w:ilvl w:val="0"/>
          <w:numId w:val="47"/>
        </w:numPr>
        <w:suppressAutoHyphens w:val="0"/>
        <w:spacing w:line="360" w:lineRule="auto"/>
        <w:jc w:val="both"/>
        <w:rPr>
          <w:sz w:val="28"/>
          <w:szCs w:val="28"/>
        </w:rPr>
      </w:pPr>
      <w:r>
        <w:rPr>
          <w:sz w:val="28"/>
          <w:szCs w:val="28"/>
        </w:rPr>
        <w:t>Чекман</w:t>
      </w:r>
      <w:proofErr w:type="gramStart"/>
      <w:r>
        <w:rPr>
          <w:sz w:val="28"/>
          <w:szCs w:val="28"/>
        </w:rPr>
        <w:t xml:space="preserve"> І.</w:t>
      </w:r>
      <w:proofErr w:type="gramEnd"/>
      <w:r>
        <w:rPr>
          <w:sz w:val="28"/>
          <w:szCs w:val="28"/>
        </w:rPr>
        <w:t>С. Фітотерапія в науковій та клінічній медицині // Фітотерапія. – 1999. - №3-4. – С. 5-9.</w:t>
      </w:r>
    </w:p>
    <w:p w:rsidR="0051283E" w:rsidRDefault="0051283E" w:rsidP="00355818">
      <w:pPr>
        <w:numPr>
          <w:ilvl w:val="0"/>
          <w:numId w:val="47"/>
        </w:numPr>
        <w:suppressAutoHyphens w:val="0"/>
        <w:spacing w:line="360" w:lineRule="auto"/>
        <w:jc w:val="both"/>
        <w:rPr>
          <w:sz w:val="28"/>
          <w:szCs w:val="28"/>
        </w:rPr>
      </w:pPr>
      <w:r w:rsidRPr="005D0F6A">
        <w:rPr>
          <w:sz w:val="28"/>
          <w:szCs w:val="28"/>
        </w:rPr>
        <w:t xml:space="preserve"> </w:t>
      </w:r>
      <w:r>
        <w:rPr>
          <w:sz w:val="28"/>
          <w:szCs w:val="28"/>
        </w:rPr>
        <w:t>Чекман</w:t>
      </w:r>
      <w:proofErr w:type="gramStart"/>
      <w:r>
        <w:rPr>
          <w:sz w:val="28"/>
          <w:szCs w:val="28"/>
        </w:rPr>
        <w:t xml:space="preserve"> І.</w:t>
      </w:r>
      <w:proofErr w:type="gramEnd"/>
      <w:r>
        <w:rPr>
          <w:sz w:val="28"/>
          <w:szCs w:val="28"/>
        </w:rPr>
        <w:t>С. Флавоноїди – клініко-фармакологічний аспект // Фітотерапія. – 2000. - №2. – С. 3-5.</w:t>
      </w:r>
    </w:p>
    <w:p w:rsidR="0051283E" w:rsidRDefault="0051283E" w:rsidP="00355818">
      <w:pPr>
        <w:numPr>
          <w:ilvl w:val="0"/>
          <w:numId w:val="47"/>
        </w:numPr>
        <w:suppressAutoHyphens w:val="0"/>
        <w:spacing w:line="360" w:lineRule="auto"/>
        <w:jc w:val="both"/>
        <w:rPr>
          <w:sz w:val="28"/>
          <w:szCs w:val="28"/>
        </w:rPr>
      </w:pPr>
      <w:r>
        <w:rPr>
          <w:sz w:val="28"/>
          <w:szCs w:val="28"/>
        </w:rPr>
        <w:lastRenderedPageBreak/>
        <w:t xml:space="preserve"> Черных В.П., Зупанец И.А., Тихонов А.И. Вклад научных школ Украинской фармацевтической академии в развитие фитотерапии // Клінічна фармація. – 1998. – Т.2, №2. – С. 9-16.</w:t>
      </w:r>
    </w:p>
    <w:p w:rsidR="0051283E" w:rsidRPr="00733445" w:rsidRDefault="0051283E" w:rsidP="00355818">
      <w:pPr>
        <w:numPr>
          <w:ilvl w:val="0"/>
          <w:numId w:val="47"/>
        </w:numPr>
        <w:suppressAutoHyphens w:val="0"/>
        <w:spacing w:line="360" w:lineRule="auto"/>
        <w:jc w:val="both"/>
        <w:rPr>
          <w:sz w:val="28"/>
          <w:szCs w:val="28"/>
        </w:rPr>
      </w:pPr>
      <w:r>
        <w:rPr>
          <w:sz w:val="28"/>
          <w:szCs w:val="28"/>
        </w:rPr>
        <w:t xml:space="preserve"> Шенцова Е.Б., Анисимов М.М., Денисенко М.В. и др. Цитотоксическая активность гликозидов бетулина, бетулоновой и дигидробетулоновой кислот и их гликозидов // </w:t>
      </w:r>
      <w:r>
        <w:rPr>
          <w:sz w:val="28"/>
          <w:szCs w:val="28"/>
          <w:lang w:val="en-US"/>
        </w:rPr>
        <w:t>V</w:t>
      </w:r>
      <w:r>
        <w:rPr>
          <w:sz w:val="28"/>
          <w:szCs w:val="28"/>
        </w:rPr>
        <w:t xml:space="preserve"> Всероссийский научный семинар: </w:t>
      </w:r>
      <w:r w:rsidRPr="00733445">
        <w:rPr>
          <w:sz w:val="28"/>
          <w:szCs w:val="28"/>
        </w:rPr>
        <w:t>“</w:t>
      </w:r>
      <w:r>
        <w:rPr>
          <w:sz w:val="28"/>
          <w:szCs w:val="28"/>
        </w:rPr>
        <w:t>Новые лекарственные средства: успехи и перспективы</w:t>
      </w:r>
      <w:r w:rsidRPr="00733445">
        <w:rPr>
          <w:sz w:val="28"/>
          <w:szCs w:val="28"/>
        </w:rPr>
        <w:t>”</w:t>
      </w:r>
      <w:r>
        <w:rPr>
          <w:sz w:val="28"/>
          <w:szCs w:val="28"/>
        </w:rPr>
        <w:t>. – Уфа: Гилем, 2005. – С. 210-212.</w:t>
      </w:r>
    </w:p>
    <w:p w:rsidR="0051283E" w:rsidRDefault="0051283E" w:rsidP="00355818">
      <w:pPr>
        <w:numPr>
          <w:ilvl w:val="0"/>
          <w:numId w:val="47"/>
        </w:numPr>
        <w:suppressAutoHyphens w:val="0"/>
        <w:spacing w:line="360" w:lineRule="auto"/>
        <w:ind w:left="714" w:hanging="357"/>
        <w:jc w:val="both"/>
        <w:rPr>
          <w:sz w:val="28"/>
          <w:szCs w:val="28"/>
        </w:rPr>
      </w:pPr>
      <w:r>
        <w:rPr>
          <w:sz w:val="28"/>
          <w:szCs w:val="28"/>
        </w:rPr>
        <w:t>Шишкова М.В. Лечение вульгарных угрей препаратами Зинерит и Далацин Т // Российский журнал кожных и венерических болезней. – 2000. - №5. – С.25-26.</w:t>
      </w:r>
    </w:p>
    <w:p w:rsidR="0051283E" w:rsidRPr="008D13CF" w:rsidRDefault="0051283E" w:rsidP="00355818">
      <w:pPr>
        <w:numPr>
          <w:ilvl w:val="0"/>
          <w:numId w:val="47"/>
        </w:numPr>
        <w:suppressAutoHyphens w:val="0"/>
        <w:spacing w:line="360" w:lineRule="auto"/>
        <w:jc w:val="both"/>
        <w:rPr>
          <w:sz w:val="28"/>
          <w:szCs w:val="28"/>
        </w:rPr>
      </w:pPr>
      <w:r w:rsidRPr="0079718F">
        <w:rPr>
          <w:sz w:val="28"/>
          <w:szCs w:val="28"/>
        </w:rPr>
        <w:t xml:space="preserve"> </w:t>
      </w:r>
      <w:r>
        <w:rPr>
          <w:sz w:val="28"/>
          <w:szCs w:val="28"/>
        </w:rPr>
        <w:t xml:space="preserve">Шуляковская Т.А., Ветчинникова Л.В., Канючкова Г.К., Ильинова М.К. Содержание липидов и жирнокислотный состав их фракций в различные фазы развития почек и листьев </w:t>
      </w:r>
      <w:r>
        <w:rPr>
          <w:sz w:val="28"/>
          <w:szCs w:val="28"/>
          <w:lang w:val="en-US"/>
        </w:rPr>
        <w:t>Betula</w:t>
      </w:r>
      <w:r w:rsidRPr="006169C0">
        <w:rPr>
          <w:sz w:val="28"/>
          <w:szCs w:val="28"/>
        </w:rPr>
        <w:t xml:space="preserve"> </w:t>
      </w:r>
      <w:r>
        <w:rPr>
          <w:sz w:val="28"/>
          <w:szCs w:val="28"/>
          <w:lang w:val="en-US"/>
        </w:rPr>
        <w:t>pendula</w:t>
      </w:r>
      <w:r w:rsidRPr="006169C0">
        <w:rPr>
          <w:sz w:val="28"/>
          <w:szCs w:val="28"/>
        </w:rPr>
        <w:t xml:space="preserve"> </w:t>
      </w:r>
      <w:r>
        <w:rPr>
          <w:sz w:val="28"/>
          <w:szCs w:val="28"/>
          <w:lang w:val="en-US"/>
        </w:rPr>
        <w:t>Roth</w:t>
      </w:r>
      <w:r w:rsidRPr="006169C0">
        <w:rPr>
          <w:sz w:val="28"/>
          <w:szCs w:val="28"/>
        </w:rPr>
        <w:t xml:space="preserve"> </w:t>
      </w:r>
      <w:r>
        <w:rPr>
          <w:sz w:val="28"/>
          <w:szCs w:val="28"/>
        </w:rPr>
        <w:t xml:space="preserve">и </w:t>
      </w:r>
      <w:r>
        <w:rPr>
          <w:sz w:val="28"/>
          <w:szCs w:val="28"/>
          <w:lang w:val="en-US"/>
        </w:rPr>
        <w:t>B</w:t>
      </w:r>
      <w:r w:rsidRPr="006169C0">
        <w:rPr>
          <w:sz w:val="28"/>
          <w:szCs w:val="28"/>
        </w:rPr>
        <w:t xml:space="preserve">. </w:t>
      </w:r>
      <w:r>
        <w:rPr>
          <w:sz w:val="28"/>
          <w:szCs w:val="28"/>
          <w:lang w:val="en-US"/>
        </w:rPr>
        <w:t>pubescens</w:t>
      </w:r>
      <w:r w:rsidRPr="006169C0">
        <w:rPr>
          <w:sz w:val="28"/>
          <w:szCs w:val="28"/>
        </w:rPr>
        <w:t xml:space="preserve"> </w:t>
      </w:r>
      <w:r>
        <w:rPr>
          <w:sz w:val="28"/>
          <w:szCs w:val="28"/>
          <w:lang w:val="en-US"/>
        </w:rPr>
        <w:t>Ehrh</w:t>
      </w:r>
      <w:r w:rsidRPr="006169C0">
        <w:rPr>
          <w:sz w:val="28"/>
          <w:szCs w:val="28"/>
        </w:rPr>
        <w:t xml:space="preserve">. // </w:t>
      </w:r>
      <w:r>
        <w:rPr>
          <w:sz w:val="28"/>
          <w:szCs w:val="28"/>
        </w:rPr>
        <w:t>Растительные ресурсы. – 2004. – Вып.1. – С. 69-76.</w:t>
      </w:r>
    </w:p>
    <w:p w:rsidR="0051283E" w:rsidRPr="00F472D9" w:rsidRDefault="0051283E" w:rsidP="00355818">
      <w:pPr>
        <w:numPr>
          <w:ilvl w:val="0"/>
          <w:numId w:val="47"/>
        </w:numPr>
        <w:suppressAutoHyphens w:val="0"/>
        <w:spacing w:line="360" w:lineRule="auto"/>
        <w:jc w:val="both"/>
        <w:rPr>
          <w:sz w:val="28"/>
          <w:szCs w:val="28"/>
        </w:rPr>
      </w:pPr>
      <w:r>
        <w:rPr>
          <w:sz w:val="28"/>
          <w:szCs w:val="28"/>
        </w:rPr>
        <w:t xml:space="preserve"> Ягодка В.С. Лекарственные растения в дерматологии и косметологии. – К.: Наукова думка, 1997. – 271 с.</w:t>
      </w:r>
    </w:p>
    <w:p w:rsidR="0051283E" w:rsidRPr="00B33972" w:rsidRDefault="0051283E" w:rsidP="00355818">
      <w:pPr>
        <w:numPr>
          <w:ilvl w:val="0"/>
          <w:numId w:val="47"/>
        </w:numPr>
        <w:suppressAutoHyphens w:val="0"/>
        <w:spacing w:line="360" w:lineRule="auto"/>
        <w:jc w:val="both"/>
        <w:rPr>
          <w:sz w:val="28"/>
          <w:szCs w:val="28"/>
          <w:lang w:val="en-GB"/>
        </w:rPr>
      </w:pPr>
      <w:r w:rsidRPr="00B33972">
        <w:rPr>
          <w:sz w:val="28"/>
          <w:szCs w:val="28"/>
          <w:lang w:val="en-GB"/>
        </w:rPr>
        <w:t xml:space="preserve">Alcaraz M., Jimenez M. Flavonoids as anti-inflammatory agents // </w:t>
      </w:r>
      <w:r>
        <w:rPr>
          <w:sz w:val="28"/>
          <w:szCs w:val="28"/>
          <w:lang w:val="en-GB"/>
        </w:rPr>
        <w:t>Fitoterapia. – 1988. – Vol. LIX</w:t>
      </w:r>
      <w:r>
        <w:rPr>
          <w:sz w:val="28"/>
          <w:szCs w:val="28"/>
        </w:rPr>
        <w:t xml:space="preserve">, </w:t>
      </w:r>
      <w:r w:rsidRPr="00B33972">
        <w:rPr>
          <w:sz w:val="28"/>
          <w:szCs w:val="28"/>
          <w:lang w:val="en-GB"/>
        </w:rPr>
        <w:t>№1. – P. 25-38.</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Pr>
          <w:sz w:val="28"/>
          <w:szCs w:val="28"/>
          <w:lang w:val="en-US"/>
        </w:rPr>
        <w:t xml:space="preserve">Apter A.J., Strom B.L. Reacting to antibiotic allergies // LDI Issue Brief. – 2006. – Vol. 11, </w:t>
      </w:r>
      <w:r w:rsidRPr="0051283E">
        <w:rPr>
          <w:sz w:val="28"/>
          <w:szCs w:val="28"/>
          <w:lang w:val="en-US"/>
        </w:rPr>
        <w:t xml:space="preserve">№7. – </w:t>
      </w:r>
      <w:r>
        <w:rPr>
          <w:sz w:val="28"/>
          <w:szCs w:val="28"/>
        </w:rPr>
        <w:t>Р</w:t>
      </w:r>
      <w:r w:rsidRPr="0051283E">
        <w:rPr>
          <w:sz w:val="28"/>
          <w:szCs w:val="28"/>
          <w:lang w:val="en-US"/>
        </w:rPr>
        <w:t>. 1-4.</w:t>
      </w:r>
      <w:r w:rsidRPr="00726B23">
        <w:rPr>
          <w:sz w:val="28"/>
          <w:szCs w:val="28"/>
          <w:lang w:val="en-GB"/>
        </w:rPr>
        <w:t xml:space="preserve"> </w:t>
      </w:r>
    </w:p>
    <w:p w:rsidR="0051283E" w:rsidRDefault="0051283E" w:rsidP="00355818">
      <w:pPr>
        <w:numPr>
          <w:ilvl w:val="0"/>
          <w:numId w:val="47"/>
        </w:numPr>
        <w:suppressAutoHyphens w:val="0"/>
        <w:spacing w:line="360" w:lineRule="auto"/>
        <w:ind w:left="714" w:hanging="357"/>
        <w:jc w:val="both"/>
        <w:rPr>
          <w:sz w:val="28"/>
          <w:szCs w:val="28"/>
        </w:rPr>
      </w:pPr>
      <w:r>
        <w:rPr>
          <w:sz w:val="28"/>
          <w:szCs w:val="28"/>
          <w:lang w:val="en-US"/>
        </w:rPr>
        <w:t xml:space="preserve">Avaslioglu E., Erkek E., Oba A.A., Cebecioglu E. Doxycycline-induced staining of permanent adult dentition // Aust. Dent. J. – 2005. – Vol. 50, </w:t>
      </w:r>
      <w:r>
        <w:rPr>
          <w:sz w:val="28"/>
          <w:szCs w:val="28"/>
        </w:rPr>
        <w:t>№4. – Р. 273-275.</w:t>
      </w:r>
    </w:p>
    <w:p w:rsidR="0051283E" w:rsidRPr="0051283E" w:rsidRDefault="0051283E" w:rsidP="00355818">
      <w:pPr>
        <w:numPr>
          <w:ilvl w:val="0"/>
          <w:numId w:val="47"/>
        </w:numPr>
        <w:suppressAutoHyphens w:val="0"/>
        <w:spacing w:line="360" w:lineRule="auto"/>
        <w:jc w:val="both"/>
        <w:rPr>
          <w:sz w:val="28"/>
          <w:szCs w:val="28"/>
          <w:lang w:val="en-US"/>
        </w:rPr>
      </w:pPr>
      <w:r w:rsidRPr="00547649">
        <w:rPr>
          <w:sz w:val="28"/>
          <w:szCs w:val="28"/>
          <w:lang w:val="en-US"/>
        </w:rPr>
        <w:t>Barjaktarovic B., Sovilj M., Knez Z. Chemical composition of Juniperus communis L. fruits supercritical CO</w:t>
      </w:r>
      <w:r w:rsidRPr="00547649">
        <w:rPr>
          <w:sz w:val="28"/>
          <w:szCs w:val="28"/>
          <w:vertAlign w:val="subscript"/>
          <w:lang w:val="en-US"/>
        </w:rPr>
        <w:t xml:space="preserve">2 </w:t>
      </w:r>
      <w:r w:rsidRPr="00547649">
        <w:rPr>
          <w:sz w:val="28"/>
          <w:szCs w:val="28"/>
          <w:lang w:val="en-US"/>
        </w:rPr>
        <w:t xml:space="preserve">extracts: dependence on pressure and extraction time // J.Agric.Food Chem. – 2005. – </w:t>
      </w:r>
      <w:r>
        <w:rPr>
          <w:sz w:val="28"/>
          <w:szCs w:val="28"/>
          <w:lang w:val="en-US"/>
        </w:rPr>
        <w:t xml:space="preserve">Vol. </w:t>
      </w:r>
      <w:r w:rsidRPr="00547649">
        <w:rPr>
          <w:sz w:val="28"/>
          <w:szCs w:val="28"/>
          <w:lang w:val="en-US"/>
        </w:rPr>
        <w:t>53</w:t>
      </w:r>
      <w:r>
        <w:rPr>
          <w:sz w:val="28"/>
          <w:szCs w:val="28"/>
          <w:lang w:val="en-US"/>
        </w:rPr>
        <w:t xml:space="preserve">, </w:t>
      </w:r>
      <w:r w:rsidRPr="0051283E">
        <w:rPr>
          <w:sz w:val="28"/>
          <w:szCs w:val="28"/>
          <w:lang w:val="en-US"/>
        </w:rPr>
        <w:t>№</w:t>
      </w:r>
      <w:r>
        <w:rPr>
          <w:sz w:val="28"/>
          <w:szCs w:val="28"/>
          <w:lang w:val="en-US"/>
        </w:rPr>
        <w:t>7</w:t>
      </w:r>
      <w:r w:rsidRPr="00547649">
        <w:rPr>
          <w:sz w:val="28"/>
          <w:szCs w:val="28"/>
          <w:lang w:val="en-US"/>
        </w:rPr>
        <w:t>. – P. 2630-2636</w:t>
      </w:r>
      <w:r w:rsidRPr="0051283E">
        <w:rPr>
          <w:sz w:val="28"/>
          <w:szCs w:val="28"/>
          <w:lang w:val="en-US"/>
        </w:rPr>
        <w:t>.</w:t>
      </w:r>
    </w:p>
    <w:p w:rsidR="0051283E" w:rsidRPr="007926A5" w:rsidRDefault="0051283E" w:rsidP="00355818">
      <w:pPr>
        <w:numPr>
          <w:ilvl w:val="0"/>
          <w:numId w:val="47"/>
        </w:numPr>
        <w:suppressAutoHyphens w:val="0"/>
        <w:spacing w:line="360" w:lineRule="auto"/>
        <w:jc w:val="both"/>
        <w:rPr>
          <w:sz w:val="28"/>
          <w:szCs w:val="28"/>
        </w:rPr>
      </w:pPr>
      <w:r>
        <w:rPr>
          <w:sz w:val="28"/>
          <w:szCs w:val="28"/>
          <w:lang w:val="en-US"/>
        </w:rPr>
        <w:t xml:space="preserve">Bedi M.K., Shenefelt P.D. Herbal therapy in dermatology // Arch. Dermatol. – 2002. – Vol. 138, </w:t>
      </w:r>
      <w:r>
        <w:rPr>
          <w:sz w:val="28"/>
          <w:szCs w:val="28"/>
        </w:rPr>
        <w:t>№</w:t>
      </w:r>
      <w:r>
        <w:rPr>
          <w:sz w:val="28"/>
          <w:szCs w:val="28"/>
          <w:lang w:val="en-US"/>
        </w:rPr>
        <w:t>2. – P. 232-242.</w:t>
      </w:r>
    </w:p>
    <w:p w:rsidR="0051283E" w:rsidRDefault="0051283E" w:rsidP="00355818">
      <w:pPr>
        <w:numPr>
          <w:ilvl w:val="0"/>
          <w:numId w:val="47"/>
        </w:numPr>
        <w:suppressAutoHyphens w:val="0"/>
        <w:spacing w:line="360" w:lineRule="auto"/>
        <w:jc w:val="both"/>
        <w:rPr>
          <w:sz w:val="28"/>
          <w:szCs w:val="28"/>
          <w:lang w:val="en-GB"/>
        </w:rPr>
      </w:pPr>
      <w:r>
        <w:rPr>
          <w:sz w:val="28"/>
          <w:szCs w:val="28"/>
          <w:lang w:val="en-US"/>
        </w:rPr>
        <w:t xml:space="preserve">Black P.A. </w:t>
      </w:r>
      <w:r w:rsidRPr="00B200E9">
        <w:rPr>
          <w:sz w:val="28"/>
          <w:szCs w:val="28"/>
          <w:lang w:val="en-US"/>
        </w:rPr>
        <w:t>Acne vulgaris</w:t>
      </w:r>
      <w:r>
        <w:rPr>
          <w:rFonts w:ascii="Arial" w:hAnsi="Arial" w:cs="Arial"/>
          <w:sz w:val="20"/>
          <w:szCs w:val="20"/>
          <w:lang w:val="en-US"/>
        </w:rPr>
        <w:t xml:space="preserve"> </w:t>
      </w:r>
      <w:r>
        <w:rPr>
          <w:sz w:val="28"/>
          <w:szCs w:val="28"/>
          <w:lang w:val="en-US"/>
        </w:rPr>
        <w:t>// Prof. Nurse. – 1995. – Vol. 11</w:t>
      </w:r>
      <w:r w:rsidRPr="0051283E">
        <w:rPr>
          <w:sz w:val="28"/>
          <w:szCs w:val="28"/>
          <w:lang w:val="en-US"/>
        </w:rPr>
        <w:t>, №3.</w:t>
      </w:r>
      <w:r>
        <w:rPr>
          <w:sz w:val="28"/>
          <w:szCs w:val="28"/>
          <w:lang w:val="en-US"/>
        </w:rPr>
        <w:t xml:space="preserve"> – </w:t>
      </w:r>
      <w:r w:rsidRPr="0051283E">
        <w:rPr>
          <w:sz w:val="28"/>
          <w:szCs w:val="28"/>
          <w:lang w:val="en-US"/>
        </w:rPr>
        <w:br/>
      </w:r>
      <w:r>
        <w:rPr>
          <w:sz w:val="28"/>
          <w:szCs w:val="28"/>
          <w:lang w:val="en-US"/>
        </w:rPr>
        <w:t>P. 181-183.</w:t>
      </w:r>
    </w:p>
    <w:p w:rsidR="0051283E" w:rsidRPr="009B7F04" w:rsidRDefault="0051283E" w:rsidP="00355818">
      <w:pPr>
        <w:numPr>
          <w:ilvl w:val="0"/>
          <w:numId w:val="47"/>
        </w:numPr>
        <w:suppressAutoHyphens w:val="0"/>
        <w:spacing w:line="360" w:lineRule="auto"/>
        <w:ind w:left="714" w:hanging="357"/>
        <w:jc w:val="both"/>
        <w:rPr>
          <w:sz w:val="28"/>
          <w:szCs w:val="28"/>
          <w:lang w:val="en-GB"/>
        </w:rPr>
      </w:pPr>
      <w:r>
        <w:rPr>
          <w:sz w:val="28"/>
          <w:szCs w:val="28"/>
          <w:lang w:val="en-US"/>
        </w:rPr>
        <w:lastRenderedPageBreak/>
        <w:t>British</w:t>
      </w:r>
      <w:r w:rsidRPr="009B7F04">
        <w:rPr>
          <w:sz w:val="28"/>
          <w:szCs w:val="28"/>
          <w:lang w:val="en-GB"/>
        </w:rPr>
        <w:t xml:space="preserve"> </w:t>
      </w:r>
      <w:r>
        <w:rPr>
          <w:sz w:val="28"/>
          <w:szCs w:val="28"/>
          <w:lang w:val="en-US"/>
        </w:rPr>
        <w:t>Pharmacopoeia</w:t>
      </w:r>
      <w:r w:rsidRPr="009B7F04">
        <w:rPr>
          <w:sz w:val="28"/>
          <w:szCs w:val="28"/>
          <w:lang w:val="en-GB"/>
        </w:rPr>
        <w:t xml:space="preserve">. – </w:t>
      </w:r>
      <w:r>
        <w:rPr>
          <w:sz w:val="28"/>
          <w:szCs w:val="28"/>
          <w:lang w:val="en-US"/>
        </w:rPr>
        <w:t>London</w:t>
      </w:r>
      <w:r w:rsidRPr="009B7F04">
        <w:rPr>
          <w:sz w:val="28"/>
          <w:szCs w:val="28"/>
          <w:lang w:val="en-GB"/>
        </w:rPr>
        <w:t xml:space="preserve">: </w:t>
      </w:r>
      <w:r>
        <w:rPr>
          <w:sz w:val="28"/>
          <w:szCs w:val="28"/>
          <w:lang w:val="en-US"/>
        </w:rPr>
        <w:t>The</w:t>
      </w:r>
      <w:r w:rsidRPr="009B7F04">
        <w:rPr>
          <w:sz w:val="28"/>
          <w:szCs w:val="28"/>
          <w:lang w:val="en-GB"/>
        </w:rPr>
        <w:t xml:space="preserve"> </w:t>
      </w:r>
      <w:r>
        <w:rPr>
          <w:sz w:val="28"/>
          <w:szCs w:val="28"/>
          <w:lang w:val="en-US"/>
        </w:rPr>
        <w:t>Stationery</w:t>
      </w:r>
      <w:r w:rsidRPr="009B7F04">
        <w:rPr>
          <w:sz w:val="28"/>
          <w:szCs w:val="28"/>
          <w:lang w:val="en-GB"/>
        </w:rPr>
        <w:t xml:space="preserve"> </w:t>
      </w:r>
      <w:r>
        <w:rPr>
          <w:sz w:val="28"/>
          <w:szCs w:val="28"/>
          <w:lang w:val="en-US"/>
        </w:rPr>
        <w:t>Office</w:t>
      </w:r>
      <w:r w:rsidRPr="009B7F04">
        <w:rPr>
          <w:sz w:val="28"/>
          <w:szCs w:val="28"/>
          <w:lang w:val="en-GB"/>
        </w:rPr>
        <w:t xml:space="preserve">, </w:t>
      </w:r>
      <w:r w:rsidRPr="009B7F04">
        <w:rPr>
          <w:spacing w:val="-20"/>
          <w:sz w:val="28"/>
          <w:szCs w:val="28"/>
          <w:lang w:val="en-GB"/>
        </w:rPr>
        <w:t>1999. – 750</w:t>
      </w:r>
      <w:r w:rsidRPr="009B7F04">
        <w:rPr>
          <w:sz w:val="28"/>
          <w:szCs w:val="28"/>
          <w:lang w:val="en-GB"/>
        </w:rPr>
        <w:t xml:space="preserve"> </w:t>
      </w:r>
      <w:r>
        <w:rPr>
          <w:sz w:val="28"/>
          <w:szCs w:val="28"/>
          <w:lang w:val="en-US"/>
        </w:rPr>
        <w:t>p</w:t>
      </w:r>
      <w:r w:rsidRPr="009B7F04">
        <w:rPr>
          <w:sz w:val="28"/>
          <w:szCs w:val="28"/>
          <w:lang w:val="en-GB"/>
        </w:rPr>
        <w:t>.</w:t>
      </w:r>
    </w:p>
    <w:p w:rsidR="0051283E" w:rsidRDefault="0051283E" w:rsidP="00355818">
      <w:pPr>
        <w:numPr>
          <w:ilvl w:val="0"/>
          <w:numId w:val="47"/>
        </w:numPr>
        <w:suppressAutoHyphens w:val="0"/>
        <w:spacing w:line="360" w:lineRule="auto"/>
        <w:jc w:val="both"/>
        <w:rPr>
          <w:sz w:val="28"/>
          <w:szCs w:val="28"/>
        </w:rPr>
      </w:pPr>
      <w:r w:rsidRPr="0051283E">
        <w:rPr>
          <w:sz w:val="28"/>
          <w:szCs w:val="28"/>
          <w:lang w:val="en-US"/>
        </w:rPr>
        <w:t xml:space="preserve"> </w:t>
      </w:r>
      <w:r>
        <w:rPr>
          <w:sz w:val="28"/>
          <w:szCs w:val="28"/>
          <w:lang w:val="en-US"/>
        </w:rPr>
        <w:t>Calixto</w:t>
      </w:r>
      <w:r w:rsidRPr="0051283E">
        <w:rPr>
          <w:sz w:val="28"/>
          <w:szCs w:val="28"/>
          <w:lang w:val="en-US"/>
        </w:rPr>
        <w:t xml:space="preserve"> </w:t>
      </w:r>
      <w:r>
        <w:rPr>
          <w:sz w:val="28"/>
          <w:szCs w:val="28"/>
          <w:lang w:val="en-US"/>
        </w:rPr>
        <w:t>J</w:t>
      </w:r>
      <w:r w:rsidRPr="0051283E">
        <w:rPr>
          <w:sz w:val="28"/>
          <w:szCs w:val="28"/>
          <w:lang w:val="en-US"/>
        </w:rPr>
        <w:t>.</w:t>
      </w:r>
      <w:r>
        <w:rPr>
          <w:sz w:val="28"/>
          <w:szCs w:val="28"/>
          <w:lang w:val="en-US"/>
        </w:rPr>
        <w:t>B</w:t>
      </w:r>
      <w:r w:rsidRPr="0051283E">
        <w:rPr>
          <w:sz w:val="28"/>
          <w:szCs w:val="28"/>
          <w:lang w:val="en-US"/>
        </w:rPr>
        <w:t xml:space="preserve">. </w:t>
      </w:r>
      <w:r>
        <w:rPr>
          <w:sz w:val="28"/>
          <w:szCs w:val="28"/>
          <w:lang w:val="en-US"/>
        </w:rPr>
        <w:t>Efficacy</w:t>
      </w:r>
      <w:r w:rsidRPr="0051283E">
        <w:rPr>
          <w:sz w:val="28"/>
          <w:szCs w:val="28"/>
          <w:lang w:val="en-US"/>
        </w:rPr>
        <w:t xml:space="preserve">, </w:t>
      </w:r>
      <w:r>
        <w:rPr>
          <w:sz w:val="28"/>
          <w:szCs w:val="28"/>
          <w:lang w:val="en-US"/>
        </w:rPr>
        <w:t>safety</w:t>
      </w:r>
      <w:r w:rsidRPr="0051283E">
        <w:rPr>
          <w:sz w:val="28"/>
          <w:szCs w:val="28"/>
          <w:lang w:val="en-US"/>
        </w:rPr>
        <w:t xml:space="preserve">, </w:t>
      </w:r>
      <w:r>
        <w:rPr>
          <w:sz w:val="28"/>
          <w:szCs w:val="28"/>
          <w:lang w:val="en-US"/>
        </w:rPr>
        <w:t>quality</w:t>
      </w:r>
      <w:r w:rsidRPr="0051283E">
        <w:rPr>
          <w:sz w:val="28"/>
          <w:szCs w:val="28"/>
          <w:lang w:val="en-US"/>
        </w:rPr>
        <w:t xml:space="preserve"> </w:t>
      </w:r>
      <w:r>
        <w:rPr>
          <w:sz w:val="28"/>
          <w:szCs w:val="28"/>
          <w:lang w:val="en-US"/>
        </w:rPr>
        <w:t>control</w:t>
      </w:r>
      <w:r w:rsidRPr="0051283E">
        <w:rPr>
          <w:sz w:val="28"/>
          <w:szCs w:val="28"/>
          <w:lang w:val="en-US"/>
        </w:rPr>
        <w:t xml:space="preserve">, </w:t>
      </w:r>
      <w:r>
        <w:rPr>
          <w:sz w:val="28"/>
          <w:szCs w:val="28"/>
          <w:lang w:val="en-US"/>
        </w:rPr>
        <w:t>marketing</w:t>
      </w:r>
      <w:r w:rsidRPr="0051283E">
        <w:rPr>
          <w:sz w:val="28"/>
          <w:szCs w:val="28"/>
          <w:lang w:val="en-US"/>
        </w:rPr>
        <w:t xml:space="preserve"> </w:t>
      </w:r>
      <w:r>
        <w:rPr>
          <w:sz w:val="28"/>
          <w:szCs w:val="28"/>
          <w:lang w:val="en-US"/>
        </w:rPr>
        <w:t>and</w:t>
      </w:r>
      <w:r w:rsidRPr="0051283E">
        <w:rPr>
          <w:sz w:val="28"/>
          <w:szCs w:val="28"/>
          <w:lang w:val="en-US"/>
        </w:rPr>
        <w:t xml:space="preserve"> </w:t>
      </w:r>
      <w:r>
        <w:rPr>
          <w:sz w:val="28"/>
          <w:szCs w:val="28"/>
          <w:lang w:val="en-US"/>
        </w:rPr>
        <w:t>regulatory</w:t>
      </w:r>
      <w:r w:rsidRPr="0051283E">
        <w:rPr>
          <w:sz w:val="28"/>
          <w:szCs w:val="28"/>
          <w:lang w:val="en-US"/>
        </w:rPr>
        <w:t xml:space="preserve"> </w:t>
      </w:r>
      <w:r>
        <w:rPr>
          <w:sz w:val="28"/>
          <w:szCs w:val="28"/>
          <w:lang w:val="en-US"/>
        </w:rPr>
        <w:t>guidelines</w:t>
      </w:r>
      <w:r w:rsidRPr="0051283E">
        <w:rPr>
          <w:sz w:val="28"/>
          <w:szCs w:val="28"/>
          <w:lang w:val="en-US"/>
        </w:rPr>
        <w:t xml:space="preserve"> </w:t>
      </w:r>
      <w:r>
        <w:rPr>
          <w:sz w:val="28"/>
          <w:szCs w:val="28"/>
          <w:lang w:val="en-US"/>
        </w:rPr>
        <w:t>for</w:t>
      </w:r>
      <w:r w:rsidRPr="0051283E">
        <w:rPr>
          <w:sz w:val="28"/>
          <w:szCs w:val="28"/>
          <w:lang w:val="en-US"/>
        </w:rPr>
        <w:t xml:space="preserve"> </w:t>
      </w:r>
      <w:r>
        <w:rPr>
          <w:sz w:val="28"/>
          <w:szCs w:val="28"/>
          <w:lang w:val="en-US"/>
        </w:rPr>
        <w:t>herbal</w:t>
      </w:r>
      <w:r w:rsidRPr="0051283E">
        <w:rPr>
          <w:sz w:val="28"/>
          <w:szCs w:val="28"/>
          <w:lang w:val="en-US"/>
        </w:rPr>
        <w:t xml:space="preserve"> </w:t>
      </w:r>
      <w:r>
        <w:rPr>
          <w:sz w:val="28"/>
          <w:szCs w:val="28"/>
          <w:lang w:val="en-US"/>
        </w:rPr>
        <w:t>medicines</w:t>
      </w:r>
      <w:r w:rsidRPr="0051283E">
        <w:rPr>
          <w:sz w:val="28"/>
          <w:szCs w:val="28"/>
          <w:lang w:val="en-US"/>
        </w:rPr>
        <w:t xml:space="preserve"> (</w:t>
      </w:r>
      <w:r>
        <w:rPr>
          <w:sz w:val="28"/>
          <w:szCs w:val="28"/>
          <w:lang w:val="en-US"/>
        </w:rPr>
        <w:t xml:space="preserve">phytotherapeutic agents) // Braz. J. Med. Biol. Res. – 2000. – Vol. 33, </w:t>
      </w:r>
      <w:r>
        <w:rPr>
          <w:sz w:val="28"/>
          <w:szCs w:val="28"/>
        </w:rPr>
        <w:t>№2. – Р. 179-189.</w:t>
      </w:r>
    </w:p>
    <w:p w:rsidR="0051283E" w:rsidRPr="0051283E" w:rsidRDefault="0051283E" w:rsidP="00355818">
      <w:pPr>
        <w:numPr>
          <w:ilvl w:val="0"/>
          <w:numId w:val="47"/>
        </w:numPr>
        <w:suppressAutoHyphens w:val="0"/>
        <w:spacing w:line="360" w:lineRule="auto"/>
        <w:jc w:val="both"/>
        <w:rPr>
          <w:sz w:val="28"/>
          <w:szCs w:val="28"/>
          <w:lang w:val="en-US"/>
        </w:rPr>
      </w:pPr>
      <w:r w:rsidRPr="0051283E">
        <w:rPr>
          <w:sz w:val="28"/>
          <w:szCs w:val="28"/>
          <w:lang w:val="en-US"/>
        </w:rPr>
        <w:t xml:space="preserve"> </w:t>
      </w:r>
      <w:r w:rsidRPr="009B7F04">
        <w:rPr>
          <w:sz w:val="28"/>
          <w:szCs w:val="28"/>
          <w:lang w:val="fr-FR"/>
        </w:rPr>
        <w:t xml:space="preserve">Carnat A., Lacouture I., Fraisse D., Lamaison J.L. </w:t>
      </w:r>
      <w:r w:rsidRPr="00E01B7E">
        <w:rPr>
          <w:sz w:val="28"/>
          <w:szCs w:val="28"/>
          <w:lang w:val="fr-FR"/>
        </w:rPr>
        <w:t>Standardisation de la feuille de bouleau</w:t>
      </w:r>
      <w:r w:rsidRPr="009B7F04">
        <w:rPr>
          <w:sz w:val="28"/>
          <w:szCs w:val="28"/>
          <w:lang w:val="fr-FR"/>
        </w:rPr>
        <w:t xml:space="preserve"> // Ann.Pharm.Fr. – 1996. – Vol. 54, </w:t>
      </w:r>
      <w:r w:rsidRPr="0051283E">
        <w:rPr>
          <w:sz w:val="28"/>
          <w:szCs w:val="28"/>
          <w:lang w:val="en-US"/>
        </w:rPr>
        <w:t xml:space="preserve">№5. – </w:t>
      </w:r>
      <w:proofErr w:type="gramStart"/>
      <w:r>
        <w:rPr>
          <w:sz w:val="28"/>
          <w:szCs w:val="28"/>
        </w:rPr>
        <w:t>Р</w:t>
      </w:r>
      <w:r w:rsidRPr="0051283E">
        <w:rPr>
          <w:sz w:val="28"/>
          <w:szCs w:val="28"/>
          <w:lang w:val="en-US"/>
        </w:rPr>
        <w:t>. 231</w:t>
      </w:r>
      <w:proofErr w:type="gramEnd"/>
      <w:r w:rsidRPr="0051283E">
        <w:rPr>
          <w:sz w:val="28"/>
          <w:szCs w:val="28"/>
          <w:lang w:val="en-US"/>
        </w:rPr>
        <w:t>-235.</w:t>
      </w:r>
    </w:p>
    <w:p w:rsidR="0051283E" w:rsidRDefault="0051283E" w:rsidP="00355818">
      <w:pPr>
        <w:numPr>
          <w:ilvl w:val="0"/>
          <w:numId w:val="47"/>
        </w:numPr>
        <w:suppressAutoHyphens w:val="0"/>
        <w:spacing w:line="360" w:lineRule="auto"/>
        <w:jc w:val="both"/>
        <w:rPr>
          <w:sz w:val="28"/>
          <w:szCs w:val="28"/>
        </w:rPr>
      </w:pPr>
      <w:r w:rsidRPr="0051283E">
        <w:rPr>
          <w:sz w:val="28"/>
          <w:szCs w:val="28"/>
          <w:lang w:val="en-US"/>
        </w:rPr>
        <w:t xml:space="preserve"> </w:t>
      </w:r>
      <w:r>
        <w:rPr>
          <w:sz w:val="28"/>
          <w:szCs w:val="28"/>
          <w:lang w:val="en-US"/>
        </w:rPr>
        <w:t xml:space="preserve">Chang L.K., Whitaker D.C. The impact of herbal medicines on dermatologic surgery // Dermatol. Surg. – 2001. – Vol. 27, </w:t>
      </w:r>
      <w:r>
        <w:rPr>
          <w:sz w:val="28"/>
          <w:szCs w:val="28"/>
        </w:rPr>
        <w:t>№8. – Р. 759-763.</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Pr>
          <w:sz w:val="28"/>
          <w:szCs w:val="28"/>
          <w:lang w:val="en-US"/>
        </w:rPr>
        <w:t>Conemans</w:t>
      </w:r>
      <w:r w:rsidRPr="0051283E">
        <w:rPr>
          <w:sz w:val="28"/>
          <w:szCs w:val="28"/>
          <w:lang w:val="en-US"/>
        </w:rPr>
        <w:t xml:space="preserve"> </w:t>
      </w:r>
      <w:r>
        <w:rPr>
          <w:sz w:val="28"/>
          <w:szCs w:val="28"/>
          <w:lang w:val="en-US"/>
        </w:rPr>
        <w:t>J</w:t>
      </w:r>
      <w:r w:rsidRPr="0051283E">
        <w:rPr>
          <w:sz w:val="28"/>
          <w:szCs w:val="28"/>
          <w:lang w:val="en-US"/>
        </w:rPr>
        <w:t>.</w:t>
      </w:r>
      <w:r>
        <w:rPr>
          <w:sz w:val="28"/>
          <w:szCs w:val="28"/>
          <w:lang w:val="en-US"/>
        </w:rPr>
        <w:t>M</w:t>
      </w:r>
      <w:r w:rsidRPr="0051283E">
        <w:rPr>
          <w:sz w:val="28"/>
          <w:szCs w:val="28"/>
          <w:lang w:val="en-US"/>
        </w:rPr>
        <w:t xml:space="preserve">., </w:t>
      </w:r>
      <w:r>
        <w:rPr>
          <w:sz w:val="28"/>
          <w:szCs w:val="28"/>
          <w:lang w:val="en-US"/>
        </w:rPr>
        <w:t>de</w:t>
      </w:r>
      <w:r w:rsidRPr="0051283E">
        <w:rPr>
          <w:sz w:val="28"/>
          <w:szCs w:val="28"/>
          <w:lang w:val="en-US"/>
        </w:rPr>
        <w:t xml:space="preserve"> </w:t>
      </w:r>
      <w:r>
        <w:rPr>
          <w:sz w:val="28"/>
          <w:szCs w:val="28"/>
          <w:lang w:val="en-US"/>
        </w:rPr>
        <w:t>Groot</w:t>
      </w:r>
      <w:r w:rsidRPr="0051283E">
        <w:rPr>
          <w:sz w:val="28"/>
          <w:szCs w:val="28"/>
          <w:lang w:val="en-US"/>
        </w:rPr>
        <w:t xml:space="preserve"> </w:t>
      </w:r>
      <w:r>
        <w:rPr>
          <w:sz w:val="28"/>
          <w:szCs w:val="28"/>
          <w:lang w:val="en-US"/>
        </w:rPr>
        <w:t>A</w:t>
      </w:r>
      <w:r w:rsidRPr="0051283E">
        <w:rPr>
          <w:sz w:val="28"/>
          <w:szCs w:val="28"/>
          <w:lang w:val="en-US"/>
        </w:rPr>
        <w:t>.</w:t>
      </w:r>
      <w:r>
        <w:rPr>
          <w:sz w:val="28"/>
          <w:szCs w:val="28"/>
          <w:lang w:val="en-US"/>
        </w:rPr>
        <w:t>C</w:t>
      </w:r>
      <w:r w:rsidRPr="0051283E">
        <w:rPr>
          <w:sz w:val="28"/>
          <w:szCs w:val="28"/>
          <w:lang w:val="en-US"/>
        </w:rPr>
        <w:t xml:space="preserve">., </w:t>
      </w:r>
      <w:r>
        <w:rPr>
          <w:sz w:val="28"/>
          <w:szCs w:val="28"/>
          <w:lang w:val="en-US"/>
        </w:rPr>
        <w:t>Schutte</w:t>
      </w:r>
      <w:r w:rsidRPr="0051283E">
        <w:rPr>
          <w:sz w:val="28"/>
          <w:szCs w:val="28"/>
          <w:lang w:val="en-US"/>
        </w:rPr>
        <w:t xml:space="preserve"> </w:t>
      </w:r>
      <w:r>
        <w:rPr>
          <w:sz w:val="28"/>
          <w:szCs w:val="28"/>
          <w:lang w:val="en-US"/>
        </w:rPr>
        <w:t>T</w:t>
      </w:r>
      <w:r w:rsidRPr="0051283E">
        <w:rPr>
          <w:sz w:val="28"/>
          <w:szCs w:val="28"/>
          <w:lang w:val="en-US"/>
        </w:rPr>
        <w:t xml:space="preserve">. </w:t>
      </w:r>
      <w:r>
        <w:rPr>
          <w:sz w:val="28"/>
          <w:szCs w:val="28"/>
          <w:lang w:val="en-US"/>
        </w:rPr>
        <w:t>Contact</w:t>
      </w:r>
      <w:r w:rsidRPr="0051283E">
        <w:rPr>
          <w:sz w:val="28"/>
          <w:szCs w:val="28"/>
          <w:lang w:val="en-US"/>
        </w:rPr>
        <w:t xml:space="preserve"> </w:t>
      </w:r>
      <w:r>
        <w:rPr>
          <w:sz w:val="28"/>
          <w:szCs w:val="28"/>
          <w:lang w:val="en-US"/>
        </w:rPr>
        <w:t>allergy</w:t>
      </w:r>
      <w:r w:rsidRPr="0051283E">
        <w:rPr>
          <w:sz w:val="28"/>
          <w:szCs w:val="28"/>
          <w:lang w:val="en-US"/>
        </w:rPr>
        <w:t xml:space="preserve"> </w:t>
      </w:r>
      <w:r>
        <w:rPr>
          <w:sz w:val="28"/>
          <w:szCs w:val="28"/>
          <w:lang w:val="en-US"/>
        </w:rPr>
        <w:t>to</w:t>
      </w:r>
      <w:r w:rsidRPr="0051283E">
        <w:rPr>
          <w:sz w:val="28"/>
          <w:szCs w:val="28"/>
          <w:lang w:val="en-US"/>
        </w:rPr>
        <w:t xml:space="preserve"> </w:t>
      </w:r>
      <w:r>
        <w:rPr>
          <w:sz w:val="28"/>
          <w:szCs w:val="28"/>
          <w:lang w:val="en-US"/>
        </w:rPr>
        <w:t>di</w:t>
      </w:r>
      <w:r w:rsidRPr="0051283E">
        <w:rPr>
          <w:sz w:val="28"/>
          <w:szCs w:val="28"/>
          <w:lang w:val="en-US"/>
        </w:rPr>
        <w:t>-</w:t>
      </w:r>
      <w:r>
        <w:rPr>
          <w:sz w:val="28"/>
          <w:szCs w:val="28"/>
          <w:lang w:val="en-US"/>
        </w:rPr>
        <w:t>isopropyl</w:t>
      </w:r>
      <w:r w:rsidRPr="0051283E">
        <w:rPr>
          <w:sz w:val="28"/>
          <w:szCs w:val="28"/>
          <w:lang w:val="en-US"/>
        </w:rPr>
        <w:t xml:space="preserve"> </w:t>
      </w:r>
      <w:r>
        <w:rPr>
          <w:sz w:val="28"/>
          <w:szCs w:val="28"/>
          <w:lang w:val="en-US"/>
        </w:rPr>
        <w:t>sebacate</w:t>
      </w:r>
      <w:r w:rsidRPr="0051283E">
        <w:rPr>
          <w:sz w:val="28"/>
          <w:szCs w:val="28"/>
          <w:lang w:val="en-US"/>
        </w:rPr>
        <w:t xml:space="preserve"> </w:t>
      </w:r>
      <w:r>
        <w:rPr>
          <w:sz w:val="28"/>
          <w:szCs w:val="28"/>
          <w:lang w:val="en-US"/>
        </w:rPr>
        <w:t>in</w:t>
      </w:r>
      <w:r w:rsidRPr="0051283E">
        <w:rPr>
          <w:sz w:val="28"/>
          <w:szCs w:val="28"/>
          <w:lang w:val="en-US"/>
        </w:rPr>
        <w:t xml:space="preserve"> </w:t>
      </w:r>
      <w:r>
        <w:rPr>
          <w:sz w:val="28"/>
          <w:szCs w:val="28"/>
          <w:lang w:val="en-US"/>
        </w:rPr>
        <w:t>Zineryt</w:t>
      </w:r>
      <w:r w:rsidRPr="0051283E">
        <w:rPr>
          <w:sz w:val="28"/>
          <w:szCs w:val="28"/>
          <w:lang w:val="en-US"/>
        </w:rPr>
        <w:t xml:space="preserve"> </w:t>
      </w:r>
      <w:r>
        <w:rPr>
          <w:sz w:val="28"/>
          <w:szCs w:val="28"/>
          <w:lang w:val="en-US"/>
        </w:rPr>
        <w:t>lotion</w:t>
      </w:r>
      <w:r w:rsidRPr="0051283E">
        <w:rPr>
          <w:sz w:val="28"/>
          <w:szCs w:val="28"/>
          <w:lang w:val="en-US"/>
        </w:rPr>
        <w:t xml:space="preserve"> // </w:t>
      </w:r>
      <w:r>
        <w:rPr>
          <w:sz w:val="28"/>
          <w:szCs w:val="28"/>
          <w:lang w:val="en-US"/>
        </w:rPr>
        <w:t>Contact</w:t>
      </w:r>
      <w:r w:rsidRPr="0051283E">
        <w:rPr>
          <w:sz w:val="28"/>
          <w:szCs w:val="28"/>
          <w:lang w:val="en-US"/>
        </w:rPr>
        <w:t xml:space="preserve"> </w:t>
      </w:r>
      <w:r>
        <w:rPr>
          <w:sz w:val="28"/>
          <w:szCs w:val="28"/>
          <w:lang w:val="en-US"/>
        </w:rPr>
        <w:t>Dermatitis</w:t>
      </w:r>
      <w:r w:rsidRPr="0051283E">
        <w:rPr>
          <w:sz w:val="28"/>
          <w:szCs w:val="28"/>
          <w:lang w:val="en-US"/>
        </w:rPr>
        <w:t xml:space="preserve">. – 1991. – </w:t>
      </w:r>
      <w:r>
        <w:rPr>
          <w:sz w:val="28"/>
          <w:szCs w:val="28"/>
          <w:lang w:val="en-US"/>
        </w:rPr>
        <w:t>Vol</w:t>
      </w:r>
      <w:r w:rsidRPr="0051283E">
        <w:rPr>
          <w:sz w:val="28"/>
          <w:szCs w:val="28"/>
          <w:lang w:val="en-US"/>
        </w:rPr>
        <w:t xml:space="preserve">. 25, №4. – </w:t>
      </w:r>
      <w:r>
        <w:rPr>
          <w:sz w:val="28"/>
          <w:szCs w:val="28"/>
          <w:lang w:val="en-US"/>
        </w:rPr>
        <w:t>P</w:t>
      </w:r>
      <w:r w:rsidRPr="0051283E">
        <w:rPr>
          <w:sz w:val="28"/>
          <w:szCs w:val="28"/>
          <w:lang w:val="en-US"/>
        </w:rPr>
        <w:t>. 260-261.</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sidRPr="00676673">
        <w:rPr>
          <w:sz w:val="28"/>
          <w:szCs w:val="28"/>
          <w:lang w:val="en-US"/>
        </w:rPr>
        <w:t>Cunlliffe W</w:t>
      </w:r>
      <w:r w:rsidRPr="00676673">
        <w:rPr>
          <w:sz w:val="28"/>
          <w:szCs w:val="28"/>
          <w:lang w:val="en-GB"/>
        </w:rPr>
        <w:t>.</w:t>
      </w:r>
      <w:r w:rsidRPr="00676673">
        <w:rPr>
          <w:sz w:val="28"/>
          <w:szCs w:val="28"/>
          <w:lang w:val="en-US"/>
        </w:rPr>
        <w:t>J</w:t>
      </w:r>
      <w:r w:rsidRPr="00676673">
        <w:rPr>
          <w:sz w:val="28"/>
          <w:szCs w:val="28"/>
          <w:lang w:val="en-GB"/>
        </w:rPr>
        <w:t>.</w:t>
      </w:r>
      <w:r w:rsidRPr="00676673">
        <w:rPr>
          <w:sz w:val="28"/>
          <w:szCs w:val="28"/>
          <w:lang w:val="en-US"/>
        </w:rPr>
        <w:t xml:space="preserve"> Acne. – Chicago. – 1990. – 391 p.</w:t>
      </w:r>
    </w:p>
    <w:p w:rsidR="0051283E" w:rsidRDefault="0051283E" w:rsidP="00355818">
      <w:pPr>
        <w:numPr>
          <w:ilvl w:val="0"/>
          <w:numId w:val="47"/>
        </w:numPr>
        <w:suppressAutoHyphens w:val="0"/>
        <w:spacing w:line="360" w:lineRule="auto"/>
        <w:jc w:val="both"/>
        <w:rPr>
          <w:sz w:val="28"/>
          <w:szCs w:val="28"/>
        </w:rPr>
      </w:pPr>
      <w:r>
        <w:rPr>
          <w:sz w:val="28"/>
          <w:szCs w:val="28"/>
          <w:lang w:val="en-US"/>
        </w:rPr>
        <w:t xml:space="preserve"> Dattner A.M. From medical herbalism to phytotherapy in dermatology: back to the future // Dermatol. Ther. – 2003. – Vol. 16,</w:t>
      </w:r>
      <w:r>
        <w:rPr>
          <w:sz w:val="28"/>
          <w:szCs w:val="28"/>
        </w:rPr>
        <w:t xml:space="preserve"> №2. – Р. 106-113.</w:t>
      </w:r>
    </w:p>
    <w:p w:rsidR="0051283E" w:rsidRDefault="0051283E" w:rsidP="00355818">
      <w:pPr>
        <w:numPr>
          <w:ilvl w:val="0"/>
          <w:numId w:val="47"/>
        </w:numPr>
        <w:suppressAutoHyphens w:val="0"/>
        <w:spacing w:line="360" w:lineRule="auto"/>
        <w:jc w:val="both"/>
        <w:rPr>
          <w:sz w:val="28"/>
          <w:szCs w:val="28"/>
        </w:rPr>
      </w:pPr>
      <w:r w:rsidRPr="0051283E">
        <w:rPr>
          <w:sz w:val="28"/>
          <w:szCs w:val="28"/>
          <w:lang w:val="en-US"/>
        </w:rPr>
        <w:t xml:space="preserve"> </w:t>
      </w:r>
      <w:r>
        <w:rPr>
          <w:sz w:val="28"/>
          <w:szCs w:val="28"/>
          <w:lang w:val="en-US"/>
        </w:rPr>
        <w:t xml:space="preserve">Dattner A.M. Herbal and complementary medicine in dermatology // Dermatol. Clin. – 2004. – Vol. 22, </w:t>
      </w:r>
      <w:r>
        <w:rPr>
          <w:sz w:val="28"/>
          <w:szCs w:val="28"/>
        </w:rPr>
        <w:t>№3. – Р. 325-332.</w:t>
      </w:r>
    </w:p>
    <w:p w:rsidR="0051283E" w:rsidRDefault="0051283E" w:rsidP="00355818">
      <w:pPr>
        <w:numPr>
          <w:ilvl w:val="0"/>
          <w:numId w:val="47"/>
        </w:numPr>
        <w:suppressAutoHyphens w:val="0"/>
        <w:spacing w:line="360" w:lineRule="auto"/>
        <w:jc w:val="both"/>
        <w:rPr>
          <w:sz w:val="28"/>
          <w:szCs w:val="28"/>
          <w:lang w:val="en-GB"/>
        </w:rPr>
      </w:pPr>
      <w:r w:rsidRPr="006E287E">
        <w:rPr>
          <w:sz w:val="28"/>
          <w:szCs w:val="28"/>
          <w:lang w:val="en-US"/>
        </w:rPr>
        <w:t xml:space="preserve">Del Rosso </w:t>
      </w:r>
      <w:r>
        <w:rPr>
          <w:sz w:val="28"/>
          <w:szCs w:val="28"/>
          <w:lang w:val="en-US"/>
        </w:rPr>
        <w:t>J</w:t>
      </w:r>
      <w:r w:rsidRPr="0051283E">
        <w:rPr>
          <w:sz w:val="28"/>
          <w:szCs w:val="28"/>
          <w:lang w:val="en-US"/>
        </w:rPr>
        <w:t>.</w:t>
      </w:r>
      <w:r w:rsidRPr="006E287E">
        <w:rPr>
          <w:sz w:val="28"/>
          <w:szCs w:val="28"/>
          <w:lang w:val="en-US"/>
        </w:rPr>
        <w:t>Q.</w:t>
      </w:r>
      <w:r>
        <w:rPr>
          <w:sz w:val="28"/>
          <w:szCs w:val="28"/>
          <w:lang w:val="en-US"/>
        </w:rPr>
        <w:t xml:space="preserve"> </w:t>
      </w:r>
      <w:r w:rsidRPr="0051283E">
        <w:rPr>
          <w:bCs/>
          <w:sz w:val="28"/>
          <w:szCs w:val="28"/>
          <w:lang w:val="en-US"/>
        </w:rPr>
        <w:t>Antibiotic resistance: overview and significance in dermatology</w:t>
      </w:r>
      <w:r w:rsidRPr="00695416">
        <w:rPr>
          <w:sz w:val="28"/>
          <w:szCs w:val="28"/>
          <w:lang w:val="en-US"/>
        </w:rPr>
        <w:t xml:space="preserve"> </w:t>
      </w:r>
      <w:r>
        <w:rPr>
          <w:sz w:val="28"/>
          <w:szCs w:val="28"/>
          <w:lang w:val="en-US"/>
        </w:rPr>
        <w:t xml:space="preserve">// Cutis. – 2005. – Vol. 75, </w:t>
      </w:r>
      <w:r w:rsidRPr="0051283E">
        <w:rPr>
          <w:sz w:val="28"/>
          <w:szCs w:val="28"/>
          <w:lang w:val="en-US"/>
        </w:rPr>
        <w:t>№4</w:t>
      </w:r>
      <w:r>
        <w:rPr>
          <w:sz w:val="28"/>
          <w:szCs w:val="28"/>
          <w:lang w:val="en-US"/>
        </w:rPr>
        <w:t>.</w:t>
      </w:r>
      <w:r w:rsidRPr="0051283E">
        <w:rPr>
          <w:sz w:val="28"/>
          <w:szCs w:val="28"/>
          <w:lang w:val="en-US"/>
        </w:rPr>
        <w:t xml:space="preserve"> – </w:t>
      </w:r>
      <w:proofErr w:type="gramStart"/>
      <w:r>
        <w:rPr>
          <w:sz w:val="28"/>
          <w:szCs w:val="28"/>
        </w:rPr>
        <w:t>Р</w:t>
      </w:r>
      <w:r w:rsidRPr="0051283E">
        <w:rPr>
          <w:sz w:val="28"/>
          <w:szCs w:val="28"/>
          <w:lang w:val="en-US"/>
        </w:rPr>
        <w:t>. 12</w:t>
      </w:r>
      <w:proofErr w:type="gramEnd"/>
      <w:r w:rsidRPr="0051283E">
        <w:rPr>
          <w:sz w:val="28"/>
          <w:szCs w:val="28"/>
          <w:lang w:val="en-US"/>
        </w:rPr>
        <w:t>-18.</w:t>
      </w:r>
    </w:p>
    <w:p w:rsidR="0051283E" w:rsidRPr="006E287E" w:rsidRDefault="0051283E" w:rsidP="00355818">
      <w:pPr>
        <w:numPr>
          <w:ilvl w:val="0"/>
          <w:numId w:val="47"/>
        </w:numPr>
        <w:suppressAutoHyphens w:val="0"/>
        <w:spacing w:line="360" w:lineRule="auto"/>
        <w:ind w:left="714" w:hanging="357"/>
        <w:jc w:val="both"/>
        <w:rPr>
          <w:sz w:val="28"/>
          <w:szCs w:val="28"/>
          <w:lang w:val="en-US"/>
        </w:rPr>
      </w:pPr>
      <w:r w:rsidRPr="006E287E">
        <w:rPr>
          <w:sz w:val="28"/>
          <w:szCs w:val="28"/>
          <w:lang w:val="en-US"/>
        </w:rPr>
        <w:t xml:space="preserve">Del Rosso </w:t>
      </w:r>
      <w:r>
        <w:rPr>
          <w:sz w:val="28"/>
          <w:szCs w:val="28"/>
          <w:lang w:val="en-US"/>
        </w:rPr>
        <w:t>J</w:t>
      </w:r>
      <w:r w:rsidRPr="0051283E">
        <w:rPr>
          <w:sz w:val="28"/>
          <w:szCs w:val="28"/>
          <w:lang w:val="en-US"/>
        </w:rPr>
        <w:t>.</w:t>
      </w:r>
      <w:r w:rsidRPr="006E287E">
        <w:rPr>
          <w:sz w:val="28"/>
          <w:szCs w:val="28"/>
          <w:lang w:val="en-US"/>
        </w:rPr>
        <w:t xml:space="preserve">Q. </w:t>
      </w:r>
      <w:r w:rsidRPr="006E287E">
        <w:rPr>
          <w:bCs/>
          <w:sz w:val="28"/>
          <w:szCs w:val="28"/>
          <w:lang w:val="en-US"/>
        </w:rPr>
        <w:t>Pharmacotherapy update</w:t>
      </w:r>
      <w:proofErr w:type="gramStart"/>
      <w:r w:rsidRPr="006E287E">
        <w:rPr>
          <w:bCs/>
          <w:sz w:val="28"/>
          <w:szCs w:val="28"/>
          <w:lang w:val="en-US"/>
        </w:rPr>
        <w:t>:</w:t>
      </w:r>
      <w:proofErr w:type="gramEnd"/>
      <w:r w:rsidRPr="006E287E">
        <w:rPr>
          <w:bCs/>
          <w:sz w:val="28"/>
          <w:szCs w:val="28"/>
          <w:lang w:val="en-US"/>
        </w:rPr>
        <w:br/>
        <w:t>current therapies and research for common dermatologic conditions. The many roles of topical salicylic acid</w:t>
      </w:r>
      <w:r w:rsidRPr="006E287E">
        <w:rPr>
          <w:sz w:val="28"/>
          <w:szCs w:val="28"/>
          <w:lang w:val="en-US"/>
        </w:rPr>
        <w:t xml:space="preserve"> // </w:t>
      </w:r>
      <w:r w:rsidRPr="0051283E">
        <w:rPr>
          <w:sz w:val="28"/>
          <w:szCs w:val="28"/>
          <w:lang w:val="en-US"/>
        </w:rPr>
        <w:t>Skin &amp; Aging</w:t>
      </w:r>
      <w:r>
        <w:rPr>
          <w:sz w:val="28"/>
          <w:szCs w:val="28"/>
          <w:lang w:val="en-US"/>
        </w:rPr>
        <w:t xml:space="preserve">. – 2005. – Vol. 13, </w:t>
      </w:r>
      <w:r w:rsidRPr="0051283E">
        <w:rPr>
          <w:sz w:val="28"/>
          <w:szCs w:val="28"/>
          <w:lang w:val="en-US"/>
        </w:rPr>
        <w:t>№4</w:t>
      </w:r>
      <w:r>
        <w:rPr>
          <w:sz w:val="28"/>
          <w:szCs w:val="28"/>
          <w:lang w:val="en-US"/>
        </w:rPr>
        <w:t xml:space="preserve">. – P. </w:t>
      </w:r>
      <w:r w:rsidRPr="0051283E">
        <w:rPr>
          <w:sz w:val="28"/>
          <w:szCs w:val="28"/>
          <w:lang w:val="en-US"/>
        </w:rPr>
        <w:t>38</w:t>
      </w:r>
      <w:r>
        <w:rPr>
          <w:sz w:val="28"/>
          <w:szCs w:val="28"/>
          <w:lang w:val="en-US"/>
        </w:rPr>
        <w:t>-</w:t>
      </w:r>
      <w:r w:rsidRPr="0051283E">
        <w:rPr>
          <w:sz w:val="28"/>
          <w:szCs w:val="28"/>
          <w:lang w:val="en-US"/>
        </w:rPr>
        <w:t>42</w:t>
      </w:r>
      <w:r w:rsidRPr="006E287E">
        <w:rPr>
          <w:sz w:val="28"/>
          <w:szCs w:val="28"/>
          <w:lang w:val="en-US"/>
        </w:rPr>
        <w:t>.</w:t>
      </w:r>
    </w:p>
    <w:p w:rsidR="0051283E" w:rsidRDefault="0051283E" w:rsidP="00355818">
      <w:pPr>
        <w:numPr>
          <w:ilvl w:val="0"/>
          <w:numId w:val="47"/>
        </w:numPr>
        <w:suppressAutoHyphens w:val="0"/>
        <w:spacing w:line="360" w:lineRule="auto"/>
        <w:jc w:val="both"/>
        <w:rPr>
          <w:sz w:val="28"/>
          <w:szCs w:val="28"/>
        </w:rPr>
      </w:pPr>
      <w:r w:rsidRPr="0051283E">
        <w:rPr>
          <w:sz w:val="28"/>
          <w:szCs w:val="28"/>
          <w:lang w:val="en-US"/>
        </w:rPr>
        <w:t xml:space="preserve"> </w:t>
      </w:r>
      <w:r w:rsidRPr="009B7F04">
        <w:rPr>
          <w:sz w:val="28"/>
          <w:szCs w:val="28"/>
          <w:lang w:val="fr-FR"/>
        </w:rPr>
        <w:t xml:space="preserve">Demirci B., Paper D.H., Demirci F. et al. </w:t>
      </w:r>
      <w:r>
        <w:rPr>
          <w:sz w:val="28"/>
          <w:szCs w:val="28"/>
          <w:lang w:val="en-US"/>
        </w:rPr>
        <w:t xml:space="preserve">Essential oil of Betula pendula Roth. Buds // Evid.Based Complement.Alternat.Med. – 2004. – Vol.1, </w:t>
      </w:r>
      <w:r>
        <w:rPr>
          <w:sz w:val="28"/>
          <w:szCs w:val="28"/>
        </w:rPr>
        <w:t>№3. – Р. 301-303.</w:t>
      </w:r>
    </w:p>
    <w:p w:rsidR="0051283E" w:rsidRPr="00EA4518" w:rsidRDefault="0051283E" w:rsidP="00355818">
      <w:pPr>
        <w:numPr>
          <w:ilvl w:val="0"/>
          <w:numId w:val="47"/>
        </w:numPr>
        <w:suppressAutoHyphens w:val="0"/>
        <w:spacing w:line="360" w:lineRule="auto"/>
        <w:ind w:left="714" w:hanging="357"/>
        <w:jc w:val="both"/>
        <w:rPr>
          <w:sz w:val="28"/>
          <w:szCs w:val="28"/>
        </w:rPr>
      </w:pPr>
      <w:r>
        <w:rPr>
          <w:sz w:val="28"/>
          <w:szCs w:val="28"/>
          <w:lang w:val="en-US"/>
        </w:rPr>
        <w:t>Draelos Z.D. Salicylic acid in the dermatologic armamentarium // Cosmet. Dermatol. – 1997. – Vol. 10 (Suppl. 4). – P. 7-8.</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Pr>
          <w:sz w:val="28"/>
          <w:szCs w:val="28"/>
          <w:lang w:val="en-US"/>
        </w:rPr>
        <w:t xml:space="preserve">Dreno B., Bettoli V., Ochsendorf F. et al. European recommendations on the use of oral antibiotics for acne // Eur. J. Dermatol. – 2004. – Vol. 14, </w:t>
      </w:r>
      <w:r w:rsidRPr="0051283E">
        <w:rPr>
          <w:sz w:val="28"/>
          <w:szCs w:val="28"/>
          <w:lang w:val="en-US"/>
        </w:rPr>
        <w:t xml:space="preserve">№6. – </w:t>
      </w:r>
      <w:proofErr w:type="gramStart"/>
      <w:r>
        <w:rPr>
          <w:sz w:val="28"/>
          <w:szCs w:val="28"/>
        </w:rPr>
        <w:t>Р</w:t>
      </w:r>
      <w:r w:rsidRPr="0051283E">
        <w:rPr>
          <w:sz w:val="28"/>
          <w:szCs w:val="28"/>
          <w:lang w:val="en-US"/>
        </w:rPr>
        <w:t>. 391</w:t>
      </w:r>
      <w:proofErr w:type="gramEnd"/>
      <w:r w:rsidRPr="0051283E">
        <w:rPr>
          <w:sz w:val="28"/>
          <w:szCs w:val="28"/>
          <w:lang w:val="en-US"/>
        </w:rPr>
        <w:t>-399.</w:t>
      </w:r>
    </w:p>
    <w:p w:rsidR="0051283E" w:rsidRPr="000D3A70" w:rsidRDefault="0051283E" w:rsidP="00355818">
      <w:pPr>
        <w:numPr>
          <w:ilvl w:val="0"/>
          <w:numId w:val="47"/>
        </w:numPr>
        <w:suppressAutoHyphens w:val="0"/>
        <w:spacing w:line="360" w:lineRule="auto"/>
        <w:ind w:left="714" w:hanging="357"/>
        <w:jc w:val="both"/>
        <w:rPr>
          <w:sz w:val="28"/>
          <w:szCs w:val="28"/>
          <w:lang w:val="en-US"/>
        </w:rPr>
      </w:pPr>
      <w:r w:rsidRPr="00FC25F7">
        <w:rPr>
          <w:sz w:val="28"/>
          <w:szCs w:val="28"/>
          <w:lang w:val="fr-FR"/>
        </w:rPr>
        <w:lastRenderedPageBreak/>
        <w:t xml:space="preserve">Dreno B., Foulc P., Reynaud A. et al. </w:t>
      </w:r>
      <w:r w:rsidRPr="000D3A70">
        <w:rPr>
          <w:bCs/>
          <w:color w:val="000000"/>
          <w:sz w:val="28"/>
          <w:szCs w:val="28"/>
          <w:lang w:val="en-US"/>
        </w:rPr>
        <w:t>Effect of zinc gluconate on propionibacterium acnes resistance to erythromycin in patients with inflammatory acne: in vitro and in vivo study</w:t>
      </w:r>
      <w:r>
        <w:rPr>
          <w:bCs/>
          <w:color w:val="000000"/>
          <w:sz w:val="28"/>
          <w:szCs w:val="28"/>
          <w:lang w:val="en-US"/>
        </w:rPr>
        <w:t xml:space="preserve"> // Eur. J. Dermatol. – 2005. – Vol. 15, </w:t>
      </w:r>
      <w:r w:rsidRPr="0051283E">
        <w:rPr>
          <w:bCs/>
          <w:color w:val="000000"/>
          <w:sz w:val="28"/>
          <w:szCs w:val="28"/>
          <w:lang w:val="en-US"/>
        </w:rPr>
        <w:t xml:space="preserve">№3. – </w:t>
      </w:r>
      <w:proofErr w:type="gramStart"/>
      <w:r>
        <w:rPr>
          <w:bCs/>
          <w:color w:val="000000"/>
          <w:sz w:val="28"/>
          <w:szCs w:val="28"/>
        </w:rPr>
        <w:t>Р</w:t>
      </w:r>
      <w:r w:rsidRPr="0051283E">
        <w:rPr>
          <w:bCs/>
          <w:color w:val="000000"/>
          <w:sz w:val="28"/>
          <w:szCs w:val="28"/>
          <w:lang w:val="en-US"/>
        </w:rPr>
        <w:t>. 152</w:t>
      </w:r>
      <w:proofErr w:type="gramEnd"/>
      <w:r w:rsidRPr="0051283E">
        <w:rPr>
          <w:bCs/>
          <w:color w:val="000000"/>
          <w:sz w:val="28"/>
          <w:szCs w:val="28"/>
          <w:lang w:val="en-US"/>
        </w:rPr>
        <w:t>-155.</w:t>
      </w:r>
    </w:p>
    <w:p w:rsidR="0051283E" w:rsidRPr="0051283E" w:rsidRDefault="0051283E" w:rsidP="00355818">
      <w:pPr>
        <w:numPr>
          <w:ilvl w:val="0"/>
          <w:numId w:val="47"/>
        </w:numPr>
        <w:suppressAutoHyphens w:val="0"/>
        <w:spacing w:line="360" w:lineRule="auto"/>
        <w:jc w:val="both"/>
        <w:rPr>
          <w:sz w:val="28"/>
          <w:szCs w:val="28"/>
          <w:lang w:val="en-US"/>
        </w:rPr>
      </w:pPr>
      <w:r w:rsidRPr="0051283E">
        <w:rPr>
          <w:sz w:val="28"/>
          <w:szCs w:val="28"/>
          <w:lang w:val="en-US"/>
        </w:rPr>
        <w:t xml:space="preserve"> </w:t>
      </w:r>
      <w:r>
        <w:rPr>
          <w:sz w:val="28"/>
          <w:szCs w:val="28"/>
          <w:lang w:val="en-US"/>
        </w:rPr>
        <w:t xml:space="preserve">Ernst E. Adverse effects of herbal drugs in dermatology // Br. J. Dermatol. – 2000. – Vol. 143, </w:t>
      </w:r>
      <w:r w:rsidRPr="0051283E">
        <w:rPr>
          <w:sz w:val="28"/>
          <w:szCs w:val="28"/>
          <w:lang w:val="en-US"/>
        </w:rPr>
        <w:t xml:space="preserve">№5. – </w:t>
      </w:r>
      <w:proofErr w:type="gramStart"/>
      <w:r>
        <w:rPr>
          <w:sz w:val="28"/>
          <w:szCs w:val="28"/>
        </w:rPr>
        <w:t>Р</w:t>
      </w:r>
      <w:r w:rsidRPr="0051283E">
        <w:rPr>
          <w:sz w:val="28"/>
          <w:szCs w:val="28"/>
          <w:lang w:val="en-US"/>
        </w:rPr>
        <w:t>. 923</w:t>
      </w:r>
      <w:proofErr w:type="gramEnd"/>
      <w:r w:rsidRPr="0051283E">
        <w:rPr>
          <w:sz w:val="28"/>
          <w:szCs w:val="28"/>
          <w:lang w:val="en-US"/>
        </w:rPr>
        <w:t>-929.</w:t>
      </w:r>
    </w:p>
    <w:p w:rsidR="0051283E" w:rsidRPr="002640F4" w:rsidRDefault="0051283E" w:rsidP="00355818">
      <w:pPr>
        <w:numPr>
          <w:ilvl w:val="0"/>
          <w:numId w:val="47"/>
        </w:numPr>
        <w:suppressAutoHyphens w:val="0"/>
        <w:spacing w:line="360" w:lineRule="auto"/>
        <w:ind w:left="714" w:hanging="357"/>
        <w:jc w:val="both"/>
        <w:rPr>
          <w:sz w:val="28"/>
          <w:szCs w:val="28"/>
          <w:lang w:val="en-GB"/>
        </w:rPr>
      </w:pPr>
      <w:r>
        <w:rPr>
          <w:sz w:val="28"/>
          <w:szCs w:val="28"/>
          <w:lang w:val="en-US"/>
        </w:rPr>
        <w:t>European</w:t>
      </w:r>
      <w:r w:rsidRPr="0051283E">
        <w:rPr>
          <w:sz w:val="28"/>
          <w:szCs w:val="28"/>
          <w:lang w:val="en-US"/>
        </w:rPr>
        <w:t xml:space="preserve"> </w:t>
      </w:r>
      <w:r>
        <w:rPr>
          <w:sz w:val="28"/>
          <w:szCs w:val="28"/>
          <w:lang w:val="en-US"/>
        </w:rPr>
        <w:t>Pharmacopoeia</w:t>
      </w:r>
      <w:r w:rsidRPr="0051283E">
        <w:rPr>
          <w:sz w:val="28"/>
          <w:szCs w:val="28"/>
          <w:lang w:val="en-US"/>
        </w:rPr>
        <w:t xml:space="preserve">. </w:t>
      </w:r>
      <w:r>
        <w:rPr>
          <w:sz w:val="28"/>
          <w:szCs w:val="28"/>
          <w:lang w:val="en-US"/>
        </w:rPr>
        <w:t>Fifth</w:t>
      </w:r>
      <w:r w:rsidRPr="002640F4">
        <w:rPr>
          <w:sz w:val="28"/>
          <w:szCs w:val="28"/>
          <w:lang w:val="en-GB"/>
        </w:rPr>
        <w:t xml:space="preserve"> </w:t>
      </w:r>
      <w:r>
        <w:rPr>
          <w:sz w:val="28"/>
          <w:szCs w:val="28"/>
          <w:lang w:val="en-US"/>
        </w:rPr>
        <w:t>edition</w:t>
      </w:r>
      <w:r w:rsidRPr="002640F4">
        <w:rPr>
          <w:sz w:val="28"/>
          <w:szCs w:val="28"/>
          <w:lang w:val="en-GB"/>
        </w:rPr>
        <w:t xml:space="preserve">. – </w:t>
      </w:r>
      <w:r>
        <w:rPr>
          <w:sz w:val="28"/>
          <w:szCs w:val="28"/>
          <w:lang w:val="en-US"/>
        </w:rPr>
        <w:t>Strasbourg</w:t>
      </w:r>
      <w:r w:rsidRPr="0051283E">
        <w:rPr>
          <w:sz w:val="28"/>
          <w:szCs w:val="28"/>
          <w:lang w:val="en-US"/>
        </w:rPr>
        <w:t xml:space="preserve">, 2005. – </w:t>
      </w:r>
      <w:r>
        <w:rPr>
          <w:sz w:val="28"/>
          <w:szCs w:val="28"/>
          <w:lang w:val="en-US"/>
        </w:rPr>
        <w:t>Vol</w:t>
      </w:r>
      <w:r w:rsidRPr="002640F4">
        <w:rPr>
          <w:sz w:val="28"/>
          <w:szCs w:val="28"/>
          <w:lang w:val="en-GB"/>
        </w:rPr>
        <w:t>. 1.</w:t>
      </w:r>
      <w:r>
        <w:rPr>
          <w:sz w:val="28"/>
          <w:szCs w:val="28"/>
          <w:lang w:val="en-US"/>
        </w:rPr>
        <w:t xml:space="preserve"> - </w:t>
      </w:r>
      <w:r w:rsidRPr="002640F4">
        <w:rPr>
          <w:sz w:val="28"/>
          <w:szCs w:val="28"/>
          <w:lang w:val="en-GB"/>
        </w:rPr>
        <w:t xml:space="preserve">901 </w:t>
      </w:r>
      <w:r>
        <w:rPr>
          <w:sz w:val="28"/>
          <w:szCs w:val="28"/>
          <w:lang w:val="en-US"/>
        </w:rPr>
        <w:t>p</w:t>
      </w:r>
      <w:r w:rsidRPr="002640F4">
        <w:rPr>
          <w:sz w:val="28"/>
          <w:szCs w:val="28"/>
          <w:lang w:val="en-GB"/>
        </w:rPr>
        <w:t>.</w:t>
      </w:r>
      <w:r>
        <w:rPr>
          <w:sz w:val="28"/>
          <w:szCs w:val="28"/>
          <w:lang w:val="en-GB"/>
        </w:rPr>
        <w:t>, Vol. 2. – 2779 p.</w:t>
      </w:r>
      <w:r w:rsidRPr="002640F4">
        <w:rPr>
          <w:sz w:val="28"/>
          <w:szCs w:val="28"/>
          <w:lang w:val="en-GB"/>
        </w:rPr>
        <w:t xml:space="preserve"> </w:t>
      </w:r>
    </w:p>
    <w:p w:rsidR="0051283E" w:rsidRPr="007A5D04" w:rsidRDefault="0051283E" w:rsidP="00355818">
      <w:pPr>
        <w:numPr>
          <w:ilvl w:val="0"/>
          <w:numId w:val="47"/>
        </w:numPr>
        <w:suppressAutoHyphens w:val="0"/>
        <w:spacing w:line="360" w:lineRule="auto"/>
        <w:jc w:val="both"/>
        <w:rPr>
          <w:sz w:val="28"/>
          <w:szCs w:val="28"/>
        </w:rPr>
      </w:pPr>
      <w:r w:rsidRPr="0051283E">
        <w:rPr>
          <w:sz w:val="28"/>
          <w:szCs w:val="28"/>
          <w:lang w:val="en-US"/>
        </w:rPr>
        <w:t xml:space="preserve"> </w:t>
      </w:r>
      <w:r>
        <w:rPr>
          <w:sz w:val="28"/>
          <w:szCs w:val="28"/>
          <w:lang w:val="en-US"/>
        </w:rPr>
        <w:t xml:space="preserve">Fishman N. Antimicrobial stewardship // Am. J. Infect. Control. – 2006. – Vol. 34, </w:t>
      </w:r>
      <w:r>
        <w:rPr>
          <w:sz w:val="28"/>
          <w:szCs w:val="28"/>
        </w:rPr>
        <w:t>№5</w:t>
      </w:r>
      <w:r>
        <w:rPr>
          <w:sz w:val="28"/>
          <w:szCs w:val="28"/>
          <w:lang w:val="en-US"/>
        </w:rPr>
        <w:t>. – P. 55-63.</w:t>
      </w:r>
    </w:p>
    <w:p w:rsidR="0051283E" w:rsidRPr="0051283E" w:rsidRDefault="0051283E" w:rsidP="00355818">
      <w:pPr>
        <w:numPr>
          <w:ilvl w:val="0"/>
          <w:numId w:val="47"/>
        </w:numPr>
        <w:suppressAutoHyphens w:val="0"/>
        <w:spacing w:line="360" w:lineRule="auto"/>
        <w:jc w:val="both"/>
        <w:rPr>
          <w:sz w:val="28"/>
          <w:szCs w:val="28"/>
          <w:lang w:val="en-US"/>
        </w:rPr>
      </w:pPr>
      <w:r>
        <w:rPr>
          <w:sz w:val="28"/>
          <w:szCs w:val="28"/>
          <w:lang w:val="en-US"/>
        </w:rPr>
        <w:t xml:space="preserve">Good manufacturing practices: supplementary guidelines for the manufacture of herbal medicinal products / WHO Expert Committee on Specification for Pharmaceutical Preparation. Thirty-fourth Report. – Geneva, World Health Organization, 1996. – Annex 8 (WHO Technical Report Series, </w:t>
      </w:r>
      <w:r w:rsidRPr="0051283E">
        <w:rPr>
          <w:sz w:val="28"/>
          <w:szCs w:val="28"/>
          <w:lang w:val="en-US"/>
        </w:rPr>
        <w:t>№863)</w:t>
      </w:r>
      <w:r>
        <w:rPr>
          <w:sz w:val="28"/>
          <w:szCs w:val="28"/>
          <w:lang w:val="en-US"/>
        </w:rPr>
        <w:t>.</w:t>
      </w:r>
    </w:p>
    <w:p w:rsidR="0051283E" w:rsidRPr="0051283E" w:rsidRDefault="0051283E" w:rsidP="00355818">
      <w:pPr>
        <w:numPr>
          <w:ilvl w:val="0"/>
          <w:numId w:val="47"/>
        </w:numPr>
        <w:suppressAutoHyphens w:val="0"/>
        <w:spacing w:line="360" w:lineRule="auto"/>
        <w:jc w:val="both"/>
        <w:rPr>
          <w:sz w:val="28"/>
          <w:szCs w:val="28"/>
          <w:lang w:val="en-US"/>
        </w:rPr>
      </w:pPr>
      <w:r w:rsidRPr="0051283E">
        <w:rPr>
          <w:sz w:val="28"/>
          <w:szCs w:val="28"/>
          <w:lang w:val="en-US"/>
        </w:rPr>
        <w:t xml:space="preserve"> </w:t>
      </w:r>
      <w:r>
        <w:rPr>
          <w:sz w:val="28"/>
          <w:szCs w:val="28"/>
          <w:lang w:val="en-US"/>
        </w:rPr>
        <w:t xml:space="preserve">Guidelines for the assessment of herbal medicines / WHO Expert Committee on Specification for Pharmaceutical Preparation. Thirty-fourth Report. – Geneva, World Health Organization, 1996 (WHO Technical Report Series, </w:t>
      </w:r>
      <w:r w:rsidRPr="0051283E">
        <w:rPr>
          <w:sz w:val="28"/>
          <w:szCs w:val="28"/>
          <w:lang w:val="en-US"/>
        </w:rPr>
        <w:t>№863)</w:t>
      </w:r>
      <w:r>
        <w:rPr>
          <w:sz w:val="28"/>
          <w:szCs w:val="28"/>
          <w:lang w:val="en-US"/>
        </w:rPr>
        <w:t>.</w:t>
      </w:r>
    </w:p>
    <w:p w:rsidR="0051283E" w:rsidRPr="003B6253" w:rsidRDefault="0051283E" w:rsidP="00355818">
      <w:pPr>
        <w:numPr>
          <w:ilvl w:val="0"/>
          <w:numId w:val="47"/>
        </w:numPr>
        <w:suppressAutoHyphens w:val="0"/>
        <w:spacing w:line="360" w:lineRule="auto"/>
        <w:ind w:left="714" w:hanging="357"/>
        <w:jc w:val="both"/>
        <w:rPr>
          <w:sz w:val="28"/>
          <w:szCs w:val="28"/>
          <w:lang w:val="en-GB"/>
        </w:rPr>
      </w:pPr>
      <w:r w:rsidRPr="009B7F04">
        <w:rPr>
          <w:sz w:val="28"/>
          <w:szCs w:val="28"/>
          <w:lang w:val="fr-FR"/>
        </w:rPr>
        <w:t xml:space="preserve">Habbema L., Koopmans B., Menke H.E. et al. </w:t>
      </w:r>
      <w:r>
        <w:rPr>
          <w:sz w:val="28"/>
          <w:szCs w:val="28"/>
          <w:lang w:val="en-US"/>
        </w:rPr>
        <w:t xml:space="preserve">A 4% erythromycin and zinc combination (Zineryt) versus 2% erythromycin (Eryderm) in acne vulgaris: a randomized, double-blind comparative study // Br.J.Dermatol. – 1989. – Vol. 121, </w:t>
      </w:r>
      <w:r w:rsidRPr="0051283E">
        <w:rPr>
          <w:sz w:val="28"/>
          <w:szCs w:val="28"/>
          <w:lang w:val="en-US"/>
        </w:rPr>
        <w:t xml:space="preserve">№4. – </w:t>
      </w:r>
      <w:proofErr w:type="gramStart"/>
      <w:r>
        <w:rPr>
          <w:sz w:val="28"/>
          <w:szCs w:val="28"/>
        </w:rPr>
        <w:t>Р</w:t>
      </w:r>
      <w:r w:rsidRPr="0051283E">
        <w:rPr>
          <w:sz w:val="28"/>
          <w:szCs w:val="28"/>
          <w:lang w:val="en-US"/>
        </w:rPr>
        <w:t>. 497</w:t>
      </w:r>
      <w:proofErr w:type="gramEnd"/>
      <w:r w:rsidRPr="0051283E">
        <w:rPr>
          <w:sz w:val="28"/>
          <w:szCs w:val="28"/>
          <w:lang w:val="en-US"/>
        </w:rPr>
        <w:t>-502.</w:t>
      </w:r>
    </w:p>
    <w:p w:rsidR="0051283E" w:rsidRPr="000A3E92" w:rsidRDefault="0051283E" w:rsidP="00355818">
      <w:pPr>
        <w:numPr>
          <w:ilvl w:val="0"/>
          <w:numId w:val="47"/>
        </w:numPr>
        <w:suppressAutoHyphens w:val="0"/>
        <w:spacing w:line="360" w:lineRule="auto"/>
        <w:jc w:val="both"/>
        <w:rPr>
          <w:sz w:val="28"/>
          <w:szCs w:val="28"/>
          <w:lang w:val="en-GB"/>
        </w:rPr>
      </w:pPr>
      <w:r w:rsidRPr="009B7F04">
        <w:rPr>
          <w:sz w:val="28"/>
          <w:szCs w:val="28"/>
          <w:lang w:val="fr-FR"/>
        </w:rPr>
        <w:t xml:space="preserve">Huang P.L., Huang Ph. L., Huang P. et al. </w:t>
      </w:r>
      <w:r w:rsidRPr="000A3E92">
        <w:rPr>
          <w:sz w:val="28"/>
          <w:szCs w:val="28"/>
          <w:lang w:val="en-US"/>
        </w:rPr>
        <w:t>Developing drugs fr</w:t>
      </w:r>
      <w:r>
        <w:rPr>
          <w:sz w:val="28"/>
          <w:szCs w:val="28"/>
          <w:lang w:val="en-US"/>
        </w:rPr>
        <w:t>om traditional medicinal plants</w:t>
      </w:r>
      <w:r w:rsidRPr="000A3E92">
        <w:rPr>
          <w:sz w:val="28"/>
          <w:szCs w:val="28"/>
          <w:lang w:val="en-US"/>
        </w:rPr>
        <w:t xml:space="preserve"> //</w:t>
      </w:r>
      <w:r>
        <w:rPr>
          <w:sz w:val="28"/>
          <w:szCs w:val="28"/>
          <w:lang w:val="en-US"/>
        </w:rPr>
        <w:t xml:space="preserve"> </w:t>
      </w:r>
      <w:r w:rsidRPr="000A3E92">
        <w:rPr>
          <w:sz w:val="28"/>
          <w:szCs w:val="28"/>
          <w:lang w:val="en-US"/>
        </w:rPr>
        <w:t xml:space="preserve">Chem. and Ind. – 1992. - </w:t>
      </w:r>
      <w:r w:rsidRPr="000A3E92">
        <w:rPr>
          <w:sz w:val="28"/>
          <w:szCs w:val="28"/>
          <w:lang w:val="en-GB"/>
        </w:rPr>
        <w:t>№</w:t>
      </w:r>
      <w:r w:rsidRPr="000A3E92">
        <w:rPr>
          <w:sz w:val="28"/>
          <w:szCs w:val="28"/>
          <w:lang w:val="en-US"/>
        </w:rPr>
        <w:t xml:space="preserve"> 8. – P. 290-293.</w:t>
      </w:r>
    </w:p>
    <w:p w:rsidR="0051283E" w:rsidRPr="0051283E" w:rsidRDefault="0051283E" w:rsidP="00355818">
      <w:pPr>
        <w:numPr>
          <w:ilvl w:val="0"/>
          <w:numId w:val="47"/>
        </w:numPr>
        <w:suppressAutoHyphens w:val="0"/>
        <w:spacing w:line="360" w:lineRule="auto"/>
        <w:jc w:val="both"/>
        <w:rPr>
          <w:sz w:val="28"/>
          <w:szCs w:val="28"/>
          <w:lang w:val="en-US"/>
        </w:rPr>
      </w:pPr>
      <w:r w:rsidRPr="00547649">
        <w:rPr>
          <w:sz w:val="28"/>
          <w:szCs w:val="28"/>
          <w:lang w:val="en-US"/>
        </w:rPr>
        <w:t xml:space="preserve">Huang R.H., Zhou Y.C., Han W., Deng X. Study on water extraction process of Herba epimedii with microwave technology // Zhongguo Zhong Yao Za Zhi. – 2005. – </w:t>
      </w:r>
      <w:r>
        <w:rPr>
          <w:sz w:val="28"/>
          <w:szCs w:val="28"/>
          <w:lang w:val="en-US"/>
        </w:rPr>
        <w:t xml:space="preserve">Vol. </w:t>
      </w:r>
      <w:r w:rsidRPr="00547649">
        <w:rPr>
          <w:sz w:val="28"/>
          <w:szCs w:val="28"/>
          <w:lang w:val="en-US"/>
        </w:rPr>
        <w:t>30</w:t>
      </w:r>
      <w:r>
        <w:rPr>
          <w:sz w:val="28"/>
          <w:szCs w:val="28"/>
          <w:lang w:val="en-US"/>
        </w:rPr>
        <w:t xml:space="preserve">, </w:t>
      </w:r>
      <w:r w:rsidRPr="0051283E">
        <w:rPr>
          <w:sz w:val="28"/>
          <w:szCs w:val="28"/>
          <w:lang w:val="en-US"/>
        </w:rPr>
        <w:t>№</w:t>
      </w:r>
      <w:r w:rsidRPr="00547649">
        <w:rPr>
          <w:sz w:val="28"/>
          <w:szCs w:val="28"/>
          <w:lang w:val="en-US"/>
        </w:rPr>
        <w:t>2. – P. 107-110</w:t>
      </w:r>
      <w:r w:rsidRPr="0051283E">
        <w:rPr>
          <w:sz w:val="28"/>
          <w:szCs w:val="28"/>
          <w:lang w:val="en-US"/>
        </w:rPr>
        <w:t>.</w:t>
      </w:r>
    </w:p>
    <w:p w:rsidR="0051283E" w:rsidRPr="0051283E" w:rsidRDefault="0051283E" w:rsidP="00355818">
      <w:pPr>
        <w:numPr>
          <w:ilvl w:val="0"/>
          <w:numId w:val="47"/>
        </w:numPr>
        <w:suppressAutoHyphens w:val="0"/>
        <w:spacing w:line="360" w:lineRule="auto"/>
        <w:jc w:val="both"/>
        <w:rPr>
          <w:sz w:val="28"/>
          <w:szCs w:val="28"/>
          <w:lang w:val="en-US"/>
        </w:rPr>
      </w:pPr>
      <w:r w:rsidRPr="007F1BF2">
        <w:rPr>
          <w:sz w:val="28"/>
          <w:szCs w:val="28"/>
          <w:lang w:val="en-GB"/>
        </w:rPr>
        <w:t xml:space="preserve"> </w:t>
      </w:r>
      <w:r w:rsidRPr="007C600D">
        <w:rPr>
          <w:sz w:val="28"/>
          <w:szCs w:val="28"/>
          <w:lang w:val="en-GB"/>
        </w:rPr>
        <w:t>Janicki S., Szulc J., Woyczikowsk</w:t>
      </w:r>
      <w:r>
        <w:rPr>
          <w:sz w:val="28"/>
          <w:szCs w:val="28"/>
          <w:lang w:val="en-GB"/>
        </w:rPr>
        <w:t xml:space="preserve">i B. Receptariusz. – Warszawa: </w:t>
      </w:r>
      <w:r w:rsidRPr="007C600D">
        <w:rPr>
          <w:sz w:val="28"/>
          <w:szCs w:val="28"/>
          <w:lang w:val="en-GB"/>
        </w:rPr>
        <w:t>Medyk Spolka, 1992. – 182 s.</w:t>
      </w:r>
      <w:r w:rsidRPr="0051283E">
        <w:rPr>
          <w:sz w:val="28"/>
          <w:szCs w:val="28"/>
          <w:lang w:val="en-US"/>
        </w:rPr>
        <w:t xml:space="preserve"> </w:t>
      </w:r>
    </w:p>
    <w:p w:rsidR="0051283E" w:rsidRPr="00573904" w:rsidRDefault="0051283E" w:rsidP="00355818">
      <w:pPr>
        <w:numPr>
          <w:ilvl w:val="0"/>
          <w:numId w:val="47"/>
        </w:numPr>
        <w:suppressAutoHyphens w:val="0"/>
        <w:spacing w:line="360" w:lineRule="auto"/>
        <w:ind w:left="714" w:hanging="357"/>
        <w:jc w:val="both"/>
        <w:rPr>
          <w:sz w:val="28"/>
          <w:szCs w:val="28"/>
        </w:rPr>
      </w:pPr>
      <w:r>
        <w:rPr>
          <w:sz w:val="28"/>
          <w:szCs w:val="28"/>
          <w:lang w:val="en-US"/>
        </w:rPr>
        <w:lastRenderedPageBreak/>
        <w:t xml:space="preserve">Kligman A.M. Salicylic acid: an alternative to alpha-hydroxy acids // J. Geriartr. Dermatol. – 1997. – </w:t>
      </w:r>
      <w:r>
        <w:rPr>
          <w:sz w:val="28"/>
          <w:szCs w:val="28"/>
        </w:rPr>
        <w:t>№</w:t>
      </w:r>
      <w:r>
        <w:rPr>
          <w:sz w:val="28"/>
          <w:szCs w:val="28"/>
          <w:lang w:val="en-US"/>
        </w:rPr>
        <w:t>5. – P. 128-131.</w:t>
      </w:r>
    </w:p>
    <w:p w:rsidR="0051283E" w:rsidRPr="0051283E" w:rsidRDefault="0051283E" w:rsidP="00355818">
      <w:pPr>
        <w:numPr>
          <w:ilvl w:val="0"/>
          <w:numId w:val="47"/>
        </w:numPr>
        <w:suppressAutoHyphens w:val="0"/>
        <w:spacing w:line="360" w:lineRule="auto"/>
        <w:jc w:val="both"/>
        <w:rPr>
          <w:sz w:val="28"/>
          <w:szCs w:val="28"/>
          <w:lang w:val="en-US"/>
        </w:rPr>
      </w:pPr>
      <w:r w:rsidRPr="007F1BF2">
        <w:rPr>
          <w:sz w:val="28"/>
          <w:szCs w:val="28"/>
          <w:lang w:val="en-GB"/>
        </w:rPr>
        <w:t xml:space="preserve"> </w:t>
      </w:r>
      <w:r w:rsidRPr="0051283E">
        <w:rPr>
          <w:sz w:val="28"/>
          <w:szCs w:val="28"/>
          <w:lang w:val="en-US"/>
        </w:rPr>
        <w:t>Kolodziej Herbert. Procyanidins from medicinal birch: Bonding patterns and sequence of units in triflavanoids of mixed stereochemistry //</w:t>
      </w:r>
      <w:r w:rsidRPr="0047778D">
        <w:rPr>
          <w:sz w:val="28"/>
          <w:szCs w:val="28"/>
          <w:lang w:val="en-GB"/>
        </w:rPr>
        <w:t xml:space="preserve"> </w:t>
      </w:r>
      <w:r w:rsidRPr="0051283E">
        <w:rPr>
          <w:sz w:val="28"/>
          <w:szCs w:val="28"/>
          <w:lang w:val="en-US"/>
        </w:rPr>
        <w:t xml:space="preserve">Phytochemistry. – 1989. – </w:t>
      </w:r>
      <w:r>
        <w:rPr>
          <w:sz w:val="28"/>
          <w:szCs w:val="28"/>
          <w:lang w:val="en-US"/>
        </w:rPr>
        <w:t xml:space="preserve">Vol. </w:t>
      </w:r>
      <w:r w:rsidRPr="0051283E">
        <w:rPr>
          <w:sz w:val="28"/>
          <w:szCs w:val="28"/>
          <w:lang w:val="en-US"/>
        </w:rPr>
        <w:t>28, №12. – P. 3487-3492.</w:t>
      </w:r>
    </w:p>
    <w:p w:rsidR="0051283E" w:rsidRPr="0051283E" w:rsidRDefault="0051283E" w:rsidP="00355818">
      <w:pPr>
        <w:numPr>
          <w:ilvl w:val="0"/>
          <w:numId w:val="47"/>
        </w:numPr>
        <w:suppressAutoHyphens w:val="0"/>
        <w:spacing w:line="360" w:lineRule="auto"/>
        <w:jc w:val="both"/>
        <w:rPr>
          <w:sz w:val="28"/>
          <w:szCs w:val="28"/>
          <w:lang w:val="en-US"/>
        </w:rPr>
      </w:pPr>
      <w:r w:rsidRPr="00B25629">
        <w:rPr>
          <w:sz w:val="28"/>
          <w:szCs w:val="28"/>
          <w:lang w:val="de-DE"/>
        </w:rPr>
        <w:t xml:space="preserve"> </w:t>
      </w:r>
      <w:r w:rsidRPr="00B25629">
        <w:rPr>
          <w:sz w:val="28"/>
          <w:szCs w:val="28"/>
          <w:lang w:val="en-GB"/>
        </w:rPr>
        <w:t xml:space="preserve">Laitinen M.L., Julkunen-Tiitto R., Rousi M. Foliar phenolic composition of European white birch during bud unfolding and leaf development // Physiol.Plant. </w:t>
      </w:r>
      <w:r>
        <w:rPr>
          <w:sz w:val="28"/>
          <w:szCs w:val="28"/>
          <w:lang w:val="en-GB"/>
        </w:rPr>
        <w:t xml:space="preserve">– 2002. – Vol.114, </w:t>
      </w:r>
      <w:r w:rsidRPr="0051283E">
        <w:rPr>
          <w:sz w:val="28"/>
          <w:szCs w:val="28"/>
          <w:lang w:val="en-US"/>
        </w:rPr>
        <w:t xml:space="preserve">№3. – </w:t>
      </w:r>
      <w:proofErr w:type="gramStart"/>
      <w:r>
        <w:rPr>
          <w:sz w:val="28"/>
          <w:szCs w:val="28"/>
        </w:rPr>
        <w:t>Р</w:t>
      </w:r>
      <w:r w:rsidRPr="0051283E">
        <w:rPr>
          <w:sz w:val="28"/>
          <w:szCs w:val="28"/>
          <w:lang w:val="en-US"/>
        </w:rPr>
        <w:t>. 450</w:t>
      </w:r>
      <w:proofErr w:type="gramEnd"/>
      <w:r w:rsidRPr="0051283E">
        <w:rPr>
          <w:sz w:val="28"/>
          <w:szCs w:val="28"/>
          <w:lang w:val="en-US"/>
        </w:rPr>
        <w:t>-460.</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Pr>
          <w:sz w:val="28"/>
          <w:szCs w:val="28"/>
          <w:lang w:val="en-US"/>
        </w:rPr>
        <w:t>Loden M., Bostrom P., Kneczke M. Distribution and keratolytic effect of salicylic acid and urea in human skin // Skin Pharmacol. – 1995. – Vol.8</w:t>
      </w:r>
      <w:r w:rsidRPr="0051283E">
        <w:rPr>
          <w:sz w:val="28"/>
          <w:szCs w:val="28"/>
          <w:lang w:val="en-US"/>
        </w:rPr>
        <w:t>, №4.</w:t>
      </w:r>
      <w:r>
        <w:rPr>
          <w:sz w:val="28"/>
          <w:szCs w:val="28"/>
          <w:lang w:val="en-US"/>
        </w:rPr>
        <w:t xml:space="preserve"> – P. 173-178.</w:t>
      </w:r>
    </w:p>
    <w:p w:rsidR="0051283E" w:rsidRPr="0051283E" w:rsidRDefault="0051283E" w:rsidP="00355818">
      <w:pPr>
        <w:numPr>
          <w:ilvl w:val="0"/>
          <w:numId w:val="47"/>
        </w:numPr>
        <w:suppressAutoHyphens w:val="0"/>
        <w:spacing w:line="360" w:lineRule="auto"/>
        <w:jc w:val="both"/>
        <w:rPr>
          <w:sz w:val="28"/>
          <w:szCs w:val="28"/>
          <w:lang w:val="en-US"/>
        </w:rPr>
      </w:pPr>
      <w:r w:rsidRPr="0051283E">
        <w:rPr>
          <w:sz w:val="28"/>
          <w:szCs w:val="28"/>
          <w:lang w:val="en-US"/>
        </w:rPr>
        <w:t xml:space="preserve"> </w:t>
      </w:r>
      <w:r>
        <w:rPr>
          <w:sz w:val="28"/>
          <w:szCs w:val="28"/>
          <w:lang w:val="en-US"/>
        </w:rPr>
        <w:t xml:space="preserve">Mahady G.B. Global harmonization of herbal health claims // J. Nutr. – 2001. – Vol. 131, </w:t>
      </w:r>
      <w:r w:rsidRPr="0051283E">
        <w:rPr>
          <w:sz w:val="28"/>
          <w:szCs w:val="28"/>
          <w:lang w:val="en-US"/>
        </w:rPr>
        <w:t>№3</w:t>
      </w:r>
      <w:r>
        <w:rPr>
          <w:sz w:val="28"/>
          <w:szCs w:val="28"/>
          <w:lang w:val="en-US"/>
        </w:rPr>
        <w:t>. – P. 1120-1123.</w:t>
      </w:r>
    </w:p>
    <w:p w:rsidR="0051283E" w:rsidRDefault="0051283E" w:rsidP="00355818">
      <w:pPr>
        <w:numPr>
          <w:ilvl w:val="0"/>
          <w:numId w:val="47"/>
        </w:numPr>
        <w:suppressAutoHyphens w:val="0"/>
        <w:spacing w:line="360" w:lineRule="auto"/>
        <w:jc w:val="both"/>
        <w:rPr>
          <w:sz w:val="28"/>
          <w:szCs w:val="28"/>
          <w:lang w:val="en-GB"/>
        </w:rPr>
      </w:pPr>
      <w:r w:rsidRPr="009B7F04">
        <w:rPr>
          <w:sz w:val="28"/>
          <w:szCs w:val="28"/>
          <w:lang w:val="fr-FR"/>
        </w:rPr>
        <w:t xml:space="preserve">Mallon E., Newton J., Klassen A. et al. </w:t>
      </w:r>
      <w:r w:rsidRPr="005107B9">
        <w:rPr>
          <w:sz w:val="28"/>
          <w:szCs w:val="28"/>
          <w:lang w:val="en-US"/>
        </w:rPr>
        <w:t>The quality of life in acne: a comparison with general medical conditions using generic questionnaires</w:t>
      </w:r>
      <w:r>
        <w:rPr>
          <w:rFonts w:ascii="Arial" w:hAnsi="Arial" w:cs="Arial"/>
          <w:sz w:val="20"/>
          <w:szCs w:val="20"/>
          <w:lang w:val="en-US"/>
        </w:rPr>
        <w:t xml:space="preserve"> </w:t>
      </w:r>
      <w:r>
        <w:rPr>
          <w:sz w:val="28"/>
          <w:szCs w:val="28"/>
          <w:lang w:val="en-US"/>
        </w:rPr>
        <w:t>// Br.J.Dermatol. – 1999. – Vol. 140</w:t>
      </w:r>
      <w:r w:rsidRPr="0051283E">
        <w:rPr>
          <w:sz w:val="28"/>
          <w:szCs w:val="28"/>
          <w:lang w:val="en-US"/>
        </w:rPr>
        <w:t>, № 4.</w:t>
      </w:r>
      <w:r>
        <w:rPr>
          <w:sz w:val="28"/>
          <w:szCs w:val="28"/>
          <w:lang w:val="en-US"/>
        </w:rPr>
        <w:t xml:space="preserve"> – P. 672-676.</w:t>
      </w:r>
    </w:p>
    <w:p w:rsidR="0051283E" w:rsidRPr="0070402A" w:rsidRDefault="0051283E" w:rsidP="00355818">
      <w:pPr>
        <w:numPr>
          <w:ilvl w:val="0"/>
          <w:numId w:val="47"/>
        </w:numPr>
        <w:suppressAutoHyphens w:val="0"/>
        <w:spacing w:line="360" w:lineRule="auto"/>
        <w:jc w:val="both"/>
        <w:rPr>
          <w:sz w:val="28"/>
          <w:szCs w:val="28"/>
          <w:lang w:val="en-GB"/>
        </w:rPr>
      </w:pPr>
      <w:r w:rsidRPr="0051283E">
        <w:rPr>
          <w:sz w:val="28"/>
          <w:szCs w:val="28"/>
          <w:lang w:val="en-US"/>
        </w:rPr>
        <w:t xml:space="preserve"> </w:t>
      </w:r>
      <w:r>
        <w:rPr>
          <w:sz w:val="28"/>
          <w:szCs w:val="28"/>
          <w:lang w:val="en-US"/>
        </w:rPr>
        <w:t xml:space="preserve">Margolis D.J., Bowe W.P., Hoffstad O., Berlin J.A. Antibiotic treatment of acne may be associated with upper respiratory tract infections // Arch. Dermatol. – 2005. – Vol. 141, </w:t>
      </w:r>
      <w:r>
        <w:rPr>
          <w:sz w:val="28"/>
          <w:szCs w:val="28"/>
        </w:rPr>
        <w:t>№</w:t>
      </w:r>
      <w:r>
        <w:rPr>
          <w:sz w:val="28"/>
          <w:szCs w:val="28"/>
          <w:lang w:val="en-US"/>
        </w:rPr>
        <w:t xml:space="preserve"> 9</w:t>
      </w:r>
      <w:r>
        <w:rPr>
          <w:sz w:val="28"/>
          <w:szCs w:val="28"/>
        </w:rPr>
        <w:t xml:space="preserve">. – </w:t>
      </w:r>
      <w:r>
        <w:rPr>
          <w:sz w:val="28"/>
          <w:szCs w:val="28"/>
          <w:lang w:val="en-US"/>
        </w:rPr>
        <w:t>P. 1132-1136.</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Pr>
          <w:sz w:val="28"/>
          <w:szCs w:val="28"/>
          <w:lang w:val="en-US"/>
        </w:rPr>
        <w:t xml:space="preserve">Matschiner S., Neubert R., Wohlrab W. Optimization of topical erythromycin formulations by ion pairing // Skin Pharmacol. – 1995. – </w:t>
      </w:r>
      <w:r>
        <w:rPr>
          <w:sz w:val="28"/>
          <w:szCs w:val="28"/>
          <w:lang w:val="en-US"/>
        </w:rPr>
        <w:br/>
        <w:t xml:space="preserve">Vol. 8, </w:t>
      </w:r>
      <w:r w:rsidRPr="0051283E">
        <w:rPr>
          <w:sz w:val="28"/>
          <w:szCs w:val="28"/>
          <w:lang w:val="en-US"/>
        </w:rPr>
        <w:t>№</w:t>
      </w:r>
      <w:r>
        <w:rPr>
          <w:sz w:val="28"/>
          <w:szCs w:val="28"/>
          <w:lang w:val="en-US"/>
        </w:rPr>
        <w:t>6. – P. 319-325.</w:t>
      </w:r>
    </w:p>
    <w:p w:rsidR="0051283E" w:rsidRPr="00D66648" w:rsidRDefault="0051283E" w:rsidP="00355818">
      <w:pPr>
        <w:numPr>
          <w:ilvl w:val="0"/>
          <w:numId w:val="47"/>
        </w:numPr>
        <w:suppressAutoHyphens w:val="0"/>
        <w:spacing w:line="360" w:lineRule="auto"/>
        <w:jc w:val="both"/>
        <w:rPr>
          <w:sz w:val="28"/>
          <w:szCs w:val="28"/>
          <w:lang w:val="de-DE"/>
        </w:rPr>
      </w:pPr>
      <w:r w:rsidRPr="00AC4F4C">
        <w:rPr>
          <w:sz w:val="28"/>
          <w:szCs w:val="28"/>
          <w:lang w:val="de-DE"/>
        </w:rPr>
        <w:t xml:space="preserve"> </w:t>
      </w:r>
      <w:r w:rsidRPr="00D66648">
        <w:rPr>
          <w:sz w:val="28"/>
          <w:szCs w:val="28"/>
          <w:lang w:val="de-DE"/>
        </w:rPr>
        <w:t>Meyer S., Vogt T., Landthaler M., Karrer S. Einsatz von Phytopharmaka in der Dermatologie // Hautarzt. – 2005. – Vol. 56, №5. – Р. 483-499.</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Pr>
          <w:sz w:val="28"/>
          <w:szCs w:val="28"/>
          <w:lang w:val="en-US"/>
        </w:rPr>
        <w:t xml:space="preserve">Morgan A.J., Lewis G., Van den Hoven W.E., Akkerboom P.J. The effect of zinc in the form of erythromycin-zinc complex (Zineryt lotion) and zinc acetate on metallothionein expression and distribution in hamster skin // Br.J.Dermatol. – 1993. – Vol. 129, </w:t>
      </w:r>
      <w:r w:rsidRPr="0051283E">
        <w:rPr>
          <w:sz w:val="28"/>
          <w:szCs w:val="28"/>
          <w:lang w:val="en-US"/>
        </w:rPr>
        <w:t>№</w:t>
      </w:r>
      <w:r>
        <w:rPr>
          <w:sz w:val="28"/>
          <w:szCs w:val="28"/>
          <w:lang w:val="en-US"/>
        </w:rPr>
        <w:t>5. – P. 563-570.</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sidRPr="00726DB3">
        <w:rPr>
          <w:sz w:val="28"/>
          <w:szCs w:val="28"/>
          <w:lang w:val="en-GB"/>
        </w:rPr>
        <w:t xml:space="preserve">Neu H.C. </w:t>
      </w:r>
      <w:r w:rsidRPr="00726DB3">
        <w:rPr>
          <w:sz w:val="28"/>
          <w:szCs w:val="28"/>
          <w:lang w:val="en-US"/>
        </w:rPr>
        <w:t>The crisis in antibiotic resistance</w:t>
      </w:r>
      <w:r>
        <w:rPr>
          <w:rFonts w:ascii="Arial" w:hAnsi="Arial" w:cs="Arial"/>
          <w:sz w:val="20"/>
          <w:szCs w:val="20"/>
          <w:lang w:val="en-US"/>
        </w:rPr>
        <w:t xml:space="preserve"> </w:t>
      </w:r>
      <w:r w:rsidRPr="00726DB3">
        <w:rPr>
          <w:sz w:val="28"/>
          <w:szCs w:val="28"/>
          <w:lang w:val="en-GB"/>
        </w:rPr>
        <w:t xml:space="preserve">// Science. – 1992. – Vol. 257, </w:t>
      </w:r>
      <w:r w:rsidRPr="0051283E">
        <w:rPr>
          <w:sz w:val="28"/>
          <w:szCs w:val="28"/>
          <w:lang w:val="en-US"/>
        </w:rPr>
        <w:t>№ 5073. –</w:t>
      </w:r>
      <w:r w:rsidRPr="00726DB3">
        <w:rPr>
          <w:sz w:val="28"/>
          <w:szCs w:val="28"/>
          <w:lang w:val="en-GB"/>
        </w:rPr>
        <w:t xml:space="preserve"> P. 1064-1073.</w:t>
      </w:r>
    </w:p>
    <w:p w:rsidR="0051283E" w:rsidRDefault="0051283E" w:rsidP="00355818">
      <w:pPr>
        <w:numPr>
          <w:ilvl w:val="0"/>
          <w:numId w:val="47"/>
        </w:numPr>
        <w:suppressAutoHyphens w:val="0"/>
        <w:spacing w:line="360" w:lineRule="auto"/>
        <w:ind w:left="714" w:hanging="357"/>
        <w:jc w:val="both"/>
        <w:rPr>
          <w:sz w:val="28"/>
          <w:szCs w:val="28"/>
        </w:rPr>
      </w:pPr>
      <w:r>
        <w:rPr>
          <w:sz w:val="28"/>
          <w:szCs w:val="28"/>
          <w:lang w:val="en-US"/>
        </w:rPr>
        <w:lastRenderedPageBreak/>
        <w:t xml:space="preserve">Ochsendorf F. Systemic antibiotic therapy of acne vulgaris // J. Dtsch. Dermatol. Ges. – 2006. – Vol. 4, </w:t>
      </w:r>
      <w:r>
        <w:rPr>
          <w:sz w:val="28"/>
          <w:szCs w:val="28"/>
        </w:rPr>
        <w:t>№10. – Р. 828-841.</w:t>
      </w:r>
    </w:p>
    <w:p w:rsidR="0051283E" w:rsidRPr="0051283E" w:rsidRDefault="0051283E" w:rsidP="00355818">
      <w:pPr>
        <w:numPr>
          <w:ilvl w:val="0"/>
          <w:numId w:val="47"/>
        </w:numPr>
        <w:suppressAutoHyphens w:val="0"/>
        <w:spacing w:line="360" w:lineRule="auto"/>
        <w:jc w:val="both"/>
        <w:rPr>
          <w:sz w:val="28"/>
          <w:szCs w:val="28"/>
          <w:lang w:val="en-US"/>
        </w:rPr>
      </w:pPr>
      <w:r w:rsidRPr="005806F0">
        <w:rPr>
          <w:sz w:val="28"/>
          <w:szCs w:val="28"/>
          <w:lang w:val="fr-FR"/>
        </w:rPr>
        <w:t xml:space="preserve">Ou Z., Jia L., Jin H. et al. </w:t>
      </w:r>
      <w:r w:rsidRPr="00547649">
        <w:rPr>
          <w:sz w:val="28"/>
          <w:szCs w:val="28"/>
          <w:lang w:val="en-US"/>
        </w:rPr>
        <w:t xml:space="preserve">Ultrasonic extraction and LC determination of linear alkylbenzene sulfonate in plant-tissues // Chromatographia. – 1997. – Vol. 44, </w:t>
      </w:r>
      <w:r w:rsidRPr="0051283E">
        <w:rPr>
          <w:sz w:val="28"/>
          <w:szCs w:val="28"/>
          <w:lang w:val="en-US"/>
        </w:rPr>
        <w:t>№</w:t>
      </w:r>
      <w:r w:rsidRPr="00547649">
        <w:rPr>
          <w:sz w:val="28"/>
          <w:szCs w:val="28"/>
          <w:lang w:val="en-US"/>
        </w:rPr>
        <w:t xml:space="preserve"> 7-8. – P. 417-420</w:t>
      </w:r>
      <w:r w:rsidRPr="0051283E">
        <w:rPr>
          <w:sz w:val="28"/>
          <w:szCs w:val="28"/>
          <w:lang w:val="en-US"/>
        </w:rPr>
        <w:t>.</w:t>
      </w:r>
    </w:p>
    <w:p w:rsidR="0051283E" w:rsidRDefault="0051283E" w:rsidP="00355818">
      <w:pPr>
        <w:numPr>
          <w:ilvl w:val="0"/>
          <w:numId w:val="47"/>
        </w:numPr>
        <w:suppressAutoHyphens w:val="0"/>
        <w:spacing w:line="360" w:lineRule="auto"/>
        <w:ind w:left="714" w:hanging="357"/>
        <w:jc w:val="both"/>
        <w:rPr>
          <w:sz w:val="28"/>
          <w:szCs w:val="28"/>
        </w:rPr>
      </w:pPr>
      <w:r>
        <w:rPr>
          <w:sz w:val="28"/>
          <w:szCs w:val="28"/>
          <w:lang w:val="en-US"/>
        </w:rPr>
        <w:t xml:space="preserve">Parish L.C., Parish J.L., Routh H.B., Witkowski J.A. The treatment of acne vulgaris with low dosage doxycycline // Acta Dermatovenerol. Croat. – 2005. – Vol. 13, </w:t>
      </w:r>
      <w:r>
        <w:rPr>
          <w:sz w:val="28"/>
          <w:szCs w:val="28"/>
        </w:rPr>
        <w:t>№3. – Р. 156-159.</w:t>
      </w:r>
    </w:p>
    <w:p w:rsidR="0051283E" w:rsidRPr="0051283E" w:rsidRDefault="0051283E" w:rsidP="00355818">
      <w:pPr>
        <w:numPr>
          <w:ilvl w:val="0"/>
          <w:numId w:val="47"/>
        </w:numPr>
        <w:suppressAutoHyphens w:val="0"/>
        <w:spacing w:line="360" w:lineRule="auto"/>
        <w:jc w:val="both"/>
        <w:rPr>
          <w:sz w:val="28"/>
          <w:szCs w:val="28"/>
          <w:lang w:val="en-US"/>
        </w:rPr>
      </w:pPr>
      <w:r w:rsidRPr="003E4B91">
        <w:rPr>
          <w:sz w:val="28"/>
          <w:szCs w:val="28"/>
          <w:lang w:val="de-DE"/>
        </w:rPr>
        <w:t>Phytotherapie</w:t>
      </w:r>
      <w:r w:rsidRPr="0051283E">
        <w:rPr>
          <w:sz w:val="28"/>
          <w:szCs w:val="28"/>
          <w:lang w:val="en-US"/>
        </w:rPr>
        <w:t xml:space="preserve">. </w:t>
      </w:r>
      <w:r w:rsidRPr="003E4B91">
        <w:rPr>
          <w:sz w:val="28"/>
          <w:szCs w:val="28"/>
          <w:lang w:val="de-DE"/>
        </w:rPr>
        <w:t>Eine</w:t>
      </w:r>
      <w:r w:rsidRPr="0051283E">
        <w:rPr>
          <w:sz w:val="28"/>
          <w:szCs w:val="28"/>
          <w:lang w:val="en-US"/>
        </w:rPr>
        <w:t xml:space="preserve"> </w:t>
      </w:r>
      <w:r w:rsidRPr="003E4B91">
        <w:rPr>
          <w:sz w:val="28"/>
          <w:szCs w:val="28"/>
          <w:lang w:val="de-DE"/>
        </w:rPr>
        <w:t>kritische</w:t>
      </w:r>
      <w:r w:rsidRPr="0051283E">
        <w:rPr>
          <w:sz w:val="28"/>
          <w:szCs w:val="28"/>
          <w:lang w:val="en-US"/>
        </w:rPr>
        <w:t xml:space="preserve"> </w:t>
      </w:r>
      <w:r w:rsidRPr="003E4B91">
        <w:rPr>
          <w:sz w:val="28"/>
          <w:szCs w:val="28"/>
          <w:lang w:val="de-DE"/>
        </w:rPr>
        <w:t>Bestandsaufnahme</w:t>
      </w:r>
      <w:r w:rsidRPr="0051283E">
        <w:rPr>
          <w:sz w:val="28"/>
          <w:szCs w:val="28"/>
          <w:lang w:val="en-US"/>
        </w:rPr>
        <w:t xml:space="preserve"> // </w:t>
      </w:r>
      <w:r w:rsidRPr="003E4B91">
        <w:rPr>
          <w:sz w:val="28"/>
          <w:szCs w:val="28"/>
          <w:lang w:val="de-DE"/>
        </w:rPr>
        <w:t>Heilkunst</w:t>
      </w:r>
      <w:r w:rsidRPr="0051283E">
        <w:rPr>
          <w:sz w:val="28"/>
          <w:szCs w:val="28"/>
          <w:lang w:val="en-US"/>
        </w:rPr>
        <w:t xml:space="preserve">. – 1992. – </w:t>
      </w:r>
      <w:r>
        <w:rPr>
          <w:sz w:val="28"/>
          <w:szCs w:val="28"/>
          <w:lang w:val="de-DE"/>
        </w:rPr>
        <w:t>Vol</w:t>
      </w:r>
      <w:r w:rsidRPr="0051283E">
        <w:rPr>
          <w:sz w:val="28"/>
          <w:szCs w:val="28"/>
          <w:lang w:val="en-US"/>
        </w:rPr>
        <w:t xml:space="preserve">. 105, №12. – </w:t>
      </w:r>
      <w:r w:rsidRPr="00001B25">
        <w:rPr>
          <w:sz w:val="28"/>
          <w:szCs w:val="28"/>
        </w:rPr>
        <w:t>Р</w:t>
      </w:r>
      <w:r w:rsidRPr="0051283E">
        <w:rPr>
          <w:sz w:val="28"/>
          <w:szCs w:val="28"/>
          <w:lang w:val="en-US"/>
        </w:rPr>
        <w:t>. 487.</w:t>
      </w:r>
    </w:p>
    <w:p w:rsidR="0051283E" w:rsidRDefault="0051283E" w:rsidP="00355818">
      <w:pPr>
        <w:numPr>
          <w:ilvl w:val="0"/>
          <w:numId w:val="47"/>
        </w:numPr>
        <w:suppressAutoHyphens w:val="0"/>
        <w:spacing w:line="360" w:lineRule="auto"/>
        <w:jc w:val="both"/>
        <w:rPr>
          <w:sz w:val="28"/>
          <w:szCs w:val="28"/>
        </w:rPr>
      </w:pPr>
      <w:r w:rsidRPr="0051283E">
        <w:rPr>
          <w:sz w:val="28"/>
          <w:szCs w:val="28"/>
          <w:lang w:val="en-US"/>
        </w:rPr>
        <w:t xml:space="preserve"> </w:t>
      </w:r>
      <w:r w:rsidRPr="009B7F04">
        <w:rPr>
          <w:sz w:val="28"/>
          <w:szCs w:val="28"/>
          <w:lang w:val="fr-FR"/>
        </w:rPr>
        <w:t xml:space="preserve">Pierard-Franchimont C., Goffin V., Visser J.N. et al. </w:t>
      </w:r>
      <w:r>
        <w:rPr>
          <w:sz w:val="28"/>
          <w:szCs w:val="28"/>
          <w:lang w:val="en-US"/>
        </w:rPr>
        <w:t>A double-blind controlled evaluation of the sebosuppressive activity of topical erythromycin-zinc complex // Eur.</w:t>
      </w:r>
      <w:r w:rsidRPr="0051283E">
        <w:rPr>
          <w:sz w:val="28"/>
          <w:szCs w:val="28"/>
          <w:lang w:val="en-US"/>
        </w:rPr>
        <w:t xml:space="preserve"> </w:t>
      </w:r>
      <w:r>
        <w:rPr>
          <w:sz w:val="28"/>
          <w:szCs w:val="28"/>
          <w:lang w:val="en-US"/>
        </w:rPr>
        <w:t>J.</w:t>
      </w:r>
      <w:r w:rsidRPr="0051283E">
        <w:rPr>
          <w:sz w:val="28"/>
          <w:szCs w:val="28"/>
          <w:lang w:val="en-US"/>
        </w:rPr>
        <w:t xml:space="preserve"> </w:t>
      </w:r>
      <w:r>
        <w:rPr>
          <w:sz w:val="28"/>
          <w:szCs w:val="28"/>
          <w:lang w:val="en-US"/>
        </w:rPr>
        <w:t>Clin.</w:t>
      </w:r>
      <w:r w:rsidRPr="0051283E">
        <w:rPr>
          <w:sz w:val="28"/>
          <w:szCs w:val="28"/>
          <w:lang w:val="en-US"/>
        </w:rPr>
        <w:t xml:space="preserve"> </w:t>
      </w:r>
      <w:r>
        <w:rPr>
          <w:sz w:val="28"/>
          <w:szCs w:val="28"/>
          <w:lang w:val="en-US"/>
        </w:rPr>
        <w:t xml:space="preserve">Pharmacol. – 1995. – Vol. 49, </w:t>
      </w:r>
      <w:r w:rsidRPr="00F214BB">
        <w:rPr>
          <w:sz w:val="28"/>
          <w:szCs w:val="28"/>
          <w:lang w:val="en-GB"/>
        </w:rPr>
        <w:t>№</w:t>
      </w:r>
      <w:r>
        <w:rPr>
          <w:sz w:val="28"/>
          <w:szCs w:val="28"/>
          <w:lang w:val="en-GB"/>
        </w:rPr>
        <w:t>1-2</w:t>
      </w:r>
      <w:r>
        <w:rPr>
          <w:sz w:val="28"/>
          <w:szCs w:val="28"/>
        </w:rPr>
        <w:t>. – Р. 57-60.</w:t>
      </w:r>
    </w:p>
    <w:p w:rsidR="0051283E" w:rsidRPr="0051283E" w:rsidRDefault="0051283E" w:rsidP="00355818">
      <w:pPr>
        <w:numPr>
          <w:ilvl w:val="0"/>
          <w:numId w:val="47"/>
        </w:numPr>
        <w:suppressAutoHyphens w:val="0"/>
        <w:spacing w:line="360" w:lineRule="auto"/>
        <w:jc w:val="both"/>
        <w:rPr>
          <w:sz w:val="28"/>
          <w:szCs w:val="28"/>
          <w:lang w:val="en-US"/>
        </w:rPr>
      </w:pPr>
      <w:r>
        <w:rPr>
          <w:sz w:val="28"/>
          <w:szCs w:val="28"/>
          <w:lang w:val="en-US"/>
        </w:rPr>
        <w:t xml:space="preserve"> Quality control methods for medicinal plant materials. – Geneva, World Health Organization, 1998. – 123 p.</w:t>
      </w:r>
    </w:p>
    <w:p w:rsidR="0051283E" w:rsidRDefault="0051283E" w:rsidP="00355818">
      <w:pPr>
        <w:numPr>
          <w:ilvl w:val="0"/>
          <w:numId w:val="47"/>
        </w:numPr>
        <w:suppressAutoHyphens w:val="0"/>
        <w:spacing w:line="360" w:lineRule="auto"/>
        <w:ind w:left="714" w:hanging="357"/>
        <w:jc w:val="both"/>
        <w:rPr>
          <w:sz w:val="28"/>
          <w:szCs w:val="28"/>
        </w:rPr>
      </w:pPr>
      <w:r w:rsidRPr="0034620D">
        <w:rPr>
          <w:sz w:val="28"/>
          <w:szCs w:val="28"/>
          <w:lang w:val="en-GB"/>
        </w:rPr>
        <w:t xml:space="preserve">Rafiei R., Yaqhoobi R. Azithromycin versus tetracycline in the treatment </w:t>
      </w:r>
      <w:r>
        <w:rPr>
          <w:sz w:val="28"/>
          <w:szCs w:val="28"/>
          <w:lang w:val="en-GB"/>
        </w:rPr>
        <w:t xml:space="preserve">of acne vulgaris // J. Dermatolog. Treat. – 2006. – Vol. 17, </w:t>
      </w:r>
      <w:r>
        <w:rPr>
          <w:sz w:val="28"/>
          <w:szCs w:val="28"/>
        </w:rPr>
        <w:t>№4. – Р. 217-221.</w:t>
      </w:r>
    </w:p>
    <w:p w:rsidR="0051283E" w:rsidRPr="0051283E" w:rsidRDefault="0051283E" w:rsidP="00355818">
      <w:pPr>
        <w:numPr>
          <w:ilvl w:val="0"/>
          <w:numId w:val="47"/>
        </w:numPr>
        <w:suppressAutoHyphens w:val="0"/>
        <w:spacing w:line="360" w:lineRule="auto"/>
        <w:jc w:val="both"/>
        <w:rPr>
          <w:sz w:val="28"/>
          <w:szCs w:val="28"/>
          <w:lang w:val="en-US"/>
        </w:rPr>
      </w:pPr>
      <w:r w:rsidRPr="0051283E">
        <w:rPr>
          <w:sz w:val="28"/>
          <w:szCs w:val="28"/>
          <w:lang w:val="en-US"/>
        </w:rPr>
        <w:t xml:space="preserve"> </w:t>
      </w:r>
      <w:r>
        <w:rPr>
          <w:sz w:val="28"/>
          <w:szCs w:val="28"/>
          <w:lang w:val="en-US"/>
        </w:rPr>
        <w:t xml:space="preserve">Rickling B., Glombitza K.W. Saponins in the leaves of birch? Hemolytic dammarane triterpenoid esters of Betula pendula // Planta Med. – 1993. – Vol. 59, </w:t>
      </w:r>
      <w:r w:rsidRPr="0051283E">
        <w:rPr>
          <w:sz w:val="28"/>
          <w:szCs w:val="28"/>
          <w:lang w:val="en-US"/>
        </w:rPr>
        <w:t xml:space="preserve">№1. – </w:t>
      </w:r>
      <w:proofErr w:type="gramStart"/>
      <w:r>
        <w:rPr>
          <w:sz w:val="28"/>
          <w:szCs w:val="28"/>
        </w:rPr>
        <w:t>Р</w:t>
      </w:r>
      <w:r w:rsidRPr="0051283E">
        <w:rPr>
          <w:sz w:val="28"/>
          <w:szCs w:val="28"/>
          <w:lang w:val="en-US"/>
        </w:rPr>
        <w:t>. 76</w:t>
      </w:r>
      <w:proofErr w:type="gramEnd"/>
      <w:r w:rsidRPr="0051283E">
        <w:rPr>
          <w:sz w:val="28"/>
          <w:szCs w:val="28"/>
          <w:lang w:val="en-US"/>
        </w:rPr>
        <w:t>-79.</w:t>
      </w:r>
    </w:p>
    <w:p w:rsidR="0051283E" w:rsidRPr="0051283E" w:rsidRDefault="0051283E" w:rsidP="00355818">
      <w:pPr>
        <w:numPr>
          <w:ilvl w:val="0"/>
          <w:numId w:val="47"/>
        </w:numPr>
        <w:suppressAutoHyphens w:val="0"/>
        <w:spacing w:line="360" w:lineRule="auto"/>
        <w:jc w:val="both"/>
        <w:rPr>
          <w:sz w:val="28"/>
          <w:szCs w:val="28"/>
          <w:lang w:val="en-US"/>
        </w:rPr>
      </w:pPr>
      <w:r w:rsidRPr="00547649">
        <w:rPr>
          <w:sz w:val="28"/>
          <w:szCs w:val="28"/>
          <w:lang w:val="en-US"/>
        </w:rPr>
        <w:t>Rodrigues M.R., Caramao E.B., dos Santos J.G., Dariva C., Oliveira J.V. The effects of temperature and pressure on the characteristics of the extracts from high-pressure CO</w:t>
      </w:r>
      <w:r w:rsidRPr="00547649">
        <w:rPr>
          <w:sz w:val="28"/>
          <w:szCs w:val="28"/>
          <w:vertAlign w:val="subscript"/>
          <w:lang w:val="en-US"/>
        </w:rPr>
        <w:t xml:space="preserve">2 </w:t>
      </w:r>
      <w:r w:rsidRPr="00547649">
        <w:rPr>
          <w:sz w:val="28"/>
          <w:szCs w:val="28"/>
          <w:lang w:val="en-US"/>
        </w:rPr>
        <w:t>extraction of Majorana hortensis Moench. // J.Agric.Food Chem. – 2003. –</w:t>
      </w:r>
      <w:r>
        <w:rPr>
          <w:sz w:val="28"/>
          <w:szCs w:val="28"/>
          <w:lang w:val="en-US"/>
        </w:rPr>
        <w:t>Vol.</w:t>
      </w:r>
      <w:r w:rsidRPr="00547649">
        <w:rPr>
          <w:sz w:val="28"/>
          <w:szCs w:val="28"/>
          <w:lang w:val="en-US"/>
        </w:rPr>
        <w:t xml:space="preserve"> 51</w:t>
      </w:r>
      <w:r>
        <w:rPr>
          <w:sz w:val="28"/>
          <w:szCs w:val="28"/>
          <w:lang w:val="en-US"/>
        </w:rPr>
        <w:t xml:space="preserve">, </w:t>
      </w:r>
      <w:r w:rsidRPr="0051283E">
        <w:rPr>
          <w:sz w:val="28"/>
          <w:szCs w:val="28"/>
          <w:lang w:val="en-US"/>
        </w:rPr>
        <w:t>№</w:t>
      </w:r>
      <w:r>
        <w:rPr>
          <w:sz w:val="28"/>
          <w:szCs w:val="28"/>
          <w:lang w:val="en-US"/>
        </w:rPr>
        <w:t>2</w:t>
      </w:r>
      <w:r w:rsidRPr="00547649">
        <w:rPr>
          <w:sz w:val="28"/>
          <w:szCs w:val="28"/>
          <w:lang w:val="en-US"/>
        </w:rPr>
        <w:t>. – P. 453-456.</w:t>
      </w:r>
    </w:p>
    <w:p w:rsidR="0051283E" w:rsidRPr="0051283E" w:rsidRDefault="0051283E" w:rsidP="00355818">
      <w:pPr>
        <w:numPr>
          <w:ilvl w:val="0"/>
          <w:numId w:val="47"/>
        </w:numPr>
        <w:suppressAutoHyphens w:val="0"/>
        <w:spacing w:line="360" w:lineRule="auto"/>
        <w:jc w:val="both"/>
        <w:rPr>
          <w:sz w:val="28"/>
          <w:szCs w:val="28"/>
          <w:lang w:val="en-US"/>
        </w:rPr>
      </w:pPr>
      <w:r>
        <w:rPr>
          <w:sz w:val="28"/>
          <w:szCs w:val="28"/>
          <w:lang w:val="en-US"/>
        </w:rPr>
        <w:t xml:space="preserve"> Selected monographs for medicinal plants. – Part I. – Geneva, World Health Organization, 1999. – 196 p.</w:t>
      </w:r>
    </w:p>
    <w:p w:rsidR="0051283E" w:rsidRPr="0051283E" w:rsidRDefault="0051283E" w:rsidP="00355818">
      <w:pPr>
        <w:numPr>
          <w:ilvl w:val="0"/>
          <w:numId w:val="47"/>
        </w:numPr>
        <w:suppressAutoHyphens w:val="0"/>
        <w:spacing w:line="360" w:lineRule="auto"/>
        <w:jc w:val="both"/>
        <w:rPr>
          <w:sz w:val="28"/>
          <w:szCs w:val="28"/>
          <w:lang w:val="en-US"/>
        </w:rPr>
      </w:pPr>
      <w:r w:rsidRPr="005806F0">
        <w:rPr>
          <w:sz w:val="28"/>
          <w:szCs w:val="28"/>
          <w:lang w:val="fr-FR"/>
        </w:rPr>
        <w:t xml:space="preserve">Sulman M.G., Pirog D.N., Ankudinova T.V. et al. </w:t>
      </w:r>
      <w:r w:rsidRPr="00547649">
        <w:rPr>
          <w:sz w:val="28"/>
          <w:szCs w:val="28"/>
          <w:lang w:val="en-US"/>
        </w:rPr>
        <w:t>The extraction process from the vegetable raw material in the ultrasonic field // 1</w:t>
      </w:r>
      <w:r w:rsidRPr="00547649">
        <w:rPr>
          <w:sz w:val="28"/>
          <w:szCs w:val="28"/>
          <w:vertAlign w:val="superscript"/>
          <w:lang w:val="en-US"/>
        </w:rPr>
        <w:t>st</w:t>
      </w:r>
      <w:r w:rsidRPr="00547649">
        <w:rPr>
          <w:sz w:val="28"/>
          <w:szCs w:val="28"/>
          <w:lang w:val="en-US"/>
        </w:rPr>
        <w:t xml:space="preserve"> European Congress on Chemical Engineering: Florence, Italy. – 1997. – Vol. 4. – P. 3017-3018</w:t>
      </w:r>
      <w:r w:rsidRPr="0051283E">
        <w:rPr>
          <w:sz w:val="28"/>
          <w:szCs w:val="28"/>
          <w:lang w:val="en-US"/>
        </w:rPr>
        <w:t>.</w:t>
      </w:r>
    </w:p>
    <w:p w:rsidR="0051283E" w:rsidRDefault="0051283E" w:rsidP="00355818">
      <w:pPr>
        <w:numPr>
          <w:ilvl w:val="0"/>
          <w:numId w:val="47"/>
        </w:numPr>
        <w:suppressAutoHyphens w:val="0"/>
        <w:spacing w:line="360" w:lineRule="auto"/>
        <w:jc w:val="both"/>
        <w:rPr>
          <w:sz w:val="28"/>
          <w:szCs w:val="28"/>
          <w:lang w:val="en-GB"/>
        </w:rPr>
      </w:pPr>
      <w:r w:rsidRPr="0051283E">
        <w:rPr>
          <w:sz w:val="28"/>
          <w:szCs w:val="28"/>
          <w:lang w:val="en-US"/>
        </w:rPr>
        <w:lastRenderedPageBreak/>
        <w:t xml:space="preserve"> </w:t>
      </w:r>
      <w:r>
        <w:rPr>
          <w:sz w:val="28"/>
          <w:szCs w:val="28"/>
          <w:lang w:val="en-US"/>
        </w:rPr>
        <w:t xml:space="preserve">Tan A.W., Tan H.H. Acne vulgaris: a review of antibiotic therapy // Expert. Opin. Pharmacother. – 2005. – Vol. 6, </w:t>
      </w:r>
      <w:r>
        <w:rPr>
          <w:sz w:val="28"/>
          <w:szCs w:val="28"/>
        </w:rPr>
        <w:t>№3. – Р. 409-418.</w:t>
      </w:r>
    </w:p>
    <w:p w:rsidR="0051283E" w:rsidRDefault="0051283E" w:rsidP="00355818">
      <w:pPr>
        <w:numPr>
          <w:ilvl w:val="0"/>
          <w:numId w:val="47"/>
        </w:numPr>
        <w:suppressAutoHyphens w:val="0"/>
        <w:spacing w:line="360" w:lineRule="auto"/>
        <w:jc w:val="both"/>
        <w:rPr>
          <w:sz w:val="28"/>
          <w:szCs w:val="28"/>
          <w:lang w:val="en-GB"/>
        </w:rPr>
      </w:pPr>
      <w:r w:rsidRPr="0051283E">
        <w:rPr>
          <w:sz w:val="28"/>
          <w:szCs w:val="28"/>
          <w:lang w:val="en-US"/>
        </w:rPr>
        <w:t xml:space="preserve"> </w:t>
      </w:r>
      <w:r>
        <w:rPr>
          <w:sz w:val="28"/>
          <w:szCs w:val="28"/>
          <w:lang w:val="en-US"/>
        </w:rPr>
        <w:t xml:space="preserve">Tenover F.C. Mechanisms of antimicrobial resistance in bacteria // Am. J. Infect. Control. – 2006. – Vol. 34, </w:t>
      </w:r>
      <w:r>
        <w:rPr>
          <w:sz w:val="28"/>
          <w:szCs w:val="28"/>
        </w:rPr>
        <w:t>№5. – Р. 3-10.</w:t>
      </w:r>
    </w:p>
    <w:p w:rsidR="0051283E" w:rsidRPr="0051283E" w:rsidRDefault="0051283E" w:rsidP="00355818">
      <w:pPr>
        <w:numPr>
          <w:ilvl w:val="0"/>
          <w:numId w:val="47"/>
        </w:numPr>
        <w:suppressAutoHyphens w:val="0"/>
        <w:spacing w:line="360" w:lineRule="auto"/>
        <w:jc w:val="both"/>
        <w:rPr>
          <w:sz w:val="28"/>
          <w:szCs w:val="28"/>
          <w:lang w:val="en-US"/>
        </w:rPr>
      </w:pPr>
      <w:r w:rsidRPr="0051283E">
        <w:rPr>
          <w:sz w:val="28"/>
          <w:szCs w:val="28"/>
          <w:lang w:val="en-US"/>
        </w:rPr>
        <w:t xml:space="preserve"> </w:t>
      </w:r>
      <w:r>
        <w:rPr>
          <w:sz w:val="28"/>
          <w:szCs w:val="28"/>
          <w:lang w:val="en-US"/>
        </w:rPr>
        <w:t xml:space="preserve">Vender R.B. Adverse reactions to herbal therapy in dermatology // Skin Therapy Lett. – 2003. – Vol. 8, </w:t>
      </w:r>
      <w:r w:rsidRPr="0051283E">
        <w:rPr>
          <w:sz w:val="28"/>
          <w:szCs w:val="28"/>
          <w:lang w:val="en-US"/>
        </w:rPr>
        <w:t xml:space="preserve">№3. – </w:t>
      </w:r>
      <w:proofErr w:type="gramStart"/>
      <w:r>
        <w:rPr>
          <w:sz w:val="28"/>
          <w:szCs w:val="28"/>
        </w:rPr>
        <w:t>Р</w:t>
      </w:r>
      <w:r w:rsidRPr="0051283E">
        <w:rPr>
          <w:sz w:val="28"/>
          <w:szCs w:val="28"/>
          <w:lang w:val="en-US"/>
        </w:rPr>
        <w:t>. 5</w:t>
      </w:r>
      <w:proofErr w:type="gramEnd"/>
      <w:r w:rsidRPr="0051283E">
        <w:rPr>
          <w:sz w:val="28"/>
          <w:szCs w:val="28"/>
          <w:lang w:val="en-US"/>
        </w:rPr>
        <w:t>-8.</w:t>
      </w:r>
    </w:p>
    <w:p w:rsidR="0051283E" w:rsidRPr="0051283E" w:rsidRDefault="0051283E" w:rsidP="00355818">
      <w:pPr>
        <w:numPr>
          <w:ilvl w:val="0"/>
          <w:numId w:val="47"/>
        </w:numPr>
        <w:suppressAutoHyphens w:val="0"/>
        <w:spacing w:line="360" w:lineRule="auto"/>
        <w:ind w:left="714" w:hanging="357"/>
        <w:jc w:val="both"/>
        <w:rPr>
          <w:sz w:val="28"/>
          <w:szCs w:val="28"/>
          <w:lang w:val="en-US"/>
        </w:rPr>
      </w:pPr>
      <w:r w:rsidRPr="00676673">
        <w:rPr>
          <w:sz w:val="28"/>
          <w:szCs w:val="28"/>
          <w:lang w:val="en-US"/>
        </w:rPr>
        <w:t>Webster G.F. Acne vul</w:t>
      </w:r>
      <w:r>
        <w:rPr>
          <w:sz w:val="28"/>
          <w:szCs w:val="28"/>
          <w:lang w:val="en-US"/>
        </w:rPr>
        <w:t>garis // BMJ. – 2002. - Vol. 325</w:t>
      </w:r>
      <w:r w:rsidRPr="0051283E">
        <w:rPr>
          <w:sz w:val="28"/>
          <w:szCs w:val="28"/>
          <w:lang w:val="en-US"/>
        </w:rPr>
        <w:t>, №7362.</w:t>
      </w:r>
      <w:r w:rsidRPr="00676673">
        <w:rPr>
          <w:sz w:val="28"/>
          <w:szCs w:val="28"/>
          <w:lang w:val="en-US"/>
        </w:rPr>
        <w:t xml:space="preserve"> – P. 475-479.</w:t>
      </w:r>
    </w:p>
    <w:p w:rsidR="0051283E" w:rsidRPr="0070402A" w:rsidRDefault="0051283E" w:rsidP="00355818">
      <w:pPr>
        <w:numPr>
          <w:ilvl w:val="0"/>
          <w:numId w:val="47"/>
        </w:numPr>
        <w:suppressAutoHyphens w:val="0"/>
        <w:spacing w:line="360" w:lineRule="auto"/>
        <w:jc w:val="both"/>
        <w:rPr>
          <w:sz w:val="28"/>
          <w:szCs w:val="28"/>
          <w:lang w:val="en-GB"/>
        </w:rPr>
      </w:pPr>
      <w:r>
        <w:rPr>
          <w:sz w:val="28"/>
          <w:szCs w:val="28"/>
          <w:lang w:val="en-US"/>
        </w:rPr>
        <w:t xml:space="preserve">Winkelman W., Gratton D. </w:t>
      </w:r>
      <w:r w:rsidRPr="00A0096B">
        <w:rPr>
          <w:sz w:val="28"/>
          <w:szCs w:val="28"/>
          <w:lang w:val="en-US"/>
        </w:rPr>
        <w:t>Topical antibacterials</w:t>
      </w:r>
      <w:r>
        <w:rPr>
          <w:rFonts w:ascii="Arial" w:hAnsi="Arial" w:cs="Arial"/>
          <w:sz w:val="20"/>
          <w:szCs w:val="20"/>
          <w:lang w:val="en-US"/>
        </w:rPr>
        <w:t xml:space="preserve"> </w:t>
      </w:r>
      <w:r>
        <w:rPr>
          <w:sz w:val="28"/>
          <w:szCs w:val="28"/>
          <w:lang w:val="en-US"/>
        </w:rPr>
        <w:t>// Clin. Dermatol. – 1989. – Vol. 7</w:t>
      </w:r>
      <w:r>
        <w:rPr>
          <w:sz w:val="28"/>
          <w:szCs w:val="28"/>
        </w:rPr>
        <w:t>, №3.</w:t>
      </w:r>
      <w:r>
        <w:rPr>
          <w:sz w:val="28"/>
          <w:szCs w:val="28"/>
          <w:lang w:val="en-US"/>
        </w:rPr>
        <w:t xml:space="preserve"> – P. 156-162.</w:t>
      </w:r>
    </w:p>
    <w:p w:rsidR="0051283E" w:rsidRPr="000B5324" w:rsidRDefault="0051283E" w:rsidP="00355818">
      <w:pPr>
        <w:numPr>
          <w:ilvl w:val="0"/>
          <w:numId w:val="47"/>
        </w:numPr>
        <w:suppressAutoHyphens w:val="0"/>
        <w:spacing w:line="360" w:lineRule="auto"/>
        <w:ind w:left="714" w:hanging="357"/>
        <w:jc w:val="both"/>
        <w:rPr>
          <w:sz w:val="28"/>
          <w:szCs w:val="28"/>
        </w:rPr>
      </w:pPr>
      <w:hyperlink r:id="rId10" w:history="1">
        <w:r w:rsidRPr="00D1581E">
          <w:rPr>
            <w:rStyle w:val="af1"/>
            <w:sz w:val="28"/>
            <w:szCs w:val="28"/>
          </w:rPr>
          <w:t>www.ferrosan.ru</w:t>
        </w:r>
      </w:hyperlink>
    </w:p>
    <w:p w:rsidR="0051283E" w:rsidRPr="007F1BF2" w:rsidRDefault="0051283E" w:rsidP="00355818">
      <w:pPr>
        <w:numPr>
          <w:ilvl w:val="0"/>
          <w:numId w:val="47"/>
        </w:numPr>
        <w:suppressAutoHyphens w:val="0"/>
        <w:spacing w:line="360" w:lineRule="auto"/>
        <w:jc w:val="both"/>
        <w:rPr>
          <w:sz w:val="28"/>
          <w:szCs w:val="28"/>
        </w:rPr>
      </w:pPr>
      <w:r>
        <w:rPr>
          <w:sz w:val="28"/>
          <w:szCs w:val="28"/>
        </w:rPr>
        <w:t xml:space="preserve"> </w:t>
      </w:r>
      <w:hyperlink r:id="rId11" w:history="1">
        <w:r w:rsidRPr="004C42A7">
          <w:rPr>
            <w:rStyle w:val="af1"/>
            <w:sz w:val="28"/>
            <w:szCs w:val="28"/>
          </w:rPr>
          <w:t>www.</w:t>
        </w:r>
        <w:r w:rsidRPr="004C42A7">
          <w:rPr>
            <w:rStyle w:val="af1"/>
            <w:sz w:val="28"/>
            <w:szCs w:val="28"/>
            <w:lang w:val="en-US"/>
          </w:rPr>
          <w:t>orc.ru</w:t>
        </w:r>
      </w:hyperlink>
    </w:p>
    <w:p w:rsidR="0051283E" w:rsidRDefault="0051283E" w:rsidP="0051283E">
      <w:pPr>
        <w:spacing w:line="360" w:lineRule="auto"/>
        <w:jc w:val="center"/>
        <w:rPr>
          <w:b/>
          <w:sz w:val="72"/>
          <w:szCs w:val="72"/>
        </w:rPr>
      </w:pPr>
    </w:p>
    <w:p w:rsidR="005A2E5F" w:rsidRPr="00BE10F7" w:rsidRDefault="005A2E5F" w:rsidP="0051283E">
      <w:pPr>
        <w:spacing w:line="360" w:lineRule="auto"/>
        <w:ind w:firstLine="720"/>
        <w:jc w:val="both"/>
      </w:pPr>
    </w:p>
    <w:p w:rsidR="00512A55" w:rsidRPr="00BE10F7" w:rsidRDefault="00512A55" w:rsidP="00512A55"/>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2"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18" w:rsidRDefault="00355818">
      <w:r>
        <w:separator/>
      </w:r>
    </w:p>
  </w:endnote>
  <w:endnote w:type="continuationSeparator" w:id="0">
    <w:p w:rsidR="00355818" w:rsidRDefault="0035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18" w:rsidRDefault="00355818">
      <w:r>
        <w:separator/>
      </w:r>
    </w:p>
  </w:footnote>
  <w:footnote w:type="continuationSeparator" w:id="0">
    <w:p w:rsidR="00355818" w:rsidRDefault="0035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236453E"/>
    <w:multiLevelType w:val="hybridMultilevel"/>
    <w:tmpl w:val="4942DCC6"/>
    <w:lvl w:ilvl="0" w:tplc="1496186E">
      <w:start w:val="1"/>
      <w:numFmt w:val="decimal"/>
      <w:lvlText w:val="%1."/>
      <w:lvlJc w:val="left"/>
      <w:pPr>
        <w:tabs>
          <w:tab w:val="num" w:pos="425"/>
        </w:tabs>
        <w:ind w:left="425" w:hanging="3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1E60FF"/>
    <w:multiLevelType w:val="hybridMultilevel"/>
    <w:tmpl w:val="6BFC42A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66104F18"/>
    <w:multiLevelType w:val="hybridMultilevel"/>
    <w:tmpl w:val="F3FE16E8"/>
    <w:lvl w:ilvl="0" w:tplc="41444094">
      <w:numFmt w:val="bullet"/>
      <w:lvlText w:val="-"/>
      <w:lvlJc w:val="left"/>
      <w:pPr>
        <w:tabs>
          <w:tab w:val="num" w:pos="765"/>
        </w:tabs>
        <w:ind w:left="765" w:hanging="40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3">
    <w:nsid w:val="77A842B6"/>
    <w:multiLevelType w:val="hybridMultilevel"/>
    <w:tmpl w:val="173A5ACE"/>
    <w:lvl w:ilvl="0" w:tplc="29527E78">
      <w:start w:val="5"/>
      <w:numFmt w:val="decimal"/>
      <w:lvlText w:val="%1."/>
      <w:lvlJc w:val="left"/>
      <w:pPr>
        <w:tabs>
          <w:tab w:val="num" w:pos="425"/>
        </w:tabs>
        <w:ind w:left="425" w:hanging="3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52"/>
  </w:num>
  <w:num w:numId="44">
    <w:abstractNumId w:val="45"/>
  </w:num>
  <w:num w:numId="45">
    <w:abstractNumId w:val="48"/>
  </w:num>
  <w:num w:numId="46">
    <w:abstractNumId w:val="51"/>
  </w:num>
  <w:num w:numId="47">
    <w:abstractNumId w:val="50"/>
  </w:num>
  <w:num w:numId="48">
    <w:abstractNumId w:val="47"/>
  </w:num>
  <w:num w:numId="49">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51685"/>
    <w:rsid w:val="000561E5"/>
    <w:rsid w:val="00073375"/>
    <w:rsid w:val="00075237"/>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55818"/>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35F1E"/>
    <w:rsid w:val="00937513"/>
    <w:rsid w:val="00940655"/>
    <w:rsid w:val="009411FF"/>
    <w:rsid w:val="00941BB0"/>
    <w:rsid w:val="009546F7"/>
    <w:rsid w:val="00956A02"/>
    <w:rsid w:val="00964165"/>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uiPriority w:val="99"/>
    <w:rPr>
      <w:sz w:val="28"/>
      <w:szCs w:val="24"/>
    </w:rPr>
  </w:style>
  <w:style w:type="character" w:customStyle="1" w:styleId="af3">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uiPriority w:val="9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c.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errosa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9406-0657-4959-A62D-3355CB20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29</Pages>
  <Words>6427</Words>
  <Characters>36634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cp:revision>
  <cp:lastPrinted>2009-02-06T08:36:00Z</cp:lastPrinted>
  <dcterms:created xsi:type="dcterms:W3CDTF">2015-03-22T11:10:00Z</dcterms:created>
  <dcterms:modified xsi:type="dcterms:W3CDTF">2016-02-10T14:55:00Z</dcterms:modified>
</cp:coreProperties>
</file>