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157B" w14:textId="32C43EB6" w:rsidR="005C1BB7" w:rsidRPr="00BD504F" w:rsidRDefault="00BD504F" w:rsidP="00BD504F">
      <w:r>
        <w:rPr>
          <w:rFonts w:ascii="Verdana" w:hAnsi="Verdana"/>
          <w:b/>
          <w:bCs/>
          <w:color w:val="000000"/>
          <w:shd w:val="clear" w:color="auto" w:fill="FFFFFF"/>
        </w:rPr>
        <w:t xml:space="preserve">Лапкин Александр Иванович. Организация и управление работой флота в форме последовательных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рейсов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...д-ра техн. наук: 05.22.01 / Одесский национальный морской ун-т. — О., 2003. — 307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283-300.</w:t>
      </w:r>
    </w:p>
    <w:sectPr w:rsidR="005C1BB7" w:rsidRPr="00BD50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631B2" w14:textId="77777777" w:rsidR="00FB076F" w:rsidRDefault="00FB076F">
      <w:pPr>
        <w:spacing w:after="0" w:line="240" w:lineRule="auto"/>
      </w:pPr>
      <w:r>
        <w:separator/>
      </w:r>
    </w:p>
  </w:endnote>
  <w:endnote w:type="continuationSeparator" w:id="0">
    <w:p w14:paraId="5D181EDD" w14:textId="77777777" w:rsidR="00FB076F" w:rsidRDefault="00F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5F665" w14:textId="77777777" w:rsidR="00FB076F" w:rsidRDefault="00FB076F">
      <w:pPr>
        <w:spacing w:after="0" w:line="240" w:lineRule="auto"/>
      </w:pPr>
      <w:r>
        <w:separator/>
      </w:r>
    </w:p>
  </w:footnote>
  <w:footnote w:type="continuationSeparator" w:id="0">
    <w:p w14:paraId="2C1719F5" w14:textId="77777777" w:rsidR="00FB076F" w:rsidRDefault="00FB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076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76F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103582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1015</cp:revision>
  <dcterms:created xsi:type="dcterms:W3CDTF">2024-06-20T08:51:00Z</dcterms:created>
  <dcterms:modified xsi:type="dcterms:W3CDTF">2024-12-23T16:40:00Z</dcterms:modified>
  <cp:category/>
</cp:coreProperties>
</file>