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E79D2" w14:textId="77777777" w:rsidR="008A4C9D" w:rsidRDefault="008A4C9D" w:rsidP="008A4C9D">
      <w:pPr>
        <w:pStyle w:val="afffffffffffffffffffffffffff5"/>
        <w:rPr>
          <w:rFonts w:ascii="Verdana" w:hAnsi="Verdana"/>
          <w:color w:val="000000"/>
          <w:sz w:val="21"/>
          <w:szCs w:val="21"/>
        </w:rPr>
      </w:pPr>
      <w:r>
        <w:rPr>
          <w:rFonts w:ascii="Helvetica" w:hAnsi="Helvetica" w:cs="Helvetica"/>
          <w:b/>
          <w:bCs w:val="0"/>
          <w:color w:val="222222"/>
          <w:sz w:val="21"/>
          <w:szCs w:val="21"/>
        </w:rPr>
        <w:t>Краскина, Ольга Александровна.</w:t>
      </w:r>
    </w:p>
    <w:p w14:paraId="18A462B4" w14:textId="77777777" w:rsidR="008A4C9D" w:rsidRDefault="008A4C9D" w:rsidP="008A4C9D">
      <w:pPr>
        <w:pStyle w:val="20"/>
        <w:spacing w:before="0" w:after="312"/>
        <w:rPr>
          <w:rFonts w:ascii="Arial" w:hAnsi="Arial" w:cs="Arial"/>
          <w:caps/>
          <w:color w:val="333333"/>
          <w:sz w:val="27"/>
          <w:szCs w:val="27"/>
        </w:rPr>
      </w:pPr>
      <w:r>
        <w:rPr>
          <w:rFonts w:ascii="Helvetica" w:hAnsi="Helvetica" w:cs="Helvetica"/>
          <w:caps/>
          <w:color w:val="222222"/>
          <w:sz w:val="21"/>
          <w:szCs w:val="21"/>
        </w:rPr>
        <w:t>Влияние скорости деформации на формирование текстуры металлов и сплавов с ГЦК-</w:t>
      </w:r>
      <w:proofErr w:type="gramStart"/>
      <w:r>
        <w:rPr>
          <w:rFonts w:ascii="Helvetica" w:hAnsi="Helvetica" w:cs="Helvetica"/>
          <w:caps/>
          <w:color w:val="222222"/>
          <w:sz w:val="21"/>
          <w:szCs w:val="21"/>
        </w:rPr>
        <w:t>решеткой :</w:t>
      </w:r>
      <w:proofErr w:type="gramEnd"/>
      <w:r>
        <w:rPr>
          <w:rFonts w:ascii="Helvetica" w:hAnsi="Helvetica" w:cs="Helvetica"/>
          <w:caps/>
          <w:color w:val="222222"/>
          <w:sz w:val="21"/>
          <w:szCs w:val="21"/>
        </w:rPr>
        <w:t xml:space="preserve"> диссертация ... кандидата физико-математических наук : 01.04.07. - Москва, 1984. - 173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56B5F24" w14:textId="77777777" w:rsidR="008A4C9D" w:rsidRDefault="008A4C9D" w:rsidP="008A4C9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Краскина, Ольга Александровна</w:t>
      </w:r>
    </w:p>
    <w:p w14:paraId="332DDA6B"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Цель исследования</w:t>
      </w:r>
    </w:p>
    <w:p w14:paraId="01211BE8"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 и состояние вопроса</w:t>
      </w:r>
    </w:p>
    <w:p w14:paraId="6E384F5F"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Влияние скорости нагружения на механизм пластической деформации.</w:t>
      </w:r>
    </w:p>
    <w:p w14:paraId="0149E348"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Структурные особенности упрочнения металлов с ГЦК решеткой.</w:t>
      </w:r>
    </w:p>
    <w:p w14:paraId="0AA0F23D"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Пластическая деформация и </w:t>
      </w:r>
      <w:proofErr w:type="spellStart"/>
      <w:r>
        <w:rPr>
          <w:rFonts w:ascii="Arial" w:hAnsi="Arial" w:cs="Arial"/>
          <w:color w:val="333333"/>
          <w:sz w:val="21"/>
          <w:szCs w:val="21"/>
        </w:rPr>
        <w:t>текстурообразование</w:t>
      </w:r>
      <w:proofErr w:type="spellEnd"/>
      <w:r>
        <w:rPr>
          <w:rFonts w:ascii="Arial" w:hAnsi="Arial" w:cs="Arial"/>
          <w:color w:val="333333"/>
          <w:sz w:val="21"/>
          <w:szCs w:val="21"/>
        </w:rPr>
        <w:t xml:space="preserve"> в металлах и сплавах с ГЦК решеткой</w:t>
      </w:r>
    </w:p>
    <w:p w14:paraId="5B79C0A9"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1.3.1. Современные теоретические представления о процессах </w:t>
      </w:r>
      <w:proofErr w:type="spellStart"/>
      <w:r>
        <w:rPr>
          <w:rFonts w:ascii="Arial" w:hAnsi="Arial" w:cs="Arial"/>
          <w:color w:val="333333"/>
          <w:sz w:val="21"/>
          <w:szCs w:val="21"/>
        </w:rPr>
        <w:t>текстурообразования</w:t>
      </w:r>
      <w:proofErr w:type="spellEnd"/>
    </w:p>
    <w:p w14:paraId="68E10911"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Влияние условий деформации на текстуру металлов и сплавов.</w:t>
      </w:r>
    </w:p>
    <w:p w14:paraId="1C25C877"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Современные методы изучения текстуры деформации.</w:t>
      </w:r>
    </w:p>
    <w:p w14:paraId="7088374C"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Постановка задачи исследования.</w:t>
      </w:r>
    </w:p>
    <w:p w14:paraId="34BE560C"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Материалы и методика исследования.41.</w:t>
      </w:r>
    </w:p>
    <w:p w14:paraId="04F7D285"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Изготовление образцов.</w:t>
      </w:r>
    </w:p>
    <w:p w14:paraId="3253E8B9"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Способы высокоскоростной пластической деформации</w:t>
      </w:r>
    </w:p>
    <w:p w14:paraId="5813C1B8"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Растяжение</w:t>
      </w:r>
    </w:p>
    <w:p w14:paraId="08FB98BF"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Прокатка.</w:t>
      </w:r>
    </w:p>
    <w:p w14:paraId="371F9641"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Динамическая сварка.</w:t>
      </w:r>
    </w:p>
    <w:p w14:paraId="51D3FE4C"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Изучение микроструктуры.</w:t>
      </w:r>
    </w:p>
    <w:p w14:paraId="4CCF9CC6"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Рентгеноструктурный анализ</w:t>
      </w:r>
    </w:p>
    <w:p w14:paraId="53BE38BC"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Определение физического уширения и концентрации дефектов упаковки.</w:t>
      </w:r>
    </w:p>
    <w:p w14:paraId="43937836"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3.4.2. Способы изучения текстуры деформации.</w:t>
      </w:r>
    </w:p>
    <w:p w14:paraId="0B778963"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3.4.2.1. Прямые полюсные фигуры</w:t>
      </w:r>
    </w:p>
    <w:p w14:paraId="03DE3F4F"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3.4.2.2. Обратные полюсные фигуры</w:t>
      </w:r>
    </w:p>
    <w:p w14:paraId="002F70DA"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3.4.2.3. Метод анализа интегральных интенсивностей</w:t>
      </w:r>
    </w:p>
    <w:p w14:paraId="370902AF"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3.4.2.4. Трехмерные текстурные функции.</w:t>
      </w:r>
    </w:p>
    <w:p w14:paraId="6FB8C2D9"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Результаты экспериментов и их обсуждение.</w:t>
      </w:r>
    </w:p>
    <w:p w14:paraId="1E17EDCE"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Формирование текстуры при растяжении.</w:t>
      </w:r>
    </w:p>
    <w:p w14:paraId="170AABC4"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Анализ диаграмм растяжения. Критическая скорость деформации.</w:t>
      </w:r>
    </w:p>
    <w:p w14:paraId="0F6C2CF6"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Влияние величины зерна на предел текучести при различных скоростях нагружения.</w:t>
      </w:r>
    </w:p>
    <w:p w14:paraId="44059A08"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Влияние скорости растяжения на текстуру - Со сплавов.</w:t>
      </w:r>
    </w:p>
    <w:p w14:paraId="25F2F562"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Влияние скорости прокатки на формирование текстуры в Hi и //¿ - </w:t>
      </w:r>
      <w:proofErr w:type="gramStart"/>
      <w:r>
        <w:rPr>
          <w:rFonts w:ascii="Arial" w:hAnsi="Arial" w:cs="Arial"/>
          <w:color w:val="333333"/>
          <w:sz w:val="21"/>
          <w:szCs w:val="21"/>
        </w:rPr>
        <w:t>Со сплавах</w:t>
      </w:r>
      <w:proofErr w:type="gramEnd"/>
      <w:r>
        <w:rPr>
          <w:rFonts w:ascii="Arial" w:hAnsi="Arial" w:cs="Arial"/>
          <w:color w:val="333333"/>
          <w:sz w:val="21"/>
          <w:szCs w:val="21"/>
        </w:rPr>
        <w:t>.</w:t>
      </w:r>
    </w:p>
    <w:p w14:paraId="74BC6739"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4.2.1. Особенности </w:t>
      </w:r>
      <w:proofErr w:type="spellStart"/>
      <w:r>
        <w:rPr>
          <w:rFonts w:ascii="Arial" w:hAnsi="Arial" w:cs="Arial"/>
          <w:color w:val="333333"/>
          <w:sz w:val="21"/>
          <w:szCs w:val="21"/>
        </w:rPr>
        <w:t>текстурообразования</w:t>
      </w:r>
      <w:proofErr w:type="spellEnd"/>
      <w:r>
        <w:rPr>
          <w:rFonts w:ascii="Arial" w:hAnsi="Arial" w:cs="Arial"/>
          <w:color w:val="333333"/>
          <w:sz w:val="21"/>
          <w:szCs w:val="21"/>
        </w:rPr>
        <w:t xml:space="preserve"> в средних слоях листа при высоких скоростях нагружения</w:t>
      </w:r>
    </w:p>
    <w:p w14:paraId="7AD0DF81"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4.2.1.1. Прокатка с обжатием до 40$.</w:t>
      </w:r>
    </w:p>
    <w:p w14:paraId="3A1B43FC"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4.2.1.2. Прокатка с обжатием 60-80$</w:t>
      </w:r>
    </w:p>
    <w:p w14:paraId="430BF895"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4.2.1.3. Моделирование текстуры прокатки</w:t>
      </w:r>
    </w:p>
    <w:p w14:paraId="3D4C4465"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Неоднородность текстуры прокатки по толщине листа</w:t>
      </w:r>
    </w:p>
    <w:p w14:paraId="31E8AF7C"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Особенности формирования текстуры при сварке давлением</w:t>
      </w:r>
    </w:p>
    <w:p w14:paraId="46A0E4E3"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Общие тенденции формирования текстуры в условиях высокоскоростного нагружения ^ - Со сплавов</w:t>
      </w:r>
    </w:p>
    <w:p w14:paraId="2579C530" w14:textId="77777777" w:rsidR="008A4C9D" w:rsidRDefault="008A4C9D" w:rsidP="008A4C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8A4C9D" w:rsidRDefault="00E67B85" w:rsidP="008A4C9D"/>
    <w:sectPr w:rsidR="00E67B85" w:rsidRPr="008A4C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53D2" w14:textId="77777777" w:rsidR="004C2BF6" w:rsidRDefault="004C2BF6">
      <w:pPr>
        <w:spacing w:after="0" w:line="240" w:lineRule="auto"/>
      </w:pPr>
      <w:r>
        <w:separator/>
      </w:r>
    </w:p>
  </w:endnote>
  <w:endnote w:type="continuationSeparator" w:id="0">
    <w:p w14:paraId="6C280641" w14:textId="77777777" w:rsidR="004C2BF6" w:rsidRDefault="004C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11D7" w14:textId="77777777" w:rsidR="004C2BF6" w:rsidRDefault="004C2BF6"/>
    <w:p w14:paraId="34AE68FB" w14:textId="77777777" w:rsidR="004C2BF6" w:rsidRDefault="004C2BF6"/>
    <w:p w14:paraId="21FE3309" w14:textId="77777777" w:rsidR="004C2BF6" w:rsidRDefault="004C2BF6"/>
    <w:p w14:paraId="2FF8AF8C" w14:textId="77777777" w:rsidR="004C2BF6" w:rsidRDefault="004C2BF6"/>
    <w:p w14:paraId="72734813" w14:textId="77777777" w:rsidR="004C2BF6" w:rsidRDefault="004C2BF6"/>
    <w:p w14:paraId="4BA10646" w14:textId="77777777" w:rsidR="004C2BF6" w:rsidRDefault="004C2BF6"/>
    <w:p w14:paraId="7B7A918E" w14:textId="77777777" w:rsidR="004C2BF6" w:rsidRDefault="004C2B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3483F9" wp14:editId="51B7B7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453BF" w14:textId="77777777" w:rsidR="004C2BF6" w:rsidRDefault="004C2B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3483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2453BF" w14:textId="77777777" w:rsidR="004C2BF6" w:rsidRDefault="004C2B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2EE488" w14:textId="77777777" w:rsidR="004C2BF6" w:rsidRDefault="004C2BF6"/>
    <w:p w14:paraId="2A01F745" w14:textId="77777777" w:rsidR="004C2BF6" w:rsidRDefault="004C2BF6"/>
    <w:p w14:paraId="2877DEF2" w14:textId="77777777" w:rsidR="004C2BF6" w:rsidRDefault="004C2B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FB43BE" wp14:editId="356296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4793F" w14:textId="77777777" w:rsidR="004C2BF6" w:rsidRDefault="004C2BF6"/>
                          <w:p w14:paraId="3BDC3370" w14:textId="77777777" w:rsidR="004C2BF6" w:rsidRDefault="004C2B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B43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F4793F" w14:textId="77777777" w:rsidR="004C2BF6" w:rsidRDefault="004C2BF6"/>
                    <w:p w14:paraId="3BDC3370" w14:textId="77777777" w:rsidR="004C2BF6" w:rsidRDefault="004C2B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B0AB54" w14:textId="77777777" w:rsidR="004C2BF6" w:rsidRDefault="004C2BF6"/>
    <w:p w14:paraId="29A97EF2" w14:textId="77777777" w:rsidR="004C2BF6" w:rsidRDefault="004C2BF6">
      <w:pPr>
        <w:rPr>
          <w:sz w:val="2"/>
          <w:szCs w:val="2"/>
        </w:rPr>
      </w:pPr>
    </w:p>
    <w:p w14:paraId="6677E40D" w14:textId="77777777" w:rsidR="004C2BF6" w:rsidRDefault="004C2BF6"/>
    <w:p w14:paraId="2074B445" w14:textId="77777777" w:rsidR="004C2BF6" w:rsidRDefault="004C2BF6">
      <w:pPr>
        <w:spacing w:after="0" w:line="240" w:lineRule="auto"/>
      </w:pPr>
    </w:p>
  </w:footnote>
  <w:footnote w:type="continuationSeparator" w:id="0">
    <w:p w14:paraId="36CD1EEE" w14:textId="77777777" w:rsidR="004C2BF6" w:rsidRDefault="004C2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BF6"/>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113843</TotalTime>
  <Pages>2</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2077</cp:revision>
  <cp:lastPrinted>2009-02-06T05:36:00Z</cp:lastPrinted>
  <dcterms:created xsi:type="dcterms:W3CDTF">2024-01-07T13:43:00Z</dcterms:created>
  <dcterms:modified xsi:type="dcterms:W3CDTF">2025-06-15T14:37:00Z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