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25E1A8" w14:textId="77777777" w:rsidR="000A209F" w:rsidRDefault="000A209F" w:rsidP="000A209F">
      <w:pPr>
        <w:pStyle w:val="afffffffffffffffffffffffffff5"/>
        <w:rPr>
          <w:rFonts w:ascii="Verdana" w:hAnsi="Verdana"/>
          <w:color w:val="000000"/>
          <w:sz w:val="21"/>
          <w:szCs w:val="21"/>
        </w:rPr>
      </w:pPr>
      <w:r>
        <w:rPr>
          <w:rFonts w:ascii="Helvetica" w:hAnsi="Helvetica" w:cs="Helvetica"/>
          <w:b/>
          <w:bCs w:val="0"/>
          <w:color w:val="222222"/>
          <w:sz w:val="21"/>
          <w:szCs w:val="21"/>
        </w:rPr>
        <w:t>Артюхин, Антон Сергеевич.</w:t>
      </w:r>
    </w:p>
    <w:p w14:paraId="204EB423" w14:textId="77777777" w:rsidR="000A209F" w:rsidRDefault="000A209F" w:rsidP="000A209F">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Геополитические концепции структурного кризиса современного </w:t>
      </w:r>
      <w:proofErr w:type="gramStart"/>
      <w:r>
        <w:rPr>
          <w:rFonts w:ascii="Helvetica" w:hAnsi="Helvetica" w:cs="Helvetica"/>
          <w:caps/>
          <w:color w:val="222222"/>
          <w:sz w:val="21"/>
          <w:szCs w:val="21"/>
        </w:rPr>
        <w:t>мира :</w:t>
      </w:r>
      <w:proofErr w:type="gramEnd"/>
      <w:r>
        <w:rPr>
          <w:rFonts w:ascii="Helvetica" w:hAnsi="Helvetica" w:cs="Helvetica"/>
          <w:caps/>
          <w:color w:val="222222"/>
          <w:sz w:val="21"/>
          <w:szCs w:val="21"/>
        </w:rPr>
        <w:t xml:space="preserve"> диссертация ... кандидата политических наук : 23.00.01. - Санкт-Петербург, 2004. - 233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06616ED9" w14:textId="77777777" w:rsidR="000A209F" w:rsidRDefault="000A209F" w:rsidP="000A209F">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Артюхин, Антон Сергеевич</w:t>
      </w:r>
    </w:p>
    <w:p w14:paraId="62E61CEC" w14:textId="77777777" w:rsidR="000A209F" w:rsidRDefault="000A209F" w:rsidP="000A209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30F07C60" w14:textId="77777777" w:rsidR="000A209F" w:rsidRDefault="000A209F" w:rsidP="000A209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Мировой геополитический порядок на рубеже</w:t>
      </w:r>
    </w:p>
    <w:p w14:paraId="14E04545" w14:textId="77777777" w:rsidR="000A209F" w:rsidRDefault="000A209F" w:rsidP="000A209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XX и XXI столетий.</w:t>
      </w:r>
    </w:p>
    <w:p w14:paraId="7ACE2C19" w14:textId="77777777" w:rsidR="000A209F" w:rsidRDefault="000A209F" w:rsidP="000A209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Кризис геополитической структуры современного мира в историческом контексте.</w:t>
      </w:r>
    </w:p>
    <w:p w14:paraId="527EB896" w14:textId="77777777" w:rsidR="000A209F" w:rsidRDefault="000A209F" w:rsidP="000A209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w:t>
      </w:r>
      <w:proofErr w:type="spellStart"/>
      <w:r>
        <w:rPr>
          <w:rFonts w:ascii="Arial" w:hAnsi="Arial" w:cs="Arial"/>
          <w:color w:val="333333"/>
          <w:sz w:val="21"/>
          <w:szCs w:val="21"/>
        </w:rPr>
        <w:t>Постбиполярный</w:t>
      </w:r>
      <w:proofErr w:type="spellEnd"/>
      <w:r>
        <w:rPr>
          <w:rFonts w:ascii="Arial" w:hAnsi="Arial" w:cs="Arial"/>
          <w:color w:val="333333"/>
          <w:sz w:val="21"/>
          <w:szCs w:val="21"/>
        </w:rPr>
        <w:t>» мировой геополитический порядок сквозь призму западных и российских геополитических концепций.</w:t>
      </w:r>
    </w:p>
    <w:p w14:paraId="627C35EC" w14:textId="77777777" w:rsidR="000A209F" w:rsidRDefault="000A209F" w:rsidP="000A209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Мировой порядок после И сентября 2001 года: тенденции формирования.</w:t>
      </w:r>
    </w:p>
    <w:p w14:paraId="522D79FF" w14:textId="77777777" w:rsidR="000A209F" w:rsidRDefault="000A209F" w:rsidP="000A209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Место и роль России в геополитической структуре современного мира</w:t>
      </w:r>
    </w:p>
    <w:p w14:paraId="35AE0E9E" w14:textId="77777777" w:rsidR="000A209F" w:rsidRDefault="000A209F" w:rsidP="000A209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Оценка геополитического положения современной России: структурный аспект.</w:t>
      </w:r>
    </w:p>
    <w:p w14:paraId="71739B36" w14:textId="77777777" w:rsidR="000A209F" w:rsidRDefault="000A209F" w:rsidP="000A209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Функциональный аспект геополитического положения России: варианты построения отношений со странами Запада.</w:t>
      </w:r>
    </w:p>
    <w:p w14:paraId="7B166252" w14:textId="77777777" w:rsidR="000A209F" w:rsidRDefault="000A209F" w:rsidP="000A209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Современные российские геополитические концепции о месте и роли России в мире.</w:t>
      </w:r>
    </w:p>
    <w:p w14:paraId="40294F55" w14:textId="39605C02" w:rsidR="00050BAD" w:rsidRPr="000A209F" w:rsidRDefault="00050BAD" w:rsidP="000A209F"/>
    <w:sectPr w:rsidR="00050BAD" w:rsidRPr="000A209F"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97CC20" w14:textId="77777777" w:rsidR="000D1047" w:rsidRDefault="000D1047">
      <w:pPr>
        <w:spacing w:after="0" w:line="240" w:lineRule="auto"/>
      </w:pPr>
      <w:r>
        <w:separator/>
      </w:r>
    </w:p>
  </w:endnote>
  <w:endnote w:type="continuationSeparator" w:id="0">
    <w:p w14:paraId="64389644" w14:textId="77777777" w:rsidR="000D1047" w:rsidRDefault="000D10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DB2273" w14:textId="77777777" w:rsidR="000D1047" w:rsidRDefault="000D1047"/>
    <w:p w14:paraId="75C5747C" w14:textId="77777777" w:rsidR="000D1047" w:rsidRDefault="000D1047"/>
    <w:p w14:paraId="3312A9AA" w14:textId="77777777" w:rsidR="000D1047" w:rsidRDefault="000D1047"/>
    <w:p w14:paraId="6E03B8E5" w14:textId="77777777" w:rsidR="000D1047" w:rsidRDefault="000D1047"/>
    <w:p w14:paraId="1FD916BD" w14:textId="77777777" w:rsidR="000D1047" w:rsidRDefault="000D1047"/>
    <w:p w14:paraId="664A19B7" w14:textId="77777777" w:rsidR="000D1047" w:rsidRDefault="000D1047"/>
    <w:p w14:paraId="43C95F24" w14:textId="77777777" w:rsidR="000D1047" w:rsidRDefault="000D104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35F020F" wp14:editId="6EDE9AD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F6D66D" w14:textId="77777777" w:rsidR="000D1047" w:rsidRDefault="000D104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35F020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BF6D66D" w14:textId="77777777" w:rsidR="000D1047" w:rsidRDefault="000D104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F53C3DE" w14:textId="77777777" w:rsidR="000D1047" w:rsidRDefault="000D1047"/>
    <w:p w14:paraId="6B8DE2AE" w14:textId="77777777" w:rsidR="000D1047" w:rsidRDefault="000D1047"/>
    <w:p w14:paraId="3D3E0E8B" w14:textId="77777777" w:rsidR="000D1047" w:rsidRDefault="000D104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CE810EF" wp14:editId="1DDE9C6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6F7F85" w14:textId="77777777" w:rsidR="000D1047" w:rsidRDefault="000D1047"/>
                          <w:p w14:paraId="077BC818" w14:textId="77777777" w:rsidR="000D1047" w:rsidRDefault="000D104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CE810E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36F7F85" w14:textId="77777777" w:rsidR="000D1047" w:rsidRDefault="000D1047"/>
                    <w:p w14:paraId="077BC818" w14:textId="77777777" w:rsidR="000D1047" w:rsidRDefault="000D104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0C0C28A" w14:textId="77777777" w:rsidR="000D1047" w:rsidRDefault="000D1047"/>
    <w:p w14:paraId="4DF3EC04" w14:textId="77777777" w:rsidR="000D1047" w:rsidRDefault="000D1047">
      <w:pPr>
        <w:rPr>
          <w:sz w:val="2"/>
          <w:szCs w:val="2"/>
        </w:rPr>
      </w:pPr>
    </w:p>
    <w:p w14:paraId="21B24506" w14:textId="77777777" w:rsidR="000D1047" w:rsidRDefault="000D1047"/>
    <w:p w14:paraId="4F0EBC6A" w14:textId="77777777" w:rsidR="000D1047" w:rsidRDefault="000D1047">
      <w:pPr>
        <w:spacing w:after="0" w:line="240" w:lineRule="auto"/>
      </w:pPr>
    </w:p>
  </w:footnote>
  <w:footnote w:type="continuationSeparator" w:id="0">
    <w:p w14:paraId="38B16105" w14:textId="77777777" w:rsidR="000D1047" w:rsidRDefault="000D10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0DC"/>
    <w:rsid w:val="000C5109"/>
    <w:rsid w:val="000C512F"/>
    <w:rsid w:val="000C51B6"/>
    <w:rsid w:val="000C5243"/>
    <w:rsid w:val="000C5263"/>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47"/>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97"/>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82254</TotalTime>
  <Pages>1</Pages>
  <Words>142</Words>
  <Characters>813</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954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2905</cp:revision>
  <cp:lastPrinted>2009-02-06T05:36:00Z</cp:lastPrinted>
  <dcterms:created xsi:type="dcterms:W3CDTF">2024-01-07T13:43:00Z</dcterms:created>
  <dcterms:modified xsi:type="dcterms:W3CDTF">2025-04-25T20:56:00Z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